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F3" w:rsidRPr="005B05C2" w:rsidRDefault="00986B1E" w:rsidP="005B05C2">
      <w:bookmarkStart w:id="0" w:name="_GoBack"/>
      <w:bookmarkEnd w:id="0"/>
      <w:r w:rsidRPr="005B05C2">
        <w:t xml:space="preserve">                                                                                                   </w:t>
      </w:r>
      <w:r w:rsidR="008C1B1A" w:rsidRPr="005B05C2">
        <w:t xml:space="preserve">  </w:t>
      </w:r>
      <w:r w:rsidR="000C4F61" w:rsidRPr="005B05C2">
        <w:t xml:space="preserve"> </w:t>
      </w:r>
      <w:r w:rsidR="003447F3" w:rsidRPr="005B05C2">
        <w:t>PATVIRTINTA</w:t>
      </w:r>
    </w:p>
    <w:p w:rsidR="003447F3" w:rsidRPr="005B05C2" w:rsidRDefault="003447F3" w:rsidP="005B05C2">
      <w:pPr>
        <w:ind w:firstLine="6096"/>
      </w:pPr>
      <w:r w:rsidRPr="005B05C2">
        <w:t xml:space="preserve">Prienų rajono savivaldybės tarybos </w:t>
      </w:r>
    </w:p>
    <w:p w:rsidR="003447F3" w:rsidRPr="005B05C2" w:rsidRDefault="000C4F61" w:rsidP="005B05C2">
      <w:pPr>
        <w:ind w:firstLine="6096"/>
      </w:pPr>
      <w:r w:rsidRPr="005B05C2">
        <w:t>2015</w:t>
      </w:r>
      <w:r w:rsidR="008C1B1A" w:rsidRPr="005B05C2">
        <w:t xml:space="preserve"> m. lapkričio</w:t>
      </w:r>
      <w:r w:rsidR="00383A6D" w:rsidRPr="005B05C2">
        <w:t xml:space="preserve"> </w:t>
      </w:r>
      <w:r w:rsidR="00DF3E9F">
        <w:t>26</w:t>
      </w:r>
      <w:r w:rsidR="008C1B1A" w:rsidRPr="005B05C2">
        <w:t xml:space="preserve"> </w:t>
      </w:r>
      <w:r w:rsidR="003447F3" w:rsidRPr="005B05C2">
        <w:t>d.</w:t>
      </w:r>
    </w:p>
    <w:p w:rsidR="003447F3" w:rsidRPr="005B05C2" w:rsidRDefault="003447F3" w:rsidP="005B05C2">
      <w:pPr>
        <w:ind w:firstLine="6096"/>
      </w:pPr>
      <w:r w:rsidRPr="005B05C2">
        <w:t xml:space="preserve">sprendimu Nr. </w:t>
      </w:r>
      <w:r w:rsidR="00DF3E9F">
        <w:t>T3-218</w:t>
      </w:r>
    </w:p>
    <w:p w:rsidR="00347057" w:rsidRDefault="00347057" w:rsidP="005B05C2">
      <w:pPr>
        <w:jc w:val="center"/>
        <w:rPr>
          <w:b/>
        </w:rPr>
      </w:pPr>
    </w:p>
    <w:p w:rsidR="00D13F6F" w:rsidRPr="005B05C2" w:rsidRDefault="00D13F6F" w:rsidP="005B05C2">
      <w:pPr>
        <w:jc w:val="center"/>
        <w:rPr>
          <w:b/>
        </w:rPr>
      </w:pPr>
    </w:p>
    <w:p w:rsidR="003447F3" w:rsidRPr="005B05C2" w:rsidRDefault="003447F3" w:rsidP="005B05C2">
      <w:pPr>
        <w:jc w:val="center"/>
        <w:rPr>
          <w:b/>
        </w:rPr>
      </w:pPr>
      <w:r w:rsidRPr="005B05C2">
        <w:rPr>
          <w:b/>
        </w:rPr>
        <w:t>PRIENŲ KRAŠTO MUZIEJAUS</w:t>
      </w:r>
    </w:p>
    <w:p w:rsidR="003447F3" w:rsidRPr="005B05C2" w:rsidRDefault="00B51392" w:rsidP="005B05C2">
      <w:pPr>
        <w:jc w:val="center"/>
        <w:rPr>
          <w:b/>
        </w:rPr>
      </w:pPr>
      <w:r w:rsidRPr="005B05C2">
        <w:rPr>
          <w:b/>
        </w:rPr>
        <w:t>NUOSTATAI</w:t>
      </w:r>
    </w:p>
    <w:p w:rsidR="000C4F61" w:rsidRDefault="000C4F61" w:rsidP="005B05C2">
      <w:pPr>
        <w:jc w:val="center"/>
        <w:rPr>
          <w:b/>
        </w:rPr>
      </w:pPr>
    </w:p>
    <w:p w:rsidR="00D13F6F" w:rsidRPr="005B05C2" w:rsidRDefault="00D13F6F" w:rsidP="005B05C2">
      <w:pPr>
        <w:jc w:val="center"/>
        <w:rPr>
          <w:b/>
        </w:rPr>
      </w:pPr>
    </w:p>
    <w:p w:rsidR="00347057" w:rsidRPr="005B05C2" w:rsidRDefault="00F44762" w:rsidP="005B05C2">
      <w:pPr>
        <w:jc w:val="center"/>
        <w:rPr>
          <w:b/>
        </w:rPr>
      </w:pPr>
      <w:r>
        <w:rPr>
          <w:b/>
        </w:rPr>
        <w:t>I</w:t>
      </w:r>
      <w:r w:rsidR="00986B1E" w:rsidRPr="005B05C2">
        <w:rPr>
          <w:b/>
        </w:rPr>
        <w:t xml:space="preserve"> SKYRIUS</w:t>
      </w:r>
    </w:p>
    <w:p w:rsidR="003447F3" w:rsidRDefault="003447F3" w:rsidP="005B05C2">
      <w:pPr>
        <w:jc w:val="center"/>
        <w:rPr>
          <w:b/>
        </w:rPr>
      </w:pPr>
      <w:r w:rsidRPr="005B05C2">
        <w:rPr>
          <w:b/>
        </w:rPr>
        <w:t>BENDROSIOS NUOSTATOS</w:t>
      </w:r>
    </w:p>
    <w:p w:rsidR="00D13F6F" w:rsidRPr="005B05C2" w:rsidRDefault="00D13F6F" w:rsidP="005B05C2">
      <w:pPr>
        <w:jc w:val="center"/>
        <w:rPr>
          <w:b/>
        </w:rPr>
      </w:pPr>
    </w:p>
    <w:p w:rsidR="003447F3" w:rsidRPr="005B05C2" w:rsidRDefault="003447F3" w:rsidP="005B05C2"/>
    <w:p w:rsidR="003447F3" w:rsidRPr="005B05C2" w:rsidRDefault="000C4F61" w:rsidP="00D13F6F">
      <w:pPr>
        <w:spacing w:line="360" w:lineRule="auto"/>
        <w:ind w:right="-1" w:firstLine="851"/>
        <w:jc w:val="both"/>
      </w:pPr>
      <w:r w:rsidRPr="005B05C2">
        <w:t>1. Prienų krašto muziejaus (toliau</w:t>
      </w:r>
      <w:r w:rsidR="005657BB">
        <w:t xml:space="preserve"> </w:t>
      </w:r>
      <w:r w:rsidR="00347057" w:rsidRPr="005B05C2">
        <w:t>–</w:t>
      </w:r>
      <w:r w:rsidR="005657BB">
        <w:t xml:space="preserve"> </w:t>
      </w:r>
      <w:r w:rsidR="003447F3" w:rsidRPr="005B05C2">
        <w:t xml:space="preserve">Muziejus) </w:t>
      </w:r>
      <w:r w:rsidRPr="005B05C2">
        <w:t>nuostatai reglamentuoja šios įstaigos</w:t>
      </w:r>
      <w:r w:rsidR="003447F3" w:rsidRPr="005B05C2">
        <w:t xml:space="preserve"> funkcijas, steigimo, reorganizavimo ir likvidavimo tvarką, teises ir pareig</w:t>
      </w:r>
      <w:r w:rsidR="006C5E78" w:rsidRPr="005B05C2">
        <w:t>as, darbo organizavimą, valdymą</w:t>
      </w:r>
      <w:r w:rsidRPr="005B05C2">
        <w:t xml:space="preserve"> ir finansavimą</w:t>
      </w:r>
      <w:r w:rsidR="003447F3" w:rsidRPr="005B05C2">
        <w:t>.</w:t>
      </w:r>
      <w:r w:rsidR="00CA7314" w:rsidRPr="005B05C2">
        <w:t xml:space="preserve"> </w:t>
      </w:r>
    </w:p>
    <w:p w:rsidR="004C19D5" w:rsidRPr="005B05C2" w:rsidRDefault="004C19D5" w:rsidP="00D13F6F">
      <w:pPr>
        <w:spacing w:line="360" w:lineRule="auto"/>
        <w:ind w:right="-1" w:firstLine="851"/>
        <w:jc w:val="both"/>
      </w:pPr>
      <w:r w:rsidRPr="005B05C2">
        <w:t>2. Muziejaus veikla grindžiama Lietuvos Respublikos Konstitucija, Lietuvos Respublikos įs</w:t>
      </w:r>
      <w:r w:rsidR="005657BB">
        <w:t>tatymais, Lietuvos Respublikos V</w:t>
      </w:r>
      <w:r w:rsidRPr="005B05C2">
        <w:t xml:space="preserve">yriausybės nutarimais, kitais teisės aktais, Prienų rajono savivaldybės </w:t>
      </w:r>
      <w:r w:rsidR="00815348" w:rsidRPr="005B05C2">
        <w:t>tarybos sprendimais, mero potvarkiais, administra</w:t>
      </w:r>
      <w:r w:rsidR="005657BB">
        <w:t>cijos direktoriaus įsakymais ir</w:t>
      </w:r>
      <w:r w:rsidR="00815348" w:rsidRPr="005B05C2">
        <w:t xml:space="preserve"> šiais </w:t>
      </w:r>
      <w:r w:rsidR="00930305" w:rsidRPr="00D13F6F">
        <w:t>n</w:t>
      </w:r>
      <w:r w:rsidR="00815348" w:rsidRPr="00D13F6F">
        <w:t>uostatais</w:t>
      </w:r>
      <w:r w:rsidR="00930305" w:rsidRPr="00D13F6F">
        <w:t xml:space="preserve"> (toliau – Nuostatai)</w:t>
      </w:r>
      <w:r w:rsidR="00815348" w:rsidRPr="00D13F6F">
        <w:t>.</w:t>
      </w:r>
      <w:r w:rsidR="00B70F8B">
        <w:t xml:space="preserve"> </w:t>
      </w:r>
    </w:p>
    <w:p w:rsidR="003D42F8" w:rsidRPr="005B05C2" w:rsidRDefault="00FE700B" w:rsidP="00D13F6F">
      <w:pPr>
        <w:spacing w:line="360" w:lineRule="auto"/>
        <w:ind w:right="-1" w:firstLine="851"/>
        <w:jc w:val="both"/>
      </w:pPr>
      <w:r w:rsidRPr="005B05C2">
        <w:t xml:space="preserve">3. </w:t>
      </w:r>
      <w:r w:rsidR="003447F3" w:rsidRPr="005B05C2">
        <w:t>Muziejaus savininkas yra Prienų rajono savivaldybė</w:t>
      </w:r>
      <w:r w:rsidR="006B45CC" w:rsidRPr="005B05C2">
        <w:t xml:space="preserve"> (to</w:t>
      </w:r>
      <w:r w:rsidR="003D42F8" w:rsidRPr="005B05C2">
        <w:t>liau</w:t>
      </w:r>
      <w:r w:rsidR="005657BB">
        <w:t xml:space="preserve"> </w:t>
      </w:r>
      <w:r w:rsidR="003D42F8" w:rsidRPr="005B05C2">
        <w:t>–</w:t>
      </w:r>
      <w:r w:rsidR="005657BB">
        <w:t xml:space="preserve"> </w:t>
      </w:r>
      <w:r w:rsidR="003D42F8" w:rsidRPr="005B05C2">
        <w:t>Savininkas</w:t>
      </w:r>
      <w:r w:rsidR="00BD0158" w:rsidRPr="005B05C2">
        <w:t>), kodas 111107225, Laisvės a. 12, LT-59126 Prienai. Savininko teises ir pareigas įgyvendinanti institucija – Prienų rajono savivaldybės taryba</w:t>
      </w:r>
      <w:r w:rsidR="005657BB">
        <w:t xml:space="preserve"> (toliau – Savivaldybės taryba)</w:t>
      </w:r>
      <w:r w:rsidR="00BD0158" w:rsidRPr="005B05C2">
        <w:t>.</w:t>
      </w:r>
    </w:p>
    <w:p w:rsidR="00815348" w:rsidRPr="005B05C2" w:rsidRDefault="00A57830" w:rsidP="00D13F6F">
      <w:pPr>
        <w:spacing w:line="360" w:lineRule="auto"/>
        <w:ind w:right="-1" w:firstLine="851"/>
        <w:jc w:val="both"/>
      </w:pPr>
      <w:r w:rsidRPr="005B05C2">
        <w:t>4</w:t>
      </w:r>
      <w:r w:rsidR="00271846" w:rsidRPr="005B05C2">
        <w:t xml:space="preserve">. Muziejus – juridinis asmuo, veikiantis kaip biudžetinė, viešoji įstaiga, įsteigtas įstatymų nustatyta tvarka, </w:t>
      </w:r>
      <w:r w:rsidR="00CA7314" w:rsidRPr="005B05C2">
        <w:t xml:space="preserve">turintis savivaldybės </w:t>
      </w:r>
      <w:r w:rsidRPr="005B05C2">
        <w:t>muziejaus statusą</w:t>
      </w:r>
      <w:r w:rsidR="00CA7314" w:rsidRPr="005B05C2">
        <w:t>,</w:t>
      </w:r>
      <w:r w:rsidR="00930305">
        <w:t xml:space="preserve"> N</w:t>
      </w:r>
      <w:r w:rsidRPr="005B05C2">
        <w:t>uostatus,</w:t>
      </w:r>
      <w:r w:rsidR="00CA7314" w:rsidRPr="005B05C2">
        <w:t xml:space="preserve"> antspaudą, sąskaitas Lietuvos Respublikos bankuose. </w:t>
      </w:r>
    </w:p>
    <w:p w:rsidR="002B0F42" w:rsidRPr="005B05C2" w:rsidRDefault="00A57830" w:rsidP="00D13F6F">
      <w:pPr>
        <w:spacing w:line="360" w:lineRule="auto"/>
        <w:ind w:right="-1" w:firstLine="851"/>
        <w:jc w:val="both"/>
      </w:pPr>
      <w:r w:rsidRPr="005B05C2">
        <w:t xml:space="preserve">5. Muziejaus pavadinimo santrumpa – PM. </w:t>
      </w:r>
      <w:r w:rsidR="003D42F8" w:rsidRPr="005B05C2">
        <w:t>Muziejaus</w:t>
      </w:r>
      <w:r w:rsidR="006B45CC" w:rsidRPr="005B05C2">
        <w:t xml:space="preserve"> </w:t>
      </w:r>
      <w:r w:rsidR="00271846" w:rsidRPr="005B05C2">
        <w:t>adresas</w:t>
      </w:r>
      <w:r w:rsidR="00815348" w:rsidRPr="005B05C2">
        <w:t>:</w:t>
      </w:r>
      <w:r w:rsidR="00FD522F">
        <w:t xml:space="preserve"> </w:t>
      </w:r>
      <w:r w:rsidR="002B0F42" w:rsidRPr="005B05C2">
        <w:t>F. Martišiaus g. 1</w:t>
      </w:r>
      <w:r w:rsidR="003D42F8" w:rsidRPr="005B05C2">
        <w:t xml:space="preserve">3, </w:t>
      </w:r>
      <w:r w:rsidR="00815348" w:rsidRPr="005B05C2">
        <w:t>LT-</w:t>
      </w:r>
      <w:r w:rsidR="003D42F8" w:rsidRPr="005B05C2">
        <w:t>59118 Prienai,</w:t>
      </w:r>
      <w:r w:rsidR="00BD0158" w:rsidRPr="005B05C2">
        <w:t xml:space="preserve"> </w:t>
      </w:r>
      <w:r w:rsidR="005657BB">
        <w:t>tel.</w:t>
      </w:r>
      <w:r w:rsidR="00FD522F">
        <w:t xml:space="preserve"> </w:t>
      </w:r>
      <w:r w:rsidR="005657BB">
        <w:t>(</w:t>
      </w:r>
      <w:r w:rsidR="00BD0158" w:rsidRPr="005B05C2">
        <w:t>8 319) 60379, el.</w:t>
      </w:r>
      <w:r w:rsidR="00FD522F">
        <w:t xml:space="preserve"> </w:t>
      </w:r>
      <w:r w:rsidR="00BD0158" w:rsidRPr="005B05C2">
        <w:t>p.</w:t>
      </w:r>
      <w:r w:rsidR="005657BB">
        <w:t xml:space="preserve"> </w:t>
      </w:r>
      <w:hyperlink r:id="rId8" w:history="1">
        <w:r w:rsidR="005657BB" w:rsidRPr="00B70F8B">
          <w:rPr>
            <w:rStyle w:val="Hyperlink"/>
          </w:rPr>
          <w:t>prienumuziejus@gmail.com</w:t>
        </w:r>
      </w:hyperlink>
      <w:r w:rsidR="005657BB">
        <w:t xml:space="preserve"> </w:t>
      </w:r>
      <w:r w:rsidR="003D42F8" w:rsidRPr="005B05C2">
        <w:t>įstaigos</w:t>
      </w:r>
      <w:r w:rsidR="002B0F42" w:rsidRPr="005B05C2">
        <w:t xml:space="preserve"> kodas – 188206823, įregistravimo data – 1996 m. balandžio 10 d. </w:t>
      </w:r>
    </w:p>
    <w:p w:rsidR="00A57830" w:rsidRPr="005B05C2" w:rsidRDefault="00A57830" w:rsidP="00D13F6F">
      <w:pPr>
        <w:spacing w:line="360" w:lineRule="auto"/>
        <w:ind w:right="-1" w:firstLine="851"/>
        <w:jc w:val="both"/>
      </w:pPr>
      <w:r w:rsidRPr="005B05C2">
        <w:t>6. Muziejaus padaliniai:</w:t>
      </w:r>
    </w:p>
    <w:p w:rsidR="00A57830" w:rsidRPr="005B05C2" w:rsidRDefault="00A57830" w:rsidP="00D13F6F">
      <w:pPr>
        <w:spacing w:line="360" w:lineRule="auto"/>
        <w:ind w:right="-1" w:firstLine="851"/>
        <w:jc w:val="both"/>
      </w:pPr>
      <w:r w:rsidRPr="005B05C2">
        <w:t xml:space="preserve">6.1. Skriaudžių buities muziejus – </w:t>
      </w:r>
      <w:r w:rsidR="00143C16" w:rsidRPr="005B05C2">
        <w:t xml:space="preserve">Puskunigio g. 2, </w:t>
      </w:r>
      <w:r w:rsidRPr="005B05C2">
        <w:t>Skriaudžių k., Veiverių sen., Prienų r. sav.;</w:t>
      </w:r>
    </w:p>
    <w:p w:rsidR="00A57830" w:rsidRPr="005B05C2" w:rsidRDefault="00A57830" w:rsidP="00D13F6F">
      <w:pPr>
        <w:spacing w:line="360" w:lineRule="auto"/>
        <w:ind w:right="-1" w:firstLine="851"/>
        <w:jc w:val="both"/>
      </w:pPr>
      <w:r w:rsidRPr="005B05C2">
        <w:t xml:space="preserve">6.2. Šilavoto „Davatkynas“ – </w:t>
      </w:r>
      <w:r w:rsidR="00143C16" w:rsidRPr="005B05C2">
        <w:t xml:space="preserve">Lašašos g. 11, </w:t>
      </w:r>
      <w:r w:rsidRPr="005B05C2">
        <w:t>Naujasodžio k., Šilavoto sen., Prienų r. sav.;</w:t>
      </w:r>
    </w:p>
    <w:p w:rsidR="00A57830" w:rsidRPr="005B05C2" w:rsidRDefault="00A57830" w:rsidP="00D13F6F">
      <w:pPr>
        <w:spacing w:line="360" w:lineRule="auto"/>
        <w:ind w:right="-1" w:firstLine="851"/>
        <w:jc w:val="both"/>
      </w:pPr>
      <w:r w:rsidRPr="005B05C2">
        <w:t xml:space="preserve">6.3. Rašytojo Vinco Mykolaičio-Putino gimtoji sodyba-muziejus – </w:t>
      </w:r>
      <w:r w:rsidR="00143C16" w:rsidRPr="005B05C2">
        <w:t xml:space="preserve">Pilotiškių g. 12, </w:t>
      </w:r>
      <w:r w:rsidRPr="005B05C2">
        <w:t>Pilotiškių k., Naujosios Ūtos sen., Prienų r. sav.;</w:t>
      </w:r>
    </w:p>
    <w:p w:rsidR="00A57830" w:rsidRPr="005B05C2" w:rsidRDefault="00A57830" w:rsidP="00D13F6F">
      <w:pPr>
        <w:spacing w:line="360" w:lineRule="auto"/>
        <w:ind w:right="-1" w:firstLine="851"/>
        <w:jc w:val="both"/>
      </w:pPr>
      <w:r w:rsidRPr="005B05C2">
        <w:t xml:space="preserve">6.4. Veiverių krašto istorijos muziejus. Legendinio partizano Juozo Lukšos-Daumanto ekspozicija – </w:t>
      </w:r>
      <w:r w:rsidR="00143C16" w:rsidRPr="005B05C2">
        <w:t xml:space="preserve">Kauno g. 54, </w:t>
      </w:r>
      <w:r w:rsidRPr="005B05C2">
        <w:t>Veiverių m</w:t>
      </w:r>
      <w:r w:rsidR="005657BB">
        <w:t>stl., Veiverių sen., Prienų r. s</w:t>
      </w:r>
      <w:r w:rsidRPr="005B05C2">
        <w:t xml:space="preserve">av. </w:t>
      </w:r>
    </w:p>
    <w:p w:rsidR="00A57830" w:rsidRPr="005B05C2" w:rsidRDefault="00483452" w:rsidP="00D13F6F">
      <w:pPr>
        <w:spacing w:line="360" w:lineRule="auto"/>
        <w:ind w:right="-1" w:firstLine="851"/>
        <w:jc w:val="both"/>
      </w:pPr>
      <w:r w:rsidRPr="005B05C2">
        <w:t>7</w:t>
      </w:r>
      <w:r w:rsidR="00A57830" w:rsidRPr="005B05C2">
        <w:t xml:space="preserve">. Muziejus savo veikloje atsižvelgia į Tarptautinės muziejų tarybos (ICOM) dokumentus (Statutą, Etikos kodeksą) ir rekomendacijas. </w:t>
      </w:r>
    </w:p>
    <w:p w:rsidR="00A57830" w:rsidRPr="005B05C2" w:rsidRDefault="00483452" w:rsidP="00D13F6F">
      <w:pPr>
        <w:spacing w:line="360" w:lineRule="auto"/>
        <w:ind w:right="-1" w:firstLine="851"/>
        <w:jc w:val="both"/>
      </w:pPr>
      <w:r w:rsidRPr="005B05C2">
        <w:t>8</w:t>
      </w:r>
      <w:r w:rsidR="00A57830" w:rsidRPr="005B05C2">
        <w:t xml:space="preserve">. Muziejaus vieši pranešimai skelbiami interneto svetainėje </w:t>
      </w:r>
      <w:hyperlink r:id="rId9" w:history="1">
        <w:r w:rsidR="00A57830" w:rsidRPr="005B05C2">
          <w:rPr>
            <w:rStyle w:val="Hyperlink"/>
          </w:rPr>
          <w:t>www.prienumuziejus.lt</w:t>
        </w:r>
      </w:hyperlink>
      <w:r w:rsidR="00A57830" w:rsidRPr="005B05C2">
        <w:t>.</w:t>
      </w:r>
    </w:p>
    <w:p w:rsidR="006A47EB" w:rsidRPr="00D13F6F" w:rsidRDefault="006A47EB" w:rsidP="00D13F6F">
      <w:pPr>
        <w:spacing w:line="360" w:lineRule="auto"/>
        <w:ind w:right="-1" w:firstLine="851"/>
        <w:jc w:val="both"/>
      </w:pPr>
    </w:p>
    <w:p w:rsidR="0095570A" w:rsidRDefault="0095570A" w:rsidP="00D13F6F">
      <w:pPr>
        <w:spacing w:line="360" w:lineRule="auto"/>
        <w:ind w:right="-1" w:firstLine="851"/>
        <w:jc w:val="both"/>
        <w:rPr>
          <w:b/>
        </w:rPr>
      </w:pPr>
    </w:p>
    <w:p w:rsidR="006A28F1" w:rsidRPr="005B05C2" w:rsidRDefault="00F44762" w:rsidP="00D13F6F">
      <w:pPr>
        <w:spacing w:line="360" w:lineRule="auto"/>
        <w:ind w:right="-1" w:firstLine="851"/>
        <w:jc w:val="center"/>
        <w:rPr>
          <w:b/>
        </w:rPr>
      </w:pPr>
      <w:r>
        <w:rPr>
          <w:b/>
        </w:rPr>
        <w:t>II</w:t>
      </w:r>
      <w:r w:rsidR="005A10A3" w:rsidRPr="005B05C2">
        <w:rPr>
          <w:b/>
        </w:rPr>
        <w:t xml:space="preserve"> </w:t>
      </w:r>
      <w:r w:rsidR="009D4F61" w:rsidRPr="005B05C2">
        <w:rPr>
          <w:b/>
        </w:rPr>
        <w:t>SKYRIUS</w:t>
      </w:r>
    </w:p>
    <w:p w:rsidR="00887513" w:rsidRPr="005B05C2" w:rsidRDefault="00B42D8B" w:rsidP="00D13F6F">
      <w:pPr>
        <w:spacing w:line="360" w:lineRule="auto"/>
        <w:ind w:right="-1" w:firstLine="851"/>
        <w:jc w:val="center"/>
        <w:rPr>
          <w:b/>
        </w:rPr>
      </w:pPr>
      <w:r w:rsidRPr="005B05C2">
        <w:rPr>
          <w:b/>
        </w:rPr>
        <w:t>MUZIEJAUS VEIKLOS</w:t>
      </w:r>
      <w:r w:rsidR="005A0E6A" w:rsidRPr="005B05C2">
        <w:rPr>
          <w:b/>
        </w:rPr>
        <w:t xml:space="preserve"> </w:t>
      </w:r>
      <w:r w:rsidR="003447F3" w:rsidRPr="005B05C2">
        <w:rPr>
          <w:b/>
        </w:rPr>
        <w:t>FUNKCIJOS</w:t>
      </w:r>
      <w:r w:rsidRPr="005B05C2">
        <w:rPr>
          <w:b/>
        </w:rPr>
        <w:t xml:space="preserve"> IR POBŪDIS PAGAL EKONOMINĖS VEIKLOS RŪŠIŲ KLASIFIKATORIŲ</w:t>
      </w:r>
    </w:p>
    <w:p w:rsidR="0095570A" w:rsidRDefault="0095570A" w:rsidP="00D13F6F">
      <w:pPr>
        <w:spacing w:line="360" w:lineRule="auto"/>
        <w:ind w:right="-1" w:firstLine="851"/>
        <w:jc w:val="center"/>
      </w:pPr>
    </w:p>
    <w:p w:rsidR="00C21C67" w:rsidRPr="005B05C2" w:rsidRDefault="00887513" w:rsidP="00D13F6F">
      <w:pPr>
        <w:spacing w:line="360" w:lineRule="auto"/>
        <w:ind w:right="-1" w:firstLine="851"/>
        <w:jc w:val="both"/>
      </w:pPr>
      <w:r w:rsidRPr="005B05C2">
        <w:t>9.</w:t>
      </w:r>
      <w:r w:rsidR="00E02342" w:rsidRPr="005B05C2">
        <w:t xml:space="preserve"> </w:t>
      </w:r>
      <w:r w:rsidR="008B37D1" w:rsidRPr="005B05C2">
        <w:t>Muziej</w:t>
      </w:r>
      <w:r w:rsidR="00E02342" w:rsidRPr="005B05C2">
        <w:t xml:space="preserve">us </w:t>
      </w:r>
      <w:r w:rsidR="00C21C67" w:rsidRPr="005B05C2">
        <w:t>atlieka šias funkcijas:</w:t>
      </w:r>
    </w:p>
    <w:p w:rsidR="00787650" w:rsidRPr="005B05C2" w:rsidRDefault="00C21C67" w:rsidP="00D13F6F">
      <w:pPr>
        <w:spacing w:line="360" w:lineRule="auto"/>
        <w:ind w:right="-1" w:firstLine="851"/>
        <w:jc w:val="both"/>
      </w:pPr>
      <w:r w:rsidRPr="005B05C2">
        <w:t xml:space="preserve">9.1 </w:t>
      </w:r>
      <w:r w:rsidR="008B37D1" w:rsidRPr="005B05C2">
        <w:t>kaupia, saugo, restauruoja</w:t>
      </w:r>
      <w:r w:rsidR="00E02342" w:rsidRPr="005B05C2">
        <w:t>, tiri</w:t>
      </w:r>
      <w:r w:rsidR="00787650" w:rsidRPr="005B05C2">
        <w:t>a, eksponuoja ir</w:t>
      </w:r>
      <w:r w:rsidR="008B37D1" w:rsidRPr="005B05C2">
        <w:t xml:space="preserve"> populiarina</w:t>
      </w:r>
      <w:r w:rsidR="00E02342" w:rsidRPr="005B05C2">
        <w:t xml:space="preserve"> materialines ir dvasines kultūros vertybes bei gamtos objektus </w:t>
      </w:r>
      <w:r w:rsidR="00887513" w:rsidRPr="005B05C2">
        <w:t>Prienų rajono</w:t>
      </w:r>
      <w:r w:rsidR="00E02342" w:rsidRPr="005B05C2">
        <w:t xml:space="preserve"> savivaldybės teritorijoje</w:t>
      </w:r>
      <w:r w:rsidR="00D1331A" w:rsidRPr="005B05C2">
        <w:t xml:space="preserve">, </w:t>
      </w:r>
      <w:r w:rsidR="00787650" w:rsidRPr="005B05C2">
        <w:t>užtikrina, kad visuose renginiuose, projektuose ir priemonėse būtų įtvirtintos darbuotojų, lankytojų, dalyvių lygios teisės ir galimybės neatsižvelgiant į jų amžių, lytinę orientaciją, negalią, rasę ar etninę priklausomybę, religiją ar įsitikinimus;</w:t>
      </w:r>
    </w:p>
    <w:p w:rsidR="00887513" w:rsidRPr="005B05C2" w:rsidRDefault="00887513" w:rsidP="00D13F6F">
      <w:pPr>
        <w:spacing w:line="360" w:lineRule="auto"/>
        <w:ind w:right="-1" w:firstLine="851"/>
        <w:jc w:val="both"/>
      </w:pPr>
      <w:r w:rsidRPr="005B05C2">
        <w:t>9.</w:t>
      </w:r>
      <w:r w:rsidR="00C21C67" w:rsidRPr="005B05C2">
        <w:t>2</w:t>
      </w:r>
      <w:r w:rsidRPr="005B05C2">
        <w:t xml:space="preserve"> bendradarbiauja su švietimo įstaigomis ir rengia muziejines mokinių </w:t>
      </w:r>
      <w:r w:rsidR="00FD522F">
        <w:t>bei suaugusiųjų neformaliojo</w:t>
      </w:r>
      <w:r w:rsidR="00A71635">
        <w:t xml:space="preserve"> </w:t>
      </w:r>
      <w:r w:rsidR="00FD522F">
        <w:t>švietimo</w:t>
      </w:r>
      <w:r w:rsidRPr="005B05C2">
        <w:t xml:space="preserve"> programas;</w:t>
      </w:r>
    </w:p>
    <w:p w:rsidR="00887513" w:rsidRPr="005B05C2" w:rsidRDefault="00887513" w:rsidP="00D13F6F">
      <w:pPr>
        <w:spacing w:line="360" w:lineRule="auto"/>
        <w:ind w:right="-1" w:firstLine="851"/>
        <w:jc w:val="both"/>
      </w:pPr>
      <w:r w:rsidRPr="005B05C2">
        <w:t>9.</w:t>
      </w:r>
      <w:r w:rsidR="00C21C67" w:rsidRPr="005B05C2">
        <w:t>3</w:t>
      </w:r>
      <w:r w:rsidRPr="005B05C2">
        <w:t>. organizuoja su muziejaus veikla susijusius kultūros renginius;</w:t>
      </w:r>
    </w:p>
    <w:p w:rsidR="00887513" w:rsidRPr="005B05C2" w:rsidRDefault="00887513" w:rsidP="00D13F6F">
      <w:pPr>
        <w:spacing w:line="360" w:lineRule="auto"/>
        <w:ind w:right="-1" w:firstLine="851"/>
        <w:jc w:val="both"/>
      </w:pPr>
      <w:r w:rsidRPr="005B05C2">
        <w:t>9.</w:t>
      </w:r>
      <w:r w:rsidR="00C21C67" w:rsidRPr="005B05C2">
        <w:t>4</w:t>
      </w:r>
      <w:r w:rsidRPr="005B05C2">
        <w:t>. teikia metinius veiklos planus ir</w:t>
      </w:r>
      <w:r w:rsidR="005657BB">
        <w:t xml:space="preserve"> ataskaitas Savivaldybės tarybai</w:t>
      </w:r>
      <w:r w:rsidRPr="005B05C2">
        <w:t xml:space="preserve"> ir </w:t>
      </w:r>
      <w:r w:rsidR="002237CA">
        <w:t>Lietuvos Respublikos kultūros ministerijai</w:t>
      </w:r>
      <w:r w:rsidR="001B1B67">
        <w:t xml:space="preserve"> (toliau – Kultūros ministerija)</w:t>
      </w:r>
      <w:r w:rsidR="002237CA">
        <w:t>;</w:t>
      </w:r>
    </w:p>
    <w:p w:rsidR="003447F3" w:rsidRPr="005B05C2" w:rsidRDefault="00887513" w:rsidP="00D13F6F">
      <w:pPr>
        <w:spacing w:line="360" w:lineRule="auto"/>
        <w:ind w:right="-1" w:firstLine="851"/>
        <w:jc w:val="both"/>
      </w:pPr>
      <w:r w:rsidRPr="005B05C2">
        <w:t>9.</w:t>
      </w:r>
      <w:r w:rsidR="00C21C67" w:rsidRPr="005B05C2">
        <w:t>5</w:t>
      </w:r>
      <w:r w:rsidR="003447F3" w:rsidRPr="005B05C2">
        <w:t>. užtikrina sukauptų muziejinių vertybių apskaitą ir apsaugą bei muziejinių vertybių prieinamumą visuomenei;</w:t>
      </w:r>
    </w:p>
    <w:p w:rsidR="00D10CD6" w:rsidRPr="005B05C2" w:rsidRDefault="00C21C67" w:rsidP="00D13F6F">
      <w:pPr>
        <w:spacing w:line="360" w:lineRule="auto"/>
        <w:ind w:right="-1" w:firstLine="851"/>
        <w:jc w:val="both"/>
      </w:pPr>
      <w:r w:rsidRPr="005B05C2">
        <w:t>9.6</w:t>
      </w:r>
      <w:r w:rsidR="00D10CD6" w:rsidRPr="005B05C2">
        <w:t>. dalyvauja bendr</w:t>
      </w:r>
      <w:r w:rsidR="003447F3" w:rsidRPr="005B05C2">
        <w:t>ose Lietuvos</w:t>
      </w:r>
      <w:r w:rsidR="00D10CD6" w:rsidRPr="005B05C2">
        <w:t>, regioninėse bei tarptautinėse</w:t>
      </w:r>
      <w:r w:rsidR="003447F3" w:rsidRPr="005B05C2">
        <w:t xml:space="preserve"> muziejinėse programose;</w:t>
      </w:r>
    </w:p>
    <w:p w:rsidR="003447F3" w:rsidRPr="005B05C2" w:rsidRDefault="00E02342" w:rsidP="00D13F6F">
      <w:pPr>
        <w:spacing w:line="360" w:lineRule="auto"/>
        <w:ind w:right="-1" w:firstLine="851"/>
        <w:jc w:val="both"/>
      </w:pPr>
      <w:r w:rsidRPr="005B05C2">
        <w:t>9.</w:t>
      </w:r>
      <w:r w:rsidR="00C21C67" w:rsidRPr="005B05C2">
        <w:t>7</w:t>
      </w:r>
      <w:r w:rsidR="003447F3" w:rsidRPr="005B05C2">
        <w:t>. teikia rajono švietimo</w:t>
      </w:r>
      <w:r w:rsidR="0052034C">
        <w:t>,</w:t>
      </w:r>
      <w:r w:rsidR="003447F3" w:rsidRPr="005B05C2">
        <w:t xml:space="preserve"> kultūros įstaigoms</w:t>
      </w:r>
      <w:r w:rsidR="0052034C">
        <w:t xml:space="preserve">, </w:t>
      </w:r>
      <w:r w:rsidR="002237CA">
        <w:t>privatiems muziejams</w:t>
      </w:r>
      <w:r w:rsidR="003447F3" w:rsidRPr="005B05C2">
        <w:t xml:space="preserve"> metodinę paramą kraštotyros </w:t>
      </w:r>
      <w:r w:rsidR="00D10CD6" w:rsidRPr="005B05C2">
        <w:t>ir muziejininkystės klausimais</w:t>
      </w:r>
      <w:r w:rsidR="003447F3" w:rsidRPr="005B05C2">
        <w:t>;</w:t>
      </w:r>
    </w:p>
    <w:p w:rsidR="00C21C67" w:rsidRPr="005B05C2" w:rsidRDefault="00EC0E57" w:rsidP="00D13F6F">
      <w:pPr>
        <w:spacing w:line="360" w:lineRule="auto"/>
        <w:ind w:right="-1" w:firstLine="851"/>
        <w:jc w:val="both"/>
      </w:pPr>
      <w:r w:rsidRPr="005B05C2">
        <w:t>9.8</w:t>
      </w:r>
      <w:r w:rsidR="003447F3" w:rsidRPr="005B05C2">
        <w:t>. rengia įvairių programų projektus, rūpinasi jų įgyvendinimu;</w:t>
      </w:r>
    </w:p>
    <w:p w:rsidR="00563E4A" w:rsidRPr="005B05C2" w:rsidRDefault="00EC0E57" w:rsidP="00D13F6F">
      <w:pPr>
        <w:spacing w:line="360" w:lineRule="auto"/>
        <w:ind w:right="-1" w:firstLine="851"/>
        <w:jc w:val="both"/>
      </w:pPr>
      <w:r w:rsidRPr="005B05C2">
        <w:t>9.9</w:t>
      </w:r>
      <w:r w:rsidR="00D10CD6" w:rsidRPr="005B05C2">
        <w:t xml:space="preserve">. </w:t>
      </w:r>
      <w:r w:rsidR="00FE700B" w:rsidRPr="005B05C2">
        <w:t xml:space="preserve">komplektuoja rinkinius, organizuoja ekspedicijas, savarankiškai dirba mokslinį-tiriamąjį darbą, kaupia informaciją apie kituose kraštuose, nacionaliniuose ar užsienio muziejų archyvuose saugomą medžiagą Prienų krašto istorijos temomis. </w:t>
      </w:r>
    </w:p>
    <w:p w:rsidR="00B42D8B" w:rsidRPr="005B05C2" w:rsidRDefault="00B42D8B" w:rsidP="00D13F6F">
      <w:pPr>
        <w:spacing w:line="360" w:lineRule="auto"/>
        <w:ind w:right="-1" w:firstLine="851"/>
        <w:jc w:val="both"/>
      </w:pPr>
      <w:r w:rsidRPr="005B05C2">
        <w:t>10. Muziejaus veiklos rūšys ir jų kodai:</w:t>
      </w:r>
    </w:p>
    <w:p w:rsidR="00B42D8B" w:rsidRPr="005B05C2" w:rsidRDefault="00B42D8B" w:rsidP="00D13F6F">
      <w:pPr>
        <w:spacing w:line="360" w:lineRule="auto"/>
        <w:ind w:right="-1" w:firstLine="851"/>
        <w:jc w:val="both"/>
      </w:pPr>
      <w:r w:rsidRPr="005B05C2">
        <w:t>10.1. suvenyrų, meno dirbinių ir religinių reikmenų sp</w:t>
      </w:r>
      <w:r w:rsidR="00FD522F">
        <w:t xml:space="preserve">ecializuota mažmeninė prekyba, kodas </w:t>
      </w:r>
      <w:r w:rsidRPr="005B05C2">
        <w:t>47.78.10;</w:t>
      </w:r>
    </w:p>
    <w:p w:rsidR="00B42D8B" w:rsidRPr="005B05C2" w:rsidRDefault="002237CA" w:rsidP="00D13F6F">
      <w:pPr>
        <w:spacing w:line="360" w:lineRule="auto"/>
        <w:ind w:right="-1" w:firstLine="851"/>
        <w:jc w:val="both"/>
      </w:pPr>
      <w:r>
        <w:t>10.2. kita leidyba, kodas 58.</w:t>
      </w:r>
      <w:r w:rsidR="00B42D8B" w:rsidRPr="005B05C2">
        <w:t>19;</w:t>
      </w:r>
    </w:p>
    <w:p w:rsidR="00B42D8B" w:rsidRPr="005B05C2" w:rsidRDefault="00B42D8B" w:rsidP="00D13F6F">
      <w:pPr>
        <w:spacing w:line="360" w:lineRule="auto"/>
        <w:ind w:right="-1" w:firstLine="851"/>
        <w:jc w:val="both"/>
      </w:pPr>
      <w:r w:rsidRPr="005B05C2">
        <w:t>10.3. nuosavo arba nuomojamo nekilnojamo</w:t>
      </w:r>
      <w:r w:rsidR="002237CA">
        <w:t>jo</w:t>
      </w:r>
      <w:r w:rsidRPr="005B05C2">
        <w:t xml:space="preserve"> </w:t>
      </w:r>
      <w:r w:rsidR="002237CA">
        <w:t>turto nuoma ir eksploatavimas, kodas 68.</w:t>
      </w:r>
      <w:r w:rsidRPr="005B05C2">
        <w:t>20;</w:t>
      </w:r>
    </w:p>
    <w:p w:rsidR="00B42D8B" w:rsidRPr="005B05C2" w:rsidRDefault="00B42D8B" w:rsidP="00D13F6F">
      <w:pPr>
        <w:spacing w:line="360" w:lineRule="auto"/>
        <w:ind w:right="-1" w:firstLine="851"/>
        <w:jc w:val="both"/>
      </w:pPr>
      <w:r w:rsidRPr="005B05C2">
        <w:t>10.4. moksliniai tyrimai ir taikomoji vei</w:t>
      </w:r>
      <w:r w:rsidR="002237CA">
        <w:t xml:space="preserve">kla, kodas </w:t>
      </w:r>
      <w:r w:rsidRPr="005B05C2">
        <w:t>72;</w:t>
      </w:r>
    </w:p>
    <w:p w:rsidR="00B42D8B" w:rsidRPr="005B05C2" w:rsidRDefault="002237CA" w:rsidP="00D13F6F">
      <w:pPr>
        <w:spacing w:line="360" w:lineRule="auto"/>
        <w:ind w:right="-1" w:firstLine="851"/>
        <w:jc w:val="both"/>
      </w:pPr>
      <w:r>
        <w:t xml:space="preserve">10.5. reklama, kodas </w:t>
      </w:r>
      <w:r w:rsidR="00B42D8B" w:rsidRPr="005B05C2">
        <w:t>73.1;</w:t>
      </w:r>
    </w:p>
    <w:p w:rsidR="00B42D8B" w:rsidRPr="005B05C2" w:rsidRDefault="00B42D8B" w:rsidP="00D13F6F">
      <w:pPr>
        <w:spacing w:line="360" w:lineRule="auto"/>
        <w:ind w:right="-1" w:firstLine="851"/>
        <w:jc w:val="both"/>
      </w:pPr>
      <w:r w:rsidRPr="005B05C2">
        <w:t xml:space="preserve">10.6. posėdžių ir </w:t>
      </w:r>
      <w:r w:rsidR="002237CA">
        <w:t xml:space="preserve">verslo renginių organizavimas, kodas </w:t>
      </w:r>
      <w:r w:rsidRPr="005B05C2">
        <w:t>82.30;</w:t>
      </w:r>
    </w:p>
    <w:p w:rsidR="00B42D8B" w:rsidRPr="005B05C2" w:rsidRDefault="00B42D8B" w:rsidP="00D13F6F">
      <w:pPr>
        <w:spacing w:line="360" w:lineRule="auto"/>
        <w:ind w:right="-1" w:firstLine="851"/>
        <w:jc w:val="both"/>
      </w:pPr>
      <w:r w:rsidRPr="005B05C2">
        <w:t>10</w:t>
      </w:r>
      <w:r w:rsidR="00FD6968" w:rsidRPr="005B05C2">
        <w:t>.7</w:t>
      </w:r>
      <w:r w:rsidRPr="005B05C2">
        <w:t>. kūrybinė, meninė i</w:t>
      </w:r>
      <w:r w:rsidR="002237CA">
        <w:t xml:space="preserve">r pramogų organizavimo veikla, kodas </w:t>
      </w:r>
      <w:r w:rsidRPr="005B05C2">
        <w:t>90.0;</w:t>
      </w:r>
    </w:p>
    <w:p w:rsidR="00B42D8B" w:rsidRPr="005B05C2" w:rsidRDefault="00B42D8B" w:rsidP="00D13F6F">
      <w:pPr>
        <w:spacing w:line="360" w:lineRule="auto"/>
        <w:ind w:right="-1" w:firstLine="851"/>
        <w:jc w:val="both"/>
      </w:pPr>
      <w:r w:rsidRPr="005B05C2">
        <w:t>10</w:t>
      </w:r>
      <w:r w:rsidR="00FD6968" w:rsidRPr="005B05C2">
        <w:t>.8</w:t>
      </w:r>
      <w:r w:rsidRPr="005B05C2">
        <w:t>. meno į</w:t>
      </w:r>
      <w:r w:rsidR="002237CA">
        <w:t xml:space="preserve">renginių eksploatavimo veikla, kodas </w:t>
      </w:r>
      <w:r w:rsidRPr="005B05C2">
        <w:t>90.04;</w:t>
      </w:r>
    </w:p>
    <w:p w:rsidR="00D13F6F" w:rsidRDefault="00D13F6F" w:rsidP="00D13F6F">
      <w:pPr>
        <w:spacing w:line="360" w:lineRule="auto"/>
        <w:ind w:right="-1" w:firstLine="851"/>
        <w:jc w:val="both"/>
      </w:pPr>
    </w:p>
    <w:p w:rsidR="00FD522F" w:rsidRDefault="00FD522F" w:rsidP="00FD522F">
      <w:pPr>
        <w:spacing w:line="360" w:lineRule="auto"/>
        <w:ind w:firstLine="851"/>
        <w:jc w:val="both"/>
      </w:pPr>
    </w:p>
    <w:p w:rsidR="00B42D8B" w:rsidRPr="005B05C2" w:rsidRDefault="00B42D8B" w:rsidP="00FD522F">
      <w:pPr>
        <w:spacing w:line="360" w:lineRule="auto"/>
        <w:ind w:firstLine="851"/>
        <w:jc w:val="both"/>
      </w:pPr>
      <w:r w:rsidRPr="005B05C2">
        <w:t>10</w:t>
      </w:r>
      <w:r w:rsidR="00FD6968" w:rsidRPr="005B05C2">
        <w:t>.9</w:t>
      </w:r>
      <w:r w:rsidR="00FD522F">
        <w:t xml:space="preserve">. </w:t>
      </w:r>
      <w:r w:rsidRPr="005B05C2">
        <w:t>bibliotekų, arc</w:t>
      </w:r>
      <w:r w:rsidR="002237CA">
        <w:t xml:space="preserve">hyvų ir kita kultūrinė veikla, kodas </w:t>
      </w:r>
      <w:r w:rsidRPr="005B05C2">
        <w:t>91.0;</w:t>
      </w:r>
    </w:p>
    <w:p w:rsidR="006A47EB" w:rsidRDefault="00B42D8B" w:rsidP="00D13F6F">
      <w:pPr>
        <w:spacing w:line="360" w:lineRule="auto"/>
        <w:ind w:right="-1" w:firstLine="851"/>
        <w:jc w:val="both"/>
      </w:pPr>
      <w:r w:rsidRPr="005B05C2">
        <w:t>10</w:t>
      </w:r>
      <w:r w:rsidR="00FD6968" w:rsidRPr="005B05C2">
        <w:t>.10</w:t>
      </w:r>
      <w:r w:rsidR="002237CA">
        <w:t xml:space="preserve">. muziejų veikla, kodas </w:t>
      </w:r>
      <w:r w:rsidRPr="005B05C2">
        <w:t>91.02;</w:t>
      </w:r>
    </w:p>
    <w:p w:rsidR="00FD6968" w:rsidRPr="005B05C2" w:rsidRDefault="00B42D8B" w:rsidP="00D13F6F">
      <w:pPr>
        <w:spacing w:line="360" w:lineRule="auto"/>
        <w:ind w:right="-1" w:firstLine="851"/>
        <w:jc w:val="both"/>
      </w:pPr>
      <w:r w:rsidRPr="005B05C2">
        <w:t>10</w:t>
      </w:r>
      <w:r w:rsidR="00FD6968" w:rsidRPr="005B05C2">
        <w:t>.11</w:t>
      </w:r>
      <w:r w:rsidRPr="005B05C2">
        <w:t>. istorinių vietų ir pastatų bei panašių turistų</w:t>
      </w:r>
      <w:r w:rsidR="002237CA">
        <w:t xml:space="preserve"> lankomų vietų eksploatavimas, kodas </w:t>
      </w:r>
      <w:r w:rsidRPr="005B05C2">
        <w:t>91.03;</w:t>
      </w:r>
    </w:p>
    <w:p w:rsidR="00FD6968" w:rsidRPr="005B05C2" w:rsidRDefault="00FD6968" w:rsidP="00D13F6F">
      <w:pPr>
        <w:spacing w:line="360" w:lineRule="auto"/>
        <w:ind w:right="-1" w:firstLine="851"/>
        <w:jc w:val="both"/>
        <w:rPr>
          <w:rFonts w:eastAsia="MS Sans Serif"/>
        </w:rPr>
      </w:pPr>
      <w:r w:rsidRPr="005B05C2">
        <w:t xml:space="preserve">10.12. </w:t>
      </w:r>
      <w:r w:rsidRPr="005B05C2">
        <w:rPr>
          <w:rFonts w:eastAsia="MS Sans Serif"/>
        </w:rPr>
        <w:t>kitas mokymas, kodas 85.5;</w:t>
      </w:r>
    </w:p>
    <w:p w:rsidR="00FD6968" w:rsidRPr="005B05C2" w:rsidRDefault="00EA0993" w:rsidP="00D13F6F">
      <w:pPr>
        <w:spacing w:line="360" w:lineRule="auto"/>
        <w:ind w:right="-1" w:firstLine="851"/>
        <w:jc w:val="both"/>
      </w:pPr>
      <w:r>
        <w:rPr>
          <w:rFonts w:eastAsia="MS Sans Serif"/>
        </w:rPr>
        <w:t>10.13</w:t>
      </w:r>
      <w:r w:rsidR="00FD6968" w:rsidRPr="005B05C2">
        <w:rPr>
          <w:rFonts w:eastAsia="MS Sans Serif"/>
        </w:rPr>
        <w:t xml:space="preserve">. </w:t>
      </w:r>
      <w:r w:rsidR="00FD6968" w:rsidRPr="005B05C2">
        <w:t>kitas, niekur kitur nepriskirtas, švietimas, kodas 85.59;</w:t>
      </w:r>
    </w:p>
    <w:p w:rsidR="00FD6968" w:rsidRPr="005B05C2" w:rsidRDefault="00EA0993" w:rsidP="00D13F6F">
      <w:pPr>
        <w:spacing w:line="360" w:lineRule="auto"/>
        <w:ind w:right="-1" w:firstLine="851"/>
        <w:jc w:val="both"/>
      </w:pPr>
      <w:r>
        <w:t>10.14</w:t>
      </w:r>
      <w:r w:rsidR="00FD6968" w:rsidRPr="005B05C2">
        <w:t>. švietimui būdingų paslaugų veikla, kodas 85.60;</w:t>
      </w:r>
    </w:p>
    <w:p w:rsidR="00B42D8B" w:rsidRPr="005B05C2" w:rsidRDefault="00B42D8B" w:rsidP="00D13F6F">
      <w:pPr>
        <w:spacing w:line="360" w:lineRule="auto"/>
        <w:ind w:right="-1" w:firstLine="851"/>
        <w:jc w:val="both"/>
      </w:pPr>
      <w:r w:rsidRPr="005B05C2">
        <w:t>10</w:t>
      </w:r>
      <w:r w:rsidR="00EA0993">
        <w:t>.15</w:t>
      </w:r>
      <w:r w:rsidR="002237CA">
        <w:t>. profesinių</w:t>
      </w:r>
      <w:r w:rsidR="002F5195" w:rsidRPr="005B05C2">
        <w:t xml:space="preserve"> narystės organizacijų veikla, kodas </w:t>
      </w:r>
      <w:r w:rsidR="002237CA">
        <w:t>94.12</w:t>
      </w:r>
      <w:r w:rsidRPr="005B05C2">
        <w:t>.</w:t>
      </w:r>
    </w:p>
    <w:p w:rsidR="00B42D8B" w:rsidRPr="005B05C2" w:rsidRDefault="00B42D8B" w:rsidP="00D13F6F">
      <w:pPr>
        <w:spacing w:line="360" w:lineRule="auto"/>
        <w:ind w:right="-1" w:firstLine="851"/>
        <w:jc w:val="both"/>
      </w:pPr>
    </w:p>
    <w:p w:rsidR="005A10A3" w:rsidRPr="005B05C2" w:rsidRDefault="00F44762" w:rsidP="00D13F6F">
      <w:pPr>
        <w:spacing w:line="360" w:lineRule="auto"/>
        <w:ind w:right="-1" w:firstLine="851"/>
        <w:jc w:val="center"/>
        <w:rPr>
          <w:b/>
        </w:rPr>
      </w:pPr>
      <w:r>
        <w:rPr>
          <w:b/>
        </w:rPr>
        <w:t xml:space="preserve">III </w:t>
      </w:r>
      <w:r w:rsidR="005A10A3" w:rsidRPr="005B05C2">
        <w:rPr>
          <w:b/>
        </w:rPr>
        <w:t>SKYRIUS</w:t>
      </w:r>
    </w:p>
    <w:p w:rsidR="003447F3" w:rsidRPr="005B05C2" w:rsidRDefault="005B139C" w:rsidP="00D13F6F">
      <w:pPr>
        <w:spacing w:line="360" w:lineRule="auto"/>
        <w:ind w:right="-1" w:firstLine="851"/>
        <w:jc w:val="center"/>
        <w:rPr>
          <w:b/>
        </w:rPr>
      </w:pPr>
      <w:r>
        <w:rPr>
          <w:b/>
        </w:rPr>
        <w:t>MUZIEJAUS FONDŲ</w:t>
      </w:r>
      <w:r w:rsidR="003447F3" w:rsidRPr="005B05C2">
        <w:rPr>
          <w:b/>
        </w:rPr>
        <w:t xml:space="preserve"> RINKINIAI</w:t>
      </w:r>
    </w:p>
    <w:p w:rsidR="003447F3" w:rsidRPr="005B05C2" w:rsidRDefault="003447F3" w:rsidP="00D13F6F">
      <w:pPr>
        <w:spacing w:line="360" w:lineRule="auto"/>
        <w:ind w:right="-1" w:firstLine="851"/>
        <w:jc w:val="both"/>
      </w:pPr>
    </w:p>
    <w:p w:rsidR="003447F3" w:rsidRPr="005B05C2" w:rsidRDefault="00D541B5" w:rsidP="00D13F6F">
      <w:pPr>
        <w:spacing w:line="360" w:lineRule="auto"/>
        <w:ind w:right="-1" w:firstLine="851"/>
        <w:jc w:val="both"/>
      </w:pPr>
      <w:r w:rsidRPr="005B05C2">
        <w:t>1</w:t>
      </w:r>
      <w:r w:rsidR="00B42D8B" w:rsidRPr="005B05C2">
        <w:t>1</w:t>
      </w:r>
      <w:r w:rsidR="005B139C">
        <w:t>. Muziejaus fondų rinkiniai yra skirstomi į pagrindinį ir pagalbinį</w:t>
      </w:r>
      <w:r w:rsidR="003447F3" w:rsidRPr="005B05C2">
        <w:t>, atsižvelgiant į juose esančių muziejinių vertybių</w:t>
      </w:r>
      <w:r w:rsidR="005B139C">
        <w:t xml:space="preserve"> autentiškumą ir</w:t>
      </w:r>
      <w:r w:rsidR="00B64084" w:rsidRPr="005B05C2">
        <w:t xml:space="preserve"> išliekamąją v</w:t>
      </w:r>
      <w:r w:rsidR="005B139C">
        <w:t>ertę.</w:t>
      </w:r>
    </w:p>
    <w:p w:rsidR="003447F3" w:rsidRPr="005B05C2" w:rsidRDefault="00D541B5" w:rsidP="00D13F6F">
      <w:pPr>
        <w:spacing w:line="360" w:lineRule="auto"/>
        <w:ind w:right="-1" w:firstLine="851"/>
        <w:jc w:val="both"/>
      </w:pPr>
      <w:r w:rsidRPr="005B05C2">
        <w:t>1</w:t>
      </w:r>
      <w:r w:rsidR="00B42D8B" w:rsidRPr="005B05C2">
        <w:t>2</w:t>
      </w:r>
      <w:r w:rsidR="003447F3" w:rsidRPr="005B05C2">
        <w:t>. Muziejau</w:t>
      </w:r>
      <w:r w:rsidR="00AD7757">
        <w:t>s rinkiniai komplektuojami</w:t>
      </w:r>
      <w:r w:rsidR="003447F3" w:rsidRPr="005B05C2">
        <w:t xml:space="preserve"> šiomis pagrindinėmis kryptimis: daiktiniai eksponatai, atspindintys Prienų krašto istoriją</w:t>
      </w:r>
      <w:r w:rsidR="00AD7757">
        <w:t xml:space="preserve"> nuo seniausių laikų iki šių dienų</w:t>
      </w:r>
      <w:r w:rsidR="003447F3" w:rsidRPr="005B05C2">
        <w:t xml:space="preserve">, </w:t>
      </w:r>
      <w:r w:rsidR="00DE0465">
        <w:t xml:space="preserve">visuomenės, kultūros, literatūros veikėjų memorialinis palikimas, </w:t>
      </w:r>
      <w:r w:rsidR="003447F3" w:rsidRPr="005B05C2">
        <w:t>spaudos eksponatai, fotografijos ir vaizdo informacija, sakraliniai eksponatai.</w:t>
      </w:r>
    </w:p>
    <w:p w:rsidR="003447F3" w:rsidRPr="005B05C2" w:rsidRDefault="00D541B5" w:rsidP="00D13F6F">
      <w:pPr>
        <w:spacing w:line="360" w:lineRule="auto"/>
        <w:ind w:right="-1" w:firstLine="851"/>
        <w:jc w:val="both"/>
      </w:pPr>
      <w:r w:rsidRPr="005B05C2">
        <w:t>1</w:t>
      </w:r>
      <w:r w:rsidR="00B42D8B" w:rsidRPr="005B05C2">
        <w:t>3</w:t>
      </w:r>
      <w:r w:rsidR="003447F3" w:rsidRPr="005B05C2">
        <w:t xml:space="preserve">. </w:t>
      </w:r>
      <w:r w:rsidR="00B64084" w:rsidRPr="005B05C2">
        <w:t>Pagrindinį Muziejaus fondą (šifras GEK) sudaro muziejinės vertybės, turinčios</w:t>
      </w:r>
      <w:r w:rsidR="002237CA">
        <w:t xml:space="preserve"> </w:t>
      </w:r>
      <w:r w:rsidR="00B64084" w:rsidRPr="005B05C2">
        <w:t xml:space="preserve">išliekamąją vertę (gali būti išskirti fondai, kuriems reikia specialios apskaitos ir apsaugos). </w:t>
      </w:r>
      <w:r w:rsidR="005854D2">
        <w:t xml:space="preserve">Pagrindinio </w:t>
      </w:r>
      <w:r w:rsidR="003447F3" w:rsidRPr="005B05C2">
        <w:t xml:space="preserve">Muziejaus rinkinių </w:t>
      </w:r>
      <w:r w:rsidR="005854D2">
        <w:t>fondo pavadinimai ir</w:t>
      </w:r>
      <w:r w:rsidR="003447F3" w:rsidRPr="005B05C2">
        <w:t xml:space="preserve"> šifrai:</w:t>
      </w:r>
    </w:p>
    <w:p w:rsidR="003447F3" w:rsidRPr="005B05C2" w:rsidRDefault="00D541B5" w:rsidP="00D13F6F">
      <w:pPr>
        <w:spacing w:line="360" w:lineRule="auto"/>
        <w:ind w:right="-1" w:firstLine="851"/>
        <w:jc w:val="both"/>
      </w:pPr>
      <w:r w:rsidRPr="005B05C2">
        <w:t>1</w:t>
      </w:r>
      <w:r w:rsidR="00B42D8B" w:rsidRPr="005B05C2">
        <w:t>3</w:t>
      </w:r>
      <w:r w:rsidR="00E1443B" w:rsidRPr="005B05C2">
        <w:t>.1</w:t>
      </w:r>
      <w:r w:rsidR="00A660B5" w:rsidRPr="005B05C2">
        <w:t>.</w:t>
      </w:r>
      <w:r w:rsidR="00E1443B" w:rsidRPr="005B05C2">
        <w:t xml:space="preserve"> spaudos –</w:t>
      </w:r>
      <w:r w:rsidR="003447F3" w:rsidRPr="005B05C2">
        <w:t xml:space="preserve"> S;</w:t>
      </w:r>
    </w:p>
    <w:p w:rsidR="003447F3" w:rsidRPr="005B05C2" w:rsidRDefault="00B42D8B" w:rsidP="00D13F6F">
      <w:pPr>
        <w:spacing w:line="360" w:lineRule="auto"/>
        <w:ind w:right="-1" w:firstLine="851"/>
        <w:jc w:val="both"/>
      </w:pPr>
      <w:r w:rsidRPr="005B05C2">
        <w:t>13</w:t>
      </w:r>
      <w:r w:rsidR="00E1443B" w:rsidRPr="005B05C2">
        <w:t>.2. fotografijos –</w:t>
      </w:r>
      <w:r w:rsidR="003447F3" w:rsidRPr="005B05C2">
        <w:t xml:space="preserve"> F;</w:t>
      </w:r>
    </w:p>
    <w:p w:rsidR="003447F3" w:rsidRPr="005B05C2" w:rsidRDefault="00B42D8B" w:rsidP="00D13F6F">
      <w:pPr>
        <w:spacing w:line="360" w:lineRule="auto"/>
        <w:ind w:right="-1" w:firstLine="851"/>
        <w:jc w:val="both"/>
      </w:pPr>
      <w:r w:rsidRPr="005B05C2">
        <w:t>13</w:t>
      </w:r>
      <w:r w:rsidR="00E1443B" w:rsidRPr="005B05C2">
        <w:t>.3. numizmatikos –</w:t>
      </w:r>
      <w:r w:rsidR="003447F3" w:rsidRPr="005B05C2">
        <w:t xml:space="preserve"> N;</w:t>
      </w:r>
    </w:p>
    <w:p w:rsidR="003447F3" w:rsidRPr="005B05C2" w:rsidRDefault="00B42D8B" w:rsidP="00D13F6F">
      <w:pPr>
        <w:spacing w:line="360" w:lineRule="auto"/>
        <w:ind w:right="-1" w:firstLine="851"/>
        <w:jc w:val="both"/>
      </w:pPr>
      <w:r w:rsidRPr="005B05C2">
        <w:t>13</w:t>
      </w:r>
      <w:r w:rsidR="00E1443B" w:rsidRPr="005B05C2">
        <w:t>.4. Juozo Zdebskio –</w:t>
      </w:r>
      <w:r w:rsidR="003447F3" w:rsidRPr="005B05C2">
        <w:t xml:space="preserve"> ZK;</w:t>
      </w:r>
    </w:p>
    <w:p w:rsidR="003447F3" w:rsidRPr="005B05C2" w:rsidRDefault="00B42D8B" w:rsidP="00D13F6F">
      <w:pPr>
        <w:spacing w:line="360" w:lineRule="auto"/>
        <w:ind w:right="-1" w:firstLine="851"/>
        <w:jc w:val="both"/>
      </w:pPr>
      <w:r w:rsidRPr="005B05C2">
        <w:t>13</w:t>
      </w:r>
      <w:r w:rsidR="00E1443B" w:rsidRPr="005B05C2">
        <w:t>.5. Juozo Valūno –</w:t>
      </w:r>
      <w:r w:rsidR="003447F3" w:rsidRPr="005B05C2">
        <w:t xml:space="preserve"> VK;</w:t>
      </w:r>
    </w:p>
    <w:p w:rsidR="003447F3" w:rsidRPr="005B05C2" w:rsidRDefault="00B42D8B" w:rsidP="00D13F6F">
      <w:pPr>
        <w:spacing w:line="360" w:lineRule="auto"/>
        <w:ind w:right="-1" w:firstLine="851"/>
        <w:jc w:val="both"/>
      </w:pPr>
      <w:r w:rsidRPr="005B05C2">
        <w:t>13</w:t>
      </w:r>
      <w:r w:rsidR="00E1443B" w:rsidRPr="005B05C2">
        <w:t>.6. archeologijos –</w:t>
      </w:r>
      <w:r w:rsidR="003447F3" w:rsidRPr="005B05C2">
        <w:t xml:space="preserve"> Ar.;</w:t>
      </w:r>
    </w:p>
    <w:p w:rsidR="003447F3" w:rsidRPr="005B05C2" w:rsidRDefault="00B42D8B" w:rsidP="00D13F6F">
      <w:pPr>
        <w:spacing w:line="360" w:lineRule="auto"/>
        <w:ind w:right="-1" w:firstLine="851"/>
        <w:jc w:val="both"/>
      </w:pPr>
      <w:r w:rsidRPr="005B05C2">
        <w:t>13</w:t>
      </w:r>
      <w:r w:rsidR="00E1443B" w:rsidRPr="005B05C2">
        <w:t>.7. garsajuosčių –</w:t>
      </w:r>
      <w:r w:rsidR="003447F3" w:rsidRPr="005B05C2">
        <w:t xml:space="preserve"> Gj;</w:t>
      </w:r>
    </w:p>
    <w:p w:rsidR="003447F3" w:rsidRPr="005B05C2" w:rsidRDefault="00B42D8B" w:rsidP="00D13F6F">
      <w:pPr>
        <w:spacing w:line="360" w:lineRule="auto"/>
        <w:ind w:right="-1" w:firstLine="851"/>
        <w:jc w:val="both"/>
      </w:pPr>
      <w:r w:rsidRPr="005B05C2">
        <w:t>13</w:t>
      </w:r>
      <w:r w:rsidR="003447F3" w:rsidRPr="005B05C2">
        <w:t>.8. at</w:t>
      </w:r>
      <w:r w:rsidR="00E1443B" w:rsidRPr="005B05C2">
        <w:t>virukų –</w:t>
      </w:r>
      <w:r w:rsidR="003447F3" w:rsidRPr="005B05C2">
        <w:t xml:space="preserve"> Ak;</w:t>
      </w:r>
    </w:p>
    <w:p w:rsidR="003447F3" w:rsidRPr="005B05C2" w:rsidRDefault="00B42D8B" w:rsidP="00D13F6F">
      <w:pPr>
        <w:spacing w:line="360" w:lineRule="auto"/>
        <w:ind w:right="-1" w:firstLine="851"/>
        <w:jc w:val="both"/>
      </w:pPr>
      <w:r w:rsidRPr="005B05C2">
        <w:t>13</w:t>
      </w:r>
      <w:r w:rsidR="00E1443B" w:rsidRPr="005B05C2">
        <w:t>.9. etikečių –</w:t>
      </w:r>
      <w:r w:rsidR="003447F3" w:rsidRPr="005B05C2">
        <w:t xml:space="preserve"> Ek;</w:t>
      </w:r>
    </w:p>
    <w:p w:rsidR="003447F3" w:rsidRPr="005B05C2" w:rsidRDefault="00B42D8B" w:rsidP="00D13F6F">
      <w:pPr>
        <w:spacing w:line="360" w:lineRule="auto"/>
        <w:ind w:right="-1" w:firstLine="851"/>
        <w:jc w:val="both"/>
      </w:pPr>
      <w:r w:rsidRPr="005B05C2">
        <w:t>13</w:t>
      </w:r>
      <w:r w:rsidR="00E1443B" w:rsidRPr="005B05C2">
        <w:t>.10. kalendorių –</w:t>
      </w:r>
      <w:r w:rsidR="003447F3" w:rsidRPr="005B05C2">
        <w:t xml:space="preserve"> KK;</w:t>
      </w:r>
    </w:p>
    <w:p w:rsidR="003447F3" w:rsidRPr="005B05C2" w:rsidRDefault="00B42D8B" w:rsidP="00D13F6F">
      <w:pPr>
        <w:spacing w:line="360" w:lineRule="auto"/>
        <w:ind w:right="-1" w:firstLine="851"/>
        <w:jc w:val="both"/>
      </w:pPr>
      <w:r w:rsidRPr="005B05C2">
        <w:t>13</w:t>
      </w:r>
      <w:r w:rsidR="00E1443B" w:rsidRPr="005B05C2">
        <w:t>.11. vokų –</w:t>
      </w:r>
      <w:r w:rsidR="003447F3" w:rsidRPr="005B05C2">
        <w:t xml:space="preserve"> VK ;</w:t>
      </w:r>
    </w:p>
    <w:p w:rsidR="003447F3" w:rsidRPr="005B05C2" w:rsidRDefault="00B42D8B" w:rsidP="00D13F6F">
      <w:pPr>
        <w:spacing w:line="360" w:lineRule="auto"/>
        <w:ind w:right="-1" w:firstLine="851"/>
        <w:jc w:val="both"/>
      </w:pPr>
      <w:r w:rsidRPr="005B05C2">
        <w:t>13</w:t>
      </w:r>
      <w:r w:rsidR="00E1443B" w:rsidRPr="005B05C2">
        <w:t>.12. videokasečių –</w:t>
      </w:r>
      <w:r w:rsidR="003447F3" w:rsidRPr="005B05C2">
        <w:t xml:space="preserve"> V</w:t>
      </w:r>
      <w:r w:rsidR="00B72CEE" w:rsidRPr="005B05C2">
        <w:t>d</w:t>
      </w:r>
      <w:r w:rsidR="003447F3" w:rsidRPr="005B05C2">
        <w:t>;</w:t>
      </w:r>
    </w:p>
    <w:p w:rsidR="00EA0993" w:rsidRDefault="00D541B5" w:rsidP="00D13F6F">
      <w:pPr>
        <w:spacing w:line="360" w:lineRule="auto"/>
        <w:ind w:right="-1" w:firstLine="851"/>
        <w:jc w:val="both"/>
      </w:pPr>
      <w:r w:rsidRPr="005B05C2">
        <w:t>1</w:t>
      </w:r>
      <w:r w:rsidR="00B42D8B" w:rsidRPr="005B05C2">
        <w:t>3</w:t>
      </w:r>
      <w:r w:rsidR="00E1443B" w:rsidRPr="005B05C2">
        <w:t>.13. filatelijos –</w:t>
      </w:r>
      <w:r w:rsidR="003447F3" w:rsidRPr="005B05C2">
        <w:t xml:space="preserve"> FIL</w:t>
      </w:r>
    </w:p>
    <w:p w:rsidR="003447F3" w:rsidRPr="005B05C2" w:rsidRDefault="00B42D8B" w:rsidP="00D13F6F">
      <w:pPr>
        <w:spacing w:line="360" w:lineRule="auto"/>
        <w:ind w:right="-1" w:firstLine="851"/>
        <w:jc w:val="both"/>
      </w:pPr>
      <w:r w:rsidRPr="005B05C2">
        <w:t>13</w:t>
      </w:r>
      <w:r w:rsidR="00E1443B" w:rsidRPr="005B05C2">
        <w:t>.14. bažnyčios –</w:t>
      </w:r>
      <w:r w:rsidR="003447F3" w:rsidRPr="005B05C2">
        <w:t xml:space="preserve"> B;</w:t>
      </w:r>
    </w:p>
    <w:p w:rsidR="003447F3" w:rsidRPr="005B05C2" w:rsidRDefault="00B42D8B" w:rsidP="00D13F6F">
      <w:pPr>
        <w:spacing w:line="360" w:lineRule="auto"/>
        <w:ind w:right="-1" w:firstLine="851"/>
        <w:jc w:val="both"/>
      </w:pPr>
      <w:r w:rsidRPr="005B05C2">
        <w:lastRenderedPageBreak/>
        <w:t>13</w:t>
      </w:r>
      <w:r w:rsidR="00E1443B" w:rsidRPr="005B05C2">
        <w:t>.15. dokumentų –</w:t>
      </w:r>
      <w:r w:rsidR="003447F3" w:rsidRPr="005B05C2">
        <w:t xml:space="preserve"> D;</w:t>
      </w:r>
    </w:p>
    <w:p w:rsidR="003447F3" w:rsidRPr="005B05C2" w:rsidRDefault="00B42D8B" w:rsidP="00D13F6F">
      <w:pPr>
        <w:spacing w:line="360" w:lineRule="auto"/>
        <w:ind w:right="-1" w:firstLine="851"/>
        <w:jc w:val="both"/>
      </w:pPr>
      <w:r w:rsidRPr="005B05C2">
        <w:t>13</w:t>
      </w:r>
      <w:r w:rsidR="00E1443B" w:rsidRPr="005B05C2">
        <w:t>.16. taikomojo meno –</w:t>
      </w:r>
      <w:r w:rsidR="003447F3" w:rsidRPr="005B05C2">
        <w:t xml:space="preserve"> Tm;</w:t>
      </w:r>
    </w:p>
    <w:p w:rsidR="0095570A" w:rsidRDefault="00B42D8B" w:rsidP="00D13F6F">
      <w:pPr>
        <w:spacing w:line="360" w:lineRule="auto"/>
        <w:ind w:right="-1" w:firstLine="851"/>
        <w:jc w:val="both"/>
      </w:pPr>
      <w:r w:rsidRPr="005B05C2">
        <w:t>13</w:t>
      </w:r>
      <w:r w:rsidR="00E1443B" w:rsidRPr="005B05C2">
        <w:t>.17. meno –</w:t>
      </w:r>
      <w:r w:rsidR="003447F3" w:rsidRPr="005B05C2">
        <w:t xml:space="preserve"> M;</w:t>
      </w:r>
    </w:p>
    <w:p w:rsidR="003447F3" w:rsidRPr="005B05C2" w:rsidRDefault="00B42D8B" w:rsidP="00D13F6F">
      <w:pPr>
        <w:spacing w:line="360" w:lineRule="auto"/>
        <w:ind w:right="-1" w:firstLine="851"/>
        <w:jc w:val="both"/>
      </w:pPr>
      <w:r w:rsidRPr="005B05C2">
        <w:t>13</w:t>
      </w:r>
      <w:r w:rsidR="00E1443B" w:rsidRPr="005B05C2">
        <w:t>.18. etnografijos –</w:t>
      </w:r>
      <w:r w:rsidR="003447F3" w:rsidRPr="005B05C2">
        <w:t xml:space="preserve"> E;</w:t>
      </w:r>
    </w:p>
    <w:p w:rsidR="003447F3" w:rsidRPr="005B05C2" w:rsidRDefault="00B42D8B" w:rsidP="00D13F6F">
      <w:pPr>
        <w:spacing w:line="360" w:lineRule="auto"/>
        <w:ind w:right="-1" w:firstLine="851"/>
        <w:jc w:val="both"/>
      </w:pPr>
      <w:r w:rsidRPr="005B05C2">
        <w:t>13</w:t>
      </w:r>
      <w:r w:rsidR="003447F3" w:rsidRPr="005B05C2">
        <w:t>.19. buities</w:t>
      </w:r>
      <w:r w:rsidR="00E1443B" w:rsidRPr="005B05C2">
        <w:t xml:space="preserve"> –</w:t>
      </w:r>
      <w:r w:rsidR="003447F3" w:rsidRPr="005B05C2">
        <w:t xml:space="preserve"> Bt.;</w:t>
      </w:r>
    </w:p>
    <w:p w:rsidR="003447F3" w:rsidRPr="005B05C2" w:rsidRDefault="00B42D8B" w:rsidP="00D13F6F">
      <w:pPr>
        <w:spacing w:line="360" w:lineRule="auto"/>
        <w:ind w:right="-1" w:firstLine="851"/>
        <w:jc w:val="both"/>
      </w:pPr>
      <w:r w:rsidRPr="005B05C2">
        <w:t>13</w:t>
      </w:r>
      <w:r w:rsidR="00E1443B" w:rsidRPr="005B05C2">
        <w:t>.20. daiktų –</w:t>
      </w:r>
      <w:r w:rsidR="003447F3" w:rsidRPr="005B05C2">
        <w:t xml:space="preserve"> Dk;</w:t>
      </w:r>
    </w:p>
    <w:p w:rsidR="0042609C" w:rsidRPr="005B05C2" w:rsidRDefault="00B42D8B" w:rsidP="00D13F6F">
      <w:pPr>
        <w:spacing w:line="360" w:lineRule="auto"/>
        <w:ind w:right="-1" w:firstLine="851"/>
        <w:jc w:val="both"/>
      </w:pPr>
      <w:r w:rsidRPr="005B05C2">
        <w:t>13</w:t>
      </w:r>
      <w:r w:rsidR="0042609C" w:rsidRPr="005B05C2">
        <w:t>.21. dovanų – Dov;</w:t>
      </w:r>
    </w:p>
    <w:p w:rsidR="003447F3" w:rsidRPr="005B05C2" w:rsidRDefault="00B42D8B" w:rsidP="00D13F6F">
      <w:pPr>
        <w:spacing w:line="360" w:lineRule="auto"/>
        <w:ind w:right="-1" w:firstLine="851"/>
        <w:jc w:val="both"/>
      </w:pPr>
      <w:r w:rsidRPr="005B05C2">
        <w:t>13</w:t>
      </w:r>
      <w:r w:rsidR="0042609C" w:rsidRPr="005B05C2">
        <w:t>.22. krašto istorijos atminties – KIA;</w:t>
      </w:r>
    </w:p>
    <w:p w:rsidR="0042609C" w:rsidRPr="005B05C2" w:rsidRDefault="00B42D8B" w:rsidP="00D13F6F">
      <w:pPr>
        <w:spacing w:line="360" w:lineRule="auto"/>
        <w:ind w:right="-1" w:firstLine="851"/>
        <w:jc w:val="both"/>
      </w:pPr>
      <w:r w:rsidRPr="005B05C2">
        <w:t>13</w:t>
      </w:r>
      <w:r w:rsidR="0042609C" w:rsidRPr="005B05C2">
        <w:t>.23. Skriaudžių buities – Sk;</w:t>
      </w:r>
    </w:p>
    <w:p w:rsidR="0042609C" w:rsidRPr="005B05C2" w:rsidRDefault="00B42D8B" w:rsidP="00D13F6F">
      <w:pPr>
        <w:spacing w:line="360" w:lineRule="auto"/>
        <w:ind w:right="-1" w:firstLine="851"/>
        <w:jc w:val="both"/>
      </w:pPr>
      <w:r w:rsidRPr="005B05C2">
        <w:t>13.24.</w:t>
      </w:r>
      <w:r w:rsidR="0042609C" w:rsidRPr="005B05C2">
        <w:t>Vinco Mykolaičio</w:t>
      </w:r>
      <w:r w:rsidR="00260754" w:rsidRPr="005B05C2">
        <w:t>-</w:t>
      </w:r>
      <w:r w:rsidR="00A660B5" w:rsidRPr="005B05C2">
        <w:t>Putino – VMP;</w:t>
      </w:r>
    </w:p>
    <w:p w:rsidR="00837E30" w:rsidRPr="005B05C2" w:rsidRDefault="00B42D8B" w:rsidP="00D13F6F">
      <w:pPr>
        <w:spacing w:line="360" w:lineRule="auto"/>
        <w:ind w:right="-1" w:firstLine="851"/>
        <w:jc w:val="both"/>
      </w:pPr>
      <w:r w:rsidRPr="005B05C2">
        <w:t>13</w:t>
      </w:r>
      <w:r w:rsidR="00837E30" w:rsidRPr="005B05C2">
        <w:t xml:space="preserve">.25. Justino Marcinkevičiaus </w:t>
      </w:r>
      <w:r w:rsidR="00A660B5" w:rsidRPr="005B05C2">
        <w:t>–</w:t>
      </w:r>
      <w:r w:rsidR="00837E30" w:rsidRPr="005B05C2">
        <w:t xml:space="preserve"> JM</w:t>
      </w:r>
      <w:r w:rsidR="00A660B5" w:rsidRPr="005B05C2">
        <w:t>;</w:t>
      </w:r>
    </w:p>
    <w:p w:rsidR="00A660B5" w:rsidRDefault="00B42D8B" w:rsidP="00D13F6F">
      <w:pPr>
        <w:spacing w:line="360" w:lineRule="auto"/>
        <w:ind w:right="-1" w:firstLine="851"/>
        <w:jc w:val="both"/>
      </w:pPr>
      <w:r w:rsidRPr="005B05C2">
        <w:t>13</w:t>
      </w:r>
      <w:r w:rsidR="00A660B5" w:rsidRPr="005B05C2">
        <w:t>.26. Vytauto Bubnio – VB.</w:t>
      </w:r>
    </w:p>
    <w:p w:rsidR="005854D2" w:rsidRPr="005B05C2" w:rsidRDefault="005854D2" w:rsidP="00D13F6F">
      <w:pPr>
        <w:spacing w:line="360" w:lineRule="auto"/>
        <w:ind w:right="-1" w:firstLine="851"/>
        <w:jc w:val="both"/>
      </w:pPr>
      <w:r w:rsidRPr="005B05C2">
        <w:t xml:space="preserve">14. Pagalbinį </w:t>
      </w:r>
      <w:r>
        <w:t xml:space="preserve">Muziejaus </w:t>
      </w:r>
      <w:r w:rsidRPr="005B05C2">
        <w:t xml:space="preserve">fondą (šifras P) sudaro muziejinės vertybės, </w:t>
      </w:r>
      <w:r>
        <w:t>neturinčios</w:t>
      </w:r>
      <w:r w:rsidRPr="005B05C2">
        <w:t xml:space="preserve"> išliekamosios vertės,</w:t>
      </w:r>
      <w:r>
        <w:t xml:space="preserve"> bet Muziejaus veiklai svarbūs ir reikšmingi eksponatai, </w:t>
      </w:r>
      <w:r w:rsidRPr="005B05C2">
        <w:t>taip pat objektai, naudojami parodoms ir ekspozicijoms apipavidalinti, informacijos, mokymo,</w:t>
      </w:r>
      <w:r>
        <w:t xml:space="preserve"> </w:t>
      </w:r>
      <w:r w:rsidRPr="005B05C2">
        <w:t>demonstravimo ir pa</w:t>
      </w:r>
      <w:r>
        <w:t>našiems tikslams.</w:t>
      </w:r>
    </w:p>
    <w:p w:rsidR="00B64084" w:rsidRPr="005B05C2" w:rsidRDefault="00F96BC2" w:rsidP="00D13F6F">
      <w:pPr>
        <w:spacing w:line="360" w:lineRule="auto"/>
        <w:ind w:right="-1" w:firstLine="851"/>
        <w:jc w:val="both"/>
      </w:pPr>
      <w:r w:rsidRPr="00D13F6F">
        <w:t>15</w:t>
      </w:r>
      <w:r w:rsidR="00B64084" w:rsidRPr="00D13F6F">
        <w:t>. Muziejinių</w:t>
      </w:r>
      <w:r w:rsidR="00B64084" w:rsidRPr="005B05C2">
        <w:t xml:space="preserve"> vertybių priskyrimo pag</w:t>
      </w:r>
      <w:r w:rsidR="00BD281C" w:rsidRPr="005B05C2">
        <w:t>rindin</w:t>
      </w:r>
      <w:r w:rsidR="001B1B67">
        <w:t>iams ir</w:t>
      </w:r>
      <w:r w:rsidR="00E34253" w:rsidRPr="005B05C2">
        <w:t xml:space="preserve"> pagalbiniams</w:t>
      </w:r>
      <w:r w:rsidR="00B64084" w:rsidRPr="005B05C2">
        <w:t xml:space="preserve"> </w:t>
      </w:r>
      <w:r w:rsidR="00E34253" w:rsidRPr="005B05C2">
        <w:t xml:space="preserve">fondams, </w:t>
      </w:r>
      <w:r w:rsidR="00B64084" w:rsidRPr="005B05C2">
        <w:t>jų</w:t>
      </w:r>
      <w:r w:rsidR="006A47EB">
        <w:t xml:space="preserve"> </w:t>
      </w:r>
      <w:r w:rsidR="00B64084" w:rsidRPr="005B05C2">
        <w:t xml:space="preserve">apskaitos, saugojimo, restauravimo ir naudojimo tvarką bei saugojimo sąlygas nustato </w:t>
      </w:r>
      <w:r w:rsidR="00FD522F">
        <w:t>Lietuvos Respublikos k</w:t>
      </w:r>
      <w:r w:rsidR="00B64084" w:rsidRPr="005B05C2">
        <w:t>ultūros</w:t>
      </w:r>
      <w:r w:rsidR="006A47EB">
        <w:t xml:space="preserve"> </w:t>
      </w:r>
      <w:r w:rsidR="00B64084" w:rsidRPr="005B05C2">
        <w:t>ministro</w:t>
      </w:r>
      <w:r w:rsidR="00AC77E1">
        <w:t xml:space="preserve"> įsakymu</w:t>
      </w:r>
      <w:r w:rsidR="00B64084" w:rsidRPr="005B05C2">
        <w:t xml:space="preserve"> patvi</w:t>
      </w:r>
      <w:r w:rsidR="00AC77E1">
        <w:t>rtinta Muziejuose esančių r</w:t>
      </w:r>
      <w:r w:rsidR="00B64084" w:rsidRPr="005B05C2">
        <w:t>inkinių apsaugos, apskaitos ir saugojimo instrukcija</w:t>
      </w:r>
      <w:r w:rsidR="00AC77E1">
        <w:t xml:space="preserve"> (toliau – Instrukcija)</w:t>
      </w:r>
      <w:r w:rsidR="00B64084" w:rsidRPr="005B05C2">
        <w:t>.</w:t>
      </w:r>
    </w:p>
    <w:p w:rsidR="00B64084" w:rsidRPr="005B05C2" w:rsidRDefault="00F96BC2" w:rsidP="00D13F6F">
      <w:pPr>
        <w:spacing w:line="360" w:lineRule="auto"/>
        <w:ind w:right="-1" w:firstLine="851"/>
        <w:jc w:val="both"/>
      </w:pPr>
      <w:r w:rsidRPr="005B05C2">
        <w:t>16</w:t>
      </w:r>
      <w:r w:rsidR="00B64084" w:rsidRPr="005B05C2">
        <w:t>. Muziejaus rinkinių vertybės ankstesniems savininkams negrąžinamos, išskyrus atvejus,</w:t>
      </w:r>
      <w:r w:rsidR="006A47EB">
        <w:t xml:space="preserve"> </w:t>
      </w:r>
      <w:r w:rsidR="00B64084" w:rsidRPr="005B05C2">
        <w:t>numatytus įstatymų, tarptautinių sutarčių.</w:t>
      </w:r>
    </w:p>
    <w:p w:rsidR="00B64084" w:rsidRPr="005B05C2" w:rsidRDefault="00F96BC2" w:rsidP="00D13F6F">
      <w:pPr>
        <w:spacing w:line="360" w:lineRule="auto"/>
        <w:ind w:right="-1" w:firstLine="851"/>
        <w:jc w:val="both"/>
      </w:pPr>
      <w:r w:rsidRPr="005B05C2">
        <w:t>17</w:t>
      </w:r>
      <w:r w:rsidR="00316D7F">
        <w:t xml:space="preserve">. </w:t>
      </w:r>
      <w:r w:rsidR="00316D7F">
        <w:rPr>
          <w:color w:val="000000"/>
        </w:rPr>
        <w:t>Konservuoti ir restauruoti muziejines vertybes turi teisę atestuoti restauratoriai (asmenys, Lietuvos Respublikoje arba užsienyje įgiję restauratoriaus profesinę kvalifikaciją, turintys Lietuvos Respublikos kultūros ministro suteiktą arba teisės aktų nustatyta tvarka pripažintą restauratoriaus kvalifikaciją), taip pat atestuotų restauratorių vadovaujami asmenys.</w:t>
      </w:r>
    </w:p>
    <w:p w:rsidR="003447F3" w:rsidRDefault="00F96BC2" w:rsidP="00D13F6F">
      <w:pPr>
        <w:spacing w:line="360" w:lineRule="auto"/>
        <w:ind w:right="-1" w:firstLine="851"/>
        <w:jc w:val="both"/>
      </w:pPr>
      <w:r w:rsidRPr="005B05C2">
        <w:t>18</w:t>
      </w:r>
      <w:r w:rsidR="00E34253" w:rsidRPr="005B05C2">
        <w:t>.</w:t>
      </w:r>
      <w:r w:rsidR="00B64084" w:rsidRPr="005B05C2">
        <w:t xml:space="preserve"> Visos inventoriaus knygos įregistruotos Muziejaus archyve. Archyvas</w:t>
      </w:r>
      <w:r w:rsidR="00E71C25" w:rsidRPr="005B05C2">
        <w:t xml:space="preserve"> </w:t>
      </w:r>
      <w:r w:rsidR="00B64084" w:rsidRPr="005B05C2">
        <w:t xml:space="preserve">tvarkomas </w:t>
      </w:r>
      <w:r w:rsidR="00AC77E1">
        <w:t xml:space="preserve">Lietuvos Respublikos dokumentų ir </w:t>
      </w:r>
      <w:r w:rsidR="00316D7F">
        <w:t>a</w:t>
      </w:r>
      <w:r w:rsidR="00B64084" w:rsidRPr="005B05C2">
        <w:t>rchyvų įstatymo nustatyta tvarka.</w:t>
      </w:r>
    </w:p>
    <w:p w:rsidR="00D13F6F" w:rsidRPr="005B05C2" w:rsidRDefault="00D13F6F" w:rsidP="00D13F6F">
      <w:pPr>
        <w:spacing w:line="360" w:lineRule="auto"/>
        <w:ind w:right="-1" w:firstLine="851"/>
        <w:jc w:val="both"/>
      </w:pPr>
    </w:p>
    <w:p w:rsidR="001F3F96" w:rsidRPr="006A47EB" w:rsidRDefault="00734EE8" w:rsidP="00D13F6F">
      <w:pPr>
        <w:spacing w:line="360" w:lineRule="auto"/>
        <w:ind w:right="-1" w:firstLine="851"/>
        <w:jc w:val="center"/>
        <w:rPr>
          <w:b/>
        </w:rPr>
      </w:pPr>
      <w:r>
        <w:rPr>
          <w:b/>
        </w:rPr>
        <w:t>I</w:t>
      </w:r>
      <w:r w:rsidR="00F44762">
        <w:rPr>
          <w:b/>
        </w:rPr>
        <w:t>V</w:t>
      </w:r>
      <w:r w:rsidR="0045491F" w:rsidRPr="006A47EB">
        <w:rPr>
          <w:b/>
        </w:rPr>
        <w:t xml:space="preserve"> </w:t>
      </w:r>
      <w:r w:rsidR="001F3F96" w:rsidRPr="006A47EB">
        <w:rPr>
          <w:b/>
        </w:rPr>
        <w:t>SKYRIUS</w:t>
      </w:r>
    </w:p>
    <w:p w:rsidR="005A10A3" w:rsidRDefault="001F3F96" w:rsidP="00D13F6F">
      <w:pPr>
        <w:spacing w:line="360" w:lineRule="auto"/>
        <w:ind w:right="-1" w:firstLine="851"/>
        <w:jc w:val="center"/>
        <w:rPr>
          <w:b/>
        </w:rPr>
      </w:pPr>
      <w:r w:rsidRPr="006A47EB">
        <w:rPr>
          <w:b/>
        </w:rPr>
        <w:t>MUZIEJAUS</w:t>
      </w:r>
      <w:r w:rsidR="00734EE8">
        <w:rPr>
          <w:b/>
        </w:rPr>
        <w:t xml:space="preserve"> VALDYMAS IR DARBO ORGANIZAVIMAS</w:t>
      </w:r>
    </w:p>
    <w:p w:rsidR="00B652C9" w:rsidRPr="006A47EB" w:rsidRDefault="00B652C9" w:rsidP="00D13F6F">
      <w:pPr>
        <w:spacing w:line="360" w:lineRule="auto"/>
        <w:ind w:right="-1" w:firstLine="851"/>
        <w:jc w:val="both"/>
        <w:rPr>
          <w:b/>
        </w:rPr>
      </w:pPr>
    </w:p>
    <w:p w:rsidR="00666593" w:rsidRPr="00FD522F" w:rsidRDefault="00DE0465" w:rsidP="00D13F6F">
      <w:pPr>
        <w:spacing w:line="360" w:lineRule="auto"/>
        <w:ind w:right="-1" w:firstLine="851"/>
        <w:jc w:val="both"/>
      </w:pPr>
      <w:r w:rsidRPr="00FD522F">
        <w:t xml:space="preserve">19. </w:t>
      </w:r>
      <w:r w:rsidR="00272D49" w:rsidRPr="00FD522F">
        <w:t xml:space="preserve">Muziejui vadovauja direktorius, kuris priimamas į šias pareigas ir atleidžiamas  Lietuvos Respublikos darbo kodekso ir kitų teisės aktų nustatyta tvarka. </w:t>
      </w:r>
    </w:p>
    <w:p w:rsidR="00666593" w:rsidRPr="00FD522F" w:rsidRDefault="00666593" w:rsidP="00D13F6F">
      <w:pPr>
        <w:spacing w:line="360" w:lineRule="auto"/>
        <w:ind w:right="-1" w:firstLine="851"/>
        <w:jc w:val="both"/>
      </w:pPr>
    </w:p>
    <w:p w:rsidR="00666593" w:rsidRPr="00FD522F" w:rsidRDefault="00666593" w:rsidP="00D13F6F">
      <w:pPr>
        <w:spacing w:line="360" w:lineRule="auto"/>
        <w:ind w:right="-1" w:firstLine="851"/>
        <w:jc w:val="both"/>
      </w:pPr>
    </w:p>
    <w:p w:rsidR="002944EB" w:rsidRDefault="002944EB" w:rsidP="00D13F6F">
      <w:pPr>
        <w:spacing w:line="360" w:lineRule="auto"/>
        <w:ind w:right="-1" w:firstLine="851"/>
        <w:jc w:val="both"/>
      </w:pPr>
    </w:p>
    <w:p w:rsidR="00666593" w:rsidRDefault="00D97A54" w:rsidP="00D13F6F">
      <w:pPr>
        <w:spacing w:line="360" w:lineRule="auto"/>
        <w:ind w:right="-1" w:firstLine="851"/>
        <w:jc w:val="both"/>
      </w:pPr>
      <w:r>
        <w:t>20. Muziejaus direktoriaus tar</w:t>
      </w:r>
      <w:r w:rsidR="0052034C">
        <w:t>nybinis</w:t>
      </w:r>
      <w:r>
        <w:t xml:space="preserve"> atlygi</w:t>
      </w:r>
      <w:r w:rsidR="0052034C">
        <w:t xml:space="preserve">nimas, priemokos ir </w:t>
      </w:r>
      <w:r w:rsidR="0052034C">
        <w:rPr>
          <w:color w:val="000000"/>
          <w:sz w:val="22"/>
          <w:szCs w:val="22"/>
        </w:rPr>
        <w:t>kitos funkcijos, susijusios su šios įstaigos vadovo darbo santykiais, nustatomos Darbo kodekso ir kitų teisės aktų nustatyta tvarka.</w:t>
      </w:r>
      <w:r w:rsidR="0052034C">
        <w:t xml:space="preserve"> </w:t>
      </w:r>
      <w:r w:rsidR="00D33D77">
        <w:t xml:space="preserve"> </w:t>
      </w:r>
    </w:p>
    <w:p w:rsidR="004B0E14" w:rsidRPr="00181A25" w:rsidRDefault="00B652C9" w:rsidP="00D13F6F">
      <w:pPr>
        <w:spacing w:line="360" w:lineRule="auto"/>
        <w:ind w:right="-1" w:firstLine="851"/>
        <w:jc w:val="both"/>
      </w:pPr>
      <w:r>
        <w:t xml:space="preserve">21. Muziejaus direktorių atostogų, ligos ar kitais atvejais </w:t>
      </w:r>
      <w:r w:rsidR="004B0E14">
        <w:t>jam n</w:t>
      </w:r>
      <w:r w:rsidR="00AA48BB">
        <w:t xml:space="preserve">egalint eiti pareigų </w:t>
      </w:r>
      <w:r w:rsidR="00AA48BB" w:rsidRPr="00181A25">
        <w:t>pavad</w:t>
      </w:r>
      <w:r w:rsidRPr="00181A25">
        <w:t xml:space="preserve">uoja </w:t>
      </w:r>
      <w:r w:rsidR="004B0E14" w:rsidRPr="00181A25">
        <w:t>vyriausias</w:t>
      </w:r>
      <w:r w:rsidR="00FD522F">
        <w:t>is</w:t>
      </w:r>
      <w:r w:rsidR="004B0E14" w:rsidRPr="00181A25">
        <w:t xml:space="preserve"> fondų saugotojas</w:t>
      </w:r>
      <w:r w:rsidR="0052034C">
        <w:t>,</w:t>
      </w:r>
      <w:r w:rsidR="00845983">
        <w:t xml:space="preserve"> </w:t>
      </w:r>
      <w:r w:rsidR="004B0E14" w:rsidRPr="00181A25">
        <w:t xml:space="preserve">esant būtinybei </w:t>
      </w:r>
      <w:r w:rsidR="00E931C4">
        <w:t xml:space="preserve">– </w:t>
      </w:r>
      <w:r w:rsidR="004B0E14" w:rsidRPr="00181A25">
        <w:t>kitas</w:t>
      </w:r>
      <w:r w:rsidR="00FD522F">
        <w:t xml:space="preserve"> </w:t>
      </w:r>
      <w:r w:rsidR="004B0E14" w:rsidRPr="00181A25">
        <w:t xml:space="preserve">įgaliotas Muziejaus </w:t>
      </w:r>
      <w:r w:rsidRPr="00181A25">
        <w:t>darbuotojas</w:t>
      </w:r>
      <w:r w:rsidR="004B0E14" w:rsidRPr="00181A25">
        <w:t>.</w:t>
      </w:r>
    </w:p>
    <w:p w:rsidR="004B0E14" w:rsidRPr="00181A25" w:rsidRDefault="00716A8D" w:rsidP="00D13F6F">
      <w:pPr>
        <w:spacing w:line="360" w:lineRule="auto"/>
        <w:ind w:right="-1" w:firstLine="851"/>
        <w:jc w:val="both"/>
      </w:pPr>
      <w:r w:rsidRPr="00181A25">
        <w:t>22. Muziejaus direktorius:</w:t>
      </w:r>
    </w:p>
    <w:p w:rsidR="00716A8D" w:rsidRDefault="00716A8D" w:rsidP="00D13F6F">
      <w:pPr>
        <w:spacing w:line="360" w:lineRule="auto"/>
        <w:ind w:right="-1" w:firstLine="851"/>
        <w:jc w:val="both"/>
      </w:pPr>
      <w:r>
        <w:t>22.1. tvirtina Muziejaus organizacinę struktūrą ir pareigybių aprašus, neviršydamas didžiausio leistino pareigybių skaiči</w:t>
      </w:r>
      <w:r w:rsidR="0089280A">
        <w:t>aus,</w:t>
      </w:r>
      <w:r>
        <w:t xml:space="preserve"> kitus vidaus darbo organizacinius ir tvarkomuo</w:t>
      </w:r>
      <w:r w:rsidR="00E931C4">
        <w:t>sius dokumentus;</w:t>
      </w:r>
    </w:p>
    <w:p w:rsidR="00716A8D" w:rsidRDefault="00716A8D" w:rsidP="00D13F6F">
      <w:pPr>
        <w:spacing w:line="360" w:lineRule="auto"/>
        <w:ind w:right="-1" w:firstLine="851"/>
        <w:jc w:val="both"/>
      </w:pPr>
      <w:r>
        <w:t xml:space="preserve">22.2. įstatymų nustatyta tvarka priima į darbą ir atleidžia Muziejaus darbuotojus, juos skatina, </w:t>
      </w:r>
      <w:r w:rsidR="00181A25">
        <w:t xml:space="preserve">esant būtinybei </w:t>
      </w:r>
      <w:r>
        <w:t>skiria drausmines nuobaudas;</w:t>
      </w:r>
    </w:p>
    <w:p w:rsidR="00716A8D" w:rsidRDefault="00716A8D" w:rsidP="00D13F6F">
      <w:pPr>
        <w:spacing w:line="360" w:lineRule="auto"/>
        <w:ind w:right="-1" w:firstLine="851"/>
        <w:jc w:val="both"/>
      </w:pPr>
      <w:r>
        <w:t>22.3.</w:t>
      </w:r>
      <w:r w:rsidR="00E931C4">
        <w:t xml:space="preserve"> </w:t>
      </w:r>
      <w:r>
        <w:t>teisės aktų nustatyta tvarka nustato darbuotojų ta</w:t>
      </w:r>
      <w:r w:rsidR="0052034C">
        <w:t>rnybinius atlyginimus ir pri</w:t>
      </w:r>
      <w:r w:rsidR="006D0BC5">
        <w:t>emokas</w:t>
      </w:r>
      <w:r w:rsidR="00666593">
        <w:t>, nevirš</w:t>
      </w:r>
      <w:r w:rsidR="00E931C4">
        <w:t>ydamas Savivaldybės tarybos</w:t>
      </w:r>
      <w:r w:rsidR="00666593">
        <w:t xml:space="preserve"> nustatyto darbo užmokesčio fondo</w:t>
      </w:r>
      <w:r>
        <w:t xml:space="preserve">; </w:t>
      </w:r>
    </w:p>
    <w:p w:rsidR="00716A8D" w:rsidRDefault="00716A8D" w:rsidP="00D13F6F">
      <w:pPr>
        <w:spacing w:line="360" w:lineRule="auto"/>
        <w:ind w:right="-1" w:firstLine="851"/>
        <w:jc w:val="both"/>
      </w:pPr>
      <w:r>
        <w:t>22.4.</w:t>
      </w:r>
      <w:r w:rsidR="00E931C4">
        <w:t xml:space="preserve"> pagal savo kompetenciją</w:t>
      </w:r>
      <w:r>
        <w:t xml:space="preserve"> leidžia Muziejaus veiklą reglamentuojančius įsakymus;</w:t>
      </w:r>
    </w:p>
    <w:p w:rsidR="00181A25" w:rsidRPr="005B05C2" w:rsidRDefault="00716A8D" w:rsidP="00666593">
      <w:pPr>
        <w:spacing w:line="360" w:lineRule="auto"/>
        <w:ind w:right="-1" w:firstLine="851"/>
        <w:jc w:val="both"/>
      </w:pPr>
      <w:r>
        <w:t>22.5.</w:t>
      </w:r>
      <w:r w:rsidR="00181A25" w:rsidRPr="00181A25">
        <w:t xml:space="preserve"> </w:t>
      </w:r>
      <w:r w:rsidR="00181A25" w:rsidRPr="005B05C2">
        <w:t>garantuoja, kad pagal Lietuvos Respublikos viešojo sektoriaus atskaitomybės įstatymą teikiami ataskaitų rinkiniai ir statistinės ataskaitos būtų teisingi;</w:t>
      </w:r>
    </w:p>
    <w:p w:rsidR="00181A25" w:rsidRDefault="00181A25" w:rsidP="00D13F6F">
      <w:pPr>
        <w:spacing w:line="360" w:lineRule="auto"/>
        <w:ind w:right="-1" w:firstLine="851"/>
        <w:jc w:val="both"/>
      </w:pPr>
      <w:r>
        <w:t>22</w:t>
      </w:r>
      <w:r w:rsidRPr="005B05C2">
        <w:t>.6. užtikrina racionalų ir taupų lėšų bei turto naudojimą, veiksmingą Muziejaus vidaus kontrolės sistemos sukūrimą, jos veikimą ir tobulinimą;</w:t>
      </w:r>
    </w:p>
    <w:p w:rsidR="00181A25" w:rsidRDefault="00181A25" w:rsidP="00D13F6F">
      <w:pPr>
        <w:spacing w:line="360" w:lineRule="auto"/>
        <w:ind w:right="-1" w:firstLine="851"/>
        <w:jc w:val="both"/>
      </w:pPr>
      <w:r>
        <w:t xml:space="preserve">22.7. </w:t>
      </w:r>
      <w:r w:rsidR="00E931C4">
        <w:t xml:space="preserve">pagal savo kompetenciją sudaro </w:t>
      </w:r>
      <w:r>
        <w:t>paslaugų, darbų atl</w:t>
      </w:r>
      <w:r w:rsidR="00AE23DC">
        <w:t>i</w:t>
      </w:r>
      <w:r>
        <w:t>kimo ir kt. sutartis, suteikia įgaliojimus;</w:t>
      </w:r>
    </w:p>
    <w:p w:rsidR="00181A25" w:rsidRDefault="00181A25" w:rsidP="00D13F6F">
      <w:pPr>
        <w:spacing w:line="360" w:lineRule="auto"/>
        <w:ind w:right="-1" w:firstLine="851"/>
        <w:jc w:val="both"/>
      </w:pPr>
      <w:r>
        <w:t>22.8. teisės aktų nustatyta tvarka atstovauja Muziejui teisme bei kitose valstybės ar savivaldybių</w:t>
      </w:r>
      <w:r w:rsidR="00AE23DC">
        <w:t xml:space="preserve"> institucijose, įstaigose;</w:t>
      </w:r>
    </w:p>
    <w:p w:rsidR="00AE23DC" w:rsidRPr="005B05C2" w:rsidRDefault="00AE23DC" w:rsidP="00D13F6F">
      <w:pPr>
        <w:spacing w:line="360" w:lineRule="auto"/>
        <w:ind w:right="-1" w:firstLine="851"/>
        <w:jc w:val="both"/>
      </w:pPr>
      <w:r>
        <w:t>22.9. vykdo Savivaldybės tarybos sprendimus, Savivaldybės administracijos direktoriaus įsakymus, mero potvarkius ir kitas tei</w:t>
      </w:r>
      <w:r w:rsidR="00E931C4">
        <w:t>sės aktais nustatytas funkcijas.</w:t>
      </w:r>
    </w:p>
    <w:p w:rsidR="00181A25" w:rsidRDefault="00181A25" w:rsidP="00D13F6F">
      <w:pPr>
        <w:spacing w:line="360" w:lineRule="auto"/>
        <w:ind w:right="-1" w:firstLine="851"/>
        <w:jc w:val="both"/>
      </w:pPr>
      <w:r>
        <w:t>2</w:t>
      </w:r>
      <w:r w:rsidR="00666593">
        <w:t>3</w:t>
      </w:r>
      <w:r w:rsidR="00AE23DC">
        <w:t>.</w:t>
      </w:r>
      <w:r w:rsidRPr="005B05C2">
        <w:t xml:space="preserve"> Muziejaus direktorius gal</w:t>
      </w:r>
      <w:r w:rsidR="002944EB">
        <w:t>i turėti ir kitų jam N</w:t>
      </w:r>
      <w:r w:rsidRPr="005B05C2">
        <w:t>uostatuose arba kituose teisės aktuose nustatytų pareigų.</w:t>
      </w:r>
    </w:p>
    <w:p w:rsidR="00563E4A" w:rsidRDefault="00563E4A" w:rsidP="00D13F6F">
      <w:pPr>
        <w:pStyle w:val="NormalWeb"/>
        <w:widowControl w:val="0"/>
        <w:suppressLineNumbers/>
        <w:spacing w:before="0" w:beforeAutospacing="0" w:after="0" w:afterAutospacing="0" w:line="360" w:lineRule="auto"/>
        <w:ind w:right="-1" w:firstLine="851"/>
        <w:jc w:val="both"/>
      </w:pPr>
      <w:r>
        <w:t>24</w:t>
      </w:r>
      <w:r w:rsidRPr="00563E4A">
        <w:t>. Muzieju</w:t>
      </w:r>
      <w:r w:rsidR="00666593">
        <w:t>je veikia Rinkinių</w:t>
      </w:r>
      <w:r w:rsidRPr="00563E4A">
        <w:t xml:space="preserve"> komisija, kurios veiklą reglamentuoja Lietuvos Respublikos kultūros minist</w:t>
      </w:r>
      <w:r w:rsidR="006D0BC5">
        <w:t>ro patvirtinta Instrukcija</w:t>
      </w:r>
      <w:r w:rsidRPr="00563E4A">
        <w:t>.</w:t>
      </w:r>
    </w:p>
    <w:p w:rsidR="00663980" w:rsidRPr="005B05C2" w:rsidRDefault="00663980" w:rsidP="00D13F6F">
      <w:pPr>
        <w:tabs>
          <w:tab w:val="left" w:pos="851"/>
        </w:tabs>
        <w:spacing w:line="360" w:lineRule="auto"/>
        <w:ind w:right="-1" w:firstLine="851"/>
        <w:jc w:val="both"/>
      </w:pPr>
      <w:r>
        <w:t>25</w:t>
      </w:r>
      <w:r w:rsidRPr="005B05C2">
        <w:t xml:space="preserve">. Muziejus gali turėti ir įgyti tik tokias civilines teises ir pareigas, kurios neprieštarauja </w:t>
      </w:r>
      <w:r w:rsidR="00666593">
        <w:t>Lietuvos Respublikos biudžetinių įstaigų įstatymui</w:t>
      </w:r>
      <w:r w:rsidR="00E931C4">
        <w:t>.</w:t>
      </w:r>
      <w:r w:rsidRPr="005B05C2">
        <w:t xml:space="preserve"> </w:t>
      </w:r>
    </w:p>
    <w:p w:rsidR="00505E34" w:rsidRPr="005B05C2" w:rsidRDefault="00505E34" w:rsidP="00D13F6F">
      <w:pPr>
        <w:spacing w:line="360" w:lineRule="auto"/>
        <w:ind w:right="-1" w:firstLine="851"/>
        <w:jc w:val="both"/>
      </w:pPr>
    </w:p>
    <w:p w:rsidR="00AE23DC" w:rsidRDefault="00AE23DC" w:rsidP="00502143">
      <w:pPr>
        <w:spacing w:line="360" w:lineRule="auto"/>
        <w:ind w:right="-1" w:firstLine="851"/>
        <w:jc w:val="center"/>
        <w:rPr>
          <w:b/>
        </w:rPr>
      </w:pPr>
      <w:r>
        <w:rPr>
          <w:b/>
        </w:rPr>
        <w:t>V</w:t>
      </w:r>
      <w:r w:rsidRPr="006A47EB">
        <w:rPr>
          <w:b/>
        </w:rPr>
        <w:t xml:space="preserve"> SKYRIUS</w:t>
      </w:r>
    </w:p>
    <w:p w:rsidR="00FE0F5F" w:rsidRDefault="00AE23DC" w:rsidP="00502143">
      <w:pPr>
        <w:spacing w:line="360" w:lineRule="auto"/>
        <w:ind w:right="-1" w:firstLine="851"/>
        <w:jc w:val="center"/>
        <w:rPr>
          <w:b/>
        </w:rPr>
      </w:pPr>
      <w:r w:rsidRPr="00AE23DC">
        <w:rPr>
          <w:b/>
        </w:rPr>
        <w:t>MUZIEJAUS SAVININKO TEISĖ</w:t>
      </w:r>
      <w:r>
        <w:rPr>
          <w:b/>
        </w:rPr>
        <w:t>S</w:t>
      </w:r>
    </w:p>
    <w:p w:rsidR="00505E34" w:rsidRDefault="00505E34" w:rsidP="00502143">
      <w:pPr>
        <w:spacing w:line="360" w:lineRule="auto"/>
        <w:ind w:right="-1" w:firstLine="851"/>
        <w:jc w:val="center"/>
        <w:rPr>
          <w:b/>
        </w:rPr>
      </w:pPr>
    </w:p>
    <w:p w:rsidR="00505E34" w:rsidRDefault="006D0BC5" w:rsidP="00505E34">
      <w:pPr>
        <w:tabs>
          <w:tab w:val="left" w:pos="851"/>
        </w:tabs>
        <w:spacing w:line="360" w:lineRule="auto"/>
        <w:ind w:right="-1" w:firstLine="851"/>
        <w:jc w:val="both"/>
      </w:pPr>
      <w:r>
        <w:t>26</w:t>
      </w:r>
      <w:r w:rsidR="00505E34" w:rsidRPr="00741A12">
        <w:t>. Savininko teises ir pareigas įgyve</w:t>
      </w:r>
      <w:r w:rsidR="00505E34">
        <w:t xml:space="preserve">ndinančios institucijos – Prienų rajono </w:t>
      </w:r>
      <w:r w:rsidR="00505E34" w:rsidRPr="00741A12">
        <w:t>savivaldybės tarybos kompetencija:</w:t>
      </w:r>
    </w:p>
    <w:p w:rsidR="00505E34" w:rsidRDefault="006D0BC5" w:rsidP="00505E34">
      <w:pPr>
        <w:spacing w:line="360" w:lineRule="auto"/>
        <w:ind w:firstLine="851"/>
        <w:jc w:val="both"/>
      </w:pPr>
      <w:r>
        <w:t>26</w:t>
      </w:r>
      <w:r w:rsidR="002944EB">
        <w:t>.1. tvirtina Muziejaus N</w:t>
      </w:r>
      <w:r w:rsidR="00505E34">
        <w:t>uostatus, keičia ir papildo juos;</w:t>
      </w:r>
    </w:p>
    <w:p w:rsidR="002944EB" w:rsidRDefault="002944EB" w:rsidP="00505E34">
      <w:pPr>
        <w:spacing w:line="360" w:lineRule="auto"/>
        <w:ind w:firstLine="851"/>
        <w:jc w:val="both"/>
      </w:pPr>
    </w:p>
    <w:p w:rsidR="00505E34" w:rsidRDefault="006D0BC5" w:rsidP="00505E34">
      <w:pPr>
        <w:spacing w:line="360" w:lineRule="auto"/>
        <w:ind w:firstLine="851"/>
        <w:jc w:val="both"/>
      </w:pPr>
      <w:r>
        <w:t>26</w:t>
      </w:r>
      <w:r w:rsidR="00505E34">
        <w:t>.2. priima sprendimą dėl Muziejaus buveinės pakeitimo;</w:t>
      </w:r>
    </w:p>
    <w:p w:rsidR="00505E34" w:rsidRDefault="006D0BC5" w:rsidP="00505E34">
      <w:pPr>
        <w:spacing w:line="360" w:lineRule="auto"/>
        <w:ind w:firstLine="851"/>
        <w:jc w:val="both"/>
      </w:pPr>
      <w:r>
        <w:t>26</w:t>
      </w:r>
      <w:r w:rsidR="00505E34">
        <w:t>.3. priima sprendimą dėl Muziejaus reorganizavimo</w:t>
      </w:r>
      <w:r>
        <w:t xml:space="preserve">, pertvarkymo </w:t>
      </w:r>
      <w:r w:rsidR="00505E34">
        <w:t>ar likvidavimo;</w:t>
      </w:r>
    </w:p>
    <w:p w:rsidR="00505E34" w:rsidRDefault="006D0BC5" w:rsidP="00505E34">
      <w:pPr>
        <w:tabs>
          <w:tab w:val="left" w:pos="851"/>
        </w:tabs>
        <w:spacing w:line="360" w:lineRule="auto"/>
        <w:ind w:firstLine="851"/>
        <w:jc w:val="both"/>
      </w:pPr>
      <w:r>
        <w:t>26</w:t>
      </w:r>
      <w:r w:rsidR="00505E34">
        <w:t>.4. priima sprendimą dėl Muziejaus filialo steigimo ir jo veiklos nutraukimo;</w:t>
      </w:r>
    </w:p>
    <w:p w:rsidR="00505E34" w:rsidRDefault="006D0BC5" w:rsidP="00505E34">
      <w:pPr>
        <w:spacing w:line="360" w:lineRule="auto"/>
        <w:ind w:firstLine="851"/>
        <w:jc w:val="both"/>
      </w:pPr>
      <w:r>
        <w:t>26</w:t>
      </w:r>
      <w:r w:rsidR="00505E34">
        <w:t>.5. skiria ir atleidžia likvidatorių arba sudaro likvidacinę komisiją ir nutraukia jos įgaliojimus;</w:t>
      </w:r>
    </w:p>
    <w:p w:rsidR="00505E34" w:rsidRDefault="006D0BC5" w:rsidP="00505E34">
      <w:pPr>
        <w:spacing w:line="360" w:lineRule="auto"/>
        <w:ind w:firstLine="851"/>
        <w:jc w:val="both"/>
      </w:pPr>
      <w:r>
        <w:t>26</w:t>
      </w:r>
      <w:r w:rsidR="00505E34">
        <w:t>.6. sprendžia kitus Lietuvos Respublikos teisės aktuose ir įstatymuose jos kom</w:t>
      </w:r>
      <w:r w:rsidR="00E931C4">
        <w:t>petencijai priskirtus klausimus.</w:t>
      </w:r>
    </w:p>
    <w:p w:rsidR="00563E4A" w:rsidRDefault="006D0BC5" w:rsidP="00D13F6F">
      <w:pPr>
        <w:tabs>
          <w:tab w:val="left" w:pos="851"/>
        </w:tabs>
        <w:spacing w:line="360" w:lineRule="auto"/>
        <w:ind w:right="-1" w:firstLine="851"/>
        <w:jc w:val="both"/>
      </w:pPr>
      <w:r>
        <w:t>27</w:t>
      </w:r>
      <w:r w:rsidR="00AE23DC" w:rsidRPr="00741A12">
        <w:t>. Savininko teises ir pareigas įgyvendinančios institucijos sprendimai turi būti įforminami raštu.</w:t>
      </w:r>
    </w:p>
    <w:p w:rsidR="009C5BE7" w:rsidRPr="005B05C2" w:rsidRDefault="009C5BE7" w:rsidP="00D13F6F">
      <w:pPr>
        <w:spacing w:line="360" w:lineRule="auto"/>
        <w:ind w:right="-1" w:firstLine="851"/>
        <w:jc w:val="both"/>
      </w:pPr>
    </w:p>
    <w:p w:rsidR="005A10A3" w:rsidRPr="006A47EB" w:rsidRDefault="00F44762" w:rsidP="00D13F6F">
      <w:pPr>
        <w:spacing w:line="360" w:lineRule="auto"/>
        <w:ind w:right="-1" w:firstLine="851"/>
        <w:jc w:val="center"/>
        <w:rPr>
          <w:b/>
        </w:rPr>
      </w:pPr>
      <w:r>
        <w:rPr>
          <w:b/>
        </w:rPr>
        <w:t>VI</w:t>
      </w:r>
      <w:r w:rsidR="003447F3" w:rsidRPr="006A47EB">
        <w:rPr>
          <w:b/>
        </w:rPr>
        <w:t xml:space="preserve"> </w:t>
      </w:r>
      <w:r w:rsidR="005A10A3" w:rsidRPr="006A47EB">
        <w:rPr>
          <w:b/>
        </w:rPr>
        <w:t>SKYRIUS</w:t>
      </w:r>
    </w:p>
    <w:p w:rsidR="003447F3" w:rsidRPr="006A47EB" w:rsidRDefault="003447F3" w:rsidP="00D13F6F">
      <w:pPr>
        <w:spacing w:line="360" w:lineRule="auto"/>
        <w:ind w:right="-1" w:firstLine="851"/>
        <w:jc w:val="center"/>
        <w:rPr>
          <w:b/>
        </w:rPr>
      </w:pPr>
      <w:r w:rsidRPr="006A47EB">
        <w:rPr>
          <w:b/>
        </w:rPr>
        <w:t>MUZIEJAUS FINANSAVIMAS, TURTAS, LĖŠOS</w:t>
      </w:r>
      <w:r w:rsidR="00AF6D8B" w:rsidRPr="006A47EB">
        <w:rPr>
          <w:b/>
        </w:rPr>
        <w:t>, KONTROLĖ</w:t>
      </w:r>
    </w:p>
    <w:p w:rsidR="009C5BE7" w:rsidRPr="005B05C2" w:rsidRDefault="009C5BE7" w:rsidP="00D13F6F">
      <w:pPr>
        <w:spacing w:line="360" w:lineRule="auto"/>
        <w:ind w:right="-1" w:firstLine="851"/>
        <w:jc w:val="both"/>
      </w:pPr>
    </w:p>
    <w:p w:rsidR="003447F3" w:rsidRPr="005B05C2" w:rsidRDefault="00803A0B" w:rsidP="00D13F6F">
      <w:pPr>
        <w:spacing w:line="360" w:lineRule="auto"/>
        <w:ind w:right="-1" w:firstLine="851"/>
        <w:jc w:val="both"/>
      </w:pPr>
      <w:r>
        <w:t>28</w:t>
      </w:r>
      <w:r w:rsidR="00B51392" w:rsidRPr="005B05C2">
        <w:t xml:space="preserve">. </w:t>
      </w:r>
      <w:r w:rsidR="003447F3" w:rsidRPr="005B05C2">
        <w:t xml:space="preserve">Muziejus finansuojamas iš </w:t>
      </w:r>
      <w:r w:rsidR="0071261F" w:rsidRPr="005B05C2">
        <w:t xml:space="preserve">Prienų </w:t>
      </w:r>
      <w:r w:rsidR="003447F3" w:rsidRPr="005B05C2">
        <w:t>rajono savivaldybės biudžeto pagal asignavimų valdytojo patvirtintas sąmatas.</w:t>
      </w:r>
    </w:p>
    <w:p w:rsidR="003447F3" w:rsidRPr="005B05C2" w:rsidRDefault="00803A0B" w:rsidP="00D13F6F">
      <w:pPr>
        <w:spacing w:line="360" w:lineRule="auto"/>
        <w:ind w:right="-1" w:firstLine="851"/>
        <w:jc w:val="both"/>
      </w:pPr>
      <w:r>
        <w:t>29</w:t>
      </w:r>
      <w:r w:rsidR="003447F3" w:rsidRPr="005B05C2">
        <w:t>. Muziejus gali turėti pajamų už teikiamas paslaugas. Šių pajamų plano sudary</w:t>
      </w:r>
      <w:r w:rsidR="007C6BD9">
        <w:t>mo ir naudojimo tvarką</w:t>
      </w:r>
      <w:r w:rsidR="00574581" w:rsidRPr="005B05C2">
        <w:t xml:space="preserve"> nustato </w:t>
      </w:r>
      <w:r w:rsidR="0071261F" w:rsidRPr="005B05C2">
        <w:t>Savivaldybės t</w:t>
      </w:r>
      <w:r w:rsidR="007C6BD9">
        <w:t>aryba</w:t>
      </w:r>
      <w:r w:rsidR="003447F3" w:rsidRPr="005B05C2">
        <w:t>.</w:t>
      </w:r>
    </w:p>
    <w:p w:rsidR="006A47EB" w:rsidRDefault="00803A0B" w:rsidP="00D13F6F">
      <w:pPr>
        <w:spacing w:line="360" w:lineRule="auto"/>
        <w:ind w:right="-1" w:firstLine="851"/>
        <w:jc w:val="both"/>
      </w:pPr>
      <w:r>
        <w:t>30</w:t>
      </w:r>
      <w:r w:rsidR="00B51392" w:rsidRPr="005B05C2">
        <w:t>. Muziejus patikėjimo teise valdo, naudojasi ir įstatymų nustatyta tvarka disponuoja priskirta žeme, pastatais, finansiniais ištekliais, inventoriumi.</w:t>
      </w:r>
    </w:p>
    <w:p w:rsidR="003447F3" w:rsidRPr="005B05C2" w:rsidRDefault="00803A0B" w:rsidP="00D13F6F">
      <w:pPr>
        <w:spacing w:line="360" w:lineRule="auto"/>
        <w:ind w:right="-1" w:firstLine="851"/>
        <w:jc w:val="both"/>
      </w:pPr>
      <w:r>
        <w:t>31</w:t>
      </w:r>
      <w:r w:rsidR="003447F3" w:rsidRPr="005B05C2">
        <w:t xml:space="preserve">. </w:t>
      </w:r>
      <w:r w:rsidR="0071261F" w:rsidRPr="005B05C2">
        <w:t>Muziejaus turtas –</w:t>
      </w:r>
      <w:r w:rsidR="00B51392" w:rsidRPr="005B05C2">
        <w:t xml:space="preserve"> </w:t>
      </w:r>
      <w:r w:rsidR="003447F3" w:rsidRPr="005B05C2">
        <w:t>muziejinės vertybės, kurių apskaitą, saugojimą, restauravimo ir naudojimo tvarką bei saugojimo sąlygas reglamentuoja Instrukcija ir kiti teisės aktai.</w:t>
      </w:r>
    </w:p>
    <w:p w:rsidR="003447F3" w:rsidRPr="005B05C2" w:rsidRDefault="00803A0B" w:rsidP="00D13F6F">
      <w:pPr>
        <w:spacing w:line="360" w:lineRule="auto"/>
        <w:ind w:right="-1" w:firstLine="851"/>
        <w:jc w:val="both"/>
      </w:pPr>
      <w:r>
        <w:t>32</w:t>
      </w:r>
      <w:r w:rsidR="003447F3" w:rsidRPr="005B05C2">
        <w:t>. Muziejaus lėšas sudaro:</w:t>
      </w:r>
    </w:p>
    <w:p w:rsidR="007C6BD9" w:rsidRDefault="00803A0B" w:rsidP="00D13F6F">
      <w:pPr>
        <w:spacing w:line="360" w:lineRule="auto"/>
        <w:ind w:right="-1" w:firstLine="851"/>
        <w:jc w:val="both"/>
      </w:pPr>
      <w:r>
        <w:t>32</w:t>
      </w:r>
      <w:r w:rsidR="003447F3" w:rsidRPr="005B05C2">
        <w:t xml:space="preserve">.1. </w:t>
      </w:r>
      <w:r w:rsidR="00F16456" w:rsidRPr="005B05C2">
        <w:t xml:space="preserve">valstybės ir (arba) savivaldybės </w:t>
      </w:r>
      <w:r w:rsidR="00FA2E5E" w:rsidRPr="005B05C2">
        <w:t>biudžeto asignavimai</w:t>
      </w:r>
      <w:r w:rsidR="003447F3" w:rsidRPr="005B05C2">
        <w:t>;</w:t>
      </w:r>
    </w:p>
    <w:p w:rsidR="003447F3" w:rsidRPr="005B05C2" w:rsidRDefault="00803A0B" w:rsidP="00D13F6F">
      <w:pPr>
        <w:spacing w:line="360" w:lineRule="auto"/>
        <w:ind w:right="-1" w:firstLine="851"/>
        <w:jc w:val="both"/>
      </w:pPr>
      <w:r>
        <w:t>32</w:t>
      </w:r>
      <w:r w:rsidR="003447F3" w:rsidRPr="005B05C2">
        <w:t>.2. fizinių ir juridinių asmenų parama bei programinės lėšos, gautos iš tarptautinių ir nacionalinių fondų;</w:t>
      </w:r>
    </w:p>
    <w:p w:rsidR="003447F3" w:rsidRPr="005B05C2" w:rsidRDefault="00803A0B" w:rsidP="00D13F6F">
      <w:pPr>
        <w:spacing w:line="360" w:lineRule="auto"/>
        <w:ind w:right="-1" w:firstLine="851"/>
        <w:jc w:val="both"/>
      </w:pPr>
      <w:r>
        <w:t>32</w:t>
      </w:r>
      <w:r w:rsidR="003447F3" w:rsidRPr="005B05C2">
        <w:t>.3. įplaukos už leidybą, edukacinių programų vykdymą;</w:t>
      </w:r>
    </w:p>
    <w:p w:rsidR="003447F3" w:rsidRPr="005B05C2" w:rsidRDefault="00803A0B" w:rsidP="00D13F6F">
      <w:pPr>
        <w:spacing w:line="360" w:lineRule="auto"/>
        <w:ind w:right="-1" w:firstLine="851"/>
        <w:jc w:val="both"/>
      </w:pPr>
      <w:r>
        <w:t>32</w:t>
      </w:r>
      <w:r w:rsidR="003447F3" w:rsidRPr="005B05C2">
        <w:t>.4. kitos teisėtai įgytos lėšos.</w:t>
      </w:r>
    </w:p>
    <w:p w:rsidR="003447F3" w:rsidRPr="005B05C2" w:rsidRDefault="00803A0B" w:rsidP="00D13F6F">
      <w:pPr>
        <w:spacing w:line="360" w:lineRule="auto"/>
        <w:ind w:right="-1" w:firstLine="851"/>
        <w:jc w:val="both"/>
      </w:pPr>
      <w:r>
        <w:t>33</w:t>
      </w:r>
      <w:r w:rsidR="003447F3" w:rsidRPr="005B05C2">
        <w:t>. Muziejaus išlaidas sudaro:</w:t>
      </w:r>
    </w:p>
    <w:p w:rsidR="003447F3" w:rsidRPr="005B05C2" w:rsidRDefault="00803A0B" w:rsidP="00D13F6F">
      <w:pPr>
        <w:spacing w:line="360" w:lineRule="auto"/>
        <w:ind w:right="-1" w:firstLine="851"/>
        <w:jc w:val="both"/>
      </w:pPr>
      <w:r>
        <w:t>33</w:t>
      </w:r>
      <w:r w:rsidR="003447F3" w:rsidRPr="005B05C2">
        <w:t>.1. lėšos, skirtos darbuotojų darbo užmokesčiui ir valstybin</w:t>
      </w:r>
      <w:r w:rsidR="00877EE7" w:rsidRPr="005B05C2">
        <w:t>io privalomojo draudimo įmokoms;</w:t>
      </w:r>
    </w:p>
    <w:p w:rsidR="003447F3" w:rsidRPr="005B05C2" w:rsidRDefault="00803A0B" w:rsidP="00D13F6F">
      <w:pPr>
        <w:spacing w:line="360" w:lineRule="auto"/>
        <w:ind w:right="-1" w:firstLine="851"/>
        <w:jc w:val="both"/>
      </w:pPr>
      <w:r>
        <w:t>33</w:t>
      </w:r>
      <w:r w:rsidR="003447F3" w:rsidRPr="005B05C2">
        <w:t>.2. pastatų išlaikymo išlaidos;</w:t>
      </w:r>
    </w:p>
    <w:p w:rsidR="003354BD" w:rsidRPr="005B05C2" w:rsidRDefault="00803A0B" w:rsidP="00D13F6F">
      <w:pPr>
        <w:spacing w:line="360" w:lineRule="auto"/>
        <w:ind w:right="-1" w:firstLine="851"/>
        <w:jc w:val="both"/>
      </w:pPr>
      <w:r>
        <w:t>33</w:t>
      </w:r>
      <w:r w:rsidR="003447F3" w:rsidRPr="005B05C2">
        <w:t>.3. išlaidos, susijusios su muziejaus veikla;</w:t>
      </w:r>
    </w:p>
    <w:p w:rsidR="003447F3" w:rsidRPr="005B05C2" w:rsidRDefault="00D13F6F" w:rsidP="00D13F6F">
      <w:pPr>
        <w:spacing w:line="360" w:lineRule="auto"/>
        <w:ind w:right="-1" w:firstLine="851"/>
        <w:jc w:val="both"/>
      </w:pPr>
      <w:r>
        <w:t>3</w:t>
      </w:r>
      <w:r w:rsidR="00803A0B">
        <w:t>3</w:t>
      </w:r>
      <w:r w:rsidR="003447F3" w:rsidRPr="005B05C2">
        <w:t xml:space="preserve">.4. kitos išlaidos. </w:t>
      </w:r>
    </w:p>
    <w:p w:rsidR="002944EB" w:rsidRDefault="002944EB" w:rsidP="00D13F6F">
      <w:pPr>
        <w:spacing w:line="360" w:lineRule="auto"/>
        <w:ind w:right="-1" w:firstLine="851"/>
        <w:jc w:val="both"/>
      </w:pPr>
    </w:p>
    <w:p w:rsidR="002944EB" w:rsidRDefault="002944EB" w:rsidP="00D13F6F">
      <w:pPr>
        <w:spacing w:line="360" w:lineRule="auto"/>
        <w:ind w:right="-1" w:firstLine="851"/>
        <w:jc w:val="both"/>
      </w:pPr>
    </w:p>
    <w:p w:rsidR="002944EB" w:rsidRDefault="002944EB" w:rsidP="00D13F6F">
      <w:pPr>
        <w:spacing w:line="360" w:lineRule="auto"/>
        <w:ind w:right="-1" w:firstLine="851"/>
        <w:jc w:val="both"/>
      </w:pPr>
    </w:p>
    <w:p w:rsidR="00E931C4" w:rsidRDefault="00D13F6F" w:rsidP="00D13F6F">
      <w:pPr>
        <w:spacing w:line="360" w:lineRule="auto"/>
        <w:ind w:right="-1" w:firstLine="851"/>
        <w:jc w:val="both"/>
      </w:pPr>
      <w:r>
        <w:t>3</w:t>
      </w:r>
      <w:r w:rsidR="00803A0B">
        <w:t>4</w:t>
      </w:r>
      <w:r w:rsidR="00FA4037" w:rsidRPr="005B05C2">
        <w:t xml:space="preserve">. </w:t>
      </w:r>
      <w:r w:rsidR="002F5195" w:rsidRPr="005B05C2">
        <w:t xml:space="preserve">Muziejaus finansiniai metai sutampa su kalendoriniais metais. </w:t>
      </w:r>
      <w:r w:rsidR="00FA4037" w:rsidRPr="005B05C2">
        <w:t>Muziejaus finansinės veiklos</w:t>
      </w:r>
      <w:r w:rsidR="003447F3" w:rsidRPr="005B05C2">
        <w:t xml:space="preserve"> kontrol</w:t>
      </w:r>
      <w:r w:rsidR="00FA2E5E" w:rsidRPr="005B05C2">
        <w:t xml:space="preserve">ę vykdo Prienų rajono savivaldybės kontrolės </w:t>
      </w:r>
      <w:r w:rsidR="007C6BD9">
        <w:t xml:space="preserve">ir audito </w:t>
      </w:r>
      <w:r w:rsidR="00FA2E5E" w:rsidRPr="005B05C2">
        <w:t>tarnyba, kitos įgaliotos valstybės insti</w:t>
      </w:r>
      <w:r w:rsidR="00E931C4">
        <w:t>tucijos</w:t>
      </w:r>
      <w:r w:rsidR="00FA2E5E" w:rsidRPr="005B05C2">
        <w:t xml:space="preserve"> teisės aktų nustatyta tvarka.</w:t>
      </w:r>
      <w:r w:rsidR="003447F3" w:rsidRPr="005B05C2">
        <w:t xml:space="preserve"> </w:t>
      </w:r>
      <w:r w:rsidR="00160510" w:rsidRPr="005B05C2">
        <w:t xml:space="preserve">Vidaus auditas atliekamas vadovaujantis Lietuvos </w:t>
      </w:r>
    </w:p>
    <w:p w:rsidR="003354BD" w:rsidRPr="005B05C2" w:rsidRDefault="00160510" w:rsidP="00E931C4">
      <w:pPr>
        <w:spacing w:line="360" w:lineRule="auto"/>
        <w:ind w:right="-1"/>
        <w:jc w:val="both"/>
      </w:pPr>
      <w:r w:rsidRPr="005B05C2">
        <w:t>Respublikos vidaus kontrolės ir vidaus audito įstatymu ir kitais vidaus auditą reglamentuojančiais teisės aktais.</w:t>
      </w:r>
    </w:p>
    <w:p w:rsidR="005B05C2" w:rsidRPr="005B05C2" w:rsidRDefault="005B05C2" w:rsidP="00D13F6F">
      <w:pPr>
        <w:spacing w:line="360" w:lineRule="auto"/>
        <w:ind w:right="-1" w:firstLine="851"/>
        <w:jc w:val="both"/>
      </w:pPr>
    </w:p>
    <w:p w:rsidR="005A10A3" w:rsidRPr="006A47EB" w:rsidRDefault="000F0ABD" w:rsidP="007C6BD9">
      <w:pPr>
        <w:spacing w:line="360" w:lineRule="auto"/>
        <w:ind w:right="-1" w:firstLine="851"/>
        <w:jc w:val="center"/>
        <w:rPr>
          <w:b/>
        </w:rPr>
      </w:pPr>
      <w:r w:rsidRPr="006A47EB">
        <w:rPr>
          <w:b/>
        </w:rPr>
        <w:t>VII</w:t>
      </w:r>
      <w:r w:rsidR="00F44762">
        <w:rPr>
          <w:b/>
        </w:rPr>
        <w:t xml:space="preserve"> </w:t>
      </w:r>
      <w:r w:rsidR="005A10A3" w:rsidRPr="006A47EB">
        <w:rPr>
          <w:b/>
        </w:rPr>
        <w:t>SKYRIUS</w:t>
      </w:r>
    </w:p>
    <w:p w:rsidR="00143C16" w:rsidRPr="006A47EB" w:rsidRDefault="00FA4037" w:rsidP="007C6BD9">
      <w:pPr>
        <w:spacing w:line="360" w:lineRule="auto"/>
        <w:ind w:right="-1" w:firstLine="851"/>
        <w:jc w:val="center"/>
        <w:rPr>
          <w:b/>
        </w:rPr>
      </w:pPr>
      <w:r w:rsidRPr="006A47EB">
        <w:rPr>
          <w:b/>
        </w:rPr>
        <w:t>BAIGIAMOSIOS NUOSTATOS</w:t>
      </w:r>
    </w:p>
    <w:p w:rsidR="006A47EB" w:rsidRDefault="006A47EB" w:rsidP="00D13F6F">
      <w:pPr>
        <w:spacing w:line="360" w:lineRule="auto"/>
        <w:ind w:right="-1" w:firstLine="851"/>
        <w:jc w:val="both"/>
      </w:pPr>
    </w:p>
    <w:p w:rsidR="002960AF" w:rsidRPr="005B05C2" w:rsidRDefault="00D13F6F" w:rsidP="00D13F6F">
      <w:pPr>
        <w:spacing w:line="360" w:lineRule="auto"/>
        <w:ind w:right="-1" w:firstLine="851"/>
        <w:jc w:val="both"/>
      </w:pPr>
      <w:r>
        <w:t>3</w:t>
      </w:r>
      <w:r w:rsidR="00803A0B">
        <w:t>5</w:t>
      </w:r>
      <w:r w:rsidR="005A1254" w:rsidRPr="005B05C2">
        <w:t>.</w:t>
      </w:r>
      <w:r w:rsidR="003354BD" w:rsidRPr="005B05C2">
        <w:t xml:space="preserve"> </w:t>
      </w:r>
      <w:r w:rsidR="002960AF" w:rsidRPr="005B05C2">
        <w:t>Muziej</w:t>
      </w:r>
      <w:r w:rsidR="00427667">
        <w:t>a</w:t>
      </w:r>
      <w:r w:rsidR="002960AF" w:rsidRPr="005B05C2">
        <w:t>us, kaip biudžetinė</w:t>
      </w:r>
      <w:r w:rsidR="00427667">
        <w:t>s įstaigos</w:t>
      </w:r>
      <w:r w:rsidR="00E931C4">
        <w:t>,</w:t>
      </w:r>
      <w:r w:rsidR="00427667">
        <w:t xml:space="preserve"> veikla neterminuota.</w:t>
      </w:r>
      <w:r w:rsidR="002960AF" w:rsidRPr="005B05C2">
        <w:t xml:space="preserve"> </w:t>
      </w:r>
      <w:r w:rsidR="00427667">
        <w:t xml:space="preserve">Muziejus </w:t>
      </w:r>
      <w:r w:rsidR="002960AF" w:rsidRPr="005B05C2">
        <w:t>įregistruojama</w:t>
      </w:r>
      <w:r w:rsidR="00427667">
        <w:t>s</w:t>
      </w:r>
      <w:r w:rsidR="002960AF" w:rsidRPr="005B05C2">
        <w:t>, perregistruojama</w:t>
      </w:r>
      <w:r w:rsidR="00427667">
        <w:t>s</w:t>
      </w:r>
      <w:r w:rsidR="002960AF" w:rsidRPr="005B05C2">
        <w:t xml:space="preserve"> ir išregistruojama</w:t>
      </w:r>
      <w:r w:rsidR="00427667">
        <w:t>s</w:t>
      </w:r>
      <w:r w:rsidR="002960AF" w:rsidRPr="005B05C2">
        <w:t xml:space="preserve"> Lietuvos Respublikos teisės aktų  nustatyta tvarka.</w:t>
      </w:r>
      <w:r w:rsidR="00505E34">
        <w:t xml:space="preserve"> </w:t>
      </w:r>
    </w:p>
    <w:p w:rsidR="002960AF" w:rsidRPr="005B05C2" w:rsidRDefault="00D13F6F" w:rsidP="00D13F6F">
      <w:pPr>
        <w:spacing w:line="360" w:lineRule="auto"/>
        <w:ind w:right="-1" w:firstLine="851"/>
        <w:jc w:val="both"/>
      </w:pPr>
      <w:r>
        <w:t>3</w:t>
      </w:r>
      <w:r w:rsidR="00803A0B">
        <w:t>6</w:t>
      </w:r>
      <w:r w:rsidR="003354BD" w:rsidRPr="005B05C2">
        <w:t xml:space="preserve">. </w:t>
      </w:r>
      <w:r w:rsidR="002960AF" w:rsidRPr="005B05C2">
        <w:t xml:space="preserve">Muziejaus veikla pasibaigia likvidavimo arba reorganizavimo būdu Lietuvos Respublikos teisės aktų nustatyta tvarka. Sprendimą dėl </w:t>
      </w:r>
      <w:r w:rsidR="00946F39" w:rsidRPr="005B05C2">
        <w:t>M</w:t>
      </w:r>
      <w:r w:rsidR="00265B26" w:rsidRPr="005B05C2">
        <w:t xml:space="preserve">uziejaus </w:t>
      </w:r>
      <w:r w:rsidR="002960AF" w:rsidRPr="005B05C2">
        <w:t>likvid</w:t>
      </w:r>
      <w:r w:rsidR="00AF6D8B" w:rsidRPr="005B05C2">
        <w:t>avimo ar reorganizavimo priima S</w:t>
      </w:r>
      <w:r w:rsidR="009E63CC">
        <w:t>avininkas. Apie tokį savo sprendimą Savininkas pra</w:t>
      </w:r>
      <w:r w:rsidR="00505E34">
        <w:t>neša Kultūros ministerijai .</w:t>
      </w:r>
      <w:r w:rsidR="009E63CC">
        <w:t xml:space="preserve"> </w:t>
      </w:r>
    </w:p>
    <w:p w:rsidR="0095570A" w:rsidRDefault="00803A0B" w:rsidP="00D13F6F">
      <w:pPr>
        <w:spacing w:line="360" w:lineRule="auto"/>
        <w:ind w:right="-1" w:firstLine="851"/>
        <w:jc w:val="both"/>
      </w:pPr>
      <w:r>
        <w:t>37</w:t>
      </w:r>
      <w:r w:rsidR="00F96AD2" w:rsidRPr="005B05C2">
        <w:t>.</w:t>
      </w:r>
      <w:r w:rsidR="002944EB">
        <w:t xml:space="preserve"> Klausimai, neaptarti šiuose N</w:t>
      </w:r>
      <w:r w:rsidR="00FA4037" w:rsidRPr="005B05C2">
        <w:t>uostatuose, sprendžiami vadovaujantis Lietuvos Respublikos muziejų įstatymu, kitais įstatymais, Lietuvos Respublikos Vyriausybės nutarimais, kultūros ministro įsakymais ir kitais Lietuvos Respublikos teisės aktais.</w:t>
      </w:r>
    </w:p>
    <w:p w:rsidR="003447F3" w:rsidRPr="005B05C2" w:rsidRDefault="00E402F3" w:rsidP="007C6BD9">
      <w:pPr>
        <w:spacing w:line="360" w:lineRule="auto"/>
        <w:ind w:right="-1" w:firstLine="851"/>
        <w:jc w:val="center"/>
      </w:pPr>
      <w:r w:rsidRPr="005B05C2">
        <w:t>__________________</w:t>
      </w:r>
    </w:p>
    <w:sectPr w:rsidR="003447F3" w:rsidRPr="005B05C2" w:rsidSect="0095570A">
      <w:headerReference w:type="even" r:id="rId10"/>
      <w:headerReference w:type="default" r:id="rId11"/>
      <w:footerReference w:type="even" r:id="rId12"/>
      <w:footerReference w:type="default" r:id="rId13"/>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8D" w:rsidRDefault="00E04B8D">
      <w:r>
        <w:separator/>
      </w:r>
    </w:p>
  </w:endnote>
  <w:endnote w:type="continuationSeparator" w:id="0">
    <w:p w:rsidR="00E04B8D" w:rsidRDefault="00E0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Sans Serif">
    <w:charset w:val="BA"/>
    <w:family w:val="swiss"/>
    <w:pitch w:val="default"/>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9F" w:rsidRDefault="00DF3E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E9F" w:rsidRDefault="00DF3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9F" w:rsidRDefault="00DF3E9F">
    <w:pPr>
      <w:pStyle w:val="Footer"/>
      <w:framePr w:wrap="around" w:vAnchor="text" w:hAnchor="margin" w:xAlign="center" w:y="1"/>
      <w:rPr>
        <w:rStyle w:val="PageNumber"/>
      </w:rPr>
    </w:pPr>
  </w:p>
  <w:p w:rsidR="00DF3E9F" w:rsidRDefault="00DF3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8D" w:rsidRDefault="00E04B8D">
      <w:r>
        <w:separator/>
      </w:r>
    </w:p>
  </w:footnote>
  <w:footnote w:type="continuationSeparator" w:id="0">
    <w:p w:rsidR="00E04B8D" w:rsidRDefault="00E04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9F" w:rsidRDefault="00DF3E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E9F" w:rsidRDefault="00DF3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9F" w:rsidRDefault="00DF3E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5E2F">
      <w:rPr>
        <w:rStyle w:val="PageNumber"/>
        <w:noProof/>
      </w:rPr>
      <w:t>7</w:t>
    </w:r>
    <w:r>
      <w:rPr>
        <w:rStyle w:val="PageNumber"/>
      </w:rPr>
      <w:fldChar w:fldCharType="end"/>
    </w:r>
  </w:p>
  <w:p w:rsidR="00DF3E9F" w:rsidRDefault="00DF3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000"/>
    <w:multiLevelType w:val="multilevel"/>
    <w:tmpl w:val="064E601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1935453A"/>
    <w:multiLevelType w:val="multilevel"/>
    <w:tmpl w:val="6B3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D268A"/>
    <w:multiLevelType w:val="hybridMultilevel"/>
    <w:tmpl w:val="A56C9A3A"/>
    <w:lvl w:ilvl="0" w:tplc="F34C4EFC">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0F509F7"/>
    <w:multiLevelType w:val="multilevel"/>
    <w:tmpl w:val="6218B0B6"/>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F2069F0"/>
    <w:multiLevelType w:val="hybridMultilevel"/>
    <w:tmpl w:val="772EBBC0"/>
    <w:lvl w:ilvl="0" w:tplc="1E8AF43E">
      <w:start w:val="21"/>
      <w:numFmt w:val="decimal"/>
      <w:lvlText w:val="%1."/>
      <w:lvlJc w:val="left"/>
      <w:pPr>
        <w:tabs>
          <w:tab w:val="num" w:pos="1842"/>
        </w:tabs>
        <w:ind w:left="1842" w:hanging="360"/>
      </w:pPr>
      <w:rPr>
        <w:rFonts w:hint="default"/>
      </w:rPr>
    </w:lvl>
    <w:lvl w:ilvl="1" w:tplc="04270019" w:tentative="1">
      <w:start w:val="1"/>
      <w:numFmt w:val="lowerLetter"/>
      <w:lvlText w:val="%2."/>
      <w:lvlJc w:val="left"/>
      <w:pPr>
        <w:tabs>
          <w:tab w:val="num" w:pos="2562"/>
        </w:tabs>
        <w:ind w:left="2562" w:hanging="360"/>
      </w:pPr>
    </w:lvl>
    <w:lvl w:ilvl="2" w:tplc="0427001B" w:tentative="1">
      <w:start w:val="1"/>
      <w:numFmt w:val="lowerRoman"/>
      <w:lvlText w:val="%3."/>
      <w:lvlJc w:val="right"/>
      <w:pPr>
        <w:tabs>
          <w:tab w:val="num" w:pos="3282"/>
        </w:tabs>
        <w:ind w:left="3282" w:hanging="180"/>
      </w:pPr>
    </w:lvl>
    <w:lvl w:ilvl="3" w:tplc="0427000F" w:tentative="1">
      <w:start w:val="1"/>
      <w:numFmt w:val="decimal"/>
      <w:lvlText w:val="%4."/>
      <w:lvlJc w:val="left"/>
      <w:pPr>
        <w:tabs>
          <w:tab w:val="num" w:pos="4002"/>
        </w:tabs>
        <w:ind w:left="4002" w:hanging="360"/>
      </w:pPr>
    </w:lvl>
    <w:lvl w:ilvl="4" w:tplc="04270019" w:tentative="1">
      <w:start w:val="1"/>
      <w:numFmt w:val="lowerLetter"/>
      <w:lvlText w:val="%5."/>
      <w:lvlJc w:val="left"/>
      <w:pPr>
        <w:tabs>
          <w:tab w:val="num" w:pos="4722"/>
        </w:tabs>
        <w:ind w:left="4722" w:hanging="360"/>
      </w:pPr>
    </w:lvl>
    <w:lvl w:ilvl="5" w:tplc="0427001B" w:tentative="1">
      <w:start w:val="1"/>
      <w:numFmt w:val="lowerRoman"/>
      <w:lvlText w:val="%6."/>
      <w:lvlJc w:val="right"/>
      <w:pPr>
        <w:tabs>
          <w:tab w:val="num" w:pos="5442"/>
        </w:tabs>
        <w:ind w:left="5442" w:hanging="180"/>
      </w:pPr>
    </w:lvl>
    <w:lvl w:ilvl="6" w:tplc="0427000F" w:tentative="1">
      <w:start w:val="1"/>
      <w:numFmt w:val="decimal"/>
      <w:lvlText w:val="%7."/>
      <w:lvlJc w:val="left"/>
      <w:pPr>
        <w:tabs>
          <w:tab w:val="num" w:pos="6162"/>
        </w:tabs>
        <w:ind w:left="6162" w:hanging="360"/>
      </w:pPr>
    </w:lvl>
    <w:lvl w:ilvl="7" w:tplc="04270019" w:tentative="1">
      <w:start w:val="1"/>
      <w:numFmt w:val="lowerLetter"/>
      <w:lvlText w:val="%8."/>
      <w:lvlJc w:val="left"/>
      <w:pPr>
        <w:tabs>
          <w:tab w:val="num" w:pos="6882"/>
        </w:tabs>
        <w:ind w:left="6882" w:hanging="360"/>
      </w:pPr>
    </w:lvl>
    <w:lvl w:ilvl="8" w:tplc="0427001B" w:tentative="1">
      <w:start w:val="1"/>
      <w:numFmt w:val="lowerRoman"/>
      <w:lvlText w:val="%9."/>
      <w:lvlJc w:val="right"/>
      <w:pPr>
        <w:tabs>
          <w:tab w:val="num" w:pos="7602"/>
        </w:tabs>
        <w:ind w:left="7602" w:hanging="180"/>
      </w:pPr>
    </w:lvl>
  </w:abstractNum>
  <w:abstractNum w:abstractNumId="5">
    <w:nsid w:val="5DF835F5"/>
    <w:multiLevelType w:val="multilevel"/>
    <w:tmpl w:val="4CD64574"/>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6">
    <w:nsid w:val="5F7F47DF"/>
    <w:multiLevelType w:val="hybridMultilevel"/>
    <w:tmpl w:val="A12826E0"/>
    <w:lvl w:ilvl="0" w:tplc="3DB0E0DC">
      <w:start w:val="24"/>
      <w:numFmt w:val="decimal"/>
      <w:lvlText w:val="%1."/>
      <w:lvlJc w:val="left"/>
      <w:pPr>
        <w:tabs>
          <w:tab w:val="num" w:pos="702"/>
        </w:tabs>
        <w:ind w:left="702" w:hanging="360"/>
      </w:pPr>
      <w:rPr>
        <w:rFonts w:hint="default"/>
      </w:rPr>
    </w:lvl>
    <w:lvl w:ilvl="1" w:tplc="04270019" w:tentative="1">
      <w:start w:val="1"/>
      <w:numFmt w:val="lowerLetter"/>
      <w:lvlText w:val="%2."/>
      <w:lvlJc w:val="left"/>
      <w:pPr>
        <w:tabs>
          <w:tab w:val="num" w:pos="1422"/>
        </w:tabs>
        <w:ind w:left="1422" w:hanging="360"/>
      </w:pPr>
    </w:lvl>
    <w:lvl w:ilvl="2" w:tplc="0427001B" w:tentative="1">
      <w:start w:val="1"/>
      <w:numFmt w:val="lowerRoman"/>
      <w:lvlText w:val="%3."/>
      <w:lvlJc w:val="right"/>
      <w:pPr>
        <w:tabs>
          <w:tab w:val="num" w:pos="2142"/>
        </w:tabs>
        <w:ind w:left="2142" w:hanging="180"/>
      </w:pPr>
    </w:lvl>
    <w:lvl w:ilvl="3" w:tplc="0427000F" w:tentative="1">
      <w:start w:val="1"/>
      <w:numFmt w:val="decimal"/>
      <w:lvlText w:val="%4."/>
      <w:lvlJc w:val="left"/>
      <w:pPr>
        <w:tabs>
          <w:tab w:val="num" w:pos="2862"/>
        </w:tabs>
        <w:ind w:left="2862" w:hanging="360"/>
      </w:pPr>
    </w:lvl>
    <w:lvl w:ilvl="4" w:tplc="04270019" w:tentative="1">
      <w:start w:val="1"/>
      <w:numFmt w:val="lowerLetter"/>
      <w:lvlText w:val="%5."/>
      <w:lvlJc w:val="left"/>
      <w:pPr>
        <w:tabs>
          <w:tab w:val="num" w:pos="3582"/>
        </w:tabs>
        <w:ind w:left="3582" w:hanging="360"/>
      </w:pPr>
    </w:lvl>
    <w:lvl w:ilvl="5" w:tplc="0427001B" w:tentative="1">
      <w:start w:val="1"/>
      <w:numFmt w:val="lowerRoman"/>
      <w:lvlText w:val="%6."/>
      <w:lvlJc w:val="right"/>
      <w:pPr>
        <w:tabs>
          <w:tab w:val="num" w:pos="4302"/>
        </w:tabs>
        <w:ind w:left="4302" w:hanging="180"/>
      </w:pPr>
    </w:lvl>
    <w:lvl w:ilvl="6" w:tplc="0427000F" w:tentative="1">
      <w:start w:val="1"/>
      <w:numFmt w:val="decimal"/>
      <w:lvlText w:val="%7."/>
      <w:lvlJc w:val="left"/>
      <w:pPr>
        <w:tabs>
          <w:tab w:val="num" w:pos="5022"/>
        </w:tabs>
        <w:ind w:left="5022" w:hanging="360"/>
      </w:pPr>
    </w:lvl>
    <w:lvl w:ilvl="7" w:tplc="04270019" w:tentative="1">
      <w:start w:val="1"/>
      <w:numFmt w:val="lowerLetter"/>
      <w:lvlText w:val="%8."/>
      <w:lvlJc w:val="left"/>
      <w:pPr>
        <w:tabs>
          <w:tab w:val="num" w:pos="5742"/>
        </w:tabs>
        <w:ind w:left="5742" w:hanging="360"/>
      </w:pPr>
    </w:lvl>
    <w:lvl w:ilvl="8" w:tplc="0427001B" w:tentative="1">
      <w:start w:val="1"/>
      <w:numFmt w:val="lowerRoman"/>
      <w:lvlText w:val="%9."/>
      <w:lvlJc w:val="right"/>
      <w:pPr>
        <w:tabs>
          <w:tab w:val="num" w:pos="6462"/>
        </w:tabs>
        <w:ind w:left="6462" w:hanging="180"/>
      </w:pPr>
    </w:lvl>
  </w:abstractNum>
  <w:abstractNum w:abstractNumId="7">
    <w:nsid w:val="60DB704B"/>
    <w:multiLevelType w:val="multilevel"/>
    <w:tmpl w:val="6218B0B6"/>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tabs>
          <w:tab w:val="num" w:pos="360"/>
        </w:tabs>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C34108"/>
    <w:multiLevelType w:val="hybridMultilevel"/>
    <w:tmpl w:val="7C4CDA2C"/>
    <w:lvl w:ilvl="0" w:tplc="3DB0E0DC">
      <w:start w:val="21"/>
      <w:numFmt w:val="decimal"/>
      <w:lvlText w:val="%1."/>
      <w:lvlJc w:val="left"/>
      <w:pPr>
        <w:tabs>
          <w:tab w:val="num" w:pos="702"/>
        </w:tabs>
        <w:ind w:left="702" w:hanging="360"/>
      </w:pPr>
      <w:rPr>
        <w:rFonts w:hint="default"/>
      </w:rPr>
    </w:lvl>
    <w:lvl w:ilvl="1" w:tplc="04270019" w:tentative="1">
      <w:start w:val="1"/>
      <w:numFmt w:val="lowerLetter"/>
      <w:lvlText w:val="%2."/>
      <w:lvlJc w:val="left"/>
      <w:pPr>
        <w:tabs>
          <w:tab w:val="num" w:pos="1422"/>
        </w:tabs>
        <w:ind w:left="1422" w:hanging="360"/>
      </w:pPr>
    </w:lvl>
    <w:lvl w:ilvl="2" w:tplc="0427001B" w:tentative="1">
      <w:start w:val="1"/>
      <w:numFmt w:val="lowerRoman"/>
      <w:lvlText w:val="%3."/>
      <w:lvlJc w:val="right"/>
      <w:pPr>
        <w:tabs>
          <w:tab w:val="num" w:pos="2142"/>
        </w:tabs>
        <w:ind w:left="2142" w:hanging="180"/>
      </w:pPr>
    </w:lvl>
    <w:lvl w:ilvl="3" w:tplc="0427000F" w:tentative="1">
      <w:start w:val="1"/>
      <w:numFmt w:val="decimal"/>
      <w:lvlText w:val="%4."/>
      <w:lvlJc w:val="left"/>
      <w:pPr>
        <w:tabs>
          <w:tab w:val="num" w:pos="2862"/>
        </w:tabs>
        <w:ind w:left="2862" w:hanging="360"/>
      </w:pPr>
    </w:lvl>
    <w:lvl w:ilvl="4" w:tplc="04270019" w:tentative="1">
      <w:start w:val="1"/>
      <w:numFmt w:val="lowerLetter"/>
      <w:lvlText w:val="%5."/>
      <w:lvlJc w:val="left"/>
      <w:pPr>
        <w:tabs>
          <w:tab w:val="num" w:pos="3582"/>
        </w:tabs>
        <w:ind w:left="3582" w:hanging="360"/>
      </w:pPr>
    </w:lvl>
    <w:lvl w:ilvl="5" w:tplc="0427001B" w:tentative="1">
      <w:start w:val="1"/>
      <w:numFmt w:val="lowerRoman"/>
      <w:lvlText w:val="%6."/>
      <w:lvlJc w:val="right"/>
      <w:pPr>
        <w:tabs>
          <w:tab w:val="num" w:pos="4302"/>
        </w:tabs>
        <w:ind w:left="4302" w:hanging="180"/>
      </w:pPr>
    </w:lvl>
    <w:lvl w:ilvl="6" w:tplc="0427000F" w:tentative="1">
      <w:start w:val="1"/>
      <w:numFmt w:val="decimal"/>
      <w:lvlText w:val="%7."/>
      <w:lvlJc w:val="left"/>
      <w:pPr>
        <w:tabs>
          <w:tab w:val="num" w:pos="5022"/>
        </w:tabs>
        <w:ind w:left="5022" w:hanging="360"/>
      </w:pPr>
    </w:lvl>
    <w:lvl w:ilvl="7" w:tplc="04270019" w:tentative="1">
      <w:start w:val="1"/>
      <w:numFmt w:val="lowerLetter"/>
      <w:lvlText w:val="%8."/>
      <w:lvlJc w:val="left"/>
      <w:pPr>
        <w:tabs>
          <w:tab w:val="num" w:pos="5742"/>
        </w:tabs>
        <w:ind w:left="5742" w:hanging="360"/>
      </w:pPr>
    </w:lvl>
    <w:lvl w:ilvl="8" w:tplc="0427001B" w:tentative="1">
      <w:start w:val="1"/>
      <w:numFmt w:val="lowerRoman"/>
      <w:lvlText w:val="%9."/>
      <w:lvlJc w:val="right"/>
      <w:pPr>
        <w:tabs>
          <w:tab w:val="num" w:pos="6462"/>
        </w:tabs>
        <w:ind w:left="6462" w:hanging="180"/>
      </w:pPr>
    </w:lvl>
  </w:abstractNum>
  <w:abstractNum w:abstractNumId="9">
    <w:nsid w:val="6FAC6A8F"/>
    <w:multiLevelType w:val="multilevel"/>
    <w:tmpl w:val="A12826E0"/>
    <w:lvl w:ilvl="0">
      <w:start w:val="24"/>
      <w:numFmt w:val="decimal"/>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0">
    <w:nsid w:val="73597A5C"/>
    <w:multiLevelType w:val="hybridMultilevel"/>
    <w:tmpl w:val="3DE256DA"/>
    <w:lvl w:ilvl="0" w:tplc="55A4F95E">
      <w:start w:val="22"/>
      <w:numFmt w:val="decimal"/>
      <w:lvlText w:val="%1."/>
      <w:lvlJc w:val="left"/>
      <w:pPr>
        <w:tabs>
          <w:tab w:val="num" w:pos="702"/>
        </w:tabs>
        <w:ind w:left="702" w:hanging="360"/>
      </w:pPr>
      <w:rPr>
        <w:rFonts w:hint="default"/>
      </w:rPr>
    </w:lvl>
    <w:lvl w:ilvl="1" w:tplc="04270019" w:tentative="1">
      <w:start w:val="1"/>
      <w:numFmt w:val="lowerLetter"/>
      <w:lvlText w:val="%2."/>
      <w:lvlJc w:val="left"/>
      <w:pPr>
        <w:tabs>
          <w:tab w:val="num" w:pos="1422"/>
        </w:tabs>
        <w:ind w:left="1422" w:hanging="360"/>
      </w:pPr>
    </w:lvl>
    <w:lvl w:ilvl="2" w:tplc="0427001B" w:tentative="1">
      <w:start w:val="1"/>
      <w:numFmt w:val="lowerRoman"/>
      <w:lvlText w:val="%3."/>
      <w:lvlJc w:val="right"/>
      <w:pPr>
        <w:tabs>
          <w:tab w:val="num" w:pos="2142"/>
        </w:tabs>
        <w:ind w:left="2142" w:hanging="180"/>
      </w:pPr>
    </w:lvl>
    <w:lvl w:ilvl="3" w:tplc="0427000F" w:tentative="1">
      <w:start w:val="1"/>
      <w:numFmt w:val="decimal"/>
      <w:lvlText w:val="%4."/>
      <w:lvlJc w:val="left"/>
      <w:pPr>
        <w:tabs>
          <w:tab w:val="num" w:pos="2862"/>
        </w:tabs>
        <w:ind w:left="2862" w:hanging="360"/>
      </w:pPr>
    </w:lvl>
    <w:lvl w:ilvl="4" w:tplc="04270019" w:tentative="1">
      <w:start w:val="1"/>
      <w:numFmt w:val="lowerLetter"/>
      <w:lvlText w:val="%5."/>
      <w:lvlJc w:val="left"/>
      <w:pPr>
        <w:tabs>
          <w:tab w:val="num" w:pos="3582"/>
        </w:tabs>
        <w:ind w:left="3582" w:hanging="360"/>
      </w:pPr>
    </w:lvl>
    <w:lvl w:ilvl="5" w:tplc="0427001B" w:tentative="1">
      <w:start w:val="1"/>
      <w:numFmt w:val="lowerRoman"/>
      <w:lvlText w:val="%6."/>
      <w:lvlJc w:val="right"/>
      <w:pPr>
        <w:tabs>
          <w:tab w:val="num" w:pos="4302"/>
        </w:tabs>
        <w:ind w:left="4302" w:hanging="180"/>
      </w:pPr>
    </w:lvl>
    <w:lvl w:ilvl="6" w:tplc="0427000F" w:tentative="1">
      <w:start w:val="1"/>
      <w:numFmt w:val="decimal"/>
      <w:lvlText w:val="%7."/>
      <w:lvlJc w:val="left"/>
      <w:pPr>
        <w:tabs>
          <w:tab w:val="num" w:pos="5022"/>
        </w:tabs>
        <w:ind w:left="5022" w:hanging="360"/>
      </w:pPr>
    </w:lvl>
    <w:lvl w:ilvl="7" w:tplc="04270019" w:tentative="1">
      <w:start w:val="1"/>
      <w:numFmt w:val="lowerLetter"/>
      <w:lvlText w:val="%8."/>
      <w:lvlJc w:val="left"/>
      <w:pPr>
        <w:tabs>
          <w:tab w:val="num" w:pos="5742"/>
        </w:tabs>
        <w:ind w:left="5742" w:hanging="360"/>
      </w:pPr>
    </w:lvl>
    <w:lvl w:ilvl="8" w:tplc="0427001B" w:tentative="1">
      <w:start w:val="1"/>
      <w:numFmt w:val="lowerRoman"/>
      <w:lvlText w:val="%9."/>
      <w:lvlJc w:val="right"/>
      <w:pPr>
        <w:tabs>
          <w:tab w:val="num" w:pos="6462"/>
        </w:tabs>
        <w:ind w:left="6462" w:hanging="180"/>
      </w:pPr>
    </w:lvl>
  </w:abstractNum>
  <w:abstractNum w:abstractNumId="11">
    <w:nsid w:val="76340519"/>
    <w:multiLevelType w:val="hybridMultilevel"/>
    <w:tmpl w:val="1BD645EE"/>
    <w:lvl w:ilvl="0" w:tplc="8328115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7B8B6847"/>
    <w:multiLevelType w:val="multilevel"/>
    <w:tmpl w:val="83723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0"/>
  </w:num>
  <w:num w:numId="4">
    <w:abstractNumId w:val="5"/>
  </w:num>
  <w:num w:numId="5">
    <w:abstractNumId w:val="3"/>
  </w:num>
  <w:num w:numId="6">
    <w:abstractNumId w:val="10"/>
  </w:num>
  <w:num w:numId="7">
    <w:abstractNumId w:val="6"/>
  </w:num>
  <w:num w:numId="8">
    <w:abstractNumId w:val="11"/>
  </w:num>
  <w:num w:numId="9">
    <w:abstractNumId w:val="2"/>
  </w:num>
  <w:num w:numId="10">
    <w:abstractNumId w:val="8"/>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74"/>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92"/>
    <w:rsid w:val="000049C2"/>
    <w:rsid w:val="0001302F"/>
    <w:rsid w:val="00017535"/>
    <w:rsid w:val="00034D99"/>
    <w:rsid w:val="00046332"/>
    <w:rsid w:val="000929AB"/>
    <w:rsid w:val="000B0E78"/>
    <w:rsid w:val="000C4F61"/>
    <w:rsid w:val="000E2980"/>
    <w:rsid w:val="000F0ABD"/>
    <w:rsid w:val="000F0BC3"/>
    <w:rsid w:val="00122EE1"/>
    <w:rsid w:val="00126114"/>
    <w:rsid w:val="00132B92"/>
    <w:rsid w:val="00143C16"/>
    <w:rsid w:val="00157CCC"/>
    <w:rsid w:val="00160510"/>
    <w:rsid w:val="001637D3"/>
    <w:rsid w:val="00166136"/>
    <w:rsid w:val="0017194F"/>
    <w:rsid w:val="00181A25"/>
    <w:rsid w:val="001962AB"/>
    <w:rsid w:val="001A5D47"/>
    <w:rsid w:val="001B1B67"/>
    <w:rsid w:val="001B270B"/>
    <w:rsid w:val="001B6FE9"/>
    <w:rsid w:val="001F292B"/>
    <w:rsid w:val="001F3F96"/>
    <w:rsid w:val="002237CA"/>
    <w:rsid w:val="0022636F"/>
    <w:rsid w:val="002526EB"/>
    <w:rsid w:val="00254A2E"/>
    <w:rsid w:val="00260754"/>
    <w:rsid w:val="00265B26"/>
    <w:rsid w:val="00271846"/>
    <w:rsid w:val="00272D49"/>
    <w:rsid w:val="00275DB5"/>
    <w:rsid w:val="00275F4F"/>
    <w:rsid w:val="002944EB"/>
    <w:rsid w:val="002960AF"/>
    <w:rsid w:val="002B0F42"/>
    <w:rsid w:val="002E351D"/>
    <w:rsid w:val="002F5195"/>
    <w:rsid w:val="003046D7"/>
    <w:rsid w:val="00316D7F"/>
    <w:rsid w:val="003344E5"/>
    <w:rsid w:val="003354BD"/>
    <w:rsid w:val="00341370"/>
    <w:rsid w:val="003447F3"/>
    <w:rsid w:val="00347057"/>
    <w:rsid w:val="00383A6D"/>
    <w:rsid w:val="0039161E"/>
    <w:rsid w:val="003B3E4E"/>
    <w:rsid w:val="003D2A63"/>
    <w:rsid w:val="003D3077"/>
    <w:rsid w:val="003D42F8"/>
    <w:rsid w:val="003F1C0C"/>
    <w:rsid w:val="00424845"/>
    <w:rsid w:val="0042609C"/>
    <w:rsid w:val="00427667"/>
    <w:rsid w:val="00433600"/>
    <w:rsid w:val="0045491F"/>
    <w:rsid w:val="00456242"/>
    <w:rsid w:val="00463003"/>
    <w:rsid w:val="004728DF"/>
    <w:rsid w:val="00483452"/>
    <w:rsid w:val="004908B7"/>
    <w:rsid w:val="004A2986"/>
    <w:rsid w:val="004B0E14"/>
    <w:rsid w:val="004C19D5"/>
    <w:rsid w:val="004C7A1A"/>
    <w:rsid w:val="00502143"/>
    <w:rsid w:val="00505E34"/>
    <w:rsid w:val="0052034C"/>
    <w:rsid w:val="00553DCC"/>
    <w:rsid w:val="00563E4A"/>
    <w:rsid w:val="005657BB"/>
    <w:rsid w:val="0057331A"/>
    <w:rsid w:val="00574581"/>
    <w:rsid w:val="005854D2"/>
    <w:rsid w:val="005A0E6A"/>
    <w:rsid w:val="005A10A3"/>
    <w:rsid w:val="005A1254"/>
    <w:rsid w:val="005A42BE"/>
    <w:rsid w:val="005B05C2"/>
    <w:rsid w:val="005B139C"/>
    <w:rsid w:val="005D1734"/>
    <w:rsid w:val="005E3AF2"/>
    <w:rsid w:val="005E3E5C"/>
    <w:rsid w:val="005F6D39"/>
    <w:rsid w:val="00630961"/>
    <w:rsid w:val="00640AE3"/>
    <w:rsid w:val="00653937"/>
    <w:rsid w:val="0065496C"/>
    <w:rsid w:val="00663980"/>
    <w:rsid w:val="00666359"/>
    <w:rsid w:val="00666593"/>
    <w:rsid w:val="006A28F1"/>
    <w:rsid w:val="006A47EB"/>
    <w:rsid w:val="006B45CC"/>
    <w:rsid w:val="006C5E78"/>
    <w:rsid w:val="006D0BC5"/>
    <w:rsid w:val="006E0FB7"/>
    <w:rsid w:val="006F3F3B"/>
    <w:rsid w:val="0070450A"/>
    <w:rsid w:val="0071261F"/>
    <w:rsid w:val="0071424B"/>
    <w:rsid w:val="00716A8D"/>
    <w:rsid w:val="00734EE8"/>
    <w:rsid w:val="00736A26"/>
    <w:rsid w:val="00751E67"/>
    <w:rsid w:val="00763861"/>
    <w:rsid w:val="00787650"/>
    <w:rsid w:val="007961D8"/>
    <w:rsid w:val="00797236"/>
    <w:rsid w:val="007A0A0E"/>
    <w:rsid w:val="007B31F0"/>
    <w:rsid w:val="007C6BD9"/>
    <w:rsid w:val="007D583F"/>
    <w:rsid w:val="00803A0B"/>
    <w:rsid w:val="00807B2C"/>
    <w:rsid w:val="00815348"/>
    <w:rsid w:val="00833132"/>
    <w:rsid w:val="0083619B"/>
    <w:rsid w:val="00837E30"/>
    <w:rsid w:val="00845983"/>
    <w:rsid w:val="00877EE7"/>
    <w:rsid w:val="008845D3"/>
    <w:rsid w:val="00887513"/>
    <w:rsid w:val="0089280A"/>
    <w:rsid w:val="008A3657"/>
    <w:rsid w:val="008B37D1"/>
    <w:rsid w:val="008C1B1A"/>
    <w:rsid w:val="008E0490"/>
    <w:rsid w:val="00911853"/>
    <w:rsid w:val="009178CF"/>
    <w:rsid w:val="00930305"/>
    <w:rsid w:val="00944912"/>
    <w:rsid w:val="00946F39"/>
    <w:rsid w:val="0095570A"/>
    <w:rsid w:val="00985E2F"/>
    <w:rsid w:val="00986B1E"/>
    <w:rsid w:val="0099592A"/>
    <w:rsid w:val="009C5BE7"/>
    <w:rsid w:val="009D4F61"/>
    <w:rsid w:val="009E63CC"/>
    <w:rsid w:val="009E65B1"/>
    <w:rsid w:val="00A0228A"/>
    <w:rsid w:val="00A20E35"/>
    <w:rsid w:val="00A34C3A"/>
    <w:rsid w:val="00A57830"/>
    <w:rsid w:val="00A6237A"/>
    <w:rsid w:val="00A660B5"/>
    <w:rsid w:val="00A71635"/>
    <w:rsid w:val="00A82B52"/>
    <w:rsid w:val="00AA290B"/>
    <w:rsid w:val="00AA43F4"/>
    <w:rsid w:val="00AA48BB"/>
    <w:rsid w:val="00AC1279"/>
    <w:rsid w:val="00AC77E1"/>
    <w:rsid w:val="00AD7757"/>
    <w:rsid w:val="00AE23DC"/>
    <w:rsid w:val="00AF607A"/>
    <w:rsid w:val="00AF6D8B"/>
    <w:rsid w:val="00B21ADA"/>
    <w:rsid w:val="00B42D8B"/>
    <w:rsid w:val="00B45D22"/>
    <w:rsid w:val="00B51392"/>
    <w:rsid w:val="00B64084"/>
    <w:rsid w:val="00B652C9"/>
    <w:rsid w:val="00B70F8B"/>
    <w:rsid w:val="00B72CEE"/>
    <w:rsid w:val="00BC505D"/>
    <w:rsid w:val="00BD0158"/>
    <w:rsid w:val="00BD281C"/>
    <w:rsid w:val="00BD70D0"/>
    <w:rsid w:val="00BF4685"/>
    <w:rsid w:val="00C1368D"/>
    <w:rsid w:val="00C21C67"/>
    <w:rsid w:val="00CA7314"/>
    <w:rsid w:val="00CD622F"/>
    <w:rsid w:val="00CE5FF1"/>
    <w:rsid w:val="00CF708A"/>
    <w:rsid w:val="00D00786"/>
    <w:rsid w:val="00D10CD6"/>
    <w:rsid w:val="00D1331A"/>
    <w:rsid w:val="00D13F6F"/>
    <w:rsid w:val="00D33D77"/>
    <w:rsid w:val="00D3534D"/>
    <w:rsid w:val="00D35787"/>
    <w:rsid w:val="00D50A82"/>
    <w:rsid w:val="00D541B5"/>
    <w:rsid w:val="00D615BD"/>
    <w:rsid w:val="00D747B2"/>
    <w:rsid w:val="00D91087"/>
    <w:rsid w:val="00D97A54"/>
    <w:rsid w:val="00DA282A"/>
    <w:rsid w:val="00DC40A2"/>
    <w:rsid w:val="00DD18D8"/>
    <w:rsid w:val="00DE0465"/>
    <w:rsid w:val="00DF285D"/>
    <w:rsid w:val="00DF3E9F"/>
    <w:rsid w:val="00E02342"/>
    <w:rsid w:val="00E04B8D"/>
    <w:rsid w:val="00E1443B"/>
    <w:rsid w:val="00E34253"/>
    <w:rsid w:val="00E402F3"/>
    <w:rsid w:val="00E60819"/>
    <w:rsid w:val="00E61287"/>
    <w:rsid w:val="00E71C25"/>
    <w:rsid w:val="00E75436"/>
    <w:rsid w:val="00E80643"/>
    <w:rsid w:val="00E82EC9"/>
    <w:rsid w:val="00E931C4"/>
    <w:rsid w:val="00EA0993"/>
    <w:rsid w:val="00EA52B4"/>
    <w:rsid w:val="00EC0E57"/>
    <w:rsid w:val="00F16456"/>
    <w:rsid w:val="00F238A7"/>
    <w:rsid w:val="00F44762"/>
    <w:rsid w:val="00F50A73"/>
    <w:rsid w:val="00F96AD2"/>
    <w:rsid w:val="00F96BC2"/>
    <w:rsid w:val="00FA2E5E"/>
    <w:rsid w:val="00FA4037"/>
    <w:rsid w:val="00FD522F"/>
    <w:rsid w:val="00FD657C"/>
    <w:rsid w:val="00FD6968"/>
    <w:rsid w:val="00FE0F5F"/>
    <w:rsid w:val="00FE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E34"/>
    <w:rPr>
      <w:sz w:val="24"/>
      <w:szCs w:val="24"/>
      <w:lang w:val="lt-LT" w:eastAsia="lt-LT"/>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tabs>
        <w:tab w:val="left" w:pos="1026"/>
      </w:tabs>
      <w:spacing w:line="360" w:lineRule="auto"/>
      <w:ind w:left="228" w:hanging="228"/>
      <w:jc w:val="center"/>
      <w:outlineLvl w:val="1"/>
    </w:pPr>
    <w:rPr>
      <w:b/>
    </w:rPr>
  </w:style>
  <w:style w:type="paragraph" w:styleId="Heading3">
    <w:name w:val="heading 3"/>
    <w:basedOn w:val="Normal"/>
    <w:next w:val="Normal"/>
    <w:link w:val="Heading3Char"/>
    <w:qFormat/>
    <w:rsid w:val="00BD0158"/>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pPr>
      <w:tabs>
        <w:tab w:val="center" w:pos="4819"/>
        <w:tab w:val="right" w:pos="9638"/>
      </w:tabs>
    </w:pPr>
  </w:style>
  <w:style w:type="paragraph" w:customStyle="1" w:styleId="prastasis">
    <w:name w:val="?prastasis"/>
    <w:pPr>
      <w:widowControl w:val="0"/>
      <w:overflowPunct w:val="0"/>
      <w:autoSpaceDE w:val="0"/>
      <w:autoSpaceDN w:val="0"/>
      <w:adjustRightInd w:val="0"/>
    </w:pPr>
    <w:rPr>
      <w:sz w:val="24"/>
      <w:lang w:val="en-US" w:eastAsia="lt-LT"/>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0"/>
      </w:tabs>
      <w:spacing w:line="360" w:lineRule="auto"/>
      <w:ind w:firstLine="1140"/>
      <w:jc w:val="both"/>
    </w:pPr>
  </w:style>
  <w:style w:type="character" w:styleId="Hyperlink">
    <w:name w:val="Hyperlink"/>
    <w:basedOn w:val="DefaultParagraphFont"/>
    <w:rsid w:val="006A28F1"/>
    <w:rPr>
      <w:color w:val="047BBF"/>
      <w:u w:val="single"/>
    </w:rPr>
  </w:style>
  <w:style w:type="paragraph" w:styleId="DocumentMap">
    <w:name w:val="Document Map"/>
    <w:basedOn w:val="Normal"/>
    <w:semiHidden/>
    <w:rsid w:val="0099592A"/>
    <w:pPr>
      <w:shd w:val="clear" w:color="auto" w:fill="000080"/>
    </w:pPr>
    <w:rPr>
      <w:rFonts w:ascii="Tahoma" w:hAnsi="Tahoma" w:cs="Tahoma"/>
      <w:sz w:val="20"/>
      <w:szCs w:val="20"/>
    </w:rPr>
  </w:style>
  <w:style w:type="paragraph" w:customStyle="1" w:styleId="Bodytext">
    <w:name w:val="Body text"/>
    <w:rsid w:val="0042609C"/>
    <w:pPr>
      <w:autoSpaceDE w:val="0"/>
      <w:autoSpaceDN w:val="0"/>
      <w:adjustRightInd w:val="0"/>
      <w:ind w:firstLine="312"/>
      <w:jc w:val="both"/>
    </w:pPr>
    <w:rPr>
      <w:rFonts w:ascii="TimesLT" w:hAnsi="TimesLT"/>
      <w:lang w:val="en-US" w:eastAsia="lt-LT"/>
    </w:rPr>
  </w:style>
  <w:style w:type="character" w:customStyle="1" w:styleId="Heading3Char">
    <w:name w:val="Heading 3 Char"/>
    <w:basedOn w:val="DefaultParagraphFont"/>
    <w:link w:val="Heading3"/>
    <w:uiPriority w:val="9"/>
    <w:rsid w:val="00BD0158"/>
    <w:rPr>
      <w:rFonts w:ascii="Cambria" w:eastAsia="Times New Roman" w:hAnsi="Cambria" w:cs="Times New Roman"/>
      <w:b/>
      <w:bCs/>
      <w:sz w:val="26"/>
      <w:szCs w:val="26"/>
    </w:rPr>
  </w:style>
  <w:style w:type="character" w:customStyle="1" w:styleId="FontStyle13">
    <w:name w:val="Font Style13"/>
    <w:rsid w:val="00BD0158"/>
    <w:rPr>
      <w:rFonts w:ascii="Times New Roman" w:hAnsi="Times New Roman" w:cs="Times New Roman"/>
      <w:sz w:val="22"/>
      <w:szCs w:val="22"/>
    </w:rPr>
  </w:style>
  <w:style w:type="character" w:customStyle="1" w:styleId="fontstyle22">
    <w:name w:val="fontstyle22"/>
    <w:rsid w:val="00FD6968"/>
  </w:style>
  <w:style w:type="paragraph" w:styleId="BodyText0">
    <w:name w:val="Body Text"/>
    <w:basedOn w:val="Normal"/>
    <w:link w:val="BodyTextChar"/>
    <w:rsid w:val="00160510"/>
    <w:pPr>
      <w:spacing w:after="120"/>
    </w:pPr>
  </w:style>
  <w:style w:type="character" w:customStyle="1" w:styleId="BodyTextChar">
    <w:name w:val="Body Text Char"/>
    <w:basedOn w:val="DefaultParagraphFont"/>
    <w:link w:val="BodyText0"/>
    <w:rsid w:val="001605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E34"/>
    <w:rPr>
      <w:sz w:val="24"/>
      <w:szCs w:val="24"/>
      <w:lang w:val="lt-LT" w:eastAsia="lt-LT"/>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tabs>
        <w:tab w:val="left" w:pos="1026"/>
      </w:tabs>
      <w:spacing w:line="360" w:lineRule="auto"/>
      <w:ind w:left="228" w:hanging="228"/>
      <w:jc w:val="center"/>
      <w:outlineLvl w:val="1"/>
    </w:pPr>
    <w:rPr>
      <w:b/>
    </w:rPr>
  </w:style>
  <w:style w:type="paragraph" w:styleId="Heading3">
    <w:name w:val="heading 3"/>
    <w:basedOn w:val="Normal"/>
    <w:next w:val="Normal"/>
    <w:link w:val="Heading3Char"/>
    <w:qFormat/>
    <w:rsid w:val="00BD0158"/>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pPr>
      <w:tabs>
        <w:tab w:val="center" w:pos="4819"/>
        <w:tab w:val="right" w:pos="9638"/>
      </w:tabs>
    </w:pPr>
  </w:style>
  <w:style w:type="paragraph" w:customStyle="1" w:styleId="prastasis">
    <w:name w:val="?prastasis"/>
    <w:pPr>
      <w:widowControl w:val="0"/>
      <w:overflowPunct w:val="0"/>
      <w:autoSpaceDE w:val="0"/>
      <w:autoSpaceDN w:val="0"/>
      <w:adjustRightInd w:val="0"/>
    </w:pPr>
    <w:rPr>
      <w:sz w:val="24"/>
      <w:lang w:val="en-US" w:eastAsia="lt-LT"/>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0"/>
      </w:tabs>
      <w:spacing w:line="360" w:lineRule="auto"/>
      <w:ind w:firstLine="1140"/>
      <w:jc w:val="both"/>
    </w:pPr>
  </w:style>
  <w:style w:type="character" w:styleId="Hyperlink">
    <w:name w:val="Hyperlink"/>
    <w:basedOn w:val="DefaultParagraphFont"/>
    <w:rsid w:val="006A28F1"/>
    <w:rPr>
      <w:color w:val="047BBF"/>
      <w:u w:val="single"/>
    </w:rPr>
  </w:style>
  <w:style w:type="paragraph" w:styleId="DocumentMap">
    <w:name w:val="Document Map"/>
    <w:basedOn w:val="Normal"/>
    <w:semiHidden/>
    <w:rsid w:val="0099592A"/>
    <w:pPr>
      <w:shd w:val="clear" w:color="auto" w:fill="000080"/>
    </w:pPr>
    <w:rPr>
      <w:rFonts w:ascii="Tahoma" w:hAnsi="Tahoma" w:cs="Tahoma"/>
      <w:sz w:val="20"/>
      <w:szCs w:val="20"/>
    </w:rPr>
  </w:style>
  <w:style w:type="paragraph" w:customStyle="1" w:styleId="Bodytext">
    <w:name w:val="Body text"/>
    <w:rsid w:val="0042609C"/>
    <w:pPr>
      <w:autoSpaceDE w:val="0"/>
      <w:autoSpaceDN w:val="0"/>
      <w:adjustRightInd w:val="0"/>
      <w:ind w:firstLine="312"/>
      <w:jc w:val="both"/>
    </w:pPr>
    <w:rPr>
      <w:rFonts w:ascii="TimesLT" w:hAnsi="TimesLT"/>
      <w:lang w:val="en-US" w:eastAsia="lt-LT"/>
    </w:rPr>
  </w:style>
  <w:style w:type="character" w:customStyle="1" w:styleId="Heading3Char">
    <w:name w:val="Heading 3 Char"/>
    <w:basedOn w:val="DefaultParagraphFont"/>
    <w:link w:val="Heading3"/>
    <w:uiPriority w:val="9"/>
    <w:rsid w:val="00BD0158"/>
    <w:rPr>
      <w:rFonts w:ascii="Cambria" w:eastAsia="Times New Roman" w:hAnsi="Cambria" w:cs="Times New Roman"/>
      <w:b/>
      <w:bCs/>
      <w:sz w:val="26"/>
      <w:szCs w:val="26"/>
    </w:rPr>
  </w:style>
  <w:style w:type="character" w:customStyle="1" w:styleId="FontStyle13">
    <w:name w:val="Font Style13"/>
    <w:rsid w:val="00BD0158"/>
    <w:rPr>
      <w:rFonts w:ascii="Times New Roman" w:hAnsi="Times New Roman" w:cs="Times New Roman"/>
      <w:sz w:val="22"/>
      <w:szCs w:val="22"/>
    </w:rPr>
  </w:style>
  <w:style w:type="character" w:customStyle="1" w:styleId="fontstyle22">
    <w:name w:val="fontstyle22"/>
    <w:rsid w:val="00FD6968"/>
  </w:style>
  <w:style w:type="paragraph" w:styleId="BodyText0">
    <w:name w:val="Body Text"/>
    <w:basedOn w:val="Normal"/>
    <w:link w:val="BodyTextChar"/>
    <w:rsid w:val="00160510"/>
    <w:pPr>
      <w:spacing w:after="120"/>
    </w:pPr>
  </w:style>
  <w:style w:type="character" w:customStyle="1" w:styleId="BodyTextChar">
    <w:name w:val="Body Text Char"/>
    <w:basedOn w:val="DefaultParagraphFont"/>
    <w:link w:val="BodyText0"/>
    <w:rsid w:val="001605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020">
      <w:bodyDiv w:val="1"/>
      <w:marLeft w:val="0"/>
      <w:marRight w:val="0"/>
      <w:marTop w:val="0"/>
      <w:marBottom w:val="0"/>
      <w:divBdr>
        <w:top w:val="none" w:sz="0" w:space="0" w:color="auto"/>
        <w:left w:val="none" w:sz="0" w:space="0" w:color="auto"/>
        <w:bottom w:val="none" w:sz="0" w:space="0" w:color="auto"/>
        <w:right w:val="none" w:sz="0" w:space="0" w:color="auto"/>
      </w:divBdr>
    </w:div>
    <w:div w:id="346446164">
      <w:bodyDiv w:val="1"/>
      <w:marLeft w:val="0"/>
      <w:marRight w:val="0"/>
      <w:marTop w:val="0"/>
      <w:marBottom w:val="0"/>
      <w:divBdr>
        <w:top w:val="none" w:sz="0" w:space="0" w:color="auto"/>
        <w:left w:val="none" w:sz="0" w:space="0" w:color="auto"/>
        <w:bottom w:val="none" w:sz="0" w:space="0" w:color="auto"/>
        <w:right w:val="none" w:sz="0" w:space="0" w:color="auto"/>
      </w:divBdr>
    </w:div>
    <w:div w:id="1140684373">
      <w:bodyDiv w:val="1"/>
      <w:marLeft w:val="0"/>
      <w:marRight w:val="0"/>
      <w:marTop w:val="0"/>
      <w:marBottom w:val="0"/>
      <w:divBdr>
        <w:top w:val="none" w:sz="0" w:space="0" w:color="auto"/>
        <w:left w:val="none" w:sz="0" w:space="0" w:color="auto"/>
        <w:bottom w:val="none" w:sz="0" w:space="0" w:color="auto"/>
        <w:right w:val="none" w:sz="0" w:space="0" w:color="auto"/>
      </w:divBdr>
    </w:div>
    <w:div w:id="1379015515">
      <w:bodyDiv w:val="1"/>
      <w:marLeft w:val="0"/>
      <w:marRight w:val="0"/>
      <w:marTop w:val="0"/>
      <w:marBottom w:val="0"/>
      <w:divBdr>
        <w:top w:val="none" w:sz="0" w:space="0" w:color="auto"/>
        <w:left w:val="none" w:sz="0" w:space="0" w:color="auto"/>
        <w:bottom w:val="none" w:sz="0" w:space="0" w:color="auto"/>
        <w:right w:val="none" w:sz="0" w:space="0" w:color="auto"/>
      </w:divBdr>
    </w:div>
    <w:div w:id="1405450557">
      <w:bodyDiv w:val="1"/>
      <w:marLeft w:val="0"/>
      <w:marRight w:val="0"/>
      <w:marTop w:val="0"/>
      <w:marBottom w:val="0"/>
      <w:divBdr>
        <w:top w:val="none" w:sz="0" w:space="0" w:color="auto"/>
        <w:left w:val="none" w:sz="0" w:space="0" w:color="auto"/>
        <w:bottom w:val="none" w:sz="0" w:space="0" w:color="auto"/>
        <w:right w:val="none" w:sz="0" w:space="0" w:color="auto"/>
      </w:divBdr>
    </w:div>
    <w:div w:id="14421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ienumuziejus@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ienumuzieju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PATVIRTINTA</vt:lpstr>
    </vt:vector>
  </TitlesOfParts>
  <Company>Prienų rajono savivaldybė</Company>
  <LinksUpToDate>false</LinksUpToDate>
  <CharactersWithSpaces>12744</CharactersWithSpaces>
  <SharedDoc>false</SharedDoc>
  <HLinks>
    <vt:vector size="12" baseType="variant">
      <vt:variant>
        <vt:i4>65627</vt:i4>
      </vt:variant>
      <vt:variant>
        <vt:i4>3</vt:i4>
      </vt:variant>
      <vt:variant>
        <vt:i4>0</vt:i4>
      </vt:variant>
      <vt:variant>
        <vt:i4>5</vt:i4>
      </vt:variant>
      <vt:variant>
        <vt:lpwstr>http://www.prienumuziejus.lt/</vt:lpwstr>
      </vt:variant>
      <vt:variant>
        <vt:lpwstr/>
      </vt:variant>
      <vt:variant>
        <vt:i4>1507364</vt:i4>
      </vt:variant>
      <vt:variant>
        <vt:i4>0</vt:i4>
      </vt:variant>
      <vt:variant>
        <vt:i4>0</vt:i4>
      </vt:variant>
      <vt:variant>
        <vt:i4>5</vt:i4>
      </vt:variant>
      <vt:variant>
        <vt:lpwstr>mailto:prienumuziejus@gmail.com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dc:creator>
  <cp:lastModifiedBy>Agne Darguziene</cp:lastModifiedBy>
  <cp:revision>2</cp:revision>
  <cp:lastPrinted>2015-11-16T11:06:00Z</cp:lastPrinted>
  <dcterms:created xsi:type="dcterms:W3CDTF">2015-12-01T12:23:00Z</dcterms:created>
  <dcterms:modified xsi:type="dcterms:W3CDTF">2015-12-01T12:23:00Z</dcterms:modified>
</cp:coreProperties>
</file>