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CC3BC1" w:rsidRDefault="00AC75EA" w:rsidP="00502C05">
      <w:pPr>
        <w:jc w:val="both"/>
        <w:rPr>
          <w:b/>
          <w:bCs/>
          <w:lang w:val="lt-LT"/>
        </w:rPr>
      </w:pPr>
      <w:r w:rsidRPr="00CC3BC1">
        <w:rPr>
          <w:b/>
          <w:bCs/>
          <w:lang w:val="lt-LT"/>
        </w:rPr>
        <w:tab/>
      </w:r>
      <w:r w:rsidRPr="00CC3BC1">
        <w:rPr>
          <w:b/>
          <w:bCs/>
          <w:lang w:val="lt-LT"/>
        </w:rPr>
        <w:tab/>
      </w: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83180">
      <w:pPr>
        <w:spacing w:line="360" w:lineRule="auto"/>
        <w:rPr>
          <w:b/>
          <w:lang w:val="lt-LT"/>
        </w:rPr>
      </w:pPr>
    </w:p>
    <w:p w:rsidR="00AC75EA" w:rsidRPr="00CC3BC1" w:rsidRDefault="00AC75EA" w:rsidP="00483180">
      <w:pPr>
        <w:spacing w:line="360" w:lineRule="auto"/>
        <w:rPr>
          <w:b/>
          <w:lang w:val="lt-LT"/>
        </w:rPr>
      </w:pPr>
    </w:p>
    <w:p w:rsidR="009C69F9" w:rsidRPr="009C69F9" w:rsidRDefault="009C69F9" w:rsidP="009C69F9">
      <w:pPr>
        <w:spacing w:line="360" w:lineRule="auto"/>
        <w:jc w:val="center"/>
        <w:rPr>
          <w:b/>
          <w:lang w:val="lt-LT"/>
        </w:rPr>
      </w:pPr>
      <w:r w:rsidRPr="009C69F9">
        <w:rPr>
          <w:b/>
          <w:lang w:val="lt-LT"/>
        </w:rPr>
        <w:t>SPRENDIMAS</w:t>
      </w:r>
    </w:p>
    <w:p w:rsidR="00AC75EA" w:rsidRDefault="009C69F9" w:rsidP="009C69F9">
      <w:pPr>
        <w:spacing w:line="360" w:lineRule="auto"/>
        <w:jc w:val="center"/>
        <w:rPr>
          <w:b/>
          <w:lang w:val="lt-LT"/>
        </w:rPr>
      </w:pPr>
      <w:r w:rsidRPr="009C69F9">
        <w:rPr>
          <w:b/>
          <w:lang w:val="lt-LT"/>
        </w:rPr>
        <w:t>DĖL PRIENŲ RAJONO SAVIVALDYBĖS MATERIALIOJO TURTO NURAŠYMO</w:t>
      </w:r>
    </w:p>
    <w:p w:rsidR="00741D52" w:rsidRPr="005C4DDD" w:rsidRDefault="00741D52" w:rsidP="005C4DDD">
      <w:pPr>
        <w:spacing w:line="360" w:lineRule="auto"/>
        <w:jc w:val="center"/>
        <w:rPr>
          <w:b/>
          <w:lang w:val="lt-LT"/>
        </w:rPr>
      </w:pPr>
    </w:p>
    <w:p w:rsidR="00AC75EA" w:rsidRPr="00CC3BC1" w:rsidRDefault="00AC75EA" w:rsidP="00A40D5B">
      <w:pPr>
        <w:spacing w:line="360" w:lineRule="auto"/>
        <w:jc w:val="center"/>
        <w:rPr>
          <w:lang w:val="lt-LT"/>
        </w:rPr>
      </w:pPr>
      <w:r w:rsidRPr="00CC3BC1">
        <w:rPr>
          <w:lang w:val="lt-LT"/>
        </w:rPr>
        <w:t>201</w:t>
      </w:r>
      <w:r>
        <w:rPr>
          <w:lang w:val="lt-LT"/>
        </w:rPr>
        <w:t>6</w:t>
      </w:r>
      <w:r w:rsidRPr="00CC3BC1">
        <w:rPr>
          <w:lang w:val="lt-LT"/>
        </w:rPr>
        <w:t xml:space="preserve"> m. </w:t>
      </w:r>
      <w:r w:rsidR="00005903">
        <w:rPr>
          <w:lang w:val="lt-LT"/>
        </w:rPr>
        <w:t>gegužės 26</w:t>
      </w:r>
      <w:r w:rsidRPr="00CC3BC1">
        <w:rPr>
          <w:lang w:val="lt-LT"/>
        </w:rPr>
        <w:t xml:space="preserve"> d. Nr. </w:t>
      </w:r>
      <w:r w:rsidR="009C69F9">
        <w:rPr>
          <w:lang w:val="lt-LT"/>
        </w:rPr>
        <w:t>T3-136</w:t>
      </w:r>
    </w:p>
    <w:p w:rsidR="00AC75EA" w:rsidRDefault="00AC75EA" w:rsidP="00A40D5B">
      <w:pPr>
        <w:spacing w:line="360" w:lineRule="auto"/>
        <w:jc w:val="center"/>
        <w:rPr>
          <w:lang w:val="lt-LT"/>
        </w:rPr>
      </w:pPr>
      <w:r w:rsidRPr="00CC3BC1">
        <w:rPr>
          <w:lang w:val="lt-LT"/>
        </w:rPr>
        <w:t>Prienai</w:t>
      </w:r>
    </w:p>
    <w:p w:rsidR="00E15653" w:rsidRPr="00CC3BC1" w:rsidRDefault="00E15653" w:rsidP="00A40D5B">
      <w:pPr>
        <w:spacing w:line="360" w:lineRule="auto"/>
        <w:jc w:val="center"/>
        <w:rPr>
          <w:lang w:val="lt-LT"/>
        </w:rPr>
      </w:pPr>
    </w:p>
    <w:p w:rsidR="009C69F9" w:rsidRPr="009C69F9" w:rsidRDefault="009C69F9" w:rsidP="009C69F9">
      <w:pPr>
        <w:tabs>
          <w:tab w:val="left" w:pos="1134"/>
        </w:tabs>
        <w:spacing w:line="360" w:lineRule="auto"/>
        <w:ind w:firstLine="1134"/>
        <w:jc w:val="both"/>
        <w:rPr>
          <w:lang w:val="lt-LT"/>
        </w:rPr>
      </w:pPr>
      <w:r w:rsidRPr="009C69F9">
        <w:rPr>
          <w:lang w:val="lt-LT"/>
        </w:rPr>
        <w:t>Vadovaudamasi Lietuvos Respublikos vietos savivaldos įstatymo 16 straipsnio 2 dalies 26 punktu, Lietuvos Respublikos valstybės ir savivaldybių turto valdymo, naudojimo ir disponavimo juo įstatymo 27 straipsnio 6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13.1.1 papunkčiu, Prienų rajono savivaldybei nuosavybės teise priklausančio turto valdymo, naudojimo ir disponavimo juo tvarkos aprašo, patvirtinto Prienų rajono savivaldybės tarybos 2015 m. vasario 23 d. sprendimu Nr. T3-26 ,,Dėl Prienų rajono savivaldybei nuosavybės teise priklausančio turto valdymo, naudojimo ir disponavimo juo tvarkos aprašo ir Prienų rajono savivaldybės materialiojo turto viešo nuomos konkurso organizavimo taisyklių patvirtinimo“, 96.1.1 papunkčiu ir atsižvelgdama į Prienų rajono savivaldybės administracijos direktoriaus 2016 m. gegužės 2 d. įsakymą Nr. (7.7)-A3-2016/338 „Dėl savivaldybės turto pripažinimo netinkamu (negalimu) naudoti“, Prienų rajono savivaldybės taryba n u s p r e n d ž i a:</w:t>
      </w:r>
    </w:p>
    <w:p w:rsidR="009C69F9" w:rsidRPr="009C69F9" w:rsidRDefault="009C69F9" w:rsidP="009C69F9">
      <w:pPr>
        <w:tabs>
          <w:tab w:val="left" w:pos="1134"/>
        </w:tabs>
        <w:spacing w:line="360" w:lineRule="auto"/>
        <w:ind w:firstLine="1134"/>
        <w:jc w:val="both"/>
        <w:rPr>
          <w:lang w:val="lt-LT"/>
        </w:rPr>
      </w:pPr>
      <w:r w:rsidRPr="009C69F9">
        <w:rPr>
          <w:lang w:val="lt-LT"/>
        </w:rPr>
        <w:t>1. Nurašyti pripažintą nereikalingu arba netinkamu (negalimu) naudoti Prienų rajono savivaldybei nuosavybės teise priklausantį materialųjį turtą:</w:t>
      </w:r>
    </w:p>
    <w:p w:rsidR="009C69F9" w:rsidRPr="009C69F9" w:rsidRDefault="009C69F9" w:rsidP="009C69F9">
      <w:pPr>
        <w:tabs>
          <w:tab w:val="left" w:pos="1134"/>
        </w:tabs>
        <w:spacing w:line="360" w:lineRule="auto"/>
        <w:ind w:firstLine="1134"/>
        <w:jc w:val="both"/>
        <w:rPr>
          <w:lang w:val="lt-LT"/>
        </w:rPr>
      </w:pPr>
      <w:r w:rsidRPr="009C69F9">
        <w:rPr>
          <w:lang w:val="lt-LT"/>
        </w:rPr>
        <w:t xml:space="preserve">1.1. viešosios įstaigos Prienų ligoninės ūkinius pastatus Pušyno g. 2, Prienų m., unikalūs Nr.: 6996-4002-2126; 6996-4002-2152; 6996-4002-2163, pradinė įsigijimo vertė –                    1 998,38 Eur, nusidėvėjimas –  1 998,38 Eur, be likutinės vertės; </w:t>
      </w:r>
      <w:r w:rsidRPr="009C69F9">
        <w:rPr>
          <w:lang w:val="lt-LT"/>
        </w:rPr>
        <w:cr/>
      </w:r>
      <w:r>
        <w:rPr>
          <w:lang w:val="lt-LT"/>
        </w:rPr>
        <w:tab/>
      </w:r>
      <w:r w:rsidRPr="009C69F9">
        <w:rPr>
          <w:lang w:val="lt-LT"/>
        </w:rPr>
        <w:t>1.2. viešosios įstaigos Veiverių pirminės sveikatos priežiūros centro turtą (Kauno g. 56, Veiverių mstl., Prienų r. sav.):</w:t>
      </w:r>
    </w:p>
    <w:p w:rsidR="009C69F9" w:rsidRPr="009C69F9" w:rsidRDefault="009C69F9" w:rsidP="009C69F9">
      <w:pPr>
        <w:tabs>
          <w:tab w:val="left" w:pos="1134"/>
        </w:tabs>
        <w:spacing w:line="360" w:lineRule="auto"/>
        <w:ind w:firstLine="1134"/>
        <w:jc w:val="both"/>
        <w:rPr>
          <w:lang w:val="lt-LT"/>
        </w:rPr>
      </w:pPr>
      <w:r w:rsidRPr="009C69F9">
        <w:rPr>
          <w:lang w:val="lt-LT"/>
        </w:rPr>
        <w:t>1.2.1. ūkinį pastatą, unikalus Nr. 6993-5014-6092, pradinė įsigijimo vertė –                       1 389,02 Eur, nusidėvėjimas – 1 389,02 Eur, be likutinės vertės;</w:t>
      </w:r>
    </w:p>
    <w:p w:rsidR="009C69F9" w:rsidRPr="009C69F9" w:rsidRDefault="009C69F9" w:rsidP="009C69F9">
      <w:pPr>
        <w:tabs>
          <w:tab w:val="left" w:pos="1134"/>
        </w:tabs>
        <w:spacing w:line="360" w:lineRule="auto"/>
        <w:ind w:firstLine="1134"/>
        <w:jc w:val="both"/>
        <w:rPr>
          <w:lang w:val="lt-LT"/>
        </w:rPr>
      </w:pPr>
      <w:r w:rsidRPr="009C69F9">
        <w:rPr>
          <w:lang w:val="lt-LT"/>
        </w:rPr>
        <w:t>1.2.2. pastatą – lavoninę, unikalus Nr. 6993-5014-6034,  pradinė įsigijimo vertė – 0,01 Eur, nusidėvėjimas – 0,01 Eur, be likutinės vertės;</w:t>
      </w:r>
    </w:p>
    <w:p w:rsidR="009C69F9" w:rsidRPr="009C69F9" w:rsidRDefault="009C69F9" w:rsidP="009C69F9">
      <w:pPr>
        <w:tabs>
          <w:tab w:val="left" w:pos="1134"/>
        </w:tabs>
        <w:spacing w:line="360" w:lineRule="auto"/>
        <w:ind w:firstLine="1134"/>
        <w:jc w:val="both"/>
        <w:rPr>
          <w:lang w:val="lt-LT"/>
        </w:rPr>
      </w:pPr>
      <w:r w:rsidRPr="009C69F9">
        <w:rPr>
          <w:lang w:val="lt-LT"/>
        </w:rPr>
        <w:lastRenderedPageBreak/>
        <w:t>1.2.3. pastatą – daržovių sandėlį, unikalus Nr. 6993-5014-6045, pradinė įsigijimo vertė – 0,01 Eur, nusidėvėjimas – 0,01 Eur, be likutinės vertės;</w:t>
      </w:r>
    </w:p>
    <w:p w:rsidR="009C69F9" w:rsidRPr="009C69F9" w:rsidRDefault="009C69F9" w:rsidP="009C69F9">
      <w:pPr>
        <w:tabs>
          <w:tab w:val="left" w:pos="1134"/>
        </w:tabs>
        <w:spacing w:line="360" w:lineRule="auto"/>
        <w:ind w:firstLine="1134"/>
        <w:jc w:val="both"/>
        <w:rPr>
          <w:lang w:val="lt-LT"/>
        </w:rPr>
      </w:pPr>
      <w:r w:rsidRPr="009C69F9">
        <w:rPr>
          <w:lang w:val="lt-LT"/>
        </w:rPr>
        <w:t>1.2.4. transformatorinę, unikalus Nr. 6993-5014-6084, pradinė įsigijimo vertė –                         9 480,71Eur, nusidėvėjimas – 8 446,42 Eur, likutinė vertė – 1034,29 Eur;</w:t>
      </w:r>
    </w:p>
    <w:p w:rsidR="009C69F9" w:rsidRPr="009C69F9" w:rsidRDefault="009C69F9" w:rsidP="009C69F9">
      <w:pPr>
        <w:tabs>
          <w:tab w:val="left" w:pos="1134"/>
        </w:tabs>
        <w:spacing w:line="360" w:lineRule="auto"/>
        <w:ind w:firstLine="1134"/>
        <w:jc w:val="both"/>
        <w:rPr>
          <w:lang w:val="lt-LT"/>
        </w:rPr>
      </w:pPr>
      <w:r w:rsidRPr="009C69F9">
        <w:rPr>
          <w:lang w:val="lt-LT"/>
        </w:rPr>
        <w:t>1.2.5. transformatorius (2 vnt.), vieneto pradinė įsigijimo vertė – 388,38 Eur, nusidėvėjimas – 388,38 Eur, be likutinės vertės;</w:t>
      </w:r>
    </w:p>
    <w:p w:rsidR="009C69F9" w:rsidRPr="009C69F9" w:rsidRDefault="009C69F9" w:rsidP="009C69F9">
      <w:pPr>
        <w:tabs>
          <w:tab w:val="left" w:pos="1134"/>
        </w:tabs>
        <w:spacing w:line="360" w:lineRule="auto"/>
        <w:ind w:firstLine="1134"/>
        <w:jc w:val="both"/>
        <w:rPr>
          <w:lang w:val="lt-LT"/>
        </w:rPr>
      </w:pPr>
      <w:r w:rsidRPr="009C69F9">
        <w:rPr>
          <w:lang w:val="lt-LT"/>
        </w:rPr>
        <w:t>1.3. Prienų lopšelio-darželio ,,Saulutė“ ūkio pastatą J. Basanavičiaus g. 16, Prienų m., inventorinis Nr. 10554, pradinė įsigijimo vertė – 2 222,83 Eur, nusidėvėjimas – 354,90 Eur, likutinė vertė – 1 867,93 Eur;</w:t>
      </w:r>
    </w:p>
    <w:p w:rsidR="009C69F9" w:rsidRPr="009C69F9" w:rsidRDefault="009C69F9" w:rsidP="009C69F9">
      <w:pPr>
        <w:tabs>
          <w:tab w:val="left" w:pos="1134"/>
        </w:tabs>
        <w:spacing w:line="360" w:lineRule="auto"/>
        <w:ind w:firstLine="1134"/>
        <w:jc w:val="both"/>
        <w:rPr>
          <w:lang w:val="lt-LT"/>
        </w:rPr>
      </w:pPr>
      <w:r w:rsidRPr="009C69F9">
        <w:rPr>
          <w:lang w:val="lt-LT"/>
        </w:rPr>
        <w:t>1.4. vandentiekio bokštą Strazdiškių k., Jiezno sen., Prienų r. sav., pradinė įsigijimo vertė – 3 516,57 Eur, nusidėvėjimas – 3 516,57 Eur, be likutinės vertės;</w:t>
      </w:r>
    </w:p>
    <w:p w:rsidR="009C69F9" w:rsidRPr="009C69F9" w:rsidRDefault="009C69F9" w:rsidP="009C69F9">
      <w:pPr>
        <w:tabs>
          <w:tab w:val="left" w:pos="1134"/>
        </w:tabs>
        <w:spacing w:line="360" w:lineRule="auto"/>
        <w:ind w:firstLine="1134"/>
        <w:jc w:val="both"/>
        <w:rPr>
          <w:lang w:val="lt-LT"/>
        </w:rPr>
      </w:pPr>
      <w:r w:rsidRPr="009C69F9">
        <w:rPr>
          <w:lang w:val="lt-LT"/>
        </w:rPr>
        <w:t>1.5. artezinį gręžinį Strazdiškių k., Jiezno sen., Prienų r. sav., pradinė įsigijimo vertė – 11 249,42 Eur, nusidėvėjimas – 9 719,94 Eur, likutinė vertė – 1 529,48 Eur;</w:t>
      </w:r>
    </w:p>
    <w:p w:rsidR="009C69F9" w:rsidRPr="009C69F9" w:rsidRDefault="009C69F9" w:rsidP="009C69F9">
      <w:pPr>
        <w:tabs>
          <w:tab w:val="left" w:pos="1134"/>
        </w:tabs>
        <w:spacing w:line="360" w:lineRule="auto"/>
        <w:ind w:firstLine="1134"/>
        <w:jc w:val="both"/>
        <w:rPr>
          <w:lang w:val="lt-LT"/>
        </w:rPr>
      </w:pPr>
      <w:r w:rsidRPr="009C69F9">
        <w:rPr>
          <w:lang w:val="lt-LT"/>
        </w:rPr>
        <w:t>1.6. vandens bokštą Kašonių k., Jiezno sen., Prienų r. sav., pradinė įsigijimo vertė –              7 016,04 Eur, nusidėvėjimas – 2 471,09 Eur, likutinė vertė – 4 544,95 Eur;</w:t>
      </w:r>
    </w:p>
    <w:p w:rsidR="009C69F9" w:rsidRPr="009C69F9" w:rsidRDefault="009C69F9" w:rsidP="009C69F9">
      <w:pPr>
        <w:tabs>
          <w:tab w:val="left" w:pos="1134"/>
        </w:tabs>
        <w:spacing w:line="360" w:lineRule="auto"/>
        <w:ind w:firstLine="1134"/>
        <w:jc w:val="both"/>
        <w:rPr>
          <w:lang w:val="lt-LT"/>
        </w:rPr>
      </w:pPr>
      <w:r w:rsidRPr="009C69F9">
        <w:rPr>
          <w:lang w:val="lt-LT"/>
        </w:rPr>
        <w:t>1.7. siurblinę Kašonių k., Jiezno sen., Prienų r. sav., pradinė įsigijimo vertė –                        1 308,21 Eur, nusidėvėjimas – 647,16 Eur, likutinė vertė – 661,05 Eur;</w:t>
      </w:r>
    </w:p>
    <w:p w:rsidR="009C69F9" w:rsidRPr="009C69F9" w:rsidRDefault="009C69F9" w:rsidP="009C69F9">
      <w:pPr>
        <w:tabs>
          <w:tab w:val="left" w:pos="1134"/>
        </w:tabs>
        <w:spacing w:line="360" w:lineRule="auto"/>
        <w:ind w:firstLine="1134"/>
        <w:jc w:val="both"/>
        <w:rPr>
          <w:lang w:val="lt-LT"/>
        </w:rPr>
      </w:pPr>
      <w:r w:rsidRPr="009C69F9">
        <w:rPr>
          <w:lang w:val="lt-LT"/>
        </w:rPr>
        <w:t>1.8. ½ dalį kiemo statinių (šulinys ir kiemo aikštelė) Trakų g. 6 / Tiesos takas 1, Jiezno m., Prienų r. sav., pradinė įsigijimo vertė – 14,48 Eur, nusidėvėjimas – 5,19 Eur, likutinė vertė –   9,29 Eur;</w:t>
      </w:r>
    </w:p>
    <w:p w:rsidR="009C69F9" w:rsidRPr="009C69F9" w:rsidRDefault="009C69F9" w:rsidP="009C69F9">
      <w:pPr>
        <w:tabs>
          <w:tab w:val="left" w:pos="1134"/>
        </w:tabs>
        <w:spacing w:line="360" w:lineRule="auto"/>
        <w:ind w:firstLine="1134"/>
        <w:jc w:val="both"/>
        <w:rPr>
          <w:lang w:val="lt-LT"/>
        </w:rPr>
      </w:pPr>
      <w:r w:rsidRPr="009C69F9">
        <w:rPr>
          <w:lang w:val="lt-LT"/>
        </w:rPr>
        <w:t>1.9. ūkinį pastatą Vytauto g. 33, Jiezno m., Prienų r. sav., pradinė įsigijimo vertė –  588,22 Eur, nusidėvėjimas – 407,88 Eur, likutinė vertė – 180,34 Eur;</w:t>
      </w:r>
    </w:p>
    <w:p w:rsidR="009C69F9" w:rsidRPr="009C69F9" w:rsidRDefault="009C69F9" w:rsidP="009C69F9">
      <w:pPr>
        <w:tabs>
          <w:tab w:val="left" w:pos="1134"/>
        </w:tabs>
        <w:spacing w:line="360" w:lineRule="auto"/>
        <w:ind w:firstLine="1134"/>
        <w:jc w:val="both"/>
        <w:rPr>
          <w:lang w:val="lt-LT"/>
        </w:rPr>
      </w:pPr>
      <w:r w:rsidRPr="009C69F9">
        <w:rPr>
          <w:lang w:val="lt-LT"/>
        </w:rPr>
        <w:t>1.10. vandens bokštą Stakliškių k., Stakliškių sen., Prienų r. sav., pradinė įsigijimo vertė – 4 366,02 Eur, nusidėvėjimas – 4 366,02 Eur, be likutinės vertės;</w:t>
      </w:r>
    </w:p>
    <w:p w:rsidR="009C69F9" w:rsidRPr="009C69F9" w:rsidRDefault="009C69F9" w:rsidP="009C69F9">
      <w:pPr>
        <w:tabs>
          <w:tab w:val="left" w:pos="1134"/>
        </w:tabs>
        <w:spacing w:line="360" w:lineRule="auto"/>
        <w:ind w:firstLine="1134"/>
        <w:jc w:val="both"/>
        <w:rPr>
          <w:lang w:val="lt-LT"/>
        </w:rPr>
      </w:pPr>
      <w:r w:rsidRPr="009C69F9">
        <w:rPr>
          <w:lang w:val="lt-LT"/>
        </w:rPr>
        <w:t>1.11. metalinį vandens bokštą Vyšniūnų k., Stakliškių sen., Prienų r. sav., pradinė įsigijimo vertė – 16 729,32 Eur, nusidėvėjimas – 15 615,10 Eur, likutinė vertė – 1 114,22 Eur;</w:t>
      </w:r>
    </w:p>
    <w:p w:rsidR="009C69F9" w:rsidRPr="009C69F9" w:rsidRDefault="009C69F9" w:rsidP="009C69F9">
      <w:pPr>
        <w:tabs>
          <w:tab w:val="left" w:pos="1134"/>
        </w:tabs>
        <w:spacing w:line="360" w:lineRule="auto"/>
        <w:ind w:firstLine="1134"/>
        <w:jc w:val="both"/>
        <w:rPr>
          <w:lang w:val="lt-LT"/>
        </w:rPr>
      </w:pPr>
      <w:r w:rsidRPr="009C69F9">
        <w:rPr>
          <w:lang w:val="lt-LT"/>
        </w:rPr>
        <w:t>1.12. vandens bokštą Užuguosčio k., Stakliškių sen., Prienų r. sav., pradinė įsigijimo vertė – 7 016,04 Eur, nusidėvėjimas – 2 471,09 Eur, likutinė vertė – 4 544,95 Eur;</w:t>
      </w:r>
    </w:p>
    <w:p w:rsidR="009C69F9" w:rsidRPr="009C69F9" w:rsidRDefault="009C69F9" w:rsidP="009C69F9">
      <w:pPr>
        <w:tabs>
          <w:tab w:val="left" w:pos="1134"/>
        </w:tabs>
        <w:spacing w:line="360" w:lineRule="auto"/>
        <w:ind w:firstLine="1134"/>
        <w:jc w:val="both"/>
        <w:rPr>
          <w:lang w:val="lt-LT"/>
        </w:rPr>
      </w:pPr>
      <w:r w:rsidRPr="009C69F9">
        <w:rPr>
          <w:lang w:val="lt-LT"/>
        </w:rPr>
        <w:t>1.13. vandens bokštą Lielionių k., Stakliškių sen., Prienų r. sav., pradinė įsigijimo vertė – 2 027,34 Eur, nusidėvėjimas – 1 760,72 Eur, likutinė vertė – 266,62 Eur.</w:t>
      </w:r>
    </w:p>
    <w:p w:rsidR="009C69F9" w:rsidRPr="009C69F9" w:rsidRDefault="009C69F9" w:rsidP="009C69F9">
      <w:pPr>
        <w:tabs>
          <w:tab w:val="left" w:pos="1134"/>
        </w:tabs>
        <w:spacing w:line="360" w:lineRule="auto"/>
        <w:ind w:firstLine="1134"/>
        <w:jc w:val="both"/>
        <w:rPr>
          <w:lang w:val="lt-LT"/>
        </w:rPr>
      </w:pPr>
      <w:r w:rsidRPr="009C69F9">
        <w:rPr>
          <w:lang w:val="lt-LT"/>
        </w:rPr>
        <w:t>2. Įpareigoti:</w:t>
      </w:r>
    </w:p>
    <w:p w:rsidR="009C69F9" w:rsidRPr="009C69F9" w:rsidRDefault="009C69F9" w:rsidP="009C69F9">
      <w:pPr>
        <w:tabs>
          <w:tab w:val="left" w:pos="1134"/>
        </w:tabs>
        <w:spacing w:line="360" w:lineRule="auto"/>
        <w:ind w:firstLine="1134"/>
        <w:jc w:val="both"/>
        <w:rPr>
          <w:lang w:val="lt-LT"/>
        </w:rPr>
      </w:pPr>
      <w:r w:rsidRPr="009C69F9">
        <w:rPr>
          <w:lang w:val="lt-LT"/>
        </w:rPr>
        <w:t>2.1. viešosios įstaigos Prienų ligoninės direktorę Jūratę Milaknienę likviduoti šio sprendimo 1.1 papunktyje nurodytą turtą ir pateikti tai patvirtinančius dokumentus turto savininkui;</w:t>
      </w:r>
    </w:p>
    <w:p w:rsidR="009C69F9" w:rsidRPr="009C69F9" w:rsidRDefault="009C69F9" w:rsidP="009C69F9">
      <w:pPr>
        <w:tabs>
          <w:tab w:val="left" w:pos="1134"/>
        </w:tabs>
        <w:spacing w:line="360" w:lineRule="auto"/>
        <w:ind w:firstLine="1134"/>
        <w:jc w:val="both"/>
        <w:rPr>
          <w:lang w:val="lt-LT"/>
        </w:rPr>
      </w:pPr>
      <w:r w:rsidRPr="009C69F9">
        <w:rPr>
          <w:lang w:val="lt-LT"/>
        </w:rPr>
        <w:t>2.2. viešosios įstaigos Veiverių pirminės sveikatos priežiūros centro direktorę Liną Kazlauskienę likviduoti šio sprendimo 1.2 papunktyje nurodytą turtą ir pateikti tai patvirtinančius dokumentus turto savininkui;</w:t>
      </w:r>
    </w:p>
    <w:p w:rsidR="009C69F9" w:rsidRPr="009C69F9" w:rsidRDefault="009C69F9" w:rsidP="009C69F9">
      <w:pPr>
        <w:tabs>
          <w:tab w:val="left" w:pos="1134"/>
        </w:tabs>
        <w:spacing w:line="360" w:lineRule="auto"/>
        <w:ind w:firstLine="1134"/>
        <w:jc w:val="both"/>
        <w:rPr>
          <w:lang w:val="lt-LT"/>
        </w:rPr>
      </w:pPr>
      <w:r w:rsidRPr="009C69F9">
        <w:rPr>
          <w:lang w:val="lt-LT"/>
        </w:rPr>
        <w:lastRenderedPageBreak/>
        <w:t>2.3. Prienų seniūnijos seniūną Algimantą Matulevičių likviduoti šio sprendimo 1.3 papunktyje nurodytą turtą ir pateikti tai patvirtinančius dokumentus turto savininkui;</w:t>
      </w:r>
    </w:p>
    <w:p w:rsidR="009C69F9" w:rsidRPr="009C69F9" w:rsidRDefault="009C69F9" w:rsidP="009C69F9">
      <w:pPr>
        <w:tabs>
          <w:tab w:val="left" w:pos="1134"/>
        </w:tabs>
        <w:spacing w:line="360" w:lineRule="auto"/>
        <w:ind w:firstLine="1134"/>
        <w:jc w:val="both"/>
        <w:rPr>
          <w:lang w:val="lt-LT"/>
        </w:rPr>
      </w:pPr>
      <w:r w:rsidRPr="009C69F9">
        <w:rPr>
          <w:lang w:val="lt-LT"/>
        </w:rPr>
        <w:t>2.4. Jiezno seniūnijos seniūną Algį Bartusevičių likviduoti šio sprendimo 1.4–1.9 papunkčiuose nurodytą turtą ir pateikti tai patvirtinančius dokumentus turto savininkui;</w:t>
      </w:r>
    </w:p>
    <w:p w:rsidR="00AC75EA" w:rsidRPr="006D4886" w:rsidRDefault="009C69F9" w:rsidP="009C69F9">
      <w:pPr>
        <w:tabs>
          <w:tab w:val="left" w:pos="1134"/>
        </w:tabs>
        <w:spacing w:line="360" w:lineRule="auto"/>
        <w:ind w:firstLine="1134"/>
        <w:jc w:val="both"/>
        <w:rPr>
          <w:lang w:val="lt-LT" w:eastAsia="lt-LT"/>
        </w:rPr>
      </w:pPr>
      <w:r w:rsidRPr="009C69F9">
        <w:rPr>
          <w:lang w:val="lt-LT"/>
        </w:rPr>
        <w:t>2.5. Stakliškių seniūnijos seniūną Gintautą Kaminską likviduoti šio sprendimo 1.10–1.13 papunkčiuose nurodytą turtą ir pateikti tai patvirtinančius dokumentus turto savininkui.</w:t>
      </w:r>
    </w:p>
    <w:p w:rsidR="00AC75EA" w:rsidRDefault="00AC75EA" w:rsidP="009D7153">
      <w:pPr>
        <w:spacing w:line="360" w:lineRule="auto"/>
        <w:ind w:firstLine="993"/>
        <w:jc w:val="both"/>
        <w:rPr>
          <w:lang w:val="lt-LT"/>
        </w:rPr>
      </w:pPr>
    </w:p>
    <w:p w:rsidR="00AC75EA" w:rsidRPr="00CC3BC1" w:rsidRDefault="00AC75EA" w:rsidP="00C716B5">
      <w:pPr>
        <w:spacing w:line="360" w:lineRule="auto"/>
        <w:ind w:firstLine="1080"/>
        <w:jc w:val="both"/>
        <w:rPr>
          <w:lang w:val="lt-LT"/>
        </w:rPr>
      </w:pPr>
    </w:p>
    <w:p w:rsidR="00AC75EA" w:rsidRPr="00CC3BC1" w:rsidRDefault="00AC75EA" w:rsidP="00415102">
      <w:pPr>
        <w:spacing w:line="360" w:lineRule="auto"/>
        <w:rPr>
          <w:lang w:val="lt-LT"/>
        </w:rPr>
      </w:pPr>
      <w:r w:rsidRPr="00CC3BC1">
        <w:rPr>
          <w:lang w:val="lt-LT"/>
        </w:rPr>
        <w:t>Savivaldybės meras</w:t>
      </w:r>
      <w:r w:rsidRPr="00CC3BC1">
        <w:rPr>
          <w:lang w:val="lt-LT"/>
        </w:rPr>
        <w:tab/>
      </w:r>
      <w:r w:rsidRPr="00CC3BC1">
        <w:rPr>
          <w:lang w:val="lt-LT"/>
        </w:rPr>
        <w:tab/>
      </w:r>
      <w:r w:rsidRPr="00CC3BC1">
        <w:rPr>
          <w:lang w:val="lt-LT"/>
        </w:rPr>
        <w:tab/>
        <w:t xml:space="preserve">     </w:t>
      </w:r>
      <w:r w:rsidRPr="00CC3BC1">
        <w:rPr>
          <w:lang w:val="lt-LT"/>
        </w:rPr>
        <w:tab/>
        <w:t xml:space="preserve">                   Alvydas Vaicekauskas</w:t>
      </w:r>
      <w:r w:rsidRPr="00CC3BC1">
        <w:rPr>
          <w:lang w:val="lt-LT"/>
        </w:rPr>
        <w:tab/>
      </w:r>
      <w:r w:rsidRPr="00CC3BC1">
        <w:rPr>
          <w:lang w:val="lt-LT"/>
        </w:rPr>
        <w:tab/>
      </w:r>
      <w:r w:rsidRPr="00CC3BC1">
        <w:rPr>
          <w:lang w:val="lt-LT"/>
        </w:rPr>
        <w:tab/>
      </w:r>
      <w:r w:rsidRPr="00CC3BC1">
        <w:rPr>
          <w:lang w:val="lt-LT"/>
        </w:rPr>
        <w:tab/>
      </w:r>
      <w:r w:rsidRPr="00CC3BC1">
        <w:rPr>
          <w:lang w:val="lt-LT"/>
        </w:rPr>
        <w:tab/>
      </w:r>
      <w:r w:rsidRPr="00CC3BC1">
        <w:rPr>
          <w:lang w:val="lt-LT"/>
        </w:rPr>
        <w:tab/>
      </w:r>
    </w:p>
    <w:sectPr w:rsidR="00AC75EA" w:rsidRPr="00CC3BC1" w:rsidSect="00D97EE8">
      <w:headerReference w:type="even" r:id="rId7"/>
      <w:headerReference w:type="default" r:id="rId8"/>
      <w:headerReference w:type="first" r:id="rId9"/>
      <w:pgSz w:w="11906" w:h="16838"/>
      <w:pgMar w:top="719" w:right="506" w:bottom="719" w:left="156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657" w:rsidRDefault="008C0657">
      <w:r>
        <w:separator/>
      </w:r>
    </w:p>
  </w:endnote>
  <w:endnote w:type="continuationSeparator" w:id="1">
    <w:p w:rsidR="008C0657" w:rsidRDefault="008C06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657" w:rsidRDefault="008C0657">
      <w:r>
        <w:separator/>
      </w:r>
    </w:p>
  </w:footnote>
  <w:footnote w:type="continuationSeparator" w:id="1">
    <w:p w:rsidR="008C0657" w:rsidRDefault="008C06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6319B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6319B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9C69F9">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374CF4"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26626"/>
  </w:hdrShapeDefaults>
  <w:footnotePr>
    <w:footnote w:id="0"/>
    <w:footnote w:id="1"/>
  </w:footnotePr>
  <w:endnotePr>
    <w:endnote w:id="0"/>
    <w:endnote w:id="1"/>
  </w:endnotePr>
  <w:compat/>
  <w:rsids>
    <w:rsidRoot w:val="00474A02"/>
    <w:rsid w:val="000016F6"/>
    <w:rsid w:val="00005903"/>
    <w:rsid w:val="00013E70"/>
    <w:rsid w:val="000156D2"/>
    <w:rsid w:val="0002390F"/>
    <w:rsid w:val="00030AA6"/>
    <w:rsid w:val="000345BE"/>
    <w:rsid w:val="00034D26"/>
    <w:rsid w:val="000355E9"/>
    <w:rsid w:val="00044DA2"/>
    <w:rsid w:val="00050A66"/>
    <w:rsid w:val="0006282F"/>
    <w:rsid w:val="00063F87"/>
    <w:rsid w:val="0006444D"/>
    <w:rsid w:val="000729C7"/>
    <w:rsid w:val="00085652"/>
    <w:rsid w:val="000869BD"/>
    <w:rsid w:val="0008708E"/>
    <w:rsid w:val="00095C08"/>
    <w:rsid w:val="0009680C"/>
    <w:rsid w:val="000A36E7"/>
    <w:rsid w:val="000A552B"/>
    <w:rsid w:val="000A6B8A"/>
    <w:rsid w:val="000A7095"/>
    <w:rsid w:val="000D272B"/>
    <w:rsid w:val="000D35ED"/>
    <w:rsid w:val="000E5093"/>
    <w:rsid w:val="000E52EC"/>
    <w:rsid w:val="000E6756"/>
    <w:rsid w:val="000F045E"/>
    <w:rsid w:val="000F7B37"/>
    <w:rsid w:val="001014DC"/>
    <w:rsid w:val="00101AB7"/>
    <w:rsid w:val="00104D81"/>
    <w:rsid w:val="00115FEB"/>
    <w:rsid w:val="001207C8"/>
    <w:rsid w:val="00120B90"/>
    <w:rsid w:val="00143950"/>
    <w:rsid w:val="00155026"/>
    <w:rsid w:val="0015549E"/>
    <w:rsid w:val="00165CC1"/>
    <w:rsid w:val="00166933"/>
    <w:rsid w:val="00170E3E"/>
    <w:rsid w:val="00171532"/>
    <w:rsid w:val="001721A8"/>
    <w:rsid w:val="00173DF7"/>
    <w:rsid w:val="001753F9"/>
    <w:rsid w:val="00182C2A"/>
    <w:rsid w:val="00187A60"/>
    <w:rsid w:val="00193A48"/>
    <w:rsid w:val="00193D1D"/>
    <w:rsid w:val="001968F0"/>
    <w:rsid w:val="001A5A69"/>
    <w:rsid w:val="001A788E"/>
    <w:rsid w:val="001B68BD"/>
    <w:rsid w:val="001B7FA5"/>
    <w:rsid w:val="001C6F8E"/>
    <w:rsid w:val="001D02CC"/>
    <w:rsid w:val="001D339E"/>
    <w:rsid w:val="001E50C3"/>
    <w:rsid w:val="001F4982"/>
    <w:rsid w:val="00204BDF"/>
    <w:rsid w:val="00205DCC"/>
    <w:rsid w:val="00210002"/>
    <w:rsid w:val="002164D8"/>
    <w:rsid w:val="00216D96"/>
    <w:rsid w:val="002259B3"/>
    <w:rsid w:val="0022778A"/>
    <w:rsid w:val="00227FB2"/>
    <w:rsid w:val="00237E48"/>
    <w:rsid w:val="00237F65"/>
    <w:rsid w:val="00256438"/>
    <w:rsid w:val="00256865"/>
    <w:rsid w:val="002606EB"/>
    <w:rsid w:val="00265391"/>
    <w:rsid w:val="00267EA8"/>
    <w:rsid w:val="002709B1"/>
    <w:rsid w:val="00283A60"/>
    <w:rsid w:val="0029359A"/>
    <w:rsid w:val="002A1E7B"/>
    <w:rsid w:val="002A21E7"/>
    <w:rsid w:val="002A443A"/>
    <w:rsid w:val="002A529F"/>
    <w:rsid w:val="002A775B"/>
    <w:rsid w:val="002C1B4A"/>
    <w:rsid w:val="002C6FA4"/>
    <w:rsid w:val="002D4549"/>
    <w:rsid w:val="002D70A2"/>
    <w:rsid w:val="002E0734"/>
    <w:rsid w:val="002E10DE"/>
    <w:rsid w:val="002F225A"/>
    <w:rsid w:val="002F5C26"/>
    <w:rsid w:val="00301CF3"/>
    <w:rsid w:val="003040DB"/>
    <w:rsid w:val="003122E2"/>
    <w:rsid w:val="00324A1D"/>
    <w:rsid w:val="00330ADB"/>
    <w:rsid w:val="00331C4C"/>
    <w:rsid w:val="00332DB0"/>
    <w:rsid w:val="00362A41"/>
    <w:rsid w:val="003749D1"/>
    <w:rsid w:val="00374CF4"/>
    <w:rsid w:val="003779C5"/>
    <w:rsid w:val="0038465B"/>
    <w:rsid w:val="00390778"/>
    <w:rsid w:val="00392D98"/>
    <w:rsid w:val="003C07AD"/>
    <w:rsid w:val="003C3FFB"/>
    <w:rsid w:val="003D11CF"/>
    <w:rsid w:val="003D600C"/>
    <w:rsid w:val="003F1A15"/>
    <w:rsid w:val="00415102"/>
    <w:rsid w:val="00415634"/>
    <w:rsid w:val="00416F12"/>
    <w:rsid w:val="00421DCC"/>
    <w:rsid w:val="004233BD"/>
    <w:rsid w:val="00436D1A"/>
    <w:rsid w:val="00436F0D"/>
    <w:rsid w:val="004439FE"/>
    <w:rsid w:val="00455279"/>
    <w:rsid w:val="00460732"/>
    <w:rsid w:val="00464D4C"/>
    <w:rsid w:val="0047376F"/>
    <w:rsid w:val="00474A02"/>
    <w:rsid w:val="00483180"/>
    <w:rsid w:val="00487E56"/>
    <w:rsid w:val="004A6110"/>
    <w:rsid w:val="004B18C6"/>
    <w:rsid w:val="004B7A62"/>
    <w:rsid w:val="004C6AB8"/>
    <w:rsid w:val="004C7961"/>
    <w:rsid w:val="004E3CDF"/>
    <w:rsid w:val="004E47DD"/>
    <w:rsid w:val="005011DC"/>
    <w:rsid w:val="00502C05"/>
    <w:rsid w:val="00510DB2"/>
    <w:rsid w:val="005138B2"/>
    <w:rsid w:val="0051609F"/>
    <w:rsid w:val="00525AB8"/>
    <w:rsid w:val="005415CC"/>
    <w:rsid w:val="00587BA7"/>
    <w:rsid w:val="00587F64"/>
    <w:rsid w:val="00592A4F"/>
    <w:rsid w:val="005956EE"/>
    <w:rsid w:val="005A2ED5"/>
    <w:rsid w:val="005A79CA"/>
    <w:rsid w:val="005B591D"/>
    <w:rsid w:val="005C0366"/>
    <w:rsid w:val="005C4DDD"/>
    <w:rsid w:val="005C5265"/>
    <w:rsid w:val="005C6872"/>
    <w:rsid w:val="005C688F"/>
    <w:rsid w:val="005D5E5E"/>
    <w:rsid w:val="005D7284"/>
    <w:rsid w:val="005D7443"/>
    <w:rsid w:val="005E0102"/>
    <w:rsid w:val="005E5DFB"/>
    <w:rsid w:val="005E65DC"/>
    <w:rsid w:val="00600872"/>
    <w:rsid w:val="00602A9B"/>
    <w:rsid w:val="00605A7B"/>
    <w:rsid w:val="006123A0"/>
    <w:rsid w:val="00614CE9"/>
    <w:rsid w:val="0062799C"/>
    <w:rsid w:val="006319BB"/>
    <w:rsid w:val="006379B8"/>
    <w:rsid w:val="00646E69"/>
    <w:rsid w:val="00647323"/>
    <w:rsid w:val="00681841"/>
    <w:rsid w:val="00693A57"/>
    <w:rsid w:val="006953D3"/>
    <w:rsid w:val="00696B92"/>
    <w:rsid w:val="00696E40"/>
    <w:rsid w:val="006B33C2"/>
    <w:rsid w:val="006B3870"/>
    <w:rsid w:val="006B4904"/>
    <w:rsid w:val="006C44D8"/>
    <w:rsid w:val="006D2713"/>
    <w:rsid w:val="006D277B"/>
    <w:rsid w:val="006D4875"/>
    <w:rsid w:val="006D4886"/>
    <w:rsid w:val="006E4AC6"/>
    <w:rsid w:val="006F15E3"/>
    <w:rsid w:val="006F5F69"/>
    <w:rsid w:val="00702669"/>
    <w:rsid w:val="00703DFF"/>
    <w:rsid w:val="00710812"/>
    <w:rsid w:val="007110DA"/>
    <w:rsid w:val="007225BE"/>
    <w:rsid w:val="00722D6D"/>
    <w:rsid w:val="00740C38"/>
    <w:rsid w:val="00741D52"/>
    <w:rsid w:val="00743842"/>
    <w:rsid w:val="00745C1C"/>
    <w:rsid w:val="0075285B"/>
    <w:rsid w:val="00755E64"/>
    <w:rsid w:val="00757974"/>
    <w:rsid w:val="00760C3D"/>
    <w:rsid w:val="00761266"/>
    <w:rsid w:val="00761A1D"/>
    <w:rsid w:val="0077066F"/>
    <w:rsid w:val="0077727D"/>
    <w:rsid w:val="0078301B"/>
    <w:rsid w:val="00791295"/>
    <w:rsid w:val="007E5CEA"/>
    <w:rsid w:val="007F2F0A"/>
    <w:rsid w:val="007F71BC"/>
    <w:rsid w:val="00814650"/>
    <w:rsid w:val="00814731"/>
    <w:rsid w:val="0081799C"/>
    <w:rsid w:val="00825FB7"/>
    <w:rsid w:val="0082711C"/>
    <w:rsid w:val="00827C73"/>
    <w:rsid w:val="00834E1E"/>
    <w:rsid w:val="00835906"/>
    <w:rsid w:val="00851203"/>
    <w:rsid w:val="00851507"/>
    <w:rsid w:val="00853642"/>
    <w:rsid w:val="00855D30"/>
    <w:rsid w:val="0085677D"/>
    <w:rsid w:val="0087450A"/>
    <w:rsid w:val="00896425"/>
    <w:rsid w:val="008A57AE"/>
    <w:rsid w:val="008B2CCD"/>
    <w:rsid w:val="008B6D6A"/>
    <w:rsid w:val="008B76BC"/>
    <w:rsid w:val="008C0657"/>
    <w:rsid w:val="008C420C"/>
    <w:rsid w:val="008D32E4"/>
    <w:rsid w:val="008D40F4"/>
    <w:rsid w:val="008D49AA"/>
    <w:rsid w:val="008E570D"/>
    <w:rsid w:val="00902880"/>
    <w:rsid w:val="009055EC"/>
    <w:rsid w:val="0090663A"/>
    <w:rsid w:val="0091240E"/>
    <w:rsid w:val="0091458F"/>
    <w:rsid w:val="00916407"/>
    <w:rsid w:val="00923787"/>
    <w:rsid w:val="00931217"/>
    <w:rsid w:val="00936219"/>
    <w:rsid w:val="009446A7"/>
    <w:rsid w:val="00946AC2"/>
    <w:rsid w:val="00953440"/>
    <w:rsid w:val="00960D19"/>
    <w:rsid w:val="00964897"/>
    <w:rsid w:val="00971D02"/>
    <w:rsid w:val="00974E4C"/>
    <w:rsid w:val="00983243"/>
    <w:rsid w:val="00993F1A"/>
    <w:rsid w:val="009948FF"/>
    <w:rsid w:val="00995F0A"/>
    <w:rsid w:val="009974BD"/>
    <w:rsid w:val="009A3724"/>
    <w:rsid w:val="009A71F6"/>
    <w:rsid w:val="009B53E5"/>
    <w:rsid w:val="009B593E"/>
    <w:rsid w:val="009B5DF0"/>
    <w:rsid w:val="009C50E2"/>
    <w:rsid w:val="009C69F9"/>
    <w:rsid w:val="009C6D7D"/>
    <w:rsid w:val="009D3CF8"/>
    <w:rsid w:val="009D4D5E"/>
    <w:rsid w:val="009D7153"/>
    <w:rsid w:val="009E30D5"/>
    <w:rsid w:val="009E52F6"/>
    <w:rsid w:val="009E5B01"/>
    <w:rsid w:val="009E7B35"/>
    <w:rsid w:val="009F7566"/>
    <w:rsid w:val="00A02888"/>
    <w:rsid w:val="00A03709"/>
    <w:rsid w:val="00A06080"/>
    <w:rsid w:val="00A12BAC"/>
    <w:rsid w:val="00A17759"/>
    <w:rsid w:val="00A22216"/>
    <w:rsid w:val="00A24BFA"/>
    <w:rsid w:val="00A27DA5"/>
    <w:rsid w:val="00A33B4B"/>
    <w:rsid w:val="00A36320"/>
    <w:rsid w:val="00A40D5B"/>
    <w:rsid w:val="00A42D7A"/>
    <w:rsid w:val="00A4501F"/>
    <w:rsid w:val="00A52AF5"/>
    <w:rsid w:val="00A5388F"/>
    <w:rsid w:val="00A547C3"/>
    <w:rsid w:val="00A613E0"/>
    <w:rsid w:val="00A64EFC"/>
    <w:rsid w:val="00A668F1"/>
    <w:rsid w:val="00A7450C"/>
    <w:rsid w:val="00A815A1"/>
    <w:rsid w:val="00A84052"/>
    <w:rsid w:val="00AB39E4"/>
    <w:rsid w:val="00AC5A89"/>
    <w:rsid w:val="00AC75EA"/>
    <w:rsid w:val="00AF031F"/>
    <w:rsid w:val="00AF30AE"/>
    <w:rsid w:val="00B0011B"/>
    <w:rsid w:val="00B05D7B"/>
    <w:rsid w:val="00B06472"/>
    <w:rsid w:val="00B11354"/>
    <w:rsid w:val="00B17D38"/>
    <w:rsid w:val="00B25E72"/>
    <w:rsid w:val="00B26FB6"/>
    <w:rsid w:val="00B73A26"/>
    <w:rsid w:val="00B80879"/>
    <w:rsid w:val="00B825E0"/>
    <w:rsid w:val="00B8560D"/>
    <w:rsid w:val="00B9501C"/>
    <w:rsid w:val="00BC190D"/>
    <w:rsid w:val="00BC4A48"/>
    <w:rsid w:val="00BC4D34"/>
    <w:rsid w:val="00BD3E79"/>
    <w:rsid w:val="00BD5290"/>
    <w:rsid w:val="00BF0A50"/>
    <w:rsid w:val="00BF287A"/>
    <w:rsid w:val="00BF5AD7"/>
    <w:rsid w:val="00C0237F"/>
    <w:rsid w:val="00C053D3"/>
    <w:rsid w:val="00C07CBF"/>
    <w:rsid w:val="00C1372A"/>
    <w:rsid w:val="00C258B6"/>
    <w:rsid w:val="00C27558"/>
    <w:rsid w:val="00C30B0B"/>
    <w:rsid w:val="00C37ED4"/>
    <w:rsid w:val="00C566EF"/>
    <w:rsid w:val="00C577EB"/>
    <w:rsid w:val="00C715D0"/>
    <w:rsid w:val="00C716B5"/>
    <w:rsid w:val="00C71B6B"/>
    <w:rsid w:val="00C737EA"/>
    <w:rsid w:val="00C80BF2"/>
    <w:rsid w:val="00C86CB1"/>
    <w:rsid w:val="00C87A79"/>
    <w:rsid w:val="00C95332"/>
    <w:rsid w:val="00CA059D"/>
    <w:rsid w:val="00CA21A6"/>
    <w:rsid w:val="00CA30E4"/>
    <w:rsid w:val="00CA7078"/>
    <w:rsid w:val="00CB6101"/>
    <w:rsid w:val="00CC3BC1"/>
    <w:rsid w:val="00CC4A1B"/>
    <w:rsid w:val="00CD7822"/>
    <w:rsid w:val="00CE0451"/>
    <w:rsid w:val="00CE45D4"/>
    <w:rsid w:val="00CF0A53"/>
    <w:rsid w:val="00CF6CE6"/>
    <w:rsid w:val="00CF7974"/>
    <w:rsid w:val="00D034BD"/>
    <w:rsid w:val="00D03C2C"/>
    <w:rsid w:val="00D276BE"/>
    <w:rsid w:val="00D31DD5"/>
    <w:rsid w:val="00D32A6D"/>
    <w:rsid w:val="00D33D22"/>
    <w:rsid w:val="00D35EF4"/>
    <w:rsid w:val="00D373CC"/>
    <w:rsid w:val="00D60D8D"/>
    <w:rsid w:val="00D70A6F"/>
    <w:rsid w:val="00D7316E"/>
    <w:rsid w:val="00D76FFC"/>
    <w:rsid w:val="00D809F2"/>
    <w:rsid w:val="00D83AE5"/>
    <w:rsid w:val="00D840BC"/>
    <w:rsid w:val="00D97EE8"/>
    <w:rsid w:val="00DA2A94"/>
    <w:rsid w:val="00DA3FB7"/>
    <w:rsid w:val="00DB41F3"/>
    <w:rsid w:val="00DC0A25"/>
    <w:rsid w:val="00DC4D71"/>
    <w:rsid w:val="00DC4FD2"/>
    <w:rsid w:val="00DD6207"/>
    <w:rsid w:val="00DE4930"/>
    <w:rsid w:val="00DF1635"/>
    <w:rsid w:val="00DF2141"/>
    <w:rsid w:val="00DF2D12"/>
    <w:rsid w:val="00E055C0"/>
    <w:rsid w:val="00E105ED"/>
    <w:rsid w:val="00E10656"/>
    <w:rsid w:val="00E15653"/>
    <w:rsid w:val="00E15F60"/>
    <w:rsid w:val="00E23844"/>
    <w:rsid w:val="00E24C7A"/>
    <w:rsid w:val="00E25E62"/>
    <w:rsid w:val="00E445CF"/>
    <w:rsid w:val="00E50C4E"/>
    <w:rsid w:val="00E55D10"/>
    <w:rsid w:val="00E6281B"/>
    <w:rsid w:val="00E664C2"/>
    <w:rsid w:val="00E6756C"/>
    <w:rsid w:val="00E9108E"/>
    <w:rsid w:val="00E95FA6"/>
    <w:rsid w:val="00EB1D9A"/>
    <w:rsid w:val="00ED22EE"/>
    <w:rsid w:val="00ED2C55"/>
    <w:rsid w:val="00EE1A96"/>
    <w:rsid w:val="00EE73AE"/>
    <w:rsid w:val="00EF041D"/>
    <w:rsid w:val="00EF580A"/>
    <w:rsid w:val="00EF66D9"/>
    <w:rsid w:val="00F0396F"/>
    <w:rsid w:val="00F100DA"/>
    <w:rsid w:val="00F15A3D"/>
    <w:rsid w:val="00F21D99"/>
    <w:rsid w:val="00F226AB"/>
    <w:rsid w:val="00F260BF"/>
    <w:rsid w:val="00F31E3F"/>
    <w:rsid w:val="00F4102A"/>
    <w:rsid w:val="00F4323B"/>
    <w:rsid w:val="00F43BE6"/>
    <w:rsid w:val="00F52CB7"/>
    <w:rsid w:val="00F5471B"/>
    <w:rsid w:val="00F64544"/>
    <w:rsid w:val="00F80B36"/>
    <w:rsid w:val="00F80B68"/>
    <w:rsid w:val="00F90F37"/>
    <w:rsid w:val="00FB0C28"/>
    <w:rsid w:val="00FB733D"/>
    <w:rsid w:val="00FC3186"/>
    <w:rsid w:val="00FD7CEE"/>
    <w:rsid w:val="00FD7DAD"/>
    <w:rsid w:val="00FF0D40"/>
    <w:rsid w:val="00FF102C"/>
    <w:rsid w:val="00FF6D8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Theme="majorHAnsi" w:eastAsiaTheme="majorEastAsia" w:hAnsiTheme="majorHAnsi" w:cstheme="majorBidi"/>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Theme="majorHAnsi" w:eastAsiaTheme="majorEastAsia" w:hAnsiTheme="majorHAnsi" w:cstheme="majorBidi"/>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3609</Words>
  <Characters>2058</Characters>
  <Application>Microsoft Office Word</Application>
  <DocSecurity>0</DocSecurity>
  <Lines>17</Lines>
  <Paragraphs>11</Paragraphs>
  <ScaleCrop>false</ScaleCrop>
  <Company/>
  <LinksUpToDate>false</LinksUpToDate>
  <CharactersWithSpaces>5656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2016-05-30T10:04:00Z</cp:lastPrinted>
  <dcterms:created xsi:type="dcterms:W3CDTF">2016-05-30T10:12:00Z</dcterms:created>
  <dcterms:modified xsi:type="dcterms:W3CDTF">2016-05-30T10:14:00Z</dcterms:modified>
</cp:coreProperties>
</file>