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641" w:rsidRPr="00AF4CAA" w:rsidRDefault="009B3486" w:rsidP="009B3486">
      <w:pPr>
        <w:spacing w:after="0" w:line="360" w:lineRule="auto"/>
        <w:ind w:left="5954"/>
        <w:rPr>
          <w:rFonts w:ascii="Times New Roman" w:hAnsi="Times New Roman" w:cs="Times New Roman"/>
          <w:sz w:val="24"/>
          <w:szCs w:val="24"/>
        </w:rPr>
      </w:pPr>
      <w:r w:rsidRPr="00AF4CAA">
        <w:rPr>
          <w:rFonts w:ascii="Times New Roman" w:hAnsi="Times New Roman" w:cs="Times New Roman"/>
          <w:sz w:val="24"/>
          <w:szCs w:val="24"/>
        </w:rPr>
        <w:t>PRITARTA</w:t>
      </w:r>
    </w:p>
    <w:p w:rsidR="009B3486" w:rsidRPr="00AF4CAA" w:rsidRDefault="009B3486" w:rsidP="009B3486">
      <w:pPr>
        <w:spacing w:after="0" w:line="360" w:lineRule="auto"/>
        <w:ind w:left="5954"/>
        <w:rPr>
          <w:rFonts w:ascii="Times New Roman" w:hAnsi="Times New Roman" w:cs="Times New Roman"/>
          <w:sz w:val="24"/>
          <w:szCs w:val="24"/>
        </w:rPr>
      </w:pPr>
      <w:r w:rsidRPr="00AF4CAA">
        <w:rPr>
          <w:rFonts w:ascii="Times New Roman" w:hAnsi="Times New Roman" w:cs="Times New Roman"/>
          <w:sz w:val="24"/>
          <w:szCs w:val="24"/>
        </w:rPr>
        <w:t>Prienų rajono savivaldybės tarybos</w:t>
      </w:r>
    </w:p>
    <w:p w:rsidR="009B3486" w:rsidRPr="00AF4CAA" w:rsidRDefault="009B3486" w:rsidP="009B3486">
      <w:pPr>
        <w:spacing w:after="0" w:line="360" w:lineRule="auto"/>
        <w:ind w:left="5954"/>
        <w:rPr>
          <w:rFonts w:ascii="Times New Roman" w:hAnsi="Times New Roman" w:cs="Times New Roman"/>
          <w:sz w:val="24"/>
          <w:szCs w:val="24"/>
        </w:rPr>
      </w:pPr>
      <w:r w:rsidRPr="00AF4CAA">
        <w:rPr>
          <w:rFonts w:ascii="Times New Roman" w:hAnsi="Times New Roman" w:cs="Times New Roman"/>
          <w:sz w:val="24"/>
          <w:szCs w:val="24"/>
        </w:rPr>
        <w:t xml:space="preserve">2016 m. </w:t>
      </w:r>
      <w:r w:rsidR="00285EF0" w:rsidRPr="00285EF0">
        <w:rPr>
          <w:rFonts w:ascii="Times New Roman" w:hAnsi="Times New Roman" w:cs="Times New Roman"/>
          <w:sz w:val="24"/>
          <w:szCs w:val="24"/>
        </w:rPr>
        <w:t xml:space="preserve">birželio </w:t>
      </w:r>
      <w:r w:rsidR="00223555">
        <w:rPr>
          <w:rFonts w:ascii="Times New Roman" w:hAnsi="Times New Roman" w:cs="Times New Roman"/>
          <w:sz w:val="24"/>
          <w:szCs w:val="24"/>
        </w:rPr>
        <w:t>30</w:t>
      </w:r>
      <w:r w:rsidR="00285EF0">
        <w:rPr>
          <w:rFonts w:ascii="Times New Roman" w:hAnsi="Times New Roman" w:cs="Times New Roman"/>
          <w:color w:val="FF0000"/>
          <w:sz w:val="24"/>
          <w:szCs w:val="24"/>
        </w:rPr>
        <w:t xml:space="preserve"> </w:t>
      </w:r>
      <w:r w:rsidRPr="00AF4CAA">
        <w:rPr>
          <w:rFonts w:ascii="Times New Roman" w:hAnsi="Times New Roman" w:cs="Times New Roman"/>
          <w:sz w:val="24"/>
          <w:szCs w:val="24"/>
        </w:rPr>
        <w:t>d.</w:t>
      </w:r>
    </w:p>
    <w:p w:rsidR="009B3486" w:rsidRPr="00AF4CAA" w:rsidRDefault="009B3486" w:rsidP="009B3486">
      <w:pPr>
        <w:spacing w:after="0" w:line="360" w:lineRule="auto"/>
        <w:ind w:left="5954"/>
        <w:rPr>
          <w:rFonts w:ascii="Times New Roman" w:hAnsi="Times New Roman" w:cs="Times New Roman"/>
          <w:sz w:val="24"/>
          <w:szCs w:val="24"/>
        </w:rPr>
      </w:pPr>
      <w:r w:rsidRPr="00AF4CAA">
        <w:rPr>
          <w:rFonts w:ascii="Times New Roman" w:hAnsi="Times New Roman" w:cs="Times New Roman"/>
          <w:sz w:val="24"/>
          <w:szCs w:val="24"/>
        </w:rPr>
        <w:t>Sprendimu Nr.</w:t>
      </w:r>
      <w:r w:rsidR="006B6825">
        <w:rPr>
          <w:rFonts w:ascii="Times New Roman" w:hAnsi="Times New Roman" w:cs="Times New Roman"/>
          <w:sz w:val="24"/>
          <w:szCs w:val="24"/>
        </w:rPr>
        <w:t xml:space="preserve"> T3-160</w:t>
      </w:r>
    </w:p>
    <w:p w:rsidR="00371F39" w:rsidRPr="00AF4CAA" w:rsidRDefault="00371F39" w:rsidP="009B3486">
      <w:pPr>
        <w:spacing w:after="0" w:line="360" w:lineRule="auto"/>
        <w:ind w:left="5954"/>
        <w:rPr>
          <w:rFonts w:ascii="Times New Roman" w:hAnsi="Times New Roman" w:cs="Times New Roman"/>
          <w:sz w:val="24"/>
          <w:szCs w:val="24"/>
        </w:rPr>
      </w:pPr>
    </w:p>
    <w:p w:rsidR="009B3486" w:rsidRPr="00AF4CAA" w:rsidRDefault="009B3486" w:rsidP="009B3486">
      <w:pPr>
        <w:spacing w:after="0" w:line="360" w:lineRule="auto"/>
        <w:jc w:val="center"/>
        <w:rPr>
          <w:rFonts w:ascii="Times New Roman" w:hAnsi="Times New Roman" w:cs="Times New Roman"/>
          <w:b/>
          <w:sz w:val="24"/>
          <w:szCs w:val="24"/>
        </w:rPr>
      </w:pPr>
      <w:r w:rsidRPr="00AF4CAA">
        <w:rPr>
          <w:rFonts w:ascii="Times New Roman" w:hAnsi="Times New Roman" w:cs="Times New Roman"/>
          <w:b/>
          <w:sz w:val="24"/>
          <w:szCs w:val="24"/>
        </w:rPr>
        <w:t xml:space="preserve">PRIENŲ R. VEIVERIŲ TOMO ŽILINSKO GIMNAZIJOS </w:t>
      </w:r>
    </w:p>
    <w:p w:rsidR="009B3486" w:rsidRPr="00AF4CAA" w:rsidRDefault="009B3486" w:rsidP="009B3486">
      <w:pPr>
        <w:spacing w:after="0" w:line="360" w:lineRule="auto"/>
        <w:jc w:val="center"/>
        <w:rPr>
          <w:rFonts w:ascii="Times New Roman" w:hAnsi="Times New Roman" w:cs="Times New Roman"/>
          <w:b/>
          <w:sz w:val="24"/>
          <w:szCs w:val="24"/>
        </w:rPr>
      </w:pPr>
      <w:r w:rsidRPr="00AF4CAA">
        <w:rPr>
          <w:rFonts w:ascii="Times New Roman" w:hAnsi="Times New Roman" w:cs="Times New Roman"/>
          <w:b/>
          <w:sz w:val="24"/>
          <w:szCs w:val="24"/>
        </w:rPr>
        <w:t>IKIMOKYKLINIO UGDYMO SKYRIAUS IKIMOKYKLINIO UGDYMO PROGRAMA</w:t>
      </w:r>
    </w:p>
    <w:p w:rsidR="009B3486" w:rsidRPr="00AF4CAA" w:rsidRDefault="009B3486" w:rsidP="009B3486">
      <w:pPr>
        <w:spacing w:after="0" w:line="360" w:lineRule="auto"/>
        <w:jc w:val="center"/>
        <w:rPr>
          <w:rFonts w:ascii="Times New Roman" w:hAnsi="Times New Roman" w:cs="Times New Roman"/>
          <w:b/>
          <w:sz w:val="24"/>
          <w:szCs w:val="24"/>
        </w:rPr>
      </w:pPr>
    </w:p>
    <w:p w:rsidR="00285EF0" w:rsidRDefault="00285EF0" w:rsidP="00285EF0">
      <w:pPr>
        <w:pStyle w:val="ListParagraph"/>
        <w:tabs>
          <w:tab w:val="left" w:pos="426"/>
          <w:tab w:val="left" w:pos="2694"/>
        </w:tabs>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I SKYRIUS</w:t>
      </w:r>
    </w:p>
    <w:p w:rsidR="009B3486" w:rsidRPr="00AF4CAA" w:rsidRDefault="009B3486" w:rsidP="00285EF0">
      <w:pPr>
        <w:pStyle w:val="ListParagraph"/>
        <w:tabs>
          <w:tab w:val="left" w:pos="426"/>
          <w:tab w:val="left" w:pos="2694"/>
        </w:tabs>
        <w:spacing w:after="0" w:line="360" w:lineRule="auto"/>
        <w:ind w:left="0"/>
        <w:jc w:val="center"/>
        <w:rPr>
          <w:rFonts w:ascii="Times New Roman" w:hAnsi="Times New Roman" w:cs="Times New Roman"/>
          <w:b/>
          <w:sz w:val="24"/>
          <w:szCs w:val="24"/>
        </w:rPr>
      </w:pPr>
      <w:r w:rsidRPr="00AF4CAA">
        <w:rPr>
          <w:rFonts w:ascii="Times New Roman" w:hAnsi="Times New Roman" w:cs="Times New Roman"/>
          <w:b/>
          <w:sz w:val="24"/>
          <w:szCs w:val="24"/>
        </w:rPr>
        <w:t>BENDROSIOS NUOSTATOS</w:t>
      </w:r>
    </w:p>
    <w:p w:rsidR="009B3486" w:rsidRPr="00AF4CAA" w:rsidRDefault="009B3486" w:rsidP="009B3486">
      <w:pPr>
        <w:pStyle w:val="ListParagraph"/>
        <w:tabs>
          <w:tab w:val="left" w:pos="426"/>
          <w:tab w:val="left" w:pos="2694"/>
        </w:tabs>
        <w:spacing w:after="0" w:line="360" w:lineRule="auto"/>
        <w:ind w:left="0"/>
        <w:rPr>
          <w:rFonts w:ascii="Times New Roman" w:hAnsi="Times New Roman" w:cs="Times New Roman"/>
          <w:b/>
          <w:sz w:val="24"/>
          <w:szCs w:val="24"/>
        </w:rPr>
      </w:pPr>
    </w:p>
    <w:p w:rsidR="009B3486" w:rsidRPr="00AF4CAA" w:rsidRDefault="00C13066" w:rsidP="00DA5DB3">
      <w:pPr>
        <w:pStyle w:val="ListParagraph"/>
        <w:numPr>
          <w:ilvl w:val="0"/>
          <w:numId w:val="3"/>
        </w:numPr>
        <w:tabs>
          <w:tab w:val="left" w:pos="0"/>
          <w:tab w:val="left" w:pos="1134"/>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Švietimo tei</w:t>
      </w:r>
      <w:r w:rsidR="009B3486" w:rsidRPr="00AF4CAA">
        <w:rPr>
          <w:rFonts w:ascii="Times New Roman" w:hAnsi="Times New Roman" w:cs="Times New Roman"/>
          <w:sz w:val="24"/>
          <w:szCs w:val="24"/>
        </w:rPr>
        <w:t>kėjas: Prienų r. Veiverių Tomo Žilinsko gimnazijos ikimokyklinio ugdymo skyrius.</w:t>
      </w:r>
    </w:p>
    <w:p w:rsidR="009B3486" w:rsidRPr="00AF4CAA" w:rsidRDefault="009B3486" w:rsidP="00DA5DB3">
      <w:pPr>
        <w:pStyle w:val="ListParagraph"/>
        <w:numPr>
          <w:ilvl w:val="0"/>
          <w:numId w:val="3"/>
        </w:numPr>
        <w:tabs>
          <w:tab w:val="left" w:pos="0"/>
          <w:tab w:val="left" w:pos="1134"/>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Mokymo forma – dieninė.</w:t>
      </w:r>
    </w:p>
    <w:p w:rsidR="009B3486" w:rsidRPr="00AF4CAA" w:rsidRDefault="009B3486" w:rsidP="00DA5DB3">
      <w:pPr>
        <w:pStyle w:val="ListParagraph"/>
        <w:numPr>
          <w:ilvl w:val="0"/>
          <w:numId w:val="3"/>
        </w:numPr>
        <w:tabs>
          <w:tab w:val="left" w:pos="0"/>
          <w:tab w:val="left" w:pos="1134"/>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Adresas: Kauno g. 29, Veiveriai, LT</w:t>
      </w:r>
      <w:r w:rsidR="00C13066">
        <w:rPr>
          <w:rFonts w:ascii="Times New Roman" w:hAnsi="Times New Roman" w:cs="Times New Roman"/>
          <w:sz w:val="24"/>
          <w:szCs w:val="24"/>
        </w:rPr>
        <w:t xml:space="preserve"> 59292</w:t>
      </w:r>
      <w:r w:rsidRPr="00AF4CAA">
        <w:rPr>
          <w:rFonts w:ascii="Times New Roman" w:hAnsi="Times New Roman" w:cs="Times New Roman"/>
          <w:sz w:val="24"/>
          <w:szCs w:val="24"/>
        </w:rPr>
        <w:t xml:space="preserve"> Prienų rajono savivaldybė.</w:t>
      </w:r>
    </w:p>
    <w:p w:rsidR="009B3486" w:rsidRPr="00AF4CAA" w:rsidRDefault="00C13066" w:rsidP="00DA5DB3">
      <w:pPr>
        <w:pStyle w:val="ListParagraph"/>
        <w:numPr>
          <w:ilvl w:val="0"/>
          <w:numId w:val="3"/>
        </w:numPr>
        <w:tabs>
          <w:tab w:val="left" w:pos="0"/>
          <w:tab w:val="left" w:pos="1134"/>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Pagrindinė veiklos sritis –</w:t>
      </w:r>
      <w:r w:rsidR="009B3486" w:rsidRPr="00AF4CAA">
        <w:rPr>
          <w:rFonts w:ascii="Times New Roman" w:hAnsi="Times New Roman" w:cs="Times New Roman"/>
          <w:sz w:val="24"/>
          <w:szCs w:val="24"/>
        </w:rPr>
        <w:t xml:space="preserve"> ikimokyklinis ugdymas.</w:t>
      </w:r>
    </w:p>
    <w:p w:rsidR="009B3486" w:rsidRPr="00AF4CAA" w:rsidRDefault="00DA5DB3" w:rsidP="00DA5DB3">
      <w:pPr>
        <w:pStyle w:val="ListParagraph"/>
        <w:numPr>
          <w:ilvl w:val="0"/>
          <w:numId w:val="3"/>
        </w:numPr>
        <w:tabs>
          <w:tab w:val="left" w:pos="0"/>
          <w:tab w:val="left" w:pos="1134"/>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Prienų r. Veiverių Tomo Žilinsko gimnazijos ikimokyklinio ugdymo skyrius įsikūręs mokyklos patalpose. Vaikai gali naudotis mokyklos patalpomis: </w:t>
      </w:r>
      <w:r w:rsidR="005539C5" w:rsidRPr="00AF4CAA">
        <w:rPr>
          <w:rFonts w:ascii="Times New Roman" w:hAnsi="Times New Roman" w:cs="Times New Roman"/>
          <w:sz w:val="24"/>
          <w:szCs w:val="24"/>
        </w:rPr>
        <w:t xml:space="preserve">muziejumi, </w:t>
      </w:r>
      <w:r w:rsidRPr="00AF4CAA">
        <w:rPr>
          <w:rFonts w:ascii="Times New Roman" w:hAnsi="Times New Roman" w:cs="Times New Roman"/>
          <w:sz w:val="24"/>
          <w:szCs w:val="24"/>
        </w:rPr>
        <w:t>aktų sale, sporto sale, biblioteka, valgykla ir pan.</w:t>
      </w:r>
    </w:p>
    <w:p w:rsidR="00DA5DB3" w:rsidRPr="00AF4CAA" w:rsidRDefault="00DA5DB3" w:rsidP="00DA5DB3">
      <w:pPr>
        <w:pStyle w:val="ListParagraph"/>
        <w:numPr>
          <w:ilvl w:val="0"/>
          <w:numId w:val="3"/>
        </w:numPr>
        <w:tabs>
          <w:tab w:val="left" w:pos="0"/>
          <w:tab w:val="left" w:pos="1134"/>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Ikimokyklinio ugdymo skyriuje vei</w:t>
      </w:r>
      <w:r w:rsidR="00285EF0">
        <w:rPr>
          <w:rFonts w:ascii="Times New Roman" w:hAnsi="Times New Roman" w:cs="Times New Roman"/>
          <w:sz w:val="24"/>
          <w:szCs w:val="24"/>
        </w:rPr>
        <w:t>kia trys grupės, kurias lanko 3–</w:t>
      </w:r>
      <w:r w:rsidRPr="00AF4CAA">
        <w:rPr>
          <w:rFonts w:ascii="Times New Roman" w:hAnsi="Times New Roman" w:cs="Times New Roman"/>
          <w:sz w:val="24"/>
          <w:szCs w:val="24"/>
        </w:rPr>
        <w:t>6 metų vaikai.</w:t>
      </w:r>
    </w:p>
    <w:p w:rsidR="00DA5DB3" w:rsidRPr="00AF4CAA" w:rsidRDefault="00DA5DB3" w:rsidP="00DA5DB3">
      <w:pPr>
        <w:pStyle w:val="ListParagraph"/>
        <w:numPr>
          <w:ilvl w:val="0"/>
          <w:numId w:val="3"/>
        </w:numPr>
        <w:tabs>
          <w:tab w:val="left" w:pos="0"/>
          <w:tab w:val="left" w:pos="1134"/>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Grupėse ugdomi ir specialiųjų ugdymosi poreikių turintys vaikai, vaikai</w:t>
      </w:r>
      <w:r w:rsidR="00C13066">
        <w:rPr>
          <w:rFonts w:ascii="Times New Roman" w:hAnsi="Times New Roman" w:cs="Times New Roman"/>
          <w:sz w:val="24"/>
          <w:szCs w:val="24"/>
        </w:rPr>
        <w:t>,</w:t>
      </w:r>
      <w:r w:rsidRPr="00AF4CAA">
        <w:rPr>
          <w:rFonts w:ascii="Times New Roman" w:hAnsi="Times New Roman" w:cs="Times New Roman"/>
          <w:sz w:val="24"/>
          <w:szCs w:val="24"/>
        </w:rPr>
        <w:t xml:space="preserve"> kuriems reikalinga logopedo pagalba, turint</w:t>
      </w:r>
      <w:r w:rsidR="00C13066">
        <w:rPr>
          <w:rFonts w:ascii="Times New Roman" w:hAnsi="Times New Roman" w:cs="Times New Roman"/>
          <w:sz w:val="24"/>
          <w:szCs w:val="24"/>
        </w:rPr>
        <w:t>ys</w:t>
      </w:r>
      <w:r w:rsidRPr="00AF4CAA">
        <w:rPr>
          <w:rFonts w:ascii="Times New Roman" w:hAnsi="Times New Roman" w:cs="Times New Roman"/>
          <w:sz w:val="24"/>
          <w:szCs w:val="24"/>
        </w:rPr>
        <w:t xml:space="preserve"> fonetinę artikuliacinę dislaliją.</w:t>
      </w:r>
    </w:p>
    <w:p w:rsidR="00DA5DB3" w:rsidRPr="00AF4CAA" w:rsidRDefault="00DA5DB3" w:rsidP="00DA5DB3">
      <w:pPr>
        <w:pStyle w:val="ListParagraph"/>
        <w:numPr>
          <w:ilvl w:val="0"/>
          <w:numId w:val="3"/>
        </w:numPr>
        <w:tabs>
          <w:tab w:val="left" w:pos="0"/>
          <w:tab w:val="left" w:pos="1134"/>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Ikimokyklinio ugdymo grupėse dirba specialistai, turintys reikiamą išsilavinimą (auklėtojai, auklėtojo padėjėjai, direktoriaus pavaduotojas ugdymui, meninio ugdymo pedagogas, logopedas).</w:t>
      </w:r>
    </w:p>
    <w:p w:rsidR="00DA5DB3" w:rsidRPr="00AF4CAA" w:rsidRDefault="00DA5DB3" w:rsidP="00DA5DB3">
      <w:pPr>
        <w:pStyle w:val="ListParagraph"/>
        <w:numPr>
          <w:ilvl w:val="0"/>
          <w:numId w:val="3"/>
        </w:numPr>
        <w:tabs>
          <w:tab w:val="left" w:pos="0"/>
          <w:tab w:val="left" w:pos="1134"/>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Visas</w:t>
      </w:r>
      <w:r w:rsidR="00285EF0">
        <w:rPr>
          <w:rFonts w:ascii="Times New Roman" w:hAnsi="Times New Roman" w:cs="Times New Roman"/>
          <w:sz w:val="24"/>
          <w:szCs w:val="24"/>
        </w:rPr>
        <w:t xml:space="preserve"> ugdymo turinys orientuotas į 3–</w:t>
      </w:r>
      <w:r w:rsidRPr="00AF4CAA">
        <w:rPr>
          <w:rFonts w:ascii="Times New Roman" w:hAnsi="Times New Roman" w:cs="Times New Roman"/>
          <w:sz w:val="24"/>
          <w:szCs w:val="24"/>
        </w:rPr>
        <w:t xml:space="preserve">6 metų vaikų poreikių tenkinimą: </w:t>
      </w:r>
      <w:r w:rsidR="00371F39" w:rsidRPr="00AF4CAA">
        <w:rPr>
          <w:rFonts w:ascii="Times New Roman" w:hAnsi="Times New Roman" w:cs="Times New Roman"/>
          <w:sz w:val="24"/>
          <w:szCs w:val="24"/>
        </w:rPr>
        <w:t>žaisti, patirti, atrasti, tyrinėti, eksperimentuoti, aktyviai reikštis įvairiomis meninėmis raiškos priemonėmis, bendrauti ir bendradarbiauti, domėtis, būti pastebėtiems, pripažintiems.</w:t>
      </w:r>
    </w:p>
    <w:p w:rsidR="00371F39" w:rsidRPr="00AF4CAA" w:rsidRDefault="00371F39" w:rsidP="00DA5DB3">
      <w:pPr>
        <w:pStyle w:val="ListParagraph"/>
        <w:numPr>
          <w:ilvl w:val="0"/>
          <w:numId w:val="3"/>
        </w:numPr>
        <w:tabs>
          <w:tab w:val="left" w:pos="0"/>
          <w:tab w:val="left" w:pos="1134"/>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Veiveriai</w:t>
      </w:r>
      <w:r w:rsidR="00285EF0">
        <w:rPr>
          <w:rFonts w:ascii="Times New Roman" w:hAnsi="Times New Roman" w:cs="Times New Roman"/>
          <w:sz w:val="24"/>
          <w:szCs w:val="24"/>
        </w:rPr>
        <w:t xml:space="preserve"> – seniūnijos centras</w:t>
      </w:r>
      <w:r w:rsidRPr="00AF4CAA">
        <w:rPr>
          <w:rFonts w:ascii="Times New Roman" w:hAnsi="Times New Roman" w:cs="Times New Roman"/>
          <w:sz w:val="24"/>
          <w:szCs w:val="24"/>
        </w:rPr>
        <w:t xml:space="preserve">, įsikūręs netoli Kauno, Prienų rajono pakraštyje. Veiverių seniūnijoje gyventojų skaičius </w:t>
      </w:r>
      <w:r w:rsidR="00285EF0">
        <w:rPr>
          <w:rFonts w:ascii="Times New Roman" w:hAnsi="Times New Roman" w:cs="Times New Roman"/>
          <w:sz w:val="24"/>
          <w:szCs w:val="24"/>
        </w:rPr>
        <w:t xml:space="preserve">nuolatos </w:t>
      </w:r>
      <w:r w:rsidRPr="00AF4CAA">
        <w:rPr>
          <w:rFonts w:ascii="Times New Roman" w:hAnsi="Times New Roman" w:cs="Times New Roman"/>
          <w:sz w:val="24"/>
          <w:szCs w:val="24"/>
        </w:rPr>
        <w:t>didėja, nes seniūnija yra strategiškai patogioje vietoje, geras ir patogus susisiekimas su Prienais ir Kaunu. Artimiausia ikimokyklinio ugdymo įstaiga Prienų rajone yra už penkių kilometrų – Skriaudžių miestelyje.</w:t>
      </w:r>
    </w:p>
    <w:p w:rsidR="00371F39" w:rsidRPr="00AF4CAA" w:rsidRDefault="00CB6D19" w:rsidP="00DA5DB3">
      <w:pPr>
        <w:pStyle w:val="ListParagraph"/>
        <w:numPr>
          <w:ilvl w:val="0"/>
          <w:numId w:val="3"/>
        </w:numPr>
        <w:tabs>
          <w:tab w:val="left" w:pos="0"/>
          <w:tab w:val="left" w:pos="1134"/>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Prienų r. Veiverių Tomo Žilinsko gimnazijos ikimokyklinio ugdymo skyriaus veikla grindžiama Lietuvos Respublikos švietimo įstatymu, Jungtinių Tautų teisių konvencija, Lietuvos vaikų ikimokyklinio ugdymo koncepcija, Vaiko gerovės valstybės politikos koncepcija, Ankstyvojo </w:t>
      </w:r>
      <w:r w:rsidRPr="00AF4CAA">
        <w:rPr>
          <w:rFonts w:ascii="Times New Roman" w:hAnsi="Times New Roman" w:cs="Times New Roman"/>
          <w:sz w:val="24"/>
          <w:szCs w:val="24"/>
        </w:rPr>
        <w:lastRenderedPageBreak/>
        <w:t xml:space="preserve">ugdymo vadovu, Ikimokyklinio ugdymo gairėmis, Lietuvos </w:t>
      </w:r>
      <w:r w:rsidR="00C13066">
        <w:rPr>
          <w:rFonts w:ascii="Times New Roman" w:hAnsi="Times New Roman" w:cs="Times New Roman"/>
          <w:sz w:val="24"/>
          <w:szCs w:val="24"/>
        </w:rPr>
        <w:t>higienos norma HN 75:2016</w:t>
      </w:r>
      <w:r w:rsidRPr="00AF4CAA">
        <w:rPr>
          <w:rFonts w:ascii="Times New Roman" w:hAnsi="Times New Roman" w:cs="Times New Roman"/>
          <w:sz w:val="24"/>
          <w:szCs w:val="24"/>
        </w:rPr>
        <w:t>, Prienų r. Veiverių Tomo Žilinsko gimnazijos nuostatais, Prienų rajono savivaldybės dokumentais</w:t>
      </w:r>
      <w:r w:rsidR="007468F0" w:rsidRPr="00AF4CAA">
        <w:rPr>
          <w:rFonts w:ascii="Times New Roman" w:hAnsi="Times New Roman" w:cs="Times New Roman"/>
          <w:sz w:val="24"/>
          <w:szCs w:val="24"/>
        </w:rPr>
        <w:t>, ikimokyklinio ugdymo programa „Laiminga vaikystė“</w:t>
      </w:r>
      <w:r w:rsidRPr="00AF4CAA">
        <w:rPr>
          <w:rFonts w:ascii="Times New Roman" w:hAnsi="Times New Roman" w:cs="Times New Roman"/>
          <w:sz w:val="24"/>
          <w:szCs w:val="24"/>
        </w:rPr>
        <w:t xml:space="preserve"> ir kitais norminiais teisės aktais bei dokumentais.</w:t>
      </w:r>
    </w:p>
    <w:p w:rsidR="00CB6D19" w:rsidRPr="00AF4CAA" w:rsidRDefault="00CB6D19" w:rsidP="00DA5DB3">
      <w:pPr>
        <w:pStyle w:val="ListParagraph"/>
        <w:numPr>
          <w:ilvl w:val="0"/>
          <w:numId w:val="3"/>
        </w:numPr>
        <w:tabs>
          <w:tab w:val="left" w:pos="0"/>
          <w:tab w:val="left" w:pos="1134"/>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Ugdymo tęstinumas: visi ikimokyklinio ugdymo skyriaus vaikai toliau lanko priešmokyklinio ugdymo grupę mokykloje.</w:t>
      </w:r>
    </w:p>
    <w:p w:rsidR="00CB6D19" w:rsidRPr="00AF4CAA" w:rsidRDefault="00CB6D19" w:rsidP="00CB6D19">
      <w:pPr>
        <w:pStyle w:val="ListParagraph"/>
        <w:tabs>
          <w:tab w:val="left" w:pos="0"/>
          <w:tab w:val="left" w:pos="1134"/>
        </w:tabs>
        <w:spacing w:after="0" w:line="360" w:lineRule="auto"/>
        <w:ind w:left="851"/>
        <w:jc w:val="both"/>
        <w:rPr>
          <w:rFonts w:ascii="Times New Roman" w:hAnsi="Times New Roman" w:cs="Times New Roman"/>
          <w:sz w:val="24"/>
          <w:szCs w:val="24"/>
        </w:rPr>
      </w:pPr>
    </w:p>
    <w:p w:rsidR="00285EF0" w:rsidRDefault="00285EF0" w:rsidP="00285EF0">
      <w:pPr>
        <w:pStyle w:val="ListParagraph"/>
        <w:tabs>
          <w:tab w:val="left" w:pos="426"/>
          <w:tab w:val="left" w:pos="2694"/>
        </w:tabs>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II SKYRIUS</w:t>
      </w:r>
    </w:p>
    <w:p w:rsidR="009B3486" w:rsidRPr="00AF4CAA" w:rsidRDefault="009B3486" w:rsidP="00285EF0">
      <w:pPr>
        <w:pStyle w:val="ListParagraph"/>
        <w:tabs>
          <w:tab w:val="left" w:pos="426"/>
          <w:tab w:val="left" w:pos="2694"/>
        </w:tabs>
        <w:spacing w:after="0" w:line="360" w:lineRule="auto"/>
        <w:ind w:left="0"/>
        <w:jc w:val="center"/>
        <w:rPr>
          <w:rFonts w:ascii="Times New Roman" w:hAnsi="Times New Roman" w:cs="Times New Roman"/>
          <w:b/>
          <w:sz w:val="24"/>
          <w:szCs w:val="24"/>
        </w:rPr>
      </w:pPr>
      <w:r w:rsidRPr="00AF4CAA">
        <w:rPr>
          <w:rFonts w:ascii="Times New Roman" w:hAnsi="Times New Roman" w:cs="Times New Roman"/>
          <w:b/>
          <w:sz w:val="24"/>
          <w:szCs w:val="24"/>
        </w:rPr>
        <w:t>IKIMOKYKLINIO UGDYMO PRINCIPAI</w:t>
      </w:r>
    </w:p>
    <w:p w:rsidR="00CB6D19" w:rsidRPr="00AF4CAA" w:rsidRDefault="00CB6D19" w:rsidP="00CB6D19">
      <w:pPr>
        <w:pStyle w:val="ListParagraph"/>
        <w:tabs>
          <w:tab w:val="left" w:pos="426"/>
          <w:tab w:val="left" w:pos="2694"/>
        </w:tabs>
        <w:spacing w:after="0" w:line="360" w:lineRule="auto"/>
        <w:ind w:left="0"/>
        <w:rPr>
          <w:rFonts w:ascii="Times New Roman" w:hAnsi="Times New Roman" w:cs="Times New Roman"/>
          <w:b/>
          <w:sz w:val="24"/>
          <w:szCs w:val="24"/>
        </w:rPr>
      </w:pPr>
    </w:p>
    <w:p w:rsidR="00CB6D19" w:rsidRPr="00AF4CAA" w:rsidRDefault="00CB6D19" w:rsidP="005539C5">
      <w:pPr>
        <w:pStyle w:val="ListParagraph"/>
        <w:numPr>
          <w:ilvl w:val="0"/>
          <w:numId w:val="3"/>
        </w:numPr>
        <w:tabs>
          <w:tab w:val="left" w:pos="426"/>
          <w:tab w:val="left" w:pos="1276"/>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Humaniškumo principas:</w:t>
      </w:r>
    </w:p>
    <w:p w:rsidR="00CB6D19" w:rsidRPr="00AF4CAA" w:rsidRDefault="00CB6D19" w:rsidP="005539C5">
      <w:pPr>
        <w:pStyle w:val="ListParagraph"/>
        <w:numPr>
          <w:ilvl w:val="1"/>
          <w:numId w:val="3"/>
        </w:numPr>
        <w:tabs>
          <w:tab w:val="left" w:pos="426"/>
          <w:tab w:val="left" w:pos="1276"/>
        </w:tabs>
        <w:spacing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 xml:space="preserve">  </w:t>
      </w:r>
      <w:r w:rsidR="0077761C" w:rsidRPr="00AF4CAA">
        <w:rPr>
          <w:rFonts w:ascii="Times New Roman" w:hAnsi="Times New Roman" w:cs="Times New Roman"/>
          <w:sz w:val="24"/>
          <w:szCs w:val="24"/>
        </w:rPr>
        <w:t xml:space="preserve">  </w:t>
      </w:r>
      <w:r w:rsidRPr="00AF4CAA">
        <w:rPr>
          <w:rFonts w:ascii="Times New Roman" w:hAnsi="Times New Roman" w:cs="Times New Roman"/>
          <w:sz w:val="24"/>
          <w:szCs w:val="24"/>
        </w:rPr>
        <w:t>Pagarba vaiko individualybei, savitumui;</w:t>
      </w:r>
    </w:p>
    <w:p w:rsidR="00CB6D19" w:rsidRPr="00AF4CAA" w:rsidRDefault="00CB6D19" w:rsidP="005539C5">
      <w:pPr>
        <w:pStyle w:val="ListParagraph"/>
        <w:numPr>
          <w:ilvl w:val="1"/>
          <w:numId w:val="3"/>
        </w:numPr>
        <w:tabs>
          <w:tab w:val="left" w:pos="426"/>
          <w:tab w:val="left" w:pos="1276"/>
        </w:tabs>
        <w:spacing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 xml:space="preserve">  </w:t>
      </w:r>
      <w:r w:rsidR="0077761C" w:rsidRPr="00AF4CAA">
        <w:rPr>
          <w:rFonts w:ascii="Times New Roman" w:hAnsi="Times New Roman" w:cs="Times New Roman"/>
          <w:sz w:val="24"/>
          <w:szCs w:val="24"/>
        </w:rPr>
        <w:t xml:space="preserve">  </w:t>
      </w:r>
      <w:r w:rsidRPr="00AF4CAA">
        <w:rPr>
          <w:rFonts w:ascii="Times New Roman" w:hAnsi="Times New Roman" w:cs="Times New Roman"/>
          <w:sz w:val="24"/>
          <w:szCs w:val="24"/>
        </w:rPr>
        <w:t>Vaiko teisių pripažinimas: teisė turėti savo poreikius, teisė reikšti savo nuomonę;</w:t>
      </w:r>
    </w:p>
    <w:p w:rsidR="00CB6D19" w:rsidRPr="00AF4CAA" w:rsidRDefault="0077761C" w:rsidP="005539C5">
      <w:pPr>
        <w:pStyle w:val="ListParagraph"/>
        <w:numPr>
          <w:ilvl w:val="1"/>
          <w:numId w:val="3"/>
        </w:numPr>
        <w:tabs>
          <w:tab w:val="left" w:pos="426"/>
          <w:tab w:val="left" w:pos="1276"/>
          <w:tab w:val="left" w:pos="1418"/>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  </w:t>
      </w:r>
      <w:r w:rsidR="00C13066">
        <w:rPr>
          <w:rFonts w:ascii="Times New Roman" w:hAnsi="Times New Roman" w:cs="Times New Roman"/>
          <w:sz w:val="24"/>
          <w:szCs w:val="24"/>
        </w:rPr>
        <w:t>Vaiko aktyvumo ir dalyvavimo</w:t>
      </w:r>
      <w:r w:rsidR="00CB6D19" w:rsidRPr="00AF4CAA">
        <w:rPr>
          <w:rFonts w:ascii="Times New Roman" w:hAnsi="Times New Roman" w:cs="Times New Roman"/>
          <w:sz w:val="24"/>
          <w:szCs w:val="24"/>
        </w:rPr>
        <w:t xml:space="preserve"> ugdymo(si) procese skatinimas, pripažįstant jį lygiateisiu partneriu suaugusiajam;</w:t>
      </w:r>
    </w:p>
    <w:p w:rsidR="00CB6D19" w:rsidRPr="00AF4CAA" w:rsidRDefault="00CB6D19" w:rsidP="005539C5">
      <w:pPr>
        <w:pStyle w:val="ListParagraph"/>
        <w:numPr>
          <w:ilvl w:val="1"/>
          <w:numId w:val="3"/>
        </w:numPr>
        <w:tabs>
          <w:tab w:val="left" w:pos="426"/>
          <w:tab w:val="left" w:pos="1276"/>
          <w:tab w:val="left" w:pos="1418"/>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 </w:t>
      </w:r>
      <w:r w:rsidR="0077761C" w:rsidRPr="00AF4CAA">
        <w:rPr>
          <w:rFonts w:ascii="Times New Roman" w:hAnsi="Times New Roman" w:cs="Times New Roman"/>
          <w:sz w:val="24"/>
          <w:szCs w:val="24"/>
        </w:rPr>
        <w:t xml:space="preserve"> </w:t>
      </w:r>
      <w:r w:rsidRPr="00AF4CAA">
        <w:rPr>
          <w:rFonts w:ascii="Times New Roman" w:hAnsi="Times New Roman" w:cs="Times New Roman"/>
          <w:sz w:val="24"/>
          <w:szCs w:val="24"/>
        </w:rPr>
        <w:t>Vaiko, kaip savo gyvenimo ir ugdymosi eksperto suvokimas ir pripažinimas.</w:t>
      </w:r>
    </w:p>
    <w:p w:rsidR="00CB6D19" w:rsidRPr="00AF4CAA" w:rsidRDefault="005539C5" w:rsidP="005539C5">
      <w:pPr>
        <w:pStyle w:val="ListParagraph"/>
        <w:numPr>
          <w:ilvl w:val="0"/>
          <w:numId w:val="3"/>
        </w:numPr>
        <w:tabs>
          <w:tab w:val="left" w:pos="426"/>
          <w:tab w:val="left" w:pos="1276"/>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Tautiškumo principas:</w:t>
      </w:r>
    </w:p>
    <w:p w:rsidR="005539C5" w:rsidRPr="00AF4CAA" w:rsidRDefault="005539C5" w:rsidP="005539C5">
      <w:pPr>
        <w:pStyle w:val="ListParagraph"/>
        <w:numPr>
          <w:ilvl w:val="1"/>
          <w:numId w:val="3"/>
        </w:numPr>
        <w:tabs>
          <w:tab w:val="left" w:pos="426"/>
          <w:tab w:val="left" w:pos="1276"/>
        </w:tabs>
        <w:spacing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 xml:space="preserve">  </w:t>
      </w:r>
      <w:r w:rsidR="0077761C" w:rsidRPr="00AF4CAA">
        <w:rPr>
          <w:rFonts w:ascii="Times New Roman" w:hAnsi="Times New Roman" w:cs="Times New Roman"/>
          <w:sz w:val="24"/>
          <w:szCs w:val="24"/>
        </w:rPr>
        <w:t xml:space="preserve"> </w:t>
      </w:r>
      <w:r w:rsidRPr="00AF4CAA">
        <w:rPr>
          <w:rFonts w:ascii="Times New Roman" w:hAnsi="Times New Roman" w:cs="Times New Roman"/>
          <w:sz w:val="24"/>
          <w:szCs w:val="24"/>
        </w:rPr>
        <w:t>Padėti vaikui perimti tautos kultūros tradicijas;</w:t>
      </w:r>
    </w:p>
    <w:p w:rsidR="005539C5" w:rsidRPr="00AF4CAA" w:rsidRDefault="005539C5" w:rsidP="005539C5">
      <w:pPr>
        <w:pStyle w:val="ListParagraph"/>
        <w:numPr>
          <w:ilvl w:val="1"/>
          <w:numId w:val="3"/>
        </w:numPr>
        <w:tabs>
          <w:tab w:val="left" w:pos="426"/>
          <w:tab w:val="left" w:pos="1276"/>
        </w:tabs>
        <w:spacing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 xml:space="preserve">  </w:t>
      </w:r>
      <w:r w:rsidR="0077761C" w:rsidRPr="00AF4CAA">
        <w:rPr>
          <w:rFonts w:ascii="Times New Roman" w:hAnsi="Times New Roman" w:cs="Times New Roman"/>
          <w:sz w:val="24"/>
          <w:szCs w:val="24"/>
        </w:rPr>
        <w:t xml:space="preserve"> </w:t>
      </w:r>
      <w:r w:rsidRPr="00AF4CAA">
        <w:rPr>
          <w:rFonts w:ascii="Times New Roman" w:hAnsi="Times New Roman" w:cs="Times New Roman"/>
          <w:sz w:val="24"/>
          <w:szCs w:val="24"/>
        </w:rPr>
        <w:t>Supažindinti su regiono tradicijomis, papročiais, šventėmis;</w:t>
      </w:r>
    </w:p>
    <w:p w:rsidR="005539C5" w:rsidRPr="00AF4CAA" w:rsidRDefault="005539C5" w:rsidP="005539C5">
      <w:pPr>
        <w:pStyle w:val="ListParagraph"/>
        <w:numPr>
          <w:ilvl w:val="1"/>
          <w:numId w:val="3"/>
        </w:numPr>
        <w:tabs>
          <w:tab w:val="left" w:pos="426"/>
          <w:tab w:val="left" w:pos="1276"/>
        </w:tabs>
        <w:spacing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 xml:space="preserve">  </w:t>
      </w:r>
      <w:r w:rsidR="0077761C" w:rsidRPr="00AF4CAA">
        <w:rPr>
          <w:rFonts w:ascii="Times New Roman" w:hAnsi="Times New Roman" w:cs="Times New Roman"/>
          <w:sz w:val="24"/>
          <w:szCs w:val="24"/>
        </w:rPr>
        <w:t xml:space="preserve"> </w:t>
      </w:r>
      <w:r w:rsidRPr="00AF4CAA">
        <w:rPr>
          <w:rFonts w:ascii="Times New Roman" w:hAnsi="Times New Roman" w:cs="Times New Roman"/>
          <w:sz w:val="24"/>
          <w:szCs w:val="24"/>
        </w:rPr>
        <w:t>Ugdomas savo krašto patriotas.</w:t>
      </w:r>
    </w:p>
    <w:p w:rsidR="005539C5" w:rsidRPr="00AF4CAA" w:rsidRDefault="005539C5" w:rsidP="005539C5">
      <w:pPr>
        <w:pStyle w:val="ListParagraph"/>
        <w:numPr>
          <w:ilvl w:val="0"/>
          <w:numId w:val="3"/>
        </w:numPr>
        <w:tabs>
          <w:tab w:val="left" w:pos="426"/>
          <w:tab w:val="left" w:pos="1276"/>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Į vaiką orientuoto, lankstaus ir individualizuoto ugdymo principas:</w:t>
      </w:r>
    </w:p>
    <w:p w:rsidR="005539C5" w:rsidRPr="00AF4CAA" w:rsidRDefault="005539C5" w:rsidP="005539C5">
      <w:pPr>
        <w:pStyle w:val="ListParagraph"/>
        <w:numPr>
          <w:ilvl w:val="1"/>
          <w:numId w:val="3"/>
        </w:numPr>
        <w:tabs>
          <w:tab w:val="left" w:pos="426"/>
          <w:tab w:val="left" w:pos="1276"/>
        </w:tabs>
        <w:spacing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 xml:space="preserve">   </w:t>
      </w:r>
      <w:r w:rsidR="0077761C" w:rsidRPr="00AF4CAA">
        <w:rPr>
          <w:rFonts w:ascii="Times New Roman" w:hAnsi="Times New Roman" w:cs="Times New Roman"/>
          <w:sz w:val="24"/>
          <w:szCs w:val="24"/>
        </w:rPr>
        <w:t xml:space="preserve"> </w:t>
      </w:r>
      <w:r w:rsidRPr="00AF4CAA">
        <w:rPr>
          <w:rFonts w:ascii="Times New Roman" w:hAnsi="Times New Roman" w:cs="Times New Roman"/>
          <w:sz w:val="24"/>
          <w:szCs w:val="24"/>
        </w:rPr>
        <w:t>Pažinti vaiką visapusiškai, gerbti jo išskirtinumą;</w:t>
      </w:r>
    </w:p>
    <w:p w:rsidR="005539C5" w:rsidRPr="00AF4CAA" w:rsidRDefault="005539C5" w:rsidP="005539C5">
      <w:pPr>
        <w:pStyle w:val="ListParagraph"/>
        <w:numPr>
          <w:ilvl w:val="1"/>
          <w:numId w:val="3"/>
        </w:numPr>
        <w:tabs>
          <w:tab w:val="left" w:pos="0"/>
          <w:tab w:val="left" w:pos="426"/>
          <w:tab w:val="left" w:pos="1418"/>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  Ugdant vaikus remiamasi atsiskleidusia vaikų gyvenimiška patirtimi, klausomasi pačių vaikų refleksijų;</w:t>
      </w:r>
    </w:p>
    <w:p w:rsidR="005539C5" w:rsidRPr="00AF4CAA" w:rsidRDefault="005539C5" w:rsidP="005539C5">
      <w:pPr>
        <w:pStyle w:val="ListParagraph"/>
        <w:numPr>
          <w:ilvl w:val="1"/>
          <w:numId w:val="3"/>
        </w:numPr>
        <w:tabs>
          <w:tab w:val="left" w:pos="426"/>
          <w:tab w:val="left" w:pos="1276"/>
        </w:tabs>
        <w:spacing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 xml:space="preserve">    Reflektuojamas vaikų ugdymosi situacijų prasmingumas vaikui;</w:t>
      </w:r>
    </w:p>
    <w:p w:rsidR="0077761C" w:rsidRPr="00AF4CAA" w:rsidRDefault="0077761C" w:rsidP="005539C5">
      <w:pPr>
        <w:pStyle w:val="ListParagraph"/>
        <w:numPr>
          <w:ilvl w:val="1"/>
          <w:numId w:val="3"/>
        </w:numPr>
        <w:tabs>
          <w:tab w:val="left" w:pos="426"/>
          <w:tab w:val="left" w:pos="1276"/>
        </w:tabs>
        <w:spacing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 xml:space="preserve">    Individualizuoti vaiko ugdymą, atsižvelgiant į jo augimo ir vystymosi tempą;</w:t>
      </w:r>
    </w:p>
    <w:p w:rsidR="005539C5" w:rsidRPr="00AF4CAA" w:rsidRDefault="0077761C" w:rsidP="005539C5">
      <w:pPr>
        <w:pStyle w:val="ListParagraph"/>
        <w:numPr>
          <w:ilvl w:val="1"/>
          <w:numId w:val="3"/>
        </w:numPr>
        <w:tabs>
          <w:tab w:val="left" w:pos="426"/>
          <w:tab w:val="left" w:pos="1276"/>
        </w:tabs>
        <w:spacing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 xml:space="preserve">    Skatinti šeimas dalyvauti ugdymo procese.</w:t>
      </w:r>
      <w:r w:rsidR="005539C5" w:rsidRPr="00AF4CAA">
        <w:rPr>
          <w:rFonts w:ascii="Times New Roman" w:hAnsi="Times New Roman" w:cs="Times New Roman"/>
          <w:sz w:val="24"/>
          <w:szCs w:val="24"/>
        </w:rPr>
        <w:t xml:space="preserve"> </w:t>
      </w:r>
    </w:p>
    <w:p w:rsidR="005539C5" w:rsidRPr="00AF4CAA" w:rsidRDefault="0077761C" w:rsidP="005539C5">
      <w:pPr>
        <w:pStyle w:val="ListParagraph"/>
        <w:numPr>
          <w:ilvl w:val="0"/>
          <w:numId w:val="3"/>
        </w:numPr>
        <w:tabs>
          <w:tab w:val="left" w:pos="426"/>
          <w:tab w:val="left" w:pos="1276"/>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Žaismingumo principas:</w:t>
      </w:r>
    </w:p>
    <w:p w:rsidR="0077761C" w:rsidRPr="00AF4CAA" w:rsidRDefault="0077761C" w:rsidP="0077761C">
      <w:pPr>
        <w:pStyle w:val="ListParagraph"/>
        <w:numPr>
          <w:ilvl w:val="1"/>
          <w:numId w:val="3"/>
        </w:numPr>
        <w:tabs>
          <w:tab w:val="left" w:pos="426"/>
          <w:tab w:val="left" w:pos="1276"/>
        </w:tabs>
        <w:spacing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 xml:space="preserve">    Pripažįstamas vaiko poreikis žaisti, o ne mokytis formaliais būdais;</w:t>
      </w:r>
    </w:p>
    <w:p w:rsidR="0077761C" w:rsidRPr="00AF4CAA" w:rsidRDefault="0077761C" w:rsidP="0077761C">
      <w:pPr>
        <w:pStyle w:val="ListParagraph"/>
        <w:numPr>
          <w:ilvl w:val="1"/>
          <w:numId w:val="3"/>
        </w:numPr>
        <w:tabs>
          <w:tab w:val="left" w:pos="426"/>
          <w:tab w:val="left" w:pos="1276"/>
        </w:tabs>
        <w:spacing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 xml:space="preserve">    </w:t>
      </w:r>
      <w:r w:rsidR="006359E2" w:rsidRPr="00AF4CAA">
        <w:rPr>
          <w:rFonts w:ascii="Times New Roman" w:hAnsi="Times New Roman" w:cs="Times New Roman"/>
          <w:sz w:val="24"/>
          <w:szCs w:val="24"/>
        </w:rPr>
        <w:t xml:space="preserve">Vaikų </w:t>
      </w:r>
      <w:r w:rsidR="00C13066">
        <w:rPr>
          <w:rFonts w:ascii="Times New Roman" w:hAnsi="Times New Roman" w:cs="Times New Roman"/>
          <w:sz w:val="24"/>
          <w:szCs w:val="24"/>
        </w:rPr>
        <w:t>žaidimas traktuojamas</w:t>
      </w:r>
      <w:r w:rsidR="006359E2" w:rsidRPr="00AF4CAA">
        <w:rPr>
          <w:rFonts w:ascii="Times New Roman" w:hAnsi="Times New Roman" w:cs="Times New Roman"/>
          <w:sz w:val="24"/>
          <w:szCs w:val="24"/>
        </w:rPr>
        <w:t xml:space="preserve"> kaip jų gyvenimo būdas ir natūralus ugdymosi būdas;</w:t>
      </w:r>
    </w:p>
    <w:p w:rsidR="006359E2" w:rsidRPr="00AF4CAA" w:rsidRDefault="006359E2" w:rsidP="0077761C">
      <w:pPr>
        <w:pStyle w:val="ListParagraph"/>
        <w:numPr>
          <w:ilvl w:val="1"/>
          <w:numId w:val="3"/>
        </w:numPr>
        <w:tabs>
          <w:tab w:val="left" w:pos="426"/>
          <w:tab w:val="left" w:pos="1276"/>
        </w:tabs>
        <w:spacing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 xml:space="preserve">    Pedagogas, stebėdamas vaiko žaidimą</w:t>
      </w:r>
      <w:r w:rsidR="00C13066">
        <w:rPr>
          <w:rFonts w:ascii="Times New Roman" w:hAnsi="Times New Roman" w:cs="Times New Roman"/>
          <w:sz w:val="24"/>
          <w:szCs w:val="24"/>
        </w:rPr>
        <w:t>,</w:t>
      </w:r>
      <w:r w:rsidRPr="00AF4CAA">
        <w:rPr>
          <w:rFonts w:ascii="Times New Roman" w:hAnsi="Times New Roman" w:cs="Times New Roman"/>
          <w:sz w:val="24"/>
          <w:szCs w:val="24"/>
        </w:rPr>
        <w:t xml:space="preserve"> turi galimybę perprasti jo unikalų pasaulį.</w:t>
      </w:r>
    </w:p>
    <w:p w:rsidR="0077761C" w:rsidRPr="00AF4CAA" w:rsidRDefault="006359E2" w:rsidP="005539C5">
      <w:pPr>
        <w:pStyle w:val="ListParagraph"/>
        <w:numPr>
          <w:ilvl w:val="0"/>
          <w:numId w:val="3"/>
        </w:numPr>
        <w:tabs>
          <w:tab w:val="left" w:pos="426"/>
          <w:tab w:val="left" w:pos="1276"/>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Integralumo principas:</w:t>
      </w:r>
    </w:p>
    <w:p w:rsidR="006359E2" w:rsidRPr="00AF4CAA" w:rsidRDefault="006359E2" w:rsidP="006359E2">
      <w:pPr>
        <w:pStyle w:val="ListParagraph"/>
        <w:numPr>
          <w:ilvl w:val="1"/>
          <w:numId w:val="3"/>
        </w:numPr>
        <w:tabs>
          <w:tab w:val="left" w:pos="426"/>
          <w:tab w:val="left" w:pos="1276"/>
        </w:tabs>
        <w:spacing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 xml:space="preserve">    Sudaryti sąlygas vaiko socializacijai;</w:t>
      </w:r>
    </w:p>
    <w:p w:rsidR="006359E2" w:rsidRPr="00AF4CAA" w:rsidRDefault="006359E2" w:rsidP="006359E2">
      <w:pPr>
        <w:pStyle w:val="ListParagraph"/>
        <w:numPr>
          <w:ilvl w:val="1"/>
          <w:numId w:val="3"/>
        </w:numPr>
        <w:tabs>
          <w:tab w:val="left" w:pos="0"/>
          <w:tab w:val="left" w:pos="426"/>
          <w:tab w:val="left" w:pos="1560"/>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Garantuoti: psichinio, fizinio ir socialinio ugdymo(si) – vaiko pažinimo, jausminės ir veikos patirties, besiformuojančio vaizdo apie supantį pasaulį vientisumo darną;</w:t>
      </w:r>
    </w:p>
    <w:p w:rsidR="006359E2" w:rsidRPr="00AF4CAA" w:rsidRDefault="006359E2" w:rsidP="006359E2">
      <w:pPr>
        <w:pStyle w:val="ListParagraph"/>
        <w:numPr>
          <w:ilvl w:val="1"/>
          <w:numId w:val="3"/>
        </w:numPr>
        <w:tabs>
          <w:tab w:val="left" w:pos="0"/>
          <w:tab w:val="left" w:pos="426"/>
          <w:tab w:val="left" w:pos="1560"/>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lastRenderedPageBreak/>
        <w:t>Garantuoti vaiko ugdymo darną šeimoje ir ikimokyklinėje įstaigoje.</w:t>
      </w:r>
    </w:p>
    <w:p w:rsidR="006359E2" w:rsidRPr="00AF4CAA" w:rsidRDefault="009947CC" w:rsidP="005539C5">
      <w:pPr>
        <w:pStyle w:val="ListParagraph"/>
        <w:numPr>
          <w:ilvl w:val="0"/>
          <w:numId w:val="3"/>
        </w:numPr>
        <w:tabs>
          <w:tab w:val="left" w:pos="426"/>
          <w:tab w:val="left" w:pos="1276"/>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Demokratiškumo principas:</w:t>
      </w:r>
    </w:p>
    <w:p w:rsidR="009947CC" w:rsidRPr="00AF4CAA" w:rsidRDefault="009947CC" w:rsidP="009947CC">
      <w:pPr>
        <w:pStyle w:val="ListParagraph"/>
        <w:numPr>
          <w:ilvl w:val="1"/>
          <w:numId w:val="3"/>
        </w:numPr>
        <w:tabs>
          <w:tab w:val="left" w:pos="426"/>
          <w:tab w:val="left" w:pos="1276"/>
        </w:tabs>
        <w:spacing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 xml:space="preserve">    Siekti lygiavertės vaiko ir suaugusiojo partnerystės, kai aktyvus vaikas ir ugdytojas;</w:t>
      </w:r>
    </w:p>
    <w:p w:rsidR="009947CC" w:rsidRPr="00AF4CAA" w:rsidRDefault="009947CC" w:rsidP="009947CC">
      <w:pPr>
        <w:pStyle w:val="ListParagraph"/>
        <w:numPr>
          <w:ilvl w:val="1"/>
          <w:numId w:val="3"/>
        </w:numPr>
        <w:tabs>
          <w:tab w:val="left" w:pos="426"/>
          <w:tab w:val="left" w:pos="1276"/>
        </w:tabs>
        <w:spacing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 xml:space="preserve">    Plėtoti tėvų ir pedagogų partnerystę.</w:t>
      </w:r>
    </w:p>
    <w:p w:rsidR="009947CC" w:rsidRPr="00AF4CAA" w:rsidRDefault="009947CC" w:rsidP="005539C5">
      <w:pPr>
        <w:pStyle w:val="ListParagraph"/>
        <w:numPr>
          <w:ilvl w:val="0"/>
          <w:numId w:val="3"/>
        </w:numPr>
        <w:tabs>
          <w:tab w:val="left" w:pos="426"/>
          <w:tab w:val="left" w:pos="1276"/>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Prieinamumo principas:</w:t>
      </w:r>
    </w:p>
    <w:p w:rsidR="009947CC" w:rsidRPr="00AF4CAA" w:rsidRDefault="009947CC" w:rsidP="009947CC">
      <w:pPr>
        <w:pStyle w:val="ListParagraph"/>
        <w:numPr>
          <w:ilvl w:val="1"/>
          <w:numId w:val="3"/>
        </w:numPr>
        <w:tabs>
          <w:tab w:val="left" w:pos="426"/>
          <w:tab w:val="left" w:pos="1276"/>
        </w:tabs>
        <w:spacing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 xml:space="preserve">    Atsižvelgti į vaiko amžių ir individualybę;</w:t>
      </w:r>
    </w:p>
    <w:p w:rsidR="009947CC" w:rsidRPr="00AF4CAA" w:rsidRDefault="009947CC" w:rsidP="009947CC">
      <w:pPr>
        <w:pStyle w:val="ListParagraph"/>
        <w:numPr>
          <w:ilvl w:val="1"/>
          <w:numId w:val="3"/>
        </w:numPr>
        <w:tabs>
          <w:tab w:val="left" w:pos="426"/>
          <w:tab w:val="left" w:pos="1276"/>
        </w:tabs>
        <w:spacing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 xml:space="preserve">    Pažinti kiekvieno vaiko galias, praktinius gebėjimus, žinių lygį, patirtį.</w:t>
      </w:r>
    </w:p>
    <w:p w:rsidR="009947CC" w:rsidRPr="00AF4CAA" w:rsidRDefault="009947CC" w:rsidP="005539C5">
      <w:pPr>
        <w:pStyle w:val="ListParagraph"/>
        <w:numPr>
          <w:ilvl w:val="0"/>
          <w:numId w:val="3"/>
        </w:numPr>
        <w:tabs>
          <w:tab w:val="left" w:pos="426"/>
          <w:tab w:val="left" w:pos="1276"/>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Atsinaujinimo principas:</w:t>
      </w:r>
    </w:p>
    <w:p w:rsidR="009947CC" w:rsidRPr="00AF4CAA" w:rsidRDefault="009947CC" w:rsidP="009947CC">
      <w:pPr>
        <w:pStyle w:val="ListParagraph"/>
        <w:numPr>
          <w:ilvl w:val="1"/>
          <w:numId w:val="3"/>
        </w:numPr>
        <w:tabs>
          <w:tab w:val="left" w:pos="0"/>
          <w:tab w:val="left" w:pos="426"/>
          <w:tab w:val="left" w:pos="1560"/>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Ugdymas atviras visiems, priimantis naujoves, išsaugantis dorovės normas bei tautiškumo branduolį;</w:t>
      </w:r>
    </w:p>
    <w:p w:rsidR="009947CC" w:rsidRPr="00AF4CAA" w:rsidRDefault="009947CC" w:rsidP="009947CC">
      <w:pPr>
        <w:pStyle w:val="ListParagraph"/>
        <w:numPr>
          <w:ilvl w:val="1"/>
          <w:numId w:val="3"/>
        </w:numPr>
        <w:tabs>
          <w:tab w:val="left" w:pos="426"/>
          <w:tab w:val="left" w:pos="1276"/>
        </w:tabs>
        <w:spacing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 xml:space="preserve">    Ugdymo turinys nuolat atnaujinamas, derinant su ugdymo tikslais ir uždaviniais.</w:t>
      </w:r>
    </w:p>
    <w:p w:rsidR="009947CC" w:rsidRPr="00AF4CAA" w:rsidRDefault="009947CC" w:rsidP="009947CC">
      <w:pPr>
        <w:pStyle w:val="ListParagraph"/>
        <w:tabs>
          <w:tab w:val="left" w:pos="426"/>
          <w:tab w:val="left" w:pos="1276"/>
        </w:tabs>
        <w:spacing w:after="0" w:line="360" w:lineRule="auto"/>
        <w:ind w:left="1331"/>
        <w:jc w:val="both"/>
        <w:rPr>
          <w:rFonts w:ascii="Times New Roman" w:hAnsi="Times New Roman" w:cs="Times New Roman"/>
          <w:sz w:val="24"/>
          <w:szCs w:val="24"/>
        </w:rPr>
      </w:pPr>
    </w:p>
    <w:p w:rsidR="00285EF0" w:rsidRDefault="00285EF0" w:rsidP="00285EF0">
      <w:pPr>
        <w:pStyle w:val="ListParagraph"/>
        <w:tabs>
          <w:tab w:val="left" w:pos="426"/>
          <w:tab w:val="left" w:pos="2694"/>
        </w:tabs>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III SKYRIUS</w:t>
      </w:r>
    </w:p>
    <w:p w:rsidR="009B3486" w:rsidRPr="00AF4CAA" w:rsidRDefault="009B3486" w:rsidP="00285EF0">
      <w:pPr>
        <w:pStyle w:val="ListParagraph"/>
        <w:tabs>
          <w:tab w:val="left" w:pos="426"/>
          <w:tab w:val="left" w:pos="2694"/>
        </w:tabs>
        <w:spacing w:after="0" w:line="360" w:lineRule="auto"/>
        <w:ind w:left="0"/>
        <w:jc w:val="center"/>
        <w:rPr>
          <w:rFonts w:ascii="Times New Roman" w:hAnsi="Times New Roman" w:cs="Times New Roman"/>
          <w:b/>
          <w:sz w:val="24"/>
          <w:szCs w:val="24"/>
        </w:rPr>
      </w:pPr>
      <w:r w:rsidRPr="00AF4CAA">
        <w:rPr>
          <w:rFonts w:ascii="Times New Roman" w:hAnsi="Times New Roman" w:cs="Times New Roman"/>
          <w:b/>
          <w:sz w:val="24"/>
          <w:szCs w:val="24"/>
        </w:rPr>
        <w:t xml:space="preserve">UGDYMO </w:t>
      </w:r>
      <w:r w:rsidR="009947CC" w:rsidRPr="00AF4CAA">
        <w:rPr>
          <w:rFonts w:ascii="Times New Roman" w:hAnsi="Times New Roman" w:cs="Times New Roman"/>
          <w:b/>
          <w:sz w:val="24"/>
          <w:szCs w:val="24"/>
        </w:rPr>
        <w:t>TIKSLAS</w:t>
      </w:r>
      <w:r w:rsidRPr="00AF4CAA">
        <w:rPr>
          <w:rFonts w:ascii="Times New Roman" w:hAnsi="Times New Roman" w:cs="Times New Roman"/>
          <w:b/>
          <w:sz w:val="24"/>
          <w:szCs w:val="24"/>
        </w:rPr>
        <w:t xml:space="preserve"> IR UŽDAVINIAI</w:t>
      </w:r>
    </w:p>
    <w:p w:rsidR="009947CC" w:rsidRPr="00AF4CAA" w:rsidRDefault="009947CC" w:rsidP="009947CC">
      <w:pPr>
        <w:tabs>
          <w:tab w:val="left" w:pos="426"/>
          <w:tab w:val="left" w:pos="2694"/>
        </w:tabs>
        <w:spacing w:after="0" w:line="360" w:lineRule="auto"/>
        <w:jc w:val="center"/>
        <w:rPr>
          <w:rFonts w:ascii="Times New Roman" w:hAnsi="Times New Roman" w:cs="Times New Roman"/>
          <w:b/>
          <w:sz w:val="24"/>
          <w:szCs w:val="24"/>
        </w:rPr>
      </w:pPr>
    </w:p>
    <w:p w:rsidR="009947CC" w:rsidRPr="00AF4CAA" w:rsidRDefault="006C7F9F" w:rsidP="00315B3A">
      <w:pPr>
        <w:pStyle w:val="ListParagraph"/>
        <w:numPr>
          <w:ilvl w:val="0"/>
          <w:numId w:val="3"/>
        </w:numPr>
        <w:tabs>
          <w:tab w:val="left" w:pos="426"/>
          <w:tab w:val="left" w:pos="1276"/>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Ugdymo tikslas – atsižvelgiant į pažangiausias mokslo ir visuomenės raidos tendencijas</w:t>
      </w:r>
      <w:r w:rsidR="00315B3A" w:rsidRPr="00AF4CAA">
        <w:rPr>
          <w:rFonts w:ascii="Times New Roman" w:hAnsi="Times New Roman" w:cs="Times New Roman"/>
          <w:sz w:val="24"/>
          <w:szCs w:val="24"/>
        </w:rPr>
        <w:t>, kurti sąlygas, padedančias vaikui tenkinti prigimti</w:t>
      </w:r>
      <w:r w:rsidR="00C13066">
        <w:rPr>
          <w:rFonts w:ascii="Times New Roman" w:hAnsi="Times New Roman" w:cs="Times New Roman"/>
          <w:sz w:val="24"/>
          <w:szCs w:val="24"/>
        </w:rPr>
        <w:t>nius, kultūrinius, taip pat ir e</w:t>
      </w:r>
      <w:r w:rsidR="00315B3A" w:rsidRPr="00AF4CAA">
        <w:rPr>
          <w:rFonts w:ascii="Times New Roman" w:hAnsi="Times New Roman" w:cs="Times New Roman"/>
          <w:sz w:val="24"/>
          <w:szCs w:val="24"/>
        </w:rPr>
        <w:t>tninius, socialinius, pažintinius poreikius.</w:t>
      </w:r>
    </w:p>
    <w:p w:rsidR="00315B3A" w:rsidRPr="00AF4CAA" w:rsidRDefault="00315B3A" w:rsidP="00315B3A">
      <w:pPr>
        <w:pStyle w:val="ListParagraph"/>
        <w:numPr>
          <w:ilvl w:val="0"/>
          <w:numId w:val="3"/>
        </w:numPr>
        <w:tabs>
          <w:tab w:val="left" w:pos="426"/>
          <w:tab w:val="left" w:pos="1276"/>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Ugdymo uždaviniai:</w:t>
      </w:r>
    </w:p>
    <w:p w:rsidR="00315B3A" w:rsidRPr="00AF4CAA" w:rsidRDefault="00315B3A" w:rsidP="00025B3A">
      <w:pPr>
        <w:pStyle w:val="ListParagraph"/>
        <w:numPr>
          <w:ilvl w:val="1"/>
          <w:numId w:val="3"/>
        </w:numPr>
        <w:tabs>
          <w:tab w:val="left" w:pos="0"/>
          <w:tab w:val="left" w:pos="426"/>
          <w:tab w:val="left" w:pos="1560"/>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Pedagogui tikslingai naudotis ugdymo(si) programa, apimančia vaiko vystymosi sričių įvairovę;</w:t>
      </w:r>
    </w:p>
    <w:p w:rsidR="00315B3A" w:rsidRPr="00AF4CAA" w:rsidRDefault="00315B3A" w:rsidP="00025B3A">
      <w:pPr>
        <w:pStyle w:val="ListParagraph"/>
        <w:numPr>
          <w:ilvl w:val="1"/>
          <w:numId w:val="3"/>
        </w:numPr>
        <w:tabs>
          <w:tab w:val="left" w:pos="0"/>
          <w:tab w:val="left" w:pos="426"/>
          <w:tab w:val="left" w:pos="1560"/>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Padėti vaikui pažinti jį supantį pasaulį, skatinti vaiko savarankiškumą, kūrybiškumą, ugdyti įvairius gebėjimus;</w:t>
      </w:r>
    </w:p>
    <w:p w:rsidR="00315B3A" w:rsidRPr="00AF4CAA" w:rsidRDefault="00315B3A" w:rsidP="00025B3A">
      <w:pPr>
        <w:pStyle w:val="ListParagraph"/>
        <w:numPr>
          <w:ilvl w:val="1"/>
          <w:numId w:val="3"/>
        </w:numPr>
        <w:tabs>
          <w:tab w:val="left" w:pos="0"/>
          <w:tab w:val="left" w:pos="426"/>
          <w:tab w:val="left" w:pos="1560"/>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Garantuoti vaikui saugią, sveiką ir turiningą ugdymo(si) aplinką, sudaryti sąlygas specialiųjų ugdymo(si) poreikių tenkinimui;</w:t>
      </w:r>
    </w:p>
    <w:p w:rsidR="00315B3A" w:rsidRPr="00AF4CAA" w:rsidRDefault="00025B3A" w:rsidP="00025B3A">
      <w:pPr>
        <w:pStyle w:val="ListParagraph"/>
        <w:numPr>
          <w:ilvl w:val="1"/>
          <w:numId w:val="3"/>
        </w:numPr>
        <w:tabs>
          <w:tab w:val="left" w:pos="0"/>
          <w:tab w:val="left" w:pos="426"/>
          <w:tab w:val="left" w:pos="1560"/>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Pagilinti turimas, įgyjamas naujas žinias apie savo tautos, krašto papročius ir tradicijas;</w:t>
      </w:r>
    </w:p>
    <w:p w:rsidR="00285EF0" w:rsidRPr="00C13066" w:rsidRDefault="00025B3A" w:rsidP="00C13066">
      <w:pPr>
        <w:pStyle w:val="ListParagraph"/>
        <w:numPr>
          <w:ilvl w:val="1"/>
          <w:numId w:val="3"/>
        </w:numPr>
        <w:tabs>
          <w:tab w:val="left" w:pos="0"/>
          <w:tab w:val="left" w:pos="426"/>
          <w:tab w:val="left" w:pos="1560"/>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Kurti partneriškus tėvų ir įstaigos bendruomenės santykius, teikti kvalifikuotą metodinę pagalbą.</w:t>
      </w:r>
    </w:p>
    <w:p w:rsidR="00285EF0" w:rsidRDefault="00285EF0" w:rsidP="00285EF0">
      <w:pPr>
        <w:pStyle w:val="ListParagraph"/>
        <w:tabs>
          <w:tab w:val="left" w:pos="426"/>
          <w:tab w:val="left" w:pos="2694"/>
        </w:tabs>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IV SKYRIUS</w:t>
      </w:r>
    </w:p>
    <w:p w:rsidR="00025B3A" w:rsidRPr="00AF4CAA" w:rsidRDefault="00025B3A" w:rsidP="00285EF0">
      <w:pPr>
        <w:pStyle w:val="ListParagraph"/>
        <w:tabs>
          <w:tab w:val="left" w:pos="426"/>
          <w:tab w:val="left" w:pos="2694"/>
        </w:tabs>
        <w:spacing w:after="0" w:line="360" w:lineRule="auto"/>
        <w:ind w:left="0"/>
        <w:jc w:val="center"/>
        <w:rPr>
          <w:rFonts w:ascii="Times New Roman" w:hAnsi="Times New Roman" w:cs="Times New Roman"/>
          <w:b/>
          <w:sz w:val="24"/>
          <w:szCs w:val="24"/>
        </w:rPr>
      </w:pPr>
      <w:r w:rsidRPr="00AF4CAA">
        <w:rPr>
          <w:rFonts w:ascii="Times New Roman" w:hAnsi="Times New Roman" w:cs="Times New Roman"/>
          <w:b/>
          <w:sz w:val="24"/>
          <w:szCs w:val="24"/>
        </w:rPr>
        <w:t>UGDYMO</w:t>
      </w:r>
      <w:r w:rsidR="008B09CF" w:rsidRPr="00AF4CAA">
        <w:rPr>
          <w:rFonts w:ascii="Times New Roman" w:hAnsi="Times New Roman" w:cs="Times New Roman"/>
          <w:b/>
          <w:sz w:val="24"/>
          <w:szCs w:val="24"/>
        </w:rPr>
        <w:t>(SI)</w:t>
      </w:r>
      <w:r w:rsidRPr="00AF4CAA">
        <w:rPr>
          <w:rFonts w:ascii="Times New Roman" w:hAnsi="Times New Roman" w:cs="Times New Roman"/>
          <w:b/>
          <w:sz w:val="24"/>
          <w:szCs w:val="24"/>
        </w:rPr>
        <w:t xml:space="preserve"> TURINYS</w:t>
      </w:r>
    </w:p>
    <w:p w:rsidR="00025B3A" w:rsidRPr="00AF4CAA" w:rsidRDefault="00025B3A" w:rsidP="00364F92">
      <w:pPr>
        <w:tabs>
          <w:tab w:val="left" w:pos="426"/>
          <w:tab w:val="left" w:pos="2694"/>
        </w:tabs>
        <w:spacing w:after="0" w:line="360" w:lineRule="auto"/>
        <w:jc w:val="both"/>
        <w:rPr>
          <w:rFonts w:ascii="Times New Roman" w:hAnsi="Times New Roman" w:cs="Times New Roman"/>
          <w:b/>
          <w:sz w:val="24"/>
          <w:szCs w:val="24"/>
        </w:rPr>
      </w:pPr>
    </w:p>
    <w:p w:rsidR="00025B3A" w:rsidRPr="00AF4CAA" w:rsidRDefault="008B09CF" w:rsidP="00364F92">
      <w:pPr>
        <w:pStyle w:val="ListParagraph"/>
        <w:numPr>
          <w:ilvl w:val="0"/>
          <w:numId w:val="3"/>
        </w:numPr>
        <w:tabs>
          <w:tab w:val="left" w:pos="426"/>
          <w:tab w:val="left" w:pos="1418"/>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Prienų r. Veiverių Tomo Žilinsko gimnazijos ikimokyklinio ugdymo skyriaus ugdymo turinys </w:t>
      </w:r>
      <w:r w:rsidR="00364F92" w:rsidRPr="00AF4CAA">
        <w:rPr>
          <w:rFonts w:ascii="Times New Roman" w:hAnsi="Times New Roman" w:cs="Times New Roman"/>
          <w:sz w:val="24"/>
          <w:szCs w:val="24"/>
        </w:rPr>
        <w:t>sudarytas visapusiškam ir integraliam ugdymui, atsižvelgiant į vaiko amžiaus tarpsnio ypatumus ir ugdytinus pasiekimus, jų grupes.</w:t>
      </w:r>
      <w:r w:rsidRPr="00AF4CAA">
        <w:rPr>
          <w:rFonts w:ascii="Times New Roman" w:hAnsi="Times New Roman" w:cs="Times New Roman"/>
          <w:sz w:val="24"/>
          <w:szCs w:val="24"/>
        </w:rPr>
        <w:t xml:space="preserve"> </w:t>
      </w:r>
    </w:p>
    <w:p w:rsidR="00364F92" w:rsidRPr="00AF4CAA" w:rsidRDefault="00364F92" w:rsidP="00364F92">
      <w:pPr>
        <w:pStyle w:val="ListParagraph"/>
        <w:numPr>
          <w:ilvl w:val="0"/>
          <w:numId w:val="3"/>
        </w:numPr>
        <w:tabs>
          <w:tab w:val="left" w:pos="426"/>
          <w:tab w:val="left" w:pos="1418"/>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lastRenderedPageBreak/>
        <w:t>Planuojant ugdymo turinį atsižvelgiama į sezoniškumą, kalendorines šventes, region</w:t>
      </w:r>
      <w:r w:rsidR="00B41854" w:rsidRPr="00AF4CAA">
        <w:rPr>
          <w:rFonts w:ascii="Times New Roman" w:hAnsi="Times New Roman" w:cs="Times New Roman"/>
          <w:sz w:val="24"/>
          <w:szCs w:val="24"/>
        </w:rPr>
        <w:t>o</w:t>
      </w:r>
      <w:r w:rsidRPr="00AF4CAA">
        <w:rPr>
          <w:rFonts w:ascii="Times New Roman" w:hAnsi="Times New Roman" w:cs="Times New Roman"/>
          <w:sz w:val="24"/>
          <w:szCs w:val="24"/>
        </w:rPr>
        <w:t xml:space="preserve"> savitumą, artimiausią aplinką ir vaikų bei jų tėvų inicijuotas idėjas. Rekomenduojamos temos ugdomajai veiklai </w:t>
      </w:r>
      <w:r w:rsidR="00C13066">
        <w:rPr>
          <w:rFonts w:ascii="Times New Roman" w:hAnsi="Times New Roman" w:cs="Times New Roman"/>
          <w:sz w:val="24"/>
          <w:szCs w:val="24"/>
        </w:rPr>
        <w:t>1 priede.</w:t>
      </w:r>
    </w:p>
    <w:p w:rsidR="00364F92" w:rsidRPr="00AF4CAA" w:rsidRDefault="00364F92" w:rsidP="00364F92">
      <w:pPr>
        <w:pStyle w:val="ListParagraph"/>
        <w:numPr>
          <w:ilvl w:val="0"/>
          <w:numId w:val="3"/>
        </w:numPr>
        <w:tabs>
          <w:tab w:val="left" w:pos="426"/>
          <w:tab w:val="left" w:pos="1418"/>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Išradingumo ugdymas:</w:t>
      </w:r>
    </w:p>
    <w:p w:rsidR="00364F92" w:rsidRPr="00AF4CAA" w:rsidRDefault="00C13066" w:rsidP="00364F92">
      <w:pPr>
        <w:pStyle w:val="ListParagraph"/>
        <w:numPr>
          <w:ilvl w:val="1"/>
          <w:numId w:val="3"/>
        </w:numPr>
        <w:tabs>
          <w:tab w:val="left" w:pos="426"/>
          <w:tab w:val="left" w:pos="14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E1089" w:rsidRPr="00AF4CAA">
        <w:rPr>
          <w:rFonts w:ascii="Times New Roman" w:hAnsi="Times New Roman" w:cs="Times New Roman"/>
          <w:sz w:val="24"/>
          <w:szCs w:val="24"/>
        </w:rPr>
        <w:t>Meninė raiška.</w:t>
      </w:r>
    </w:p>
    <w:p w:rsidR="00AE1089" w:rsidRPr="00AF4CAA" w:rsidRDefault="001F5DCB" w:rsidP="00AE1089">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Vertybinė</w:t>
      </w:r>
      <w:r w:rsidR="00AE1089" w:rsidRPr="00AF4CAA">
        <w:rPr>
          <w:rFonts w:ascii="Times New Roman" w:hAnsi="Times New Roman" w:cs="Times New Roman"/>
          <w:sz w:val="24"/>
          <w:szCs w:val="24"/>
        </w:rPr>
        <w:t xml:space="preserve"> nuostata – jaučia meninės raiškos džiaugsmą, rodo norą aktyviai dalyvauti meninėje veikloje.</w:t>
      </w:r>
    </w:p>
    <w:p w:rsidR="00AE1089" w:rsidRPr="00AF4CAA" w:rsidRDefault="00AE1089" w:rsidP="00AE1089">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Esminis gebėjimas – spontaniškai ir savitai reiškia įspūdžius, išgyvenimus, mintis, patirtas emocijas muzikuodamas, šokdamas, vaidindamas, vizualinėje kūryboje.</w:t>
      </w:r>
    </w:p>
    <w:p w:rsidR="00AE1089" w:rsidRPr="00AF4CAA" w:rsidRDefault="00AE1089" w:rsidP="00AE1089">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Laukiami vaikų pasiekimai:</w:t>
      </w:r>
    </w:p>
    <w:tbl>
      <w:tblPr>
        <w:tblStyle w:val="TableGrid"/>
        <w:tblW w:w="0" w:type="auto"/>
        <w:tblInd w:w="-459" w:type="dxa"/>
        <w:tblLook w:val="04A0"/>
      </w:tblPr>
      <w:tblGrid>
        <w:gridCol w:w="3261"/>
        <w:gridCol w:w="3685"/>
        <w:gridCol w:w="3285"/>
      </w:tblGrid>
      <w:tr w:rsidR="00AE1089" w:rsidRPr="00AF4CAA" w:rsidTr="00E92839">
        <w:trPr>
          <w:tblHeader/>
        </w:trPr>
        <w:tc>
          <w:tcPr>
            <w:tcW w:w="3261" w:type="dxa"/>
          </w:tcPr>
          <w:p w:rsidR="00AE1089" w:rsidRPr="00AF4CAA" w:rsidRDefault="00285EF0" w:rsidP="00AE1089">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AE1089" w:rsidRPr="00AF4CAA">
              <w:rPr>
                <w:rFonts w:ascii="Times New Roman" w:hAnsi="Times New Roman" w:cs="Times New Roman"/>
                <w:sz w:val="24"/>
                <w:szCs w:val="24"/>
              </w:rPr>
              <w:t>4 met</w:t>
            </w:r>
            <w:r>
              <w:rPr>
                <w:rFonts w:ascii="Times New Roman" w:hAnsi="Times New Roman" w:cs="Times New Roman"/>
                <w:sz w:val="24"/>
                <w:szCs w:val="24"/>
              </w:rPr>
              <w:t>ai</w:t>
            </w:r>
          </w:p>
        </w:tc>
        <w:tc>
          <w:tcPr>
            <w:tcW w:w="3685" w:type="dxa"/>
          </w:tcPr>
          <w:p w:rsidR="00AE1089" w:rsidRPr="00AF4CAA" w:rsidRDefault="00285EF0" w:rsidP="00AE1089">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AE1089" w:rsidRPr="00AF4CAA">
              <w:rPr>
                <w:rFonts w:ascii="Times New Roman" w:hAnsi="Times New Roman" w:cs="Times New Roman"/>
                <w:sz w:val="24"/>
                <w:szCs w:val="24"/>
              </w:rPr>
              <w:t>5 met</w:t>
            </w:r>
            <w:r>
              <w:rPr>
                <w:rFonts w:ascii="Times New Roman" w:hAnsi="Times New Roman" w:cs="Times New Roman"/>
                <w:sz w:val="24"/>
                <w:szCs w:val="24"/>
              </w:rPr>
              <w:t>ai</w:t>
            </w:r>
          </w:p>
        </w:tc>
        <w:tc>
          <w:tcPr>
            <w:tcW w:w="3285" w:type="dxa"/>
          </w:tcPr>
          <w:p w:rsidR="00AE1089" w:rsidRPr="00AF4CAA" w:rsidRDefault="00285EF0" w:rsidP="00AE1089">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AE1089" w:rsidRPr="00AF4CAA">
              <w:rPr>
                <w:rFonts w:ascii="Times New Roman" w:hAnsi="Times New Roman" w:cs="Times New Roman"/>
                <w:sz w:val="24"/>
                <w:szCs w:val="24"/>
              </w:rPr>
              <w:t>6 met</w:t>
            </w:r>
            <w:r>
              <w:rPr>
                <w:rFonts w:ascii="Times New Roman" w:hAnsi="Times New Roman" w:cs="Times New Roman"/>
                <w:sz w:val="24"/>
                <w:szCs w:val="24"/>
              </w:rPr>
              <w:t>ai</w:t>
            </w:r>
          </w:p>
        </w:tc>
      </w:tr>
      <w:tr w:rsidR="00AE1089" w:rsidRPr="00AF4CAA" w:rsidTr="0069728F">
        <w:tc>
          <w:tcPr>
            <w:tcW w:w="3261" w:type="dxa"/>
          </w:tcPr>
          <w:p w:rsidR="00C66F64" w:rsidRPr="00AF4CAA" w:rsidRDefault="00967294" w:rsidP="0081752E">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t>Muzika.</w:t>
            </w:r>
            <w:r w:rsidRPr="00AF4CAA">
              <w:rPr>
                <w:rFonts w:ascii="Times New Roman" w:hAnsi="Times New Roman" w:cs="Times New Roman"/>
                <w:sz w:val="24"/>
                <w:szCs w:val="24"/>
              </w:rPr>
              <w:t xml:space="preserve"> Klausydamasis ir tyrinėdamas gamtos garsus, trumpus vokalinius ir instrumentinius kūrinius, judesiais emocingai atliepia jų nuotaiką, tempą bei keliais žodžiais juos apibūdina. Kartu su kitais dainuoja trumpas, aiškaus ritmo, siauro diapozono, laipsniškos melodinės slinkties autorines ir liaudies dainas. </w:t>
            </w:r>
            <w:r w:rsidR="00260B95" w:rsidRPr="00AF4CAA">
              <w:rPr>
                <w:rFonts w:ascii="Times New Roman" w:hAnsi="Times New Roman" w:cs="Times New Roman"/>
                <w:sz w:val="24"/>
                <w:szCs w:val="24"/>
              </w:rPr>
              <w:t xml:space="preserve">Dainavimą palydi ritmiškais judesiais. Tyrinėja savo balso galimybes (dainuoja garsiai, tyliai, aukštai, žemai, greičiau, lėčiau). Žaidžia įvairių tautų muzikinius žaidimus, atlikdami kelis nesudėtingus judesius: eina, bėga rateliu, trepsi, ploja, mojuoja, sukasi po vieną ir </w:t>
            </w:r>
            <w:r w:rsidR="00C13066">
              <w:rPr>
                <w:rFonts w:ascii="Times New Roman" w:hAnsi="Times New Roman" w:cs="Times New Roman"/>
                <w:sz w:val="24"/>
                <w:szCs w:val="24"/>
              </w:rPr>
              <w:t xml:space="preserve">drauge. </w:t>
            </w:r>
            <w:r w:rsidR="00260B95" w:rsidRPr="00AF4CAA">
              <w:rPr>
                <w:rFonts w:ascii="Times New Roman" w:hAnsi="Times New Roman" w:cs="Times New Roman"/>
                <w:sz w:val="24"/>
                <w:szCs w:val="24"/>
              </w:rPr>
              <w:t>Tyrinėja garso išgavimo būdus kūno, gamtos, įvairiais muzikos instrumentais, jais ritmiškai pritaria suaugusiojo grojimui.</w:t>
            </w:r>
            <w:r w:rsidR="00C66F64" w:rsidRPr="00AF4CAA">
              <w:rPr>
                <w:rFonts w:ascii="Times New Roman" w:hAnsi="Times New Roman" w:cs="Times New Roman"/>
                <w:sz w:val="24"/>
                <w:szCs w:val="24"/>
              </w:rPr>
              <w:t xml:space="preserve"> Improvizuoja skanduodamas, plodamas, trepsėdamas, stuksendamas, spontaniškai kuria ritminius, melodinius motyvus savo vardui, žodžiams.</w:t>
            </w:r>
          </w:p>
          <w:p w:rsidR="00C66F64" w:rsidRPr="00AF4CAA" w:rsidRDefault="00C66F64" w:rsidP="0081752E">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t>Šokis.</w:t>
            </w:r>
            <w:r w:rsidR="00285EF0">
              <w:rPr>
                <w:rFonts w:ascii="Times New Roman" w:hAnsi="Times New Roman" w:cs="Times New Roman"/>
                <w:sz w:val="24"/>
                <w:szCs w:val="24"/>
              </w:rPr>
              <w:t xml:space="preserve"> </w:t>
            </w:r>
            <w:r w:rsidRPr="00AF4CAA">
              <w:rPr>
                <w:rFonts w:ascii="Times New Roman" w:hAnsi="Times New Roman" w:cs="Times New Roman"/>
                <w:sz w:val="24"/>
                <w:szCs w:val="24"/>
              </w:rPr>
              <w:t xml:space="preserve">Žaidžia vaizduojamuosius (darbo proceso, augalų vegetacijos, gyvūnų) šokamuosius </w:t>
            </w:r>
            <w:r w:rsidRPr="00AF4CAA">
              <w:rPr>
                <w:rFonts w:ascii="Times New Roman" w:hAnsi="Times New Roman" w:cs="Times New Roman"/>
                <w:sz w:val="24"/>
                <w:szCs w:val="24"/>
              </w:rPr>
              <w:lastRenderedPageBreak/>
              <w:t>žaidimus, šoka trijų – keturių natūralių judesių (bėga, sukasi, ritasi ir kt.) šokius. Š</w:t>
            </w:r>
            <w:r w:rsidR="00285EF0">
              <w:rPr>
                <w:rFonts w:ascii="Times New Roman" w:hAnsi="Times New Roman" w:cs="Times New Roman"/>
                <w:sz w:val="24"/>
                <w:szCs w:val="24"/>
              </w:rPr>
              <w:t>oka spontaniškai kurdamas trijų–</w:t>
            </w:r>
            <w:r w:rsidRPr="00AF4CAA">
              <w:rPr>
                <w:rFonts w:ascii="Times New Roman" w:hAnsi="Times New Roman" w:cs="Times New Roman"/>
                <w:sz w:val="24"/>
                <w:szCs w:val="24"/>
              </w:rPr>
              <w:t>keturių natūralių judesių seką.</w:t>
            </w:r>
          </w:p>
          <w:p w:rsidR="00C66F64" w:rsidRPr="00AF4CAA" w:rsidRDefault="00C66F64" w:rsidP="0081752E">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t xml:space="preserve">Žaidimai ir vaidyba. </w:t>
            </w:r>
            <w:r w:rsidR="00B41854" w:rsidRPr="00AF4CAA">
              <w:rPr>
                <w:rFonts w:ascii="Times New Roman" w:hAnsi="Times New Roman" w:cs="Times New Roman"/>
                <w:sz w:val="24"/>
                <w:szCs w:val="24"/>
              </w:rPr>
              <w:t>Žais</w:t>
            </w:r>
            <w:r w:rsidRPr="00AF4CAA">
              <w:rPr>
                <w:rFonts w:ascii="Times New Roman" w:hAnsi="Times New Roman" w:cs="Times New Roman"/>
                <w:sz w:val="24"/>
                <w:szCs w:val="24"/>
              </w:rPr>
              <w:t>damas atkuria matytų situacijų fragmentus, panaudoja tikrus daiktus, reikmenis, drabužius. Kuria dialogą tarp veikė</w:t>
            </w:r>
            <w:r w:rsidR="00B41854" w:rsidRPr="00AF4CAA">
              <w:rPr>
                <w:rFonts w:ascii="Times New Roman" w:hAnsi="Times New Roman" w:cs="Times New Roman"/>
                <w:sz w:val="24"/>
                <w:szCs w:val="24"/>
              </w:rPr>
              <w:t>jų, išraiškingai intonuoja. Žais</w:t>
            </w:r>
            <w:r w:rsidRPr="00AF4CAA">
              <w:rPr>
                <w:rFonts w:ascii="Times New Roman" w:hAnsi="Times New Roman" w:cs="Times New Roman"/>
                <w:sz w:val="24"/>
                <w:szCs w:val="24"/>
              </w:rPr>
              <w:t>damas atsipalaiduoja. Muzikiniuose rateliuose kuria ar savaip perteikia kelis veikėją vaiz</w:t>
            </w:r>
            <w:r w:rsidR="00B41854" w:rsidRPr="00AF4CAA">
              <w:rPr>
                <w:rFonts w:ascii="Times New Roman" w:hAnsi="Times New Roman" w:cs="Times New Roman"/>
                <w:sz w:val="24"/>
                <w:szCs w:val="24"/>
              </w:rPr>
              <w:t>d</w:t>
            </w:r>
            <w:r w:rsidRPr="00AF4CAA">
              <w:rPr>
                <w:rFonts w:ascii="Times New Roman" w:hAnsi="Times New Roman" w:cs="Times New Roman"/>
                <w:sz w:val="24"/>
                <w:szCs w:val="24"/>
              </w:rPr>
              <w:t>uojančius judesius, veiksmus, spontaniškai reiškia emocijas.</w:t>
            </w:r>
          </w:p>
          <w:p w:rsidR="00AE1089" w:rsidRPr="00AF4CAA" w:rsidRDefault="00C66F64" w:rsidP="00C13066">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t xml:space="preserve">Vizualinė raiška. </w:t>
            </w:r>
            <w:r w:rsidR="00E613B3" w:rsidRPr="00AF4CAA">
              <w:rPr>
                <w:rFonts w:ascii="Times New Roman" w:hAnsi="Times New Roman" w:cs="Times New Roman"/>
                <w:sz w:val="24"/>
                <w:szCs w:val="24"/>
              </w:rPr>
              <w:t xml:space="preserve">Patirtį išreiškia įvairiomis linijomis, jų deriniais, dėmėmis, geometrinėmis ir laisvomis formomis, spalvomis, išgaudamas šiek tiek atpažįstamus vaizdus, objektus, juos įvardija. Kuria spontaniškai, kartais pagal išankstinį sumanymą, kuris </w:t>
            </w:r>
            <w:r w:rsidR="00C13066">
              <w:rPr>
                <w:rFonts w:ascii="Times New Roman" w:hAnsi="Times New Roman" w:cs="Times New Roman"/>
                <w:sz w:val="24"/>
                <w:szCs w:val="24"/>
              </w:rPr>
              <w:t xml:space="preserve">dažnai kinta, </w:t>
            </w:r>
            <w:r w:rsidR="00E613B3" w:rsidRPr="00AF4CAA">
              <w:rPr>
                <w:rFonts w:ascii="Times New Roman" w:hAnsi="Times New Roman" w:cs="Times New Roman"/>
                <w:sz w:val="24"/>
                <w:szCs w:val="24"/>
              </w:rPr>
              <w:t xml:space="preserve">„pasimeta“. Kūrybos procesą palydi pasakojimu, komentavimu, gestikuliavimu, mimika. Eksperimentuoja dailės </w:t>
            </w:r>
            <w:r w:rsidR="00967294" w:rsidRPr="00AF4CAA">
              <w:rPr>
                <w:rFonts w:ascii="Times New Roman" w:hAnsi="Times New Roman" w:cs="Times New Roman"/>
                <w:sz w:val="24"/>
                <w:szCs w:val="24"/>
              </w:rPr>
              <w:t xml:space="preserve"> </w:t>
            </w:r>
            <w:r w:rsidR="00E613B3" w:rsidRPr="00AF4CAA">
              <w:rPr>
                <w:rFonts w:ascii="Times New Roman" w:hAnsi="Times New Roman" w:cs="Times New Roman"/>
                <w:sz w:val="24"/>
                <w:szCs w:val="24"/>
              </w:rPr>
              <w:t>medžiagomis ir priemonėmis, atrasdamas spalvų, linijų, formų, faktūrų įvairovę, turi mėgstamas spalvas. Kuria koliažus, spauduoja įvairiomis priemonėmis, konstruoja, lipdo nesudėtingas formas.</w:t>
            </w:r>
          </w:p>
        </w:tc>
        <w:tc>
          <w:tcPr>
            <w:tcW w:w="3685" w:type="dxa"/>
          </w:tcPr>
          <w:p w:rsidR="001F5DCB" w:rsidRPr="00AF4CAA" w:rsidRDefault="001F5DCB" w:rsidP="0081752E">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lastRenderedPageBreak/>
              <w:t xml:space="preserve">Muzika. </w:t>
            </w:r>
            <w:r w:rsidRPr="00AF4CAA">
              <w:rPr>
                <w:rFonts w:ascii="Times New Roman" w:hAnsi="Times New Roman" w:cs="Times New Roman"/>
                <w:sz w:val="24"/>
                <w:szCs w:val="24"/>
              </w:rPr>
              <w:t>Balsu, judesiais, pasirinku muzikos instrumentu spontaniškai improvizuoja, pritaria klausomam vokalinės, instrumentinės muzikos įrašui ar gyvai skambančios muzikos kūriniui. Savais žodžiais išsako kilusius įspūdžius. Atpažįsta kai kurių instrumentų (smuiko, būgno, dūdelės, varpelio) tembrus, girdėtus kūrinius. Dainuoja vienbalses, dialoginio pobūdžio dainas, jaučia ritmą. Dainuodamas išbando balso skambesį, išmėgina jį įvairioje aplinkoje (grupėje, kieme ir kt.). Stengiasi tiksliau intonuoti, taisyklingiau artikuliuoti (aiškiai tarti balsius, priebalsius, dvibalsius), taisyklingiau stovėti, kvėpuoti.</w:t>
            </w:r>
            <w:r w:rsidR="00285EF0">
              <w:rPr>
                <w:rFonts w:ascii="Times New Roman" w:hAnsi="Times New Roman" w:cs="Times New Roman"/>
                <w:sz w:val="24"/>
                <w:szCs w:val="24"/>
              </w:rPr>
              <w:t xml:space="preserve"> </w:t>
            </w:r>
            <w:r w:rsidRPr="00AF4CAA">
              <w:rPr>
                <w:rFonts w:ascii="Times New Roman" w:hAnsi="Times New Roman" w:cs="Times New Roman"/>
                <w:sz w:val="24"/>
                <w:szCs w:val="24"/>
              </w:rPr>
              <w:t>Ritminiais, melodiniais, gamtos, savo gamybos vaikiškais muzikos instrumentais pritaria dainoms, šokiams, tyrinėja jų skambėjimo tembrus. Improvizuodamas balsu, vaikišku</w:t>
            </w:r>
            <w:r w:rsidR="00AA6960" w:rsidRPr="00AF4CAA">
              <w:rPr>
                <w:rFonts w:ascii="Times New Roman" w:hAnsi="Times New Roman" w:cs="Times New Roman"/>
                <w:sz w:val="24"/>
                <w:szCs w:val="24"/>
              </w:rPr>
              <w:t xml:space="preserve"> muzikos instrumentu kuria ritmus, melodijas ketureiliams, mįslėms, patarlėms.</w:t>
            </w:r>
          </w:p>
          <w:p w:rsidR="001F5DCB" w:rsidRPr="00AF4CAA" w:rsidRDefault="001F5DCB" w:rsidP="0081752E">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t>Šokis.</w:t>
            </w:r>
            <w:r w:rsidR="00AA6960" w:rsidRPr="00AF4CAA">
              <w:rPr>
                <w:rFonts w:ascii="Times New Roman" w:hAnsi="Times New Roman" w:cs="Times New Roman"/>
                <w:b/>
                <w:sz w:val="24"/>
                <w:szCs w:val="24"/>
              </w:rPr>
              <w:t xml:space="preserve"> </w:t>
            </w:r>
            <w:r w:rsidR="00AA6960" w:rsidRPr="00AF4CAA">
              <w:rPr>
                <w:rFonts w:ascii="Times New Roman" w:hAnsi="Times New Roman" w:cs="Times New Roman"/>
                <w:sz w:val="24"/>
                <w:szCs w:val="24"/>
              </w:rPr>
              <w:t>Šoka sukamuosius (kai sukamasi poroje) ratelius, paprastų žingsnių (paprastasis, aukštas paprastasis, stangrus, prit</w:t>
            </w:r>
            <w:r w:rsidR="00285EF0">
              <w:rPr>
                <w:rFonts w:ascii="Times New Roman" w:hAnsi="Times New Roman" w:cs="Times New Roman"/>
                <w:sz w:val="24"/>
                <w:szCs w:val="24"/>
              </w:rPr>
              <w:t>upiamasis) autorinius ir penkių–</w:t>
            </w:r>
            <w:r w:rsidR="00AA6960" w:rsidRPr="00AF4CAA">
              <w:rPr>
                <w:rFonts w:ascii="Times New Roman" w:hAnsi="Times New Roman" w:cs="Times New Roman"/>
                <w:sz w:val="24"/>
                <w:szCs w:val="24"/>
              </w:rPr>
              <w:t xml:space="preserve">šešių natūralių judesių (bėga, sukasi, pašoka ir kt.) šokius. Šoka improvizuotai kurdamas penkių – šešių natūralių judesių seką, reaguodamas į </w:t>
            </w:r>
            <w:r w:rsidR="00AA6960" w:rsidRPr="00AF4CAA">
              <w:rPr>
                <w:rFonts w:ascii="Times New Roman" w:hAnsi="Times New Roman" w:cs="Times New Roman"/>
                <w:sz w:val="24"/>
                <w:szCs w:val="24"/>
              </w:rPr>
              <w:lastRenderedPageBreak/>
              <w:t>muziką, išreikšdamas aplinkos vaizdus (gamtos reiškinius, gyvūnus).</w:t>
            </w:r>
          </w:p>
          <w:p w:rsidR="001F5DCB" w:rsidRPr="00AF4CAA" w:rsidRDefault="001F5DCB" w:rsidP="0081752E">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t>Vaidyba.</w:t>
            </w:r>
            <w:r w:rsidR="00AA6960" w:rsidRPr="00AF4CAA">
              <w:rPr>
                <w:rFonts w:ascii="Times New Roman" w:hAnsi="Times New Roman" w:cs="Times New Roman"/>
                <w:b/>
                <w:sz w:val="24"/>
                <w:szCs w:val="24"/>
              </w:rPr>
              <w:t xml:space="preserve"> </w:t>
            </w:r>
            <w:r w:rsidR="00AA6960" w:rsidRPr="00AF4CAA">
              <w:rPr>
                <w:rFonts w:ascii="Times New Roman" w:hAnsi="Times New Roman" w:cs="Times New Roman"/>
                <w:sz w:val="24"/>
                <w:szCs w:val="24"/>
              </w:rPr>
              <w:t>Vaidindamas stalo, lėlių teatre, vaizduoja realistinį ir fantastinį siužetą, išplėtoja vyksmą dialogu, monologu, keisdamas balso intonacijas. Išreiškia savo norus, jausmus, mintis, baimes. Susikuria ištisą žaidimo aplinką, panaudodamas daiktus, drabužius, reikmenis. Muzikiniuose žaidimuose ir rateliu</w:t>
            </w:r>
            <w:r w:rsidR="00285EF0">
              <w:rPr>
                <w:rFonts w:ascii="Times New Roman" w:hAnsi="Times New Roman" w:cs="Times New Roman"/>
                <w:sz w:val="24"/>
                <w:szCs w:val="24"/>
              </w:rPr>
              <w:t>ose kuria ar savaip perteikia 3–</w:t>
            </w:r>
            <w:r w:rsidR="00AA6960" w:rsidRPr="00AF4CAA">
              <w:rPr>
                <w:rFonts w:ascii="Times New Roman" w:hAnsi="Times New Roman" w:cs="Times New Roman"/>
                <w:sz w:val="24"/>
                <w:szCs w:val="24"/>
              </w:rPr>
              <w:t>4 veiksmų seką, vaiz</w:t>
            </w:r>
            <w:r w:rsidR="00B41854" w:rsidRPr="00AF4CAA">
              <w:rPr>
                <w:rFonts w:ascii="Times New Roman" w:hAnsi="Times New Roman" w:cs="Times New Roman"/>
                <w:sz w:val="24"/>
                <w:szCs w:val="24"/>
              </w:rPr>
              <w:t>d</w:t>
            </w:r>
            <w:r w:rsidR="00AA6960" w:rsidRPr="00AF4CAA">
              <w:rPr>
                <w:rFonts w:ascii="Times New Roman" w:hAnsi="Times New Roman" w:cs="Times New Roman"/>
                <w:sz w:val="24"/>
                <w:szCs w:val="24"/>
              </w:rPr>
              <w:t>uojančią augimą, darbus, veikėjų judėjimą, stengiasi perteikti veikėjo nuotaiką.</w:t>
            </w:r>
          </w:p>
          <w:p w:rsidR="001F5DCB" w:rsidRPr="00AF4CAA" w:rsidRDefault="001F5DCB" w:rsidP="0081752E">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t>Vizualinė raiška.</w:t>
            </w:r>
            <w:r w:rsidR="00AA6960" w:rsidRPr="00AF4CAA">
              <w:rPr>
                <w:rFonts w:ascii="Times New Roman" w:hAnsi="Times New Roman" w:cs="Times New Roman"/>
                <w:b/>
                <w:sz w:val="24"/>
                <w:szCs w:val="24"/>
              </w:rPr>
              <w:t xml:space="preserve"> </w:t>
            </w:r>
            <w:r w:rsidR="00AA6960" w:rsidRPr="00AF4CAA">
              <w:rPr>
                <w:rFonts w:ascii="Times New Roman" w:hAnsi="Times New Roman" w:cs="Times New Roman"/>
                <w:sz w:val="24"/>
                <w:szCs w:val="24"/>
              </w:rPr>
              <w:t>Savo emocijas, patirtį, įspūdžius išreiškia kitiems atpažįstamais vaizdais. Išryškina vaizduojamų objektų bruožus, reikšmingas detales. Objektus vaizduoja ne tokius, kokius mato, o tokius, ką apie juos žino. Kuria pagal išankstinį sumanymą, kuris procese gali kisti. Eksperimentuoja tapybos, grafikos, mišriomis dailės priemonėmis ir medžiagomis, kuria sudėtingesnius koliažus, trimates formas iš įvairių medžiagų, asambliažų, fotografuoja</w:t>
            </w:r>
            <w:r w:rsidR="001639CC" w:rsidRPr="00AF4CAA">
              <w:rPr>
                <w:rFonts w:ascii="Times New Roman" w:hAnsi="Times New Roman" w:cs="Times New Roman"/>
                <w:sz w:val="24"/>
                <w:szCs w:val="24"/>
              </w:rPr>
              <w:t>, piešia skaitmeninėmis priemonėmis (piešimo programomis telefone, planšetėje, kompiuteryje).</w:t>
            </w:r>
          </w:p>
        </w:tc>
        <w:tc>
          <w:tcPr>
            <w:tcW w:w="3285" w:type="dxa"/>
          </w:tcPr>
          <w:p w:rsidR="001F5DCB" w:rsidRPr="00AF4CAA" w:rsidRDefault="001F5DCB" w:rsidP="0069728F">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lastRenderedPageBreak/>
              <w:t>Muzika.</w:t>
            </w:r>
            <w:r w:rsidR="001639CC" w:rsidRPr="00AF4CAA">
              <w:rPr>
                <w:rFonts w:ascii="Times New Roman" w:hAnsi="Times New Roman" w:cs="Times New Roman"/>
                <w:b/>
                <w:sz w:val="24"/>
                <w:szCs w:val="24"/>
              </w:rPr>
              <w:t xml:space="preserve"> </w:t>
            </w:r>
            <w:r w:rsidR="001639CC" w:rsidRPr="00AF4CAA">
              <w:rPr>
                <w:rFonts w:ascii="Times New Roman" w:hAnsi="Times New Roman" w:cs="Times New Roman"/>
                <w:sz w:val="24"/>
                <w:szCs w:val="24"/>
              </w:rPr>
              <w:t>Klausosi įvairaus stiliaus, žanrų muzikos kūrinių ir spalvomis ar piešiniu spontaniškai perteikia kilusius įspūdžius. Tyrinėja girdimos muzikos, triukšmo, tylos panašumus ir skirtumus. Įvardija kūrinio nuotaiką, tempą, dinamiką, skiria kai kuriuos instrumentus. Dainuoja sudėtingesnio ritmo, melodijos, platesnio diapozono vienbalses dainas, jas gana tiksliai intonuoja. Dainuoja trumpas daineles kanonu, įsiklausydamas į savo ir draugų dainavimą. Melodiniais vaikiškai</w:t>
            </w:r>
            <w:r w:rsidR="00285EF0">
              <w:rPr>
                <w:rFonts w:ascii="Times New Roman" w:hAnsi="Times New Roman" w:cs="Times New Roman"/>
                <w:sz w:val="24"/>
                <w:szCs w:val="24"/>
              </w:rPr>
              <w:t>s muzikos instrumentais groja 2–</w:t>
            </w:r>
            <w:r w:rsidR="001639CC" w:rsidRPr="00AF4CAA">
              <w:rPr>
                <w:rFonts w:ascii="Times New Roman" w:hAnsi="Times New Roman" w:cs="Times New Roman"/>
                <w:sz w:val="24"/>
                <w:szCs w:val="24"/>
              </w:rPr>
              <w:t xml:space="preserve">3 garsų melodijas. Pritaria suaugusiojo grojimui, atlikdami muzikines pjeses solo ir orkestre, seka dirigento judesius, stengiasi kartu pradėti ir baigti kūrinėlį. Improvizuodamas balsu, muzikos instrumentu kuria melodiją trumpam tekstui, paveikslui. Žaidžia muzikinius dialogus, kuria judesius kontrastingo pobūdžio muzikai. </w:t>
            </w:r>
          </w:p>
          <w:p w:rsidR="001F5DCB" w:rsidRPr="00AF4CAA" w:rsidRDefault="001F5DCB" w:rsidP="0069728F">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t>Šokis.</w:t>
            </w:r>
            <w:r w:rsidR="001639CC" w:rsidRPr="00AF4CAA">
              <w:rPr>
                <w:rFonts w:ascii="Times New Roman" w:hAnsi="Times New Roman" w:cs="Times New Roman"/>
                <w:b/>
                <w:sz w:val="24"/>
                <w:szCs w:val="24"/>
              </w:rPr>
              <w:t xml:space="preserve"> </w:t>
            </w:r>
            <w:r w:rsidR="001639CC" w:rsidRPr="00AF4CAA">
              <w:rPr>
                <w:rFonts w:ascii="Times New Roman" w:hAnsi="Times New Roman" w:cs="Times New Roman"/>
                <w:sz w:val="24"/>
                <w:szCs w:val="24"/>
              </w:rPr>
              <w:t xml:space="preserve">Šoka sudėtingesnius ratelius (tiltelių, grandinėlės). Paprastųjų ir bėgamųjų (paprastasis bėgamasis, aukštasis bėgamasis, liaunas, smulkus bėgamasis) žingsnių </w:t>
            </w:r>
            <w:r w:rsidR="001639CC" w:rsidRPr="00AF4CAA">
              <w:rPr>
                <w:rFonts w:ascii="Times New Roman" w:hAnsi="Times New Roman" w:cs="Times New Roman"/>
                <w:sz w:val="24"/>
                <w:szCs w:val="24"/>
              </w:rPr>
              <w:lastRenderedPageBreak/>
              <w:t>autorinius ir natūralių judesių šokius</w:t>
            </w:r>
            <w:r w:rsidR="00285EF0">
              <w:rPr>
                <w:rFonts w:ascii="Times New Roman" w:hAnsi="Times New Roman" w:cs="Times New Roman"/>
                <w:sz w:val="24"/>
                <w:szCs w:val="24"/>
              </w:rPr>
              <w:t>. Šoka improvizuotai kurdamas 7–</w:t>
            </w:r>
            <w:r w:rsidR="001639CC" w:rsidRPr="00AF4CAA">
              <w:rPr>
                <w:rFonts w:ascii="Times New Roman" w:hAnsi="Times New Roman" w:cs="Times New Roman"/>
                <w:sz w:val="24"/>
                <w:szCs w:val="24"/>
              </w:rPr>
              <w:t>8 natūralių judesių seką, perteikdamas trumpą siužetą ar pasirinktą nuotaiką, išreikšdamas erdvės (aukštai – žemai) ir laiko (greitai – lėtai) elementus.</w:t>
            </w:r>
          </w:p>
          <w:p w:rsidR="001F5DCB" w:rsidRPr="00AF4CAA" w:rsidRDefault="001F5DCB" w:rsidP="0069728F">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t>Vaidyba.</w:t>
            </w:r>
            <w:r w:rsidR="001639CC" w:rsidRPr="00AF4CAA">
              <w:rPr>
                <w:rFonts w:ascii="Times New Roman" w:hAnsi="Times New Roman" w:cs="Times New Roman"/>
                <w:b/>
                <w:sz w:val="24"/>
                <w:szCs w:val="24"/>
              </w:rPr>
              <w:t xml:space="preserve"> </w:t>
            </w:r>
            <w:r w:rsidR="0069728F" w:rsidRPr="00AF4CAA">
              <w:rPr>
                <w:rFonts w:ascii="Times New Roman" w:hAnsi="Times New Roman" w:cs="Times New Roman"/>
                <w:sz w:val="24"/>
                <w:szCs w:val="24"/>
              </w:rPr>
              <w:t>Kurdamas lėlių, dramos vaidinimus pagal girdėtą pasaką ar pasiūlytą situaciją, improvizuoja trumpas žodines veikėjų frazes, fizinius veiksmus, atskleidžia jų norus, emocines būsenas. Tikslingai naudoja daiktus, teatro reikmenis, drabužius, aplinką. Žaisdamas muzikinius žaidimus ir rateliu, perteikia veikėjo mintis</w:t>
            </w:r>
            <w:r w:rsidR="00C13066">
              <w:rPr>
                <w:rFonts w:ascii="Times New Roman" w:hAnsi="Times New Roman" w:cs="Times New Roman"/>
                <w:sz w:val="24"/>
                <w:szCs w:val="24"/>
              </w:rPr>
              <w:t xml:space="preserve">, </w:t>
            </w:r>
            <w:r w:rsidR="0069728F" w:rsidRPr="00AF4CAA">
              <w:rPr>
                <w:rFonts w:ascii="Times New Roman" w:hAnsi="Times New Roman" w:cs="Times New Roman"/>
                <w:sz w:val="24"/>
                <w:szCs w:val="24"/>
              </w:rPr>
              <w:t>emocijas.</w:t>
            </w:r>
          </w:p>
          <w:p w:rsidR="00AE1089" w:rsidRPr="00AF4CAA" w:rsidRDefault="001F5DCB" w:rsidP="0069728F">
            <w:pPr>
              <w:jc w:val="both"/>
              <w:rPr>
                <w:rFonts w:ascii="Times New Roman" w:hAnsi="Times New Roman" w:cs="Times New Roman"/>
                <w:sz w:val="24"/>
                <w:szCs w:val="24"/>
              </w:rPr>
            </w:pPr>
            <w:r w:rsidRPr="00AF4CAA">
              <w:rPr>
                <w:rFonts w:ascii="Times New Roman" w:hAnsi="Times New Roman" w:cs="Times New Roman"/>
                <w:b/>
                <w:sz w:val="24"/>
                <w:szCs w:val="24"/>
              </w:rPr>
              <w:t>Vizualinė raiška.</w:t>
            </w:r>
            <w:r w:rsidR="0069728F" w:rsidRPr="00AF4CAA">
              <w:rPr>
                <w:rFonts w:ascii="Times New Roman" w:hAnsi="Times New Roman" w:cs="Times New Roman"/>
                <w:b/>
                <w:sz w:val="24"/>
                <w:szCs w:val="24"/>
              </w:rPr>
              <w:t xml:space="preserve"> </w:t>
            </w:r>
            <w:r w:rsidR="0069728F" w:rsidRPr="00AF4CAA">
              <w:rPr>
                <w:rFonts w:ascii="Times New Roman" w:hAnsi="Times New Roman" w:cs="Times New Roman"/>
                <w:sz w:val="24"/>
                <w:szCs w:val="24"/>
              </w:rPr>
              <w:t>Detalesniais, įtaigiais dailės darbeliais pasakoja realias ir fantastines istorijas, įvykius. Vaizdus papildo grafiniais ženklais (raidėmis, skaičiais, žodžiais ir kt.). Kuria pagal išankstinį sumanymą, nuosekliai bando jį įgyvendinti. Kartu su kitais kuria bendrus dailės darbus. Skirtingiems sumanymams įgyvendinti dažniausiai tikslingai pasirenka dailės priemones ir technikas. Eksper</w:t>
            </w:r>
            <w:r w:rsidR="00285EF0">
              <w:rPr>
                <w:rFonts w:ascii="Times New Roman" w:hAnsi="Times New Roman" w:cs="Times New Roman"/>
                <w:sz w:val="24"/>
                <w:szCs w:val="24"/>
              </w:rPr>
              <w:t xml:space="preserve">imentuoja </w:t>
            </w:r>
            <w:r w:rsidR="0069728F" w:rsidRPr="00AF4CAA">
              <w:rPr>
                <w:rFonts w:ascii="Times New Roman" w:hAnsi="Times New Roman" w:cs="Times New Roman"/>
                <w:sz w:val="24"/>
                <w:szCs w:val="24"/>
              </w:rPr>
              <w:t>sudėtingesnėmis dailės technikomis, skaitmeninio piešimo ir kitomis kompiuterinėmis technologijomis.</w:t>
            </w:r>
          </w:p>
        </w:tc>
      </w:tr>
    </w:tbl>
    <w:p w:rsidR="00AE1089" w:rsidRPr="00AF4CAA" w:rsidRDefault="00E613B3" w:rsidP="004D1AAF">
      <w:pPr>
        <w:pStyle w:val="ListParagraph"/>
        <w:numPr>
          <w:ilvl w:val="1"/>
          <w:numId w:val="3"/>
        </w:numPr>
        <w:tabs>
          <w:tab w:val="left" w:pos="426"/>
          <w:tab w:val="left" w:pos="1418"/>
        </w:tabs>
        <w:spacing w:before="240"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lastRenderedPageBreak/>
        <w:t>Kūrybiškumas</w:t>
      </w:r>
      <w:r w:rsidR="0081752E" w:rsidRPr="00AF4CAA">
        <w:rPr>
          <w:rFonts w:ascii="Times New Roman" w:hAnsi="Times New Roman" w:cs="Times New Roman"/>
          <w:sz w:val="24"/>
          <w:szCs w:val="24"/>
        </w:rPr>
        <w:t>.</w:t>
      </w:r>
    </w:p>
    <w:p w:rsidR="0069728F" w:rsidRPr="00AF4CAA" w:rsidRDefault="0069728F" w:rsidP="0069728F">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Vertybinė nuostata – jaučia kūrybinės</w:t>
      </w:r>
      <w:r w:rsidR="001C1572" w:rsidRPr="00AF4CAA">
        <w:rPr>
          <w:rFonts w:ascii="Times New Roman" w:hAnsi="Times New Roman" w:cs="Times New Roman"/>
          <w:sz w:val="24"/>
          <w:szCs w:val="24"/>
        </w:rPr>
        <w:t xml:space="preserve"> laisvės, spontaniškos improvizacijos bei kūrybos džiaugsmą.</w:t>
      </w:r>
    </w:p>
    <w:p w:rsidR="001C1572" w:rsidRDefault="00B41854" w:rsidP="0069728F">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Esminis gebėjimas – savitai rei</w:t>
      </w:r>
      <w:r w:rsidR="001C1572" w:rsidRPr="00AF4CAA">
        <w:rPr>
          <w:rFonts w:ascii="Times New Roman" w:hAnsi="Times New Roman" w:cs="Times New Roman"/>
          <w:sz w:val="24"/>
          <w:szCs w:val="24"/>
        </w:rPr>
        <w:t>škia savo įspūdžius įvairioje veikloje, ieško nežinomos informacijos, siūlo naujas, netikėtas idėjas ir jas savitai įgyvendina.</w:t>
      </w:r>
    </w:p>
    <w:p w:rsidR="004D1AAF" w:rsidRPr="00AF4CAA" w:rsidRDefault="004D1AAF" w:rsidP="004D1AAF">
      <w:pPr>
        <w:pStyle w:val="ListParagraph"/>
        <w:tabs>
          <w:tab w:val="left" w:pos="426"/>
          <w:tab w:val="left" w:pos="1418"/>
          <w:tab w:val="left" w:pos="1701"/>
        </w:tabs>
        <w:spacing w:after="0" w:line="360" w:lineRule="auto"/>
        <w:ind w:left="851"/>
        <w:jc w:val="both"/>
        <w:rPr>
          <w:rFonts w:ascii="Times New Roman" w:hAnsi="Times New Roman" w:cs="Times New Roman"/>
          <w:sz w:val="24"/>
          <w:szCs w:val="24"/>
        </w:rPr>
      </w:pPr>
    </w:p>
    <w:p w:rsidR="0048508F" w:rsidRPr="00AF4CAA" w:rsidRDefault="0048508F" w:rsidP="0069728F">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Laukiami vaikų pasiekimai:</w:t>
      </w:r>
    </w:p>
    <w:tbl>
      <w:tblPr>
        <w:tblStyle w:val="TableGrid"/>
        <w:tblW w:w="0" w:type="auto"/>
        <w:tblLook w:val="04A0"/>
      </w:tblPr>
      <w:tblGrid>
        <w:gridCol w:w="3284"/>
        <w:gridCol w:w="3285"/>
        <w:gridCol w:w="3285"/>
      </w:tblGrid>
      <w:tr w:rsidR="0048508F" w:rsidRPr="00AF4CAA" w:rsidTr="0048508F">
        <w:tc>
          <w:tcPr>
            <w:tcW w:w="3284" w:type="dxa"/>
          </w:tcPr>
          <w:p w:rsidR="0048508F" w:rsidRPr="00AF4CAA" w:rsidRDefault="00285EF0"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r w:rsidR="0048508F" w:rsidRPr="00AF4CAA">
              <w:rPr>
                <w:rFonts w:ascii="Times New Roman" w:hAnsi="Times New Roman" w:cs="Times New Roman"/>
                <w:sz w:val="24"/>
                <w:szCs w:val="24"/>
              </w:rPr>
              <w:t>4 met</w:t>
            </w:r>
            <w:r>
              <w:rPr>
                <w:rFonts w:ascii="Times New Roman" w:hAnsi="Times New Roman" w:cs="Times New Roman"/>
                <w:sz w:val="24"/>
                <w:szCs w:val="24"/>
              </w:rPr>
              <w:t>ai</w:t>
            </w:r>
          </w:p>
        </w:tc>
        <w:tc>
          <w:tcPr>
            <w:tcW w:w="3285" w:type="dxa"/>
          </w:tcPr>
          <w:p w:rsidR="0048508F" w:rsidRPr="00AF4CAA" w:rsidRDefault="00285EF0"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48508F" w:rsidRPr="00AF4CAA">
              <w:rPr>
                <w:rFonts w:ascii="Times New Roman" w:hAnsi="Times New Roman" w:cs="Times New Roman"/>
                <w:sz w:val="24"/>
                <w:szCs w:val="24"/>
              </w:rPr>
              <w:t>5 met</w:t>
            </w:r>
            <w:r>
              <w:rPr>
                <w:rFonts w:ascii="Times New Roman" w:hAnsi="Times New Roman" w:cs="Times New Roman"/>
                <w:sz w:val="24"/>
                <w:szCs w:val="24"/>
              </w:rPr>
              <w:t>ai</w:t>
            </w:r>
          </w:p>
        </w:tc>
        <w:tc>
          <w:tcPr>
            <w:tcW w:w="3285" w:type="dxa"/>
          </w:tcPr>
          <w:p w:rsidR="0048508F" w:rsidRPr="00AF4CAA" w:rsidRDefault="00285EF0"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48508F" w:rsidRPr="00AF4CAA">
              <w:rPr>
                <w:rFonts w:ascii="Times New Roman" w:hAnsi="Times New Roman" w:cs="Times New Roman"/>
                <w:sz w:val="24"/>
                <w:szCs w:val="24"/>
              </w:rPr>
              <w:t>6 met</w:t>
            </w:r>
            <w:r>
              <w:rPr>
                <w:rFonts w:ascii="Times New Roman" w:hAnsi="Times New Roman" w:cs="Times New Roman"/>
                <w:sz w:val="24"/>
                <w:szCs w:val="24"/>
              </w:rPr>
              <w:t>ai</w:t>
            </w:r>
          </w:p>
        </w:tc>
      </w:tr>
      <w:tr w:rsidR="0048508F" w:rsidRPr="00AF4CAA" w:rsidTr="0048508F">
        <w:tc>
          <w:tcPr>
            <w:tcW w:w="3284" w:type="dxa"/>
          </w:tcPr>
          <w:p w:rsidR="0048508F" w:rsidRPr="00AF4CAA" w:rsidRDefault="00285EF0" w:rsidP="002356AA">
            <w:pPr>
              <w:tabs>
                <w:tab w:val="left" w:pos="426"/>
                <w:tab w:val="left" w:pos="1418"/>
                <w:tab w:val="left" w:pos="1701"/>
              </w:tabs>
              <w:jc w:val="both"/>
              <w:rPr>
                <w:rFonts w:ascii="Times New Roman" w:hAnsi="Times New Roman" w:cs="Times New Roman"/>
                <w:sz w:val="24"/>
                <w:szCs w:val="24"/>
              </w:rPr>
            </w:pPr>
            <w:r>
              <w:rPr>
                <w:rFonts w:ascii="Times New Roman" w:hAnsi="Times New Roman" w:cs="Times New Roman"/>
                <w:sz w:val="24"/>
                <w:szCs w:val="24"/>
              </w:rPr>
              <w:t>Įžvelgia</w:t>
            </w:r>
            <w:r w:rsidR="0048508F" w:rsidRPr="00AF4CAA">
              <w:rPr>
                <w:rFonts w:ascii="Times New Roman" w:hAnsi="Times New Roman" w:cs="Times New Roman"/>
                <w:sz w:val="24"/>
                <w:szCs w:val="24"/>
              </w:rPr>
              <w:t xml:space="preserve"> naujas įprastų daiktų bei reiškinių savybes. Pasitelkia vaizduotę ką nors veikdamas: žaisdamas, pasakodamas, judėdamas, kurdamas. Sugalvoja įdomių idėjų, skirtingų veikimo būdų.</w:t>
            </w:r>
          </w:p>
        </w:tc>
        <w:tc>
          <w:tcPr>
            <w:tcW w:w="3285" w:type="dxa"/>
          </w:tcPr>
          <w:p w:rsidR="0048508F" w:rsidRPr="00AF4CAA" w:rsidRDefault="002356AA" w:rsidP="002356AA">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Klausinėja, aiškindamasis jam naujus, nežinomus dalykus. Savitai suvokia ir vaizduoja pasaulį. Išradingai, neįprastai naudoja įvairias medžiagas, priemones. Lengvai sugalvoja, keičia, pertvarko savitas idėjas, siūlo kelis variantus. Džiaugiasi savitu veiksmo procesu ir rezultatu.</w:t>
            </w:r>
          </w:p>
        </w:tc>
        <w:tc>
          <w:tcPr>
            <w:tcW w:w="3285" w:type="dxa"/>
          </w:tcPr>
          <w:p w:rsidR="0048508F" w:rsidRPr="00AF4CAA" w:rsidRDefault="00DA38AB" w:rsidP="002356AA">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Nori atlikti ir suprasti vis daugiau naujų, nežinomų dalykų. Kelia probleminius klausimus, diskutuoja, svarsto, įsivaizduoja, fantazuoja. Ieško atsakymų, naujų idėjų, netikėtų sprendimų, neįprastų medžiagų, priemonių, atlikimo variant</w:t>
            </w:r>
            <w:r w:rsidR="00B41854" w:rsidRPr="00AF4CAA">
              <w:rPr>
                <w:rFonts w:ascii="Times New Roman" w:hAnsi="Times New Roman" w:cs="Times New Roman"/>
                <w:sz w:val="24"/>
                <w:szCs w:val="24"/>
              </w:rPr>
              <w:t>ų</w:t>
            </w:r>
            <w:r w:rsidRPr="00AF4CAA">
              <w:rPr>
                <w:rFonts w:ascii="Times New Roman" w:hAnsi="Times New Roman" w:cs="Times New Roman"/>
                <w:sz w:val="24"/>
                <w:szCs w:val="24"/>
              </w:rPr>
              <w:t>, lengvai, greitai keičia, pertvarko, pritaiko, siekia savito rezultato. Drąsiai, savitai eksperimentuoja, nebijo suklysti, daryti kitaip.</w:t>
            </w:r>
          </w:p>
        </w:tc>
      </w:tr>
    </w:tbl>
    <w:p w:rsidR="00E613B3" w:rsidRPr="00AF4CAA" w:rsidRDefault="00E613B3" w:rsidP="00DA38AB">
      <w:pPr>
        <w:pStyle w:val="ListParagraph"/>
        <w:numPr>
          <w:ilvl w:val="1"/>
          <w:numId w:val="3"/>
        </w:numPr>
        <w:tabs>
          <w:tab w:val="left" w:pos="426"/>
          <w:tab w:val="left" w:pos="1418"/>
        </w:tabs>
        <w:spacing w:before="240"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Problemų sprendimas</w:t>
      </w:r>
      <w:r w:rsidR="0081752E" w:rsidRPr="00AF4CAA">
        <w:rPr>
          <w:rFonts w:ascii="Times New Roman" w:hAnsi="Times New Roman" w:cs="Times New Roman"/>
          <w:sz w:val="24"/>
          <w:szCs w:val="24"/>
        </w:rPr>
        <w:t>.</w:t>
      </w:r>
    </w:p>
    <w:p w:rsidR="00DA38AB" w:rsidRPr="00AF4CAA" w:rsidRDefault="00DA38AB" w:rsidP="00DA38AB">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Vertybinė nuostata – nusiteikęs ieškoti išeičių kasdieniams iššūkiams bei sunkumams įveikti.</w:t>
      </w:r>
    </w:p>
    <w:p w:rsidR="00DA38AB" w:rsidRPr="00AF4CAA" w:rsidRDefault="00DA38AB" w:rsidP="00DA38AB">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Esminis gebėjimas –</w:t>
      </w:r>
      <w:r w:rsidR="00B23B14" w:rsidRPr="00AF4CAA">
        <w:rPr>
          <w:rFonts w:ascii="Times New Roman" w:hAnsi="Times New Roman" w:cs="Times New Roman"/>
          <w:sz w:val="24"/>
          <w:szCs w:val="24"/>
        </w:rPr>
        <w:t xml:space="preserve"> a</w:t>
      </w:r>
      <w:r w:rsidRPr="00AF4CAA">
        <w:rPr>
          <w:rFonts w:ascii="Times New Roman" w:hAnsi="Times New Roman" w:cs="Times New Roman"/>
          <w:sz w:val="24"/>
          <w:szCs w:val="24"/>
        </w:rPr>
        <w:t>tpažįsta ką nors veikiant kilusius iššūkius bei sunkumus, dažniausiai supranta, kodėl jie kilo, suvokia savo ir kitų ketinimus, ieško tinkamų sprendimų ką nors išbandydamas, tyrinėdamas, aiškindamasis, bendradarbiaudamas, pradeda numatyti priimtų sprendimų pasekmes.</w:t>
      </w:r>
    </w:p>
    <w:p w:rsidR="00DA38AB" w:rsidRPr="00AF4CAA" w:rsidRDefault="00DA38AB" w:rsidP="00DA38AB">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Laukiami vaikų pasiekimai:</w:t>
      </w:r>
    </w:p>
    <w:tbl>
      <w:tblPr>
        <w:tblStyle w:val="TableGrid"/>
        <w:tblW w:w="0" w:type="auto"/>
        <w:tblLook w:val="04A0"/>
      </w:tblPr>
      <w:tblGrid>
        <w:gridCol w:w="3284"/>
        <w:gridCol w:w="3285"/>
        <w:gridCol w:w="3285"/>
      </w:tblGrid>
      <w:tr w:rsidR="0048508F" w:rsidRPr="00AF4CAA" w:rsidTr="00B450B2">
        <w:tc>
          <w:tcPr>
            <w:tcW w:w="3284" w:type="dxa"/>
          </w:tcPr>
          <w:p w:rsidR="0048508F" w:rsidRPr="00AF4CAA" w:rsidRDefault="00285EF0"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48508F" w:rsidRPr="00AF4CAA">
              <w:rPr>
                <w:rFonts w:ascii="Times New Roman" w:hAnsi="Times New Roman" w:cs="Times New Roman"/>
                <w:sz w:val="24"/>
                <w:szCs w:val="24"/>
              </w:rPr>
              <w:t>4 met</w:t>
            </w:r>
            <w:r>
              <w:rPr>
                <w:rFonts w:ascii="Times New Roman" w:hAnsi="Times New Roman" w:cs="Times New Roman"/>
                <w:sz w:val="24"/>
                <w:szCs w:val="24"/>
              </w:rPr>
              <w:t>ai</w:t>
            </w:r>
          </w:p>
        </w:tc>
        <w:tc>
          <w:tcPr>
            <w:tcW w:w="3285" w:type="dxa"/>
          </w:tcPr>
          <w:p w:rsidR="0048508F" w:rsidRPr="00AF4CAA" w:rsidRDefault="00285EF0"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48508F" w:rsidRPr="00AF4CAA">
              <w:rPr>
                <w:rFonts w:ascii="Times New Roman" w:hAnsi="Times New Roman" w:cs="Times New Roman"/>
                <w:sz w:val="24"/>
                <w:szCs w:val="24"/>
              </w:rPr>
              <w:t>5 met</w:t>
            </w:r>
            <w:r>
              <w:rPr>
                <w:rFonts w:ascii="Times New Roman" w:hAnsi="Times New Roman" w:cs="Times New Roman"/>
                <w:sz w:val="24"/>
                <w:szCs w:val="24"/>
              </w:rPr>
              <w:t>ai</w:t>
            </w:r>
          </w:p>
        </w:tc>
        <w:tc>
          <w:tcPr>
            <w:tcW w:w="3285" w:type="dxa"/>
          </w:tcPr>
          <w:p w:rsidR="0048508F" w:rsidRPr="00AF4CAA" w:rsidRDefault="00285EF0"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48508F" w:rsidRPr="00AF4CAA">
              <w:rPr>
                <w:rFonts w:ascii="Times New Roman" w:hAnsi="Times New Roman" w:cs="Times New Roman"/>
                <w:sz w:val="24"/>
                <w:szCs w:val="24"/>
              </w:rPr>
              <w:t>6 met</w:t>
            </w:r>
            <w:r>
              <w:rPr>
                <w:rFonts w:ascii="Times New Roman" w:hAnsi="Times New Roman" w:cs="Times New Roman"/>
                <w:sz w:val="24"/>
                <w:szCs w:val="24"/>
              </w:rPr>
              <w:t>ai</w:t>
            </w:r>
          </w:p>
        </w:tc>
      </w:tr>
      <w:tr w:rsidR="0048508F" w:rsidRPr="00AF4CAA" w:rsidTr="00B450B2">
        <w:tc>
          <w:tcPr>
            <w:tcW w:w="3284" w:type="dxa"/>
          </w:tcPr>
          <w:p w:rsidR="0048508F" w:rsidRPr="00AF4CAA" w:rsidRDefault="00D32C3E" w:rsidP="00D32C3E">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Supranta, kad susidūrė su sudėtinga veikla, kliūtimi, problema. Nori ją įveikti, išbando paties taikytus, stebėtus ar naujai sugalvotus veikimo būdus. Stebi savo veiksmų pasekmes, supranta, kada pavyko įveikti sunkumus. Nepasisekus prašo suaugusiojo pagalbos.</w:t>
            </w:r>
          </w:p>
        </w:tc>
        <w:tc>
          <w:tcPr>
            <w:tcW w:w="3285" w:type="dxa"/>
          </w:tcPr>
          <w:p w:rsidR="0048508F" w:rsidRPr="00AF4CAA" w:rsidRDefault="00D32C3E" w:rsidP="00D32C3E">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Retsykiais pats ieško sunkumų, kliūčių, aktyviai bando įveikti sutiktus sunkumus. Ieško tinkamų sprendimų, tariasi su kitais, mokosi iš nepavykusių veiksmų, poelgių. Nepasisekus samprotauja, ką galima daryti toliau, kitaip arba prašo suaugusiojo pagalbos.</w:t>
            </w:r>
          </w:p>
        </w:tc>
        <w:tc>
          <w:tcPr>
            <w:tcW w:w="3285" w:type="dxa"/>
          </w:tcPr>
          <w:p w:rsidR="0048508F" w:rsidRPr="00AF4CAA" w:rsidRDefault="00D32C3E" w:rsidP="00D32C3E">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 xml:space="preserve">Atpažįsta, su kokiu sunkumu ar problema susidūrė. </w:t>
            </w:r>
            <w:r w:rsidR="00B776F7" w:rsidRPr="00AF4CAA">
              <w:rPr>
                <w:rFonts w:ascii="Times New Roman" w:hAnsi="Times New Roman" w:cs="Times New Roman"/>
                <w:sz w:val="24"/>
                <w:szCs w:val="24"/>
              </w:rPr>
              <w:t xml:space="preserve">Ieško tinkamų sprendimų, pradeda numatyti priimtų sprendimų pasekmes, tariasi su kitais ir atsižvelgia į jų nuomonę, siūlo ir priima pagalbą, mokosi iš savo ir kitų klaidų. Nepasisekus bando kelis kartus, ieškodamas </w:t>
            </w:r>
            <w:r w:rsidR="006B6CB3" w:rsidRPr="00AF4CAA">
              <w:rPr>
                <w:rFonts w:ascii="Times New Roman" w:hAnsi="Times New Roman" w:cs="Times New Roman"/>
                <w:sz w:val="24"/>
                <w:szCs w:val="24"/>
              </w:rPr>
              <w:t>vis kitos išeities, arba prašo kito vaiko ar suaugusiojo pagalbos.</w:t>
            </w:r>
          </w:p>
        </w:tc>
      </w:tr>
    </w:tbl>
    <w:p w:rsidR="00E613B3" w:rsidRPr="00AF4CAA" w:rsidRDefault="00E613B3" w:rsidP="004D1AAF">
      <w:pPr>
        <w:pStyle w:val="ListParagraph"/>
        <w:numPr>
          <w:ilvl w:val="1"/>
          <w:numId w:val="3"/>
        </w:numPr>
        <w:tabs>
          <w:tab w:val="left" w:pos="426"/>
          <w:tab w:val="left" w:pos="1418"/>
        </w:tabs>
        <w:spacing w:before="240"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Estetinis suvokimas</w:t>
      </w:r>
      <w:r w:rsidR="0081752E" w:rsidRPr="00AF4CAA">
        <w:rPr>
          <w:rFonts w:ascii="Times New Roman" w:hAnsi="Times New Roman" w:cs="Times New Roman"/>
          <w:sz w:val="24"/>
          <w:szCs w:val="24"/>
        </w:rPr>
        <w:t>.</w:t>
      </w:r>
    </w:p>
    <w:p w:rsidR="006B6CB3" w:rsidRPr="00AF4CAA" w:rsidRDefault="00B23B14" w:rsidP="00B23B14">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Vertybinė nuostata – domisi, gėrisi, grožisi aplinka, meno kūriniais, menine veikla.</w:t>
      </w:r>
    </w:p>
    <w:p w:rsidR="00B23B14" w:rsidRPr="00AF4CAA" w:rsidRDefault="00B450B2" w:rsidP="00B23B14">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Esminis gebėjimas – pastebi, žavisi aplinkos grožiu, meno kūriniais, džiaugiasi savo</w:t>
      </w:r>
      <w:r w:rsidR="009A674B" w:rsidRPr="00AF4CAA">
        <w:rPr>
          <w:rFonts w:ascii="Times New Roman" w:hAnsi="Times New Roman" w:cs="Times New Roman"/>
          <w:sz w:val="24"/>
          <w:szCs w:val="24"/>
        </w:rPr>
        <w:t xml:space="preserve"> </w:t>
      </w:r>
      <w:r w:rsidRPr="00AF4CAA">
        <w:rPr>
          <w:rFonts w:ascii="Times New Roman" w:hAnsi="Times New Roman" w:cs="Times New Roman"/>
          <w:sz w:val="24"/>
          <w:szCs w:val="24"/>
        </w:rPr>
        <w:t>ir kitų kūryba, jaučia, suvokia ir apibūdina kai kuriuos muzikos, šokio, vaidybos, vizualaus meno estetikos ypatumus, reiškia savo estetinius potyrius, dalijasi išgyvenimais, įspūdžiais.</w:t>
      </w:r>
    </w:p>
    <w:p w:rsidR="00B450B2" w:rsidRPr="00AF4CAA" w:rsidRDefault="00B450B2" w:rsidP="00B23B14">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Laukiami vaikų pasiekimai:</w:t>
      </w:r>
    </w:p>
    <w:tbl>
      <w:tblPr>
        <w:tblStyle w:val="TableGrid"/>
        <w:tblW w:w="0" w:type="auto"/>
        <w:tblLook w:val="04A0"/>
      </w:tblPr>
      <w:tblGrid>
        <w:gridCol w:w="3284"/>
        <w:gridCol w:w="3285"/>
        <w:gridCol w:w="3285"/>
      </w:tblGrid>
      <w:tr w:rsidR="0048508F" w:rsidRPr="00AF4CAA" w:rsidTr="00B450B2">
        <w:tc>
          <w:tcPr>
            <w:tcW w:w="3284" w:type="dxa"/>
          </w:tcPr>
          <w:p w:rsidR="0048508F" w:rsidRPr="00AF4CAA" w:rsidRDefault="00285EF0"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r w:rsidR="0048508F" w:rsidRPr="00AF4CAA">
              <w:rPr>
                <w:rFonts w:ascii="Times New Roman" w:hAnsi="Times New Roman" w:cs="Times New Roman"/>
                <w:sz w:val="24"/>
                <w:szCs w:val="24"/>
              </w:rPr>
              <w:t>4 met</w:t>
            </w:r>
            <w:r>
              <w:rPr>
                <w:rFonts w:ascii="Times New Roman" w:hAnsi="Times New Roman" w:cs="Times New Roman"/>
                <w:sz w:val="24"/>
                <w:szCs w:val="24"/>
              </w:rPr>
              <w:t>ai</w:t>
            </w:r>
          </w:p>
        </w:tc>
        <w:tc>
          <w:tcPr>
            <w:tcW w:w="3285" w:type="dxa"/>
          </w:tcPr>
          <w:p w:rsidR="0048508F" w:rsidRPr="00AF4CAA" w:rsidRDefault="00285EF0"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4–5 metai</w:t>
            </w:r>
          </w:p>
        </w:tc>
        <w:tc>
          <w:tcPr>
            <w:tcW w:w="3285" w:type="dxa"/>
          </w:tcPr>
          <w:p w:rsidR="0048508F" w:rsidRPr="00AF4CAA" w:rsidRDefault="00285EF0"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48508F" w:rsidRPr="00AF4CAA">
              <w:rPr>
                <w:rFonts w:ascii="Times New Roman" w:hAnsi="Times New Roman" w:cs="Times New Roman"/>
                <w:sz w:val="24"/>
                <w:szCs w:val="24"/>
              </w:rPr>
              <w:t>6 met</w:t>
            </w:r>
            <w:r>
              <w:rPr>
                <w:rFonts w:ascii="Times New Roman" w:hAnsi="Times New Roman" w:cs="Times New Roman"/>
                <w:sz w:val="24"/>
                <w:szCs w:val="24"/>
              </w:rPr>
              <w:t>ai</w:t>
            </w:r>
          </w:p>
        </w:tc>
      </w:tr>
      <w:tr w:rsidR="0048508F" w:rsidRPr="00AF4CAA" w:rsidTr="00B450B2">
        <w:tc>
          <w:tcPr>
            <w:tcW w:w="3284" w:type="dxa"/>
          </w:tcPr>
          <w:p w:rsidR="0048508F" w:rsidRPr="00AF4CAA" w:rsidRDefault="00CE7E29" w:rsidP="00CE7E29">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Džiaugiasi menine veikla, nori dainuoti, šokti, vaidinti, pasipuošti, gražiai atrodyti. Skirtingai reaguoja (ramiai ar emocingai) klausydamas ir stebėdamas skirting</w:t>
            </w:r>
            <w:r w:rsidR="009A674B" w:rsidRPr="00AF4CAA">
              <w:rPr>
                <w:rFonts w:ascii="Times New Roman" w:hAnsi="Times New Roman" w:cs="Times New Roman"/>
                <w:sz w:val="24"/>
                <w:szCs w:val="24"/>
              </w:rPr>
              <w:t>o</w:t>
            </w:r>
            <w:r w:rsidRPr="00AF4CAA">
              <w:rPr>
                <w:rFonts w:ascii="Times New Roman" w:hAnsi="Times New Roman" w:cs="Times New Roman"/>
                <w:sz w:val="24"/>
                <w:szCs w:val="24"/>
              </w:rPr>
              <w:t xml:space="preserve"> pobūdžio, kontrastingus meno kūrinius, aplinką. Keliais žodžiais ar sakiniais pasako savo įspūdžius apie klausytą muziką, </w:t>
            </w:r>
            <w:r w:rsidR="009A674B" w:rsidRPr="00AF4CAA">
              <w:rPr>
                <w:rFonts w:ascii="Times New Roman" w:hAnsi="Times New Roman" w:cs="Times New Roman"/>
                <w:sz w:val="24"/>
                <w:szCs w:val="24"/>
              </w:rPr>
              <w:t>dainelę, eilėraštį, pasaką, ma</w:t>
            </w:r>
            <w:r w:rsidRPr="00AF4CAA">
              <w:rPr>
                <w:rFonts w:ascii="Times New Roman" w:hAnsi="Times New Roman" w:cs="Times New Roman"/>
                <w:sz w:val="24"/>
                <w:szCs w:val="24"/>
              </w:rPr>
              <w:t>tytą šokį, vaidinimą, dailės kūrinį, knygelių iliustracijas, gamtos ir aplinkos daiktus ir reiškinius, pastebi ir apibūdina kai kurias jų detales. Reaguoja į kitų nuomonę.</w:t>
            </w:r>
          </w:p>
        </w:tc>
        <w:tc>
          <w:tcPr>
            <w:tcW w:w="3285" w:type="dxa"/>
          </w:tcPr>
          <w:p w:rsidR="0048508F" w:rsidRPr="00AF4CAA" w:rsidRDefault="00CE7E29" w:rsidP="00CE7E29">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Mėgaujasi muzikavimu, šokiu, vaidyba, dailės veikla. Rodo pasitenkinimą bendra veikla ir kūryba, gėrisi savo ir kitų menine veikla, geru elgesiu, darbais. Grožisi gamtos spalvomis, formomis, garsais. Pastebi kai kuriuos meninės kūrybos proceso ypatumus (siužetą, veikėjų bruožus nuotaiką, spalvas, veiksmus). Pasako, kaip jautėsi ir ką patyrė dainuodamas, šokdamas, vaidindamas, piešdamas. Dalijasi įspūdžiais po koncertų, spektaklių, parodų, renginių lankymo. Pasako savo nuomonę apie muzikos kūrinėlį dainelę, šokį, vaidinimą, dailės darbelį, aplinką, drabužį, tautodailės ornamentais papuoštus daik</w:t>
            </w:r>
            <w:r w:rsidR="009A674B" w:rsidRPr="00AF4CAA">
              <w:rPr>
                <w:rFonts w:ascii="Times New Roman" w:hAnsi="Times New Roman" w:cs="Times New Roman"/>
                <w:sz w:val="24"/>
                <w:szCs w:val="24"/>
              </w:rPr>
              <w:t>t</w:t>
            </w:r>
            <w:r w:rsidRPr="00AF4CAA">
              <w:rPr>
                <w:rFonts w:ascii="Times New Roman" w:hAnsi="Times New Roman" w:cs="Times New Roman"/>
                <w:sz w:val="24"/>
                <w:szCs w:val="24"/>
              </w:rPr>
              <w:t>us.</w:t>
            </w:r>
          </w:p>
        </w:tc>
        <w:tc>
          <w:tcPr>
            <w:tcW w:w="3285" w:type="dxa"/>
          </w:tcPr>
          <w:p w:rsidR="0048508F" w:rsidRPr="00AF4CAA" w:rsidRDefault="00E92839" w:rsidP="00CE7E29">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Stengiasi kuo gražiau šokti, vaidinti, deklamuoti, dainuoti, groti, piešti, konstruoti. Gėrisi ir grožisi savo menine kūryba. Pastebi papuoštą aplinką, meno kūrinius ir pasako, kas jam gražu. Palankiai vertina savo ir kitų kūrybinę vei</w:t>
            </w:r>
            <w:r w:rsidR="009A674B" w:rsidRPr="00AF4CAA">
              <w:rPr>
                <w:rFonts w:ascii="Times New Roman" w:hAnsi="Times New Roman" w:cs="Times New Roman"/>
                <w:sz w:val="24"/>
                <w:szCs w:val="24"/>
              </w:rPr>
              <w:t>klą, pasako vieną kitą argumentą</w:t>
            </w:r>
            <w:r w:rsidRPr="00AF4CAA">
              <w:rPr>
                <w:rFonts w:ascii="Times New Roman" w:hAnsi="Times New Roman" w:cs="Times New Roman"/>
                <w:sz w:val="24"/>
                <w:szCs w:val="24"/>
              </w:rPr>
              <w:t>, kodėl gražu. Pasako įspūdžius apie muzikos, vaidinimo, šokio siužeto, matytus dailės, tautodailės kūrinius, vaizduojamus įvykius, veikėjus, nuotaiką, kilusius vaizdinius. Plačiau papasakoja, ką sukūrė, kaip pats bei kiti dainavo, grojo, šoko, vaidino, piešė.</w:t>
            </w:r>
          </w:p>
        </w:tc>
      </w:tr>
    </w:tbl>
    <w:p w:rsidR="0081752E" w:rsidRPr="00AF4CAA" w:rsidRDefault="0081752E" w:rsidP="00B450B2">
      <w:pPr>
        <w:pStyle w:val="ListParagraph"/>
        <w:numPr>
          <w:ilvl w:val="0"/>
          <w:numId w:val="3"/>
        </w:numPr>
        <w:tabs>
          <w:tab w:val="left" w:pos="426"/>
          <w:tab w:val="left" w:pos="1418"/>
        </w:tabs>
        <w:spacing w:before="240"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Aktyvumo ugdymas:</w:t>
      </w:r>
    </w:p>
    <w:p w:rsidR="0081752E" w:rsidRPr="00AF4CAA" w:rsidRDefault="0048508F" w:rsidP="0081752E">
      <w:pPr>
        <w:pStyle w:val="ListParagraph"/>
        <w:numPr>
          <w:ilvl w:val="1"/>
          <w:numId w:val="3"/>
        </w:numPr>
        <w:tabs>
          <w:tab w:val="left" w:pos="426"/>
          <w:tab w:val="left" w:pos="1418"/>
        </w:tabs>
        <w:spacing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Iniciatyvumas ir atkaklumas.</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Vertybinė nuostata – </w:t>
      </w:r>
      <w:r w:rsidR="00E92839" w:rsidRPr="00AF4CAA">
        <w:rPr>
          <w:rFonts w:ascii="Times New Roman" w:hAnsi="Times New Roman" w:cs="Times New Roman"/>
          <w:sz w:val="24"/>
          <w:szCs w:val="24"/>
        </w:rPr>
        <w:t>didžiuojasi savimi ir didėjančiais savo gebėjimais.</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Esminis gebėjimas – </w:t>
      </w:r>
      <w:r w:rsidR="00E92839" w:rsidRPr="00AF4CAA">
        <w:rPr>
          <w:rFonts w:ascii="Times New Roman" w:hAnsi="Times New Roman" w:cs="Times New Roman"/>
          <w:sz w:val="24"/>
          <w:szCs w:val="24"/>
        </w:rPr>
        <w:t>savo iniciatyva pagal pomėgius pasirenka veiklą, ilgam įsitraukia ir ją plėtoja, geba pratęsti veiklą po tam tikro laiko tarpo, kreipiasi į suaugusįjį pagalbos, kai pats nepajėgia susidoroti su kilusiais sunkumais.</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Laukiami vaikų pasiekimai:</w:t>
      </w:r>
    </w:p>
    <w:tbl>
      <w:tblPr>
        <w:tblStyle w:val="TableGrid"/>
        <w:tblW w:w="0" w:type="auto"/>
        <w:tblLook w:val="04A0"/>
      </w:tblPr>
      <w:tblGrid>
        <w:gridCol w:w="3284"/>
        <w:gridCol w:w="3285"/>
        <w:gridCol w:w="3285"/>
      </w:tblGrid>
      <w:tr w:rsidR="0048508F" w:rsidRPr="00AF4CAA" w:rsidTr="00E92839">
        <w:trPr>
          <w:tblHeader/>
        </w:trPr>
        <w:tc>
          <w:tcPr>
            <w:tcW w:w="3284" w:type="dxa"/>
          </w:tcPr>
          <w:p w:rsidR="0048508F" w:rsidRPr="00AF4CAA" w:rsidRDefault="00285EF0"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48508F" w:rsidRPr="00AF4CAA">
              <w:rPr>
                <w:rFonts w:ascii="Times New Roman" w:hAnsi="Times New Roman" w:cs="Times New Roman"/>
                <w:sz w:val="24"/>
                <w:szCs w:val="24"/>
              </w:rPr>
              <w:t>4 met</w:t>
            </w:r>
            <w:r>
              <w:rPr>
                <w:rFonts w:ascii="Times New Roman" w:hAnsi="Times New Roman" w:cs="Times New Roman"/>
                <w:sz w:val="24"/>
                <w:szCs w:val="24"/>
              </w:rPr>
              <w:t>ai</w:t>
            </w:r>
          </w:p>
        </w:tc>
        <w:tc>
          <w:tcPr>
            <w:tcW w:w="3285" w:type="dxa"/>
          </w:tcPr>
          <w:p w:rsidR="0048508F" w:rsidRPr="00AF4CAA" w:rsidRDefault="00285EF0"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48508F" w:rsidRPr="00AF4CAA">
              <w:rPr>
                <w:rFonts w:ascii="Times New Roman" w:hAnsi="Times New Roman" w:cs="Times New Roman"/>
                <w:sz w:val="24"/>
                <w:szCs w:val="24"/>
              </w:rPr>
              <w:t>5 met</w:t>
            </w:r>
            <w:r>
              <w:rPr>
                <w:rFonts w:ascii="Times New Roman" w:hAnsi="Times New Roman" w:cs="Times New Roman"/>
                <w:sz w:val="24"/>
                <w:szCs w:val="24"/>
              </w:rPr>
              <w:t>ai</w:t>
            </w:r>
          </w:p>
        </w:tc>
        <w:tc>
          <w:tcPr>
            <w:tcW w:w="3285" w:type="dxa"/>
          </w:tcPr>
          <w:p w:rsidR="0048508F" w:rsidRPr="00AF4CAA" w:rsidRDefault="00285EF0"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48508F" w:rsidRPr="00AF4CAA">
              <w:rPr>
                <w:rFonts w:ascii="Times New Roman" w:hAnsi="Times New Roman" w:cs="Times New Roman"/>
                <w:sz w:val="24"/>
                <w:szCs w:val="24"/>
              </w:rPr>
              <w:t>6 met</w:t>
            </w:r>
            <w:r>
              <w:rPr>
                <w:rFonts w:ascii="Times New Roman" w:hAnsi="Times New Roman" w:cs="Times New Roman"/>
                <w:sz w:val="24"/>
                <w:szCs w:val="24"/>
              </w:rPr>
              <w:t>ai</w:t>
            </w:r>
          </w:p>
        </w:tc>
      </w:tr>
      <w:tr w:rsidR="0048508F" w:rsidRPr="00AF4CAA" w:rsidTr="00B450B2">
        <w:tc>
          <w:tcPr>
            <w:tcW w:w="3284" w:type="dxa"/>
          </w:tcPr>
          <w:p w:rsidR="0048508F" w:rsidRPr="00AF4CAA" w:rsidRDefault="00E92839" w:rsidP="00E92839">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Dažniausiai pats pasirenka ir kurį laiką kryptingai plėtoja veiklą vienas ir su draugais. Kviečiant, sudominant įsitraukia į suaugusiojo pasiūlytą veiklą jam, vaikų grupelei ar visai vaikų grupei. Susidūręs su kliūtimi arba nesėkme, bando ką nors daryti kitaip arba laukia suaugusiojo pagalbos. Siekia savarankiškumo, bet vis dar laukia suaugusiųjų paskatinimo, padrąsinimo.</w:t>
            </w:r>
          </w:p>
        </w:tc>
        <w:tc>
          <w:tcPr>
            <w:tcW w:w="3285" w:type="dxa"/>
          </w:tcPr>
          <w:p w:rsidR="0048508F" w:rsidRPr="00AF4CAA" w:rsidRDefault="00646A02" w:rsidP="00E92839">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Pats pasirenka ir ilgesnį laiką kryptingai plėtoja veiklą vienas ir su draugais. Lengviau pereina nuo paties pasirinktos veiklos prie suaugusiojo jam, vaikų grupelei, visai vaikų grupei pasiūlytos veiklos. Suaugusiojo pasiūlytą veiklą atlieka susitelkęs, išradingai, savaip, savarankiškai. Ilgesnį laiką pats bando įveikti kliūtis savo veikloje, nepavykus kreipiasi pagalbos į suaugusįjį.</w:t>
            </w:r>
          </w:p>
        </w:tc>
        <w:tc>
          <w:tcPr>
            <w:tcW w:w="3285" w:type="dxa"/>
          </w:tcPr>
          <w:p w:rsidR="0048508F" w:rsidRPr="00AF4CAA" w:rsidRDefault="00646A02" w:rsidP="00E92839">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Turiningai plėtoja paties pasirinktą veiklą, ją t</w:t>
            </w:r>
            <w:r w:rsidR="00C13066">
              <w:rPr>
                <w:rFonts w:ascii="Times New Roman" w:hAnsi="Times New Roman" w:cs="Times New Roman"/>
                <w:sz w:val="24"/>
                <w:szCs w:val="24"/>
              </w:rPr>
              <w:t>ęsia po dienos miego, kitą dieną</w:t>
            </w:r>
            <w:r w:rsidRPr="00AF4CAA">
              <w:rPr>
                <w:rFonts w:ascii="Times New Roman" w:hAnsi="Times New Roman" w:cs="Times New Roman"/>
                <w:sz w:val="24"/>
                <w:szCs w:val="24"/>
              </w:rPr>
              <w:t>, kelias dienas. Susidomėjęs ilgesniam laikui įsitraukia į suaugusiojo jam, vaikų grupelei, visai vaikų grupei pasiūlytą veiklą, siūlo vaikams ir suaugusiajam įsitraukti į jo paties sugalvotą veiklą. Savarankiškai bando įveikti kliūtis savo veikloje, nepasisekus bando įtraukti bendraamžius ir tik po to kreipiasi į suaugusįjį.</w:t>
            </w:r>
          </w:p>
        </w:tc>
      </w:tr>
    </w:tbl>
    <w:p w:rsidR="0081752E" w:rsidRPr="00AF4CAA" w:rsidRDefault="00285EF0" w:rsidP="00B450B2">
      <w:pPr>
        <w:pStyle w:val="ListParagraph"/>
        <w:numPr>
          <w:ilvl w:val="1"/>
          <w:numId w:val="3"/>
        </w:numPr>
        <w:tabs>
          <w:tab w:val="left" w:pos="426"/>
          <w:tab w:val="left" w:pos="141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752E" w:rsidRPr="00AF4CAA">
        <w:rPr>
          <w:rFonts w:ascii="Times New Roman" w:hAnsi="Times New Roman" w:cs="Times New Roman"/>
          <w:sz w:val="24"/>
          <w:szCs w:val="24"/>
        </w:rPr>
        <w:t>Tyri</w:t>
      </w:r>
      <w:r w:rsidR="0048508F" w:rsidRPr="00AF4CAA">
        <w:rPr>
          <w:rFonts w:ascii="Times New Roman" w:hAnsi="Times New Roman" w:cs="Times New Roman"/>
          <w:sz w:val="24"/>
          <w:szCs w:val="24"/>
        </w:rPr>
        <w:t>nėjimas.</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lastRenderedPageBreak/>
        <w:t xml:space="preserve">Vertybinė nuostata – </w:t>
      </w:r>
      <w:r w:rsidR="00646A02" w:rsidRPr="00AF4CAA">
        <w:rPr>
          <w:rFonts w:ascii="Times New Roman" w:hAnsi="Times New Roman" w:cs="Times New Roman"/>
          <w:sz w:val="24"/>
          <w:szCs w:val="24"/>
        </w:rPr>
        <w:t>smalsus, domisi viskuo, kas vyksta aplinkui, noriai stebi, bando, samprotauja.</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Esminis gebėjimas – </w:t>
      </w:r>
      <w:r w:rsidR="00646A02" w:rsidRPr="00AF4CAA">
        <w:rPr>
          <w:rFonts w:ascii="Times New Roman" w:hAnsi="Times New Roman" w:cs="Times New Roman"/>
          <w:sz w:val="24"/>
          <w:szCs w:val="24"/>
        </w:rPr>
        <w:t>aktyviai tyrinėja</w:t>
      </w:r>
      <w:r w:rsidR="00D1419E" w:rsidRPr="00AF4CAA">
        <w:rPr>
          <w:rFonts w:ascii="Times New Roman" w:hAnsi="Times New Roman" w:cs="Times New Roman"/>
          <w:sz w:val="24"/>
          <w:szCs w:val="24"/>
        </w:rPr>
        <w:t xml:space="preserve"> save, socialinę, kultūrinę ir gamtinę aplinką, įvaldo tyrinėjimo būdu (stebėjimą, bandymą, klausinėjimą), mąsto ir samprotauja apie tai, ką pastebėjo, atrado, pajuto, patyrė.</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Laukiami vaikų pasiekimai:</w:t>
      </w:r>
    </w:p>
    <w:tbl>
      <w:tblPr>
        <w:tblStyle w:val="TableGrid"/>
        <w:tblW w:w="0" w:type="auto"/>
        <w:tblLook w:val="04A0"/>
      </w:tblPr>
      <w:tblGrid>
        <w:gridCol w:w="3284"/>
        <w:gridCol w:w="3285"/>
        <w:gridCol w:w="3285"/>
      </w:tblGrid>
      <w:tr w:rsidR="0048508F" w:rsidRPr="00AF4CAA" w:rsidTr="001775A9">
        <w:trPr>
          <w:tblHeader/>
        </w:trPr>
        <w:tc>
          <w:tcPr>
            <w:tcW w:w="3284" w:type="dxa"/>
          </w:tcPr>
          <w:p w:rsidR="0048508F" w:rsidRPr="00AF4CAA" w:rsidRDefault="00285EF0"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48508F" w:rsidRPr="00AF4CAA">
              <w:rPr>
                <w:rFonts w:ascii="Times New Roman" w:hAnsi="Times New Roman" w:cs="Times New Roman"/>
                <w:sz w:val="24"/>
                <w:szCs w:val="24"/>
              </w:rPr>
              <w:t>4 met</w:t>
            </w:r>
            <w:r>
              <w:rPr>
                <w:rFonts w:ascii="Times New Roman" w:hAnsi="Times New Roman" w:cs="Times New Roman"/>
                <w:sz w:val="24"/>
                <w:szCs w:val="24"/>
              </w:rPr>
              <w:t>ai</w:t>
            </w:r>
          </w:p>
        </w:tc>
        <w:tc>
          <w:tcPr>
            <w:tcW w:w="3285" w:type="dxa"/>
          </w:tcPr>
          <w:p w:rsidR="0048508F" w:rsidRPr="00AF4CAA" w:rsidRDefault="00285EF0"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48508F" w:rsidRPr="00AF4CAA">
              <w:rPr>
                <w:rFonts w:ascii="Times New Roman" w:hAnsi="Times New Roman" w:cs="Times New Roman"/>
                <w:sz w:val="24"/>
                <w:szCs w:val="24"/>
              </w:rPr>
              <w:t>5 met</w:t>
            </w:r>
            <w:r>
              <w:rPr>
                <w:rFonts w:ascii="Times New Roman" w:hAnsi="Times New Roman" w:cs="Times New Roman"/>
                <w:sz w:val="24"/>
                <w:szCs w:val="24"/>
              </w:rPr>
              <w:t>ai</w:t>
            </w:r>
          </w:p>
        </w:tc>
        <w:tc>
          <w:tcPr>
            <w:tcW w:w="3285" w:type="dxa"/>
          </w:tcPr>
          <w:p w:rsidR="0048508F" w:rsidRPr="00AF4CAA" w:rsidRDefault="00285EF0"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48508F" w:rsidRPr="00AF4CAA">
              <w:rPr>
                <w:rFonts w:ascii="Times New Roman" w:hAnsi="Times New Roman" w:cs="Times New Roman"/>
                <w:sz w:val="24"/>
                <w:szCs w:val="24"/>
              </w:rPr>
              <w:t>6 met</w:t>
            </w:r>
            <w:r>
              <w:rPr>
                <w:rFonts w:ascii="Times New Roman" w:hAnsi="Times New Roman" w:cs="Times New Roman"/>
                <w:sz w:val="24"/>
                <w:szCs w:val="24"/>
              </w:rPr>
              <w:t>ai</w:t>
            </w:r>
          </w:p>
        </w:tc>
      </w:tr>
      <w:tr w:rsidR="0048508F" w:rsidRPr="00AF4CAA" w:rsidTr="00B450B2">
        <w:tc>
          <w:tcPr>
            <w:tcW w:w="3284" w:type="dxa"/>
          </w:tcPr>
          <w:p w:rsidR="0048508F" w:rsidRPr="00AF4CAA" w:rsidRDefault="00D1419E" w:rsidP="00D1419E">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Pats pasirenka žaidimui ar kitai veiklai reikalingus daiktus ir medžiagas, paaiškina, kodėl pasirinko. Žaisdamas tyrinėja, išbando daiktus bei medžiagas (pvz., plaukia ar skęsta, rieda ar sukasi ratu, tinka daiktai vienas prie kito ar ne ir pan.)</w:t>
            </w:r>
            <w:r w:rsidR="00285EF0">
              <w:rPr>
                <w:rFonts w:ascii="Times New Roman" w:hAnsi="Times New Roman" w:cs="Times New Roman"/>
                <w:sz w:val="24"/>
                <w:szCs w:val="24"/>
              </w:rPr>
              <w:t>.</w:t>
            </w:r>
          </w:p>
        </w:tc>
        <w:tc>
          <w:tcPr>
            <w:tcW w:w="3285" w:type="dxa"/>
          </w:tcPr>
          <w:p w:rsidR="0048508F" w:rsidRPr="00AF4CAA" w:rsidRDefault="00D56121" w:rsidP="00D1419E">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Geba suvokti ryšį tarp to, kaip daiktas padarytas</w:t>
            </w:r>
            <w:r w:rsidR="00C13066">
              <w:rPr>
                <w:rFonts w:ascii="Times New Roman" w:hAnsi="Times New Roman" w:cs="Times New Roman"/>
                <w:sz w:val="24"/>
                <w:szCs w:val="24"/>
              </w:rPr>
              <w:t>,</w:t>
            </w:r>
            <w:r w:rsidRPr="00AF4CAA">
              <w:rPr>
                <w:rFonts w:ascii="Times New Roman" w:hAnsi="Times New Roman" w:cs="Times New Roman"/>
                <w:sz w:val="24"/>
                <w:szCs w:val="24"/>
              </w:rPr>
              <w:t xml:space="preserve"> ir jo paskirties (pvz., ratai yra apvalūs, nes mašinos paskirtis yra judėti). Domisi medžiagomis, iš kurių padaryti daiktai, ir jų savybėmis. Suvokia medžiagos, iš kurios padarytas daiktas, pasirinkimo tikslingumą (pvz., kodėl mašinos korpusas iš metalo, o padangos iš gumos). Paaiškina, kad su nežinomais daiktais ir medžiagomis reikia elgtis atsargiai, stengiasi taip daryti. Išskiria akivaizdžius daiktų, medžiagų, gyvūnų, augalų bruožus, savybes, kalbėdami apie tai kartais susieja skirtingus pastebėjimus.</w:t>
            </w:r>
          </w:p>
        </w:tc>
        <w:tc>
          <w:tcPr>
            <w:tcW w:w="3285" w:type="dxa"/>
          </w:tcPr>
          <w:p w:rsidR="0048508F" w:rsidRPr="00AF4CAA" w:rsidRDefault="00D56121" w:rsidP="00D1419E">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Domisi aplinka, mėgsta stebėti, kaip auga augalai, kaip elgiasi gyvūnai, noriai atlieka paprastus bandymus, tyrinėja, iš kokių medžiagų padaryti daiktai, kur jie naudojami. Samprotauja apie tai, ką atrado, sužinojo, kelia tolesnius klausimus, siūlo idėjas, ką dar galima būtų tyrinėti. Domisi, kaip seniau gyveno žmonės, kaip žmonės gyvena kitose šalyse. Aktyviai tyrinėdami aplinką demonstruoja vis didėjančią kūno kontrolę, tinkamai pasitelkia visus pojūčius, savo galimybėms išplėsti pasitelkia įrankius ir kitas priemones (pvz., lupą, mikroskopą). Su suaugusiaisiais ar kitais vaikais aptaria nesudėtingų stebėjimų, bandymų ar konstravimo planus, numato rezultatą, mokosi pavaizduoti juos nesudėtingose lentelėse, diagramose, išradingai, kūrybiškai pristato savo tyrinėjimus ir kitus darbus. Stebėdamas fotografijas aiškinasi, kuo yra panašus į savo artimuosius, kuo skiriasi nuo jų.</w:t>
            </w:r>
            <w:r w:rsidR="001775A9" w:rsidRPr="00AF4CAA">
              <w:rPr>
                <w:rFonts w:ascii="Times New Roman" w:hAnsi="Times New Roman" w:cs="Times New Roman"/>
                <w:sz w:val="24"/>
                <w:szCs w:val="24"/>
              </w:rPr>
              <w:t xml:space="preserve"> Palygina daiktus, medžiagas, gyvūnus ir augalus, atsižvelgdamas į savybes, juos tikslingai grupuoja ir klasifikuoja.</w:t>
            </w:r>
          </w:p>
        </w:tc>
      </w:tr>
    </w:tbl>
    <w:p w:rsidR="00D4745B" w:rsidRPr="00AF4CAA" w:rsidRDefault="00D4745B" w:rsidP="00D4745B">
      <w:pPr>
        <w:pStyle w:val="ListParagraph"/>
        <w:tabs>
          <w:tab w:val="left" w:pos="426"/>
          <w:tab w:val="left" w:pos="1418"/>
        </w:tabs>
        <w:spacing w:before="240" w:after="0" w:line="360" w:lineRule="auto"/>
        <w:ind w:left="1331"/>
        <w:jc w:val="both"/>
        <w:rPr>
          <w:rFonts w:ascii="Times New Roman" w:hAnsi="Times New Roman" w:cs="Times New Roman"/>
          <w:sz w:val="24"/>
          <w:szCs w:val="24"/>
        </w:rPr>
      </w:pPr>
    </w:p>
    <w:p w:rsidR="00D4745B" w:rsidRPr="00AF4CAA" w:rsidRDefault="00D4745B" w:rsidP="00D4745B">
      <w:pPr>
        <w:pStyle w:val="ListParagraph"/>
        <w:tabs>
          <w:tab w:val="left" w:pos="426"/>
          <w:tab w:val="left" w:pos="1418"/>
        </w:tabs>
        <w:spacing w:before="240" w:after="0" w:line="360" w:lineRule="auto"/>
        <w:ind w:left="1331"/>
        <w:jc w:val="both"/>
        <w:rPr>
          <w:rFonts w:ascii="Times New Roman" w:hAnsi="Times New Roman" w:cs="Times New Roman"/>
          <w:sz w:val="24"/>
          <w:szCs w:val="24"/>
        </w:rPr>
      </w:pPr>
    </w:p>
    <w:p w:rsidR="0081752E" w:rsidRPr="00AF4CAA" w:rsidRDefault="0048508F" w:rsidP="00B450B2">
      <w:pPr>
        <w:pStyle w:val="ListParagraph"/>
        <w:numPr>
          <w:ilvl w:val="1"/>
          <w:numId w:val="3"/>
        </w:numPr>
        <w:tabs>
          <w:tab w:val="left" w:pos="426"/>
          <w:tab w:val="left" w:pos="1418"/>
        </w:tabs>
        <w:spacing w:before="240"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Aplinkos pažinimas.</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lastRenderedPageBreak/>
        <w:t xml:space="preserve">Vertybinė nuostata – </w:t>
      </w:r>
      <w:r w:rsidR="001775A9" w:rsidRPr="00AF4CAA">
        <w:rPr>
          <w:rFonts w:ascii="Times New Roman" w:hAnsi="Times New Roman" w:cs="Times New Roman"/>
          <w:sz w:val="24"/>
          <w:szCs w:val="24"/>
        </w:rPr>
        <w:t>nori pažinti bei suprasti save ir aplinkinį pasaulį, džiaugiasi sužinojęs ką nors nauja.</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Esminis gebėjimas – </w:t>
      </w:r>
      <w:r w:rsidR="001775A9" w:rsidRPr="00AF4CAA">
        <w:rPr>
          <w:rFonts w:ascii="Times New Roman" w:hAnsi="Times New Roman" w:cs="Times New Roman"/>
          <w:sz w:val="24"/>
          <w:szCs w:val="24"/>
        </w:rPr>
        <w:t xml:space="preserve">įvardija ir bando paaiškinti socialinius bei gamtos reiškinius, apibūdina save, savo gyvenamąją vietą, šeimą, kaimynus, gyvosios ir negyvosios gamtos objektus, domisi technika ir noriai mokosi ja naudotis. </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Laukiami vaikų pasiekimai:</w:t>
      </w:r>
    </w:p>
    <w:tbl>
      <w:tblPr>
        <w:tblStyle w:val="TableGrid"/>
        <w:tblW w:w="0" w:type="auto"/>
        <w:tblLook w:val="04A0"/>
      </w:tblPr>
      <w:tblGrid>
        <w:gridCol w:w="3284"/>
        <w:gridCol w:w="3285"/>
        <w:gridCol w:w="3285"/>
      </w:tblGrid>
      <w:tr w:rsidR="0048508F" w:rsidRPr="00AF4CAA" w:rsidTr="001775A9">
        <w:trPr>
          <w:tblHeader/>
        </w:trPr>
        <w:tc>
          <w:tcPr>
            <w:tcW w:w="3284" w:type="dxa"/>
          </w:tcPr>
          <w:p w:rsidR="0048508F" w:rsidRPr="00AF4CAA" w:rsidRDefault="00285EF0"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48508F" w:rsidRPr="00AF4CAA">
              <w:rPr>
                <w:rFonts w:ascii="Times New Roman" w:hAnsi="Times New Roman" w:cs="Times New Roman"/>
                <w:sz w:val="24"/>
                <w:szCs w:val="24"/>
              </w:rPr>
              <w:t>4 met</w:t>
            </w:r>
            <w:r>
              <w:rPr>
                <w:rFonts w:ascii="Times New Roman" w:hAnsi="Times New Roman" w:cs="Times New Roman"/>
                <w:sz w:val="24"/>
                <w:szCs w:val="24"/>
              </w:rPr>
              <w:t>ai</w:t>
            </w:r>
          </w:p>
        </w:tc>
        <w:tc>
          <w:tcPr>
            <w:tcW w:w="3285" w:type="dxa"/>
          </w:tcPr>
          <w:p w:rsidR="0048508F" w:rsidRPr="00AF4CAA" w:rsidRDefault="00285EF0"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48508F" w:rsidRPr="00AF4CAA">
              <w:rPr>
                <w:rFonts w:ascii="Times New Roman" w:hAnsi="Times New Roman" w:cs="Times New Roman"/>
                <w:sz w:val="24"/>
                <w:szCs w:val="24"/>
              </w:rPr>
              <w:t>5 met</w:t>
            </w:r>
            <w:r>
              <w:rPr>
                <w:rFonts w:ascii="Times New Roman" w:hAnsi="Times New Roman" w:cs="Times New Roman"/>
                <w:sz w:val="24"/>
                <w:szCs w:val="24"/>
              </w:rPr>
              <w:t>ai</w:t>
            </w:r>
          </w:p>
        </w:tc>
        <w:tc>
          <w:tcPr>
            <w:tcW w:w="3285" w:type="dxa"/>
          </w:tcPr>
          <w:p w:rsidR="0048508F" w:rsidRPr="00AF4CAA" w:rsidRDefault="00285EF0"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48508F" w:rsidRPr="00AF4CAA">
              <w:rPr>
                <w:rFonts w:ascii="Times New Roman" w:hAnsi="Times New Roman" w:cs="Times New Roman"/>
                <w:sz w:val="24"/>
                <w:szCs w:val="24"/>
              </w:rPr>
              <w:t>6 met</w:t>
            </w:r>
            <w:r>
              <w:rPr>
                <w:rFonts w:ascii="Times New Roman" w:hAnsi="Times New Roman" w:cs="Times New Roman"/>
                <w:sz w:val="24"/>
                <w:szCs w:val="24"/>
              </w:rPr>
              <w:t>ai</w:t>
            </w:r>
          </w:p>
        </w:tc>
      </w:tr>
      <w:tr w:rsidR="0048508F" w:rsidRPr="00AF4CAA" w:rsidTr="00B450B2">
        <w:tc>
          <w:tcPr>
            <w:tcW w:w="3284" w:type="dxa"/>
          </w:tcPr>
          <w:p w:rsidR="0048508F" w:rsidRPr="00AF4CAA" w:rsidRDefault="001775A9" w:rsidP="001775A9">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Pažįsta gyvenamosios vietos objektus (namai, automobiliai, keliai, parduotuvės ir pan.). Pasako miesto, gatvės, kurioje gyvena, pavadinimus, savo vardą ir pavardę. Pastebi pasikeitimus savo aplinkoje. Pastebi ir nusako aiškiausiai pastebimus gyvūnų ir augalų požymius. Atpažįsta gamtoje ar paveiksluose dažniausiai sutinkamus gyvūnus, medžius, gėles, daržoves, grybus, pasako jų pavadinimus. Pasako metų laikų pavadinimus ir būdingus jiems požymius, skiria daugiau gamtos reiškinių (rūkas, pūga, šlapdriba).</w:t>
            </w:r>
          </w:p>
        </w:tc>
        <w:tc>
          <w:tcPr>
            <w:tcW w:w="3285" w:type="dxa"/>
          </w:tcPr>
          <w:p w:rsidR="0048508F" w:rsidRPr="00AF4CAA" w:rsidRDefault="001775A9" w:rsidP="001775A9">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Atpažįsta ir įvardija ne t</w:t>
            </w:r>
            <w:r w:rsidR="00C13066">
              <w:rPr>
                <w:rFonts w:ascii="Times New Roman" w:hAnsi="Times New Roman" w:cs="Times New Roman"/>
                <w:sz w:val="24"/>
                <w:szCs w:val="24"/>
              </w:rPr>
              <w:t>ik naminius, bet ir kai kuriuos</w:t>
            </w:r>
            <w:r w:rsidRPr="00AF4CAA">
              <w:rPr>
                <w:rFonts w:ascii="Times New Roman" w:hAnsi="Times New Roman" w:cs="Times New Roman"/>
                <w:sz w:val="24"/>
                <w:szCs w:val="24"/>
              </w:rPr>
              <w:t xml:space="preserve"> laukinius gyvūnus. Samprotauja apie naminių ir laukinių gyvūnų gyvenimo skirtumus. Skiria daržoves, vaisius, uogas, nusako, kaip naudoti maistui. Domisi dangaus kūnais, gamtos reiškiniais, kurių negali pamatyti (pvz., ugnikalnių išsiveržimas, žemės drebėjimas, smėlio audra). Pasakoja apie savo šeimą, jos buitį, tradicijas. </w:t>
            </w:r>
            <w:r w:rsidR="00FB59D4" w:rsidRPr="00AF4CAA">
              <w:rPr>
                <w:rFonts w:ascii="Times New Roman" w:hAnsi="Times New Roman" w:cs="Times New Roman"/>
                <w:sz w:val="24"/>
                <w:szCs w:val="24"/>
              </w:rPr>
              <w:t xml:space="preserve">Moka papasakoti apie savo gimtąjį miestą ar gyvenvietę. Pasako savo gatvės pavadinimą. Įvardija kelis žinomus gimtojo miesto objektus. </w:t>
            </w:r>
            <w:r w:rsidR="00FD5EA9" w:rsidRPr="00AF4CAA">
              <w:rPr>
                <w:rFonts w:ascii="Times New Roman" w:hAnsi="Times New Roman" w:cs="Times New Roman"/>
                <w:sz w:val="24"/>
                <w:szCs w:val="24"/>
              </w:rPr>
              <w:t>Gali savarankiškai nueiti į darželio salę, biblioteką, valgyklą ar, pvz., dailės studiją. Atranda buties prietaisų, skaitmeninių technologijų panaudojimo galimybes, noriai mokosi jais naudotis.</w:t>
            </w:r>
          </w:p>
        </w:tc>
        <w:tc>
          <w:tcPr>
            <w:tcW w:w="3285" w:type="dxa"/>
          </w:tcPr>
          <w:p w:rsidR="0048508F" w:rsidRPr="00AF4CAA" w:rsidRDefault="00FD5EA9" w:rsidP="001775A9">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 xml:space="preserve">Pastebi aiškiai matomus skirtumus ir panašumus tarp gyvūnų ir augalų. Samprotauja apie tai, kur gyvena, kuo minta naminiai ir laukiniai gyvūnai. Moka prižiūrėti kambarinius augalus, daržoves, stebi jų augimą. Papasakoja apie naminių gyvūnų naudą žmonėms ir augalų naudojimą maistui. Pradeda suprasti Žemės, Saulės, Mėnulio ir kitų dangaus kūnų ryšius. Pasako tėvų profesijas, įvardija savo giminaičius, žino savo namų adresą. Pasako savo šalies ir sostinės pavadinimą. Skiria ir pavadina suaugusiųjų profesijas, darbus ir buitį palengvinančią techniką (prietaisai, transportas, įrenginiai). Samprotauja apie tai, kad gamindami daiktus žmonės įdeda daug darbo, kokių savybių žmogui reikia darbe, kokios yra profesijos. </w:t>
            </w:r>
            <w:r w:rsidR="003A2F60" w:rsidRPr="00AF4CAA">
              <w:rPr>
                <w:rFonts w:ascii="Times New Roman" w:hAnsi="Times New Roman" w:cs="Times New Roman"/>
                <w:sz w:val="24"/>
                <w:szCs w:val="24"/>
              </w:rPr>
              <w:t>Domisi, kokie daiktai buvo naudojami seniau, kaip jie pasikeitė. Papasakoja apie tradicines šventes. Pradeda jausti prieraišumą prie artimiausios gamtinės aplinkos, dalyvauja ją prižiūrint ir puošiant, suvokia savo vietą joje, pažįsta ir įvardija gyvenamosios vietovės objektus (upę, kalvą, mišką ir pan.), gyvūnus ir augalus. Rodo pagarbą gyvajai ir negyvajai aplinkai ir besiformuojančią atsakomybę už jos išsaugojimą. Mokosi rūšiuoti atliekas.</w:t>
            </w:r>
          </w:p>
        </w:tc>
      </w:tr>
    </w:tbl>
    <w:p w:rsidR="0081752E" w:rsidRPr="00AF4CAA" w:rsidRDefault="00C13066" w:rsidP="00B450B2">
      <w:pPr>
        <w:pStyle w:val="ListParagraph"/>
        <w:numPr>
          <w:ilvl w:val="1"/>
          <w:numId w:val="3"/>
        </w:numPr>
        <w:tabs>
          <w:tab w:val="left" w:pos="426"/>
          <w:tab w:val="left" w:pos="141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1752E" w:rsidRPr="00AF4CAA">
        <w:rPr>
          <w:rFonts w:ascii="Times New Roman" w:hAnsi="Times New Roman" w:cs="Times New Roman"/>
          <w:sz w:val="24"/>
          <w:szCs w:val="24"/>
        </w:rPr>
        <w:t>Skaičiavimas ir matavimas.</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Vertybinė nuostata – </w:t>
      </w:r>
      <w:r w:rsidR="003A2F60" w:rsidRPr="00AF4CAA">
        <w:rPr>
          <w:rFonts w:ascii="Times New Roman" w:hAnsi="Times New Roman" w:cs="Times New Roman"/>
          <w:sz w:val="24"/>
          <w:szCs w:val="24"/>
        </w:rPr>
        <w:t>nusiteikęs pažinti pasaulį skaičiuodamas ir matuodamas.</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Esminis gebėjimas – </w:t>
      </w:r>
      <w:r w:rsidR="003A2F60" w:rsidRPr="00AF4CAA">
        <w:rPr>
          <w:rFonts w:ascii="Times New Roman" w:hAnsi="Times New Roman" w:cs="Times New Roman"/>
          <w:sz w:val="24"/>
          <w:szCs w:val="24"/>
        </w:rPr>
        <w:t>geba skaičiuoti daiktus, palyginti daiktų grupes pagal kiekį, naudoti skaitmenis, apibūdinti daikto vietą eilėje, sudaryti sekas. Geba grupuoti daiktus pagal spalvą, formą, dydį. Jaučia dydžių skirtumus, daikto vietą ir padėtį erdvėje. Supranta ir vartoja žodžius, kuriais apibūdinamas atstumas, ilgis, masė, tūris, laikas. Pradeda suvokti laiko tėkmę ir trukmę.</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Laukiami vaikų pasiekimai:</w:t>
      </w:r>
    </w:p>
    <w:tbl>
      <w:tblPr>
        <w:tblStyle w:val="TableGrid"/>
        <w:tblW w:w="0" w:type="auto"/>
        <w:tblLook w:val="04A0"/>
      </w:tblPr>
      <w:tblGrid>
        <w:gridCol w:w="3284"/>
        <w:gridCol w:w="3285"/>
        <w:gridCol w:w="3285"/>
      </w:tblGrid>
      <w:tr w:rsidR="0048508F" w:rsidRPr="00AF4CAA" w:rsidTr="004A16B5">
        <w:trPr>
          <w:tblHeader/>
        </w:trPr>
        <w:tc>
          <w:tcPr>
            <w:tcW w:w="3284"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3–4 metai</w:t>
            </w:r>
          </w:p>
        </w:tc>
        <w:tc>
          <w:tcPr>
            <w:tcW w:w="3285"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4–5 metai</w:t>
            </w:r>
          </w:p>
        </w:tc>
        <w:tc>
          <w:tcPr>
            <w:tcW w:w="3285"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5–6 metai</w:t>
            </w:r>
          </w:p>
        </w:tc>
      </w:tr>
      <w:tr w:rsidR="0048508F" w:rsidRPr="00AF4CAA" w:rsidTr="00B450B2">
        <w:tc>
          <w:tcPr>
            <w:tcW w:w="3284" w:type="dxa"/>
          </w:tcPr>
          <w:p w:rsidR="0048508F" w:rsidRPr="00AF4CAA" w:rsidRDefault="004A16B5" w:rsidP="003A2F60">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t xml:space="preserve">Skaičiavimas. </w:t>
            </w:r>
            <w:r w:rsidRPr="00AF4CAA">
              <w:rPr>
                <w:rFonts w:ascii="Times New Roman" w:hAnsi="Times New Roman" w:cs="Times New Roman"/>
                <w:sz w:val="24"/>
                <w:szCs w:val="24"/>
              </w:rPr>
              <w:t>Pradeda skaičiuoti daiktus, palygina dvi daiktų grupes pagal daiktų kiekį grupėje. Padalina daiktus į grupes po lygiai (po du, po tris). Supranta, kad prie daiktų pridedant po vieną jų skaičius grupėje didėja, o paimant po vieną – mažėja. Pradeda vartoti kelintinius skaitvardžius (pirmas, antras....).</w:t>
            </w:r>
          </w:p>
          <w:p w:rsidR="004A16B5" w:rsidRPr="00AF4CAA" w:rsidRDefault="004A16B5" w:rsidP="003A2F60">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t xml:space="preserve">Matavimas. </w:t>
            </w:r>
            <w:r w:rsidRPr="00AF4CAA">
              <w:rPr>
                <w:rFonts w:ascii="Times New Roman" w:hAnsi="Times New Roman" w:cs="Times New Roman"/>
                <w:sz w:val="24"/>
                <w:szCs w:val="24"/>
              </w:rPr>
              <w:t xml:space="preserve">Atpažįsta ir atrenka apskritos (skritulio), keturkampės (keturkampio), kvadratinės (kvadrato) formos daiktus, vienodo dydžio ar spalvos daiktus. Statydamas, konstruodamas, komponuodamas, grupuodamas pradeda atsižvelgti į daikto formą, dydį, spalvą. Labai skirtingus ir vienodus daiktus palygina pagal ilgį, storį, aukštį, masę ir pan. Dydžių skirtumams apibūdinti pradeda vartoti žodžius: didesnis – mažesnis, ilgesnis – trumpesnis, storesnis </w:t>
            </w:r>
            <w:r w:rsidR="00622D8C" w:rsidRPr="00AF4CAA">
              <w:rPr>
                <w:rFonts w:ascii="Times New Roman" w:hAnsi="Times New Roman" w:cs="Times New Roman"/>
                <w:sz w:val="24"/>
                <w:szCs w:val="24"/>
              </w:rPr>
              <w:t>–</w:t>
            </w:r>
            <w:r w:rsidRPr="00AF4CAA">
              <w:rPr>
                <w:rFonts w:ascii="Times New Roman" w:hAnsi="Times New Roman" w:cs="Times New Roman"/>
                <w:sz w:val="24"/>
                <w:szCs w:val="24"/>
              </w:rPr>
              <w:t xml:space="preserve"> </w:t>
            </w:r>
            <w:r w:rsidR="00622D8C" w:rsidRPr="00AF4CAA">
              <w:rPr>
                <w:rFonts w:ascii="Times New Roman" w:hAnsi="Times New Roman" w:cs="Times New Roman"/>
                <w:sz w:val="24"/>
                <w:szCs w:val="24"/>
              </w:rPr>
              <w:t xml:space="preserve">plonesnis, aukštesnis – žemesnis ir pan. Už save didesnius daiktus vadina dideliais, o mažesnius – mažais. Pradeda skirti dešinę ir kairę savo kūno puses, kūno priekį, nugarą. Nurodydamas kryptį (savo kūno atžvilgiu) vartoja žodžius: pirmyn – atgal, kairėn – dešinėn, aukštyn – žemyn. Paros dalis sieja su </w:t>
            </w:r>
            <w:r w:rsidR="00622D8C" w:rsidRPr="00AF4CAA">
              <w:rPr>
                <w:rFonts w:ascii="Times New Roman" w:hAnsi="Times New Roman" w:cs="Times New Roman"/>
                <w:sz w:val="24"/>
                <w:szCs w:val="24"/>
              </w:rPr>
              <w:lastRenderedPageBreak/>
              <w:t>savo gyvenimo ritmu. Žino metų laikus ir būdingus jiems požymius.</w:t>
            </w:r>
          </w:p>
        </w:tc>
        <w:tc>
          <w:tcPr>
            <w:tcW w:w="3285" w:type="dxa"/>
          </w:tcPr>
          <w:p w:rsidR="0048508F" w:rsidRPr="00AF4CAA" w:rsidRDefault="00622D8C" w:rsidP="003A2F60">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lastRenderedPageBreak/>
              <w:t xml:space="preserve">Skaičiavimas. </w:t>
            </w:r>
            <w:r w:rsidRPr="00AF4CAA">
              <w:rPr>
                <w:rFonts w:ascii="Times New Roman" w:hAnsi="Times New Roman" w:cs="Times New Roman"/>
                <w:sz w:val="24"/>
                <w:szCs w:val="24"/>
              </w:rPr>
              <w:t>Supranta, kad daiktų skaičius nepriklauso nuo daiktų formos, dydžio ir kitų savybių bei j</w:t>
            </w:r>
            <w:r w:rsidR="00C13066">
              <w:rPr>
                <w:rFonts w:ascii="Times New Roman" w:hAnsi="Times New Roman" w:cs="Times New Roman"/>
                <w:sz w:val="24"/>
                <w:szCs w:val="24"/>
              </w:rPr>
              <w:t>ų padėties erdvėje. Skaičiuoja</w:t>
            </w:r>
            <w:r w:rsidRPr="00AF4CAA">
              <w:rPr>
                <w:rFonts w:ascii="Times New Roman" w:hAnsi="Times New Roman" w:cs="Times New Roman"/>
                <w:sz w:val="24"/>
                <w:szCs w:val="24"/>
              </w:rPr>
              <w:t xml:space="preserve"> bent iki 5. Dėliodamas</w:t>
            </w:r>
            <w:r w:rsidR="00C13066">
              <w:rPr>
                <w:rFonts w:ascii="Times New Roman" w:hAnsi="Times New Roman" w:cs="Times New Roman"/>
                <w:sz w:val="24"/>
                <w:szCs w:val="24"/>
              </w:rPr>
              <w:t xml:space="preserve"> kelis daiktus, sugeba atsakyti į </w:t>
            </w:r>
            <w:r w:rsidRPr="00AF4CAA">
              <w:rPr>
                <w:rFonts w:ascii="Times New Roman" w:hAnsi="Times New Roman" w:cs="Times New Roman"/>
                <w:sz w:val="24"/>
                <w:szCs w:val="24"/>
              </w:rPr>
              <w:t>klausimus: „Kiek iš viso?“ „Kiek daugiau?“</w:t>
            </w:r>
            <w:r w:rsidR="00C13066">
              <w:rPr>
                <w:rFonts w:ascii="Times New Roman" w:hAnsi="Times New Roman" w:cs="Times New Roman"/>
                <w:sz w:val="24"/>
                <w:szCs w:val="24"/>
              </w:rPr>
              <w:t>,</w:t>
            </w:r>
            <w:r w:rsidRPr="00AF4CAA">
              <w:rPr>
                <w:rFonts w:ascii="Times New Roman" w:hAnsi="Times New Roman" w:cs="Times New Roman"/>
                <w:sz w:val="24"/>
                <w:szCs w:val="24"/>
              </w:rPr>
              <w:t xml:space="preserve"> „Kiek mažiau?“. Pastebi, kaip sudaryta daiktų (elementų) seka, geba pratęst</w:t>
            </w:r>
            <w:r w:rsidR="00AE03E5">
              <w:rPr>
                <w:rFonts w:ascii="Times New Roman" w:hAnsi="Times New Roman" w:cs="Times New Roman"/>
                <w:sz w:val="24"/>
                <w:szCs w:val="24"/>
              </w:rPr>
              <w:t>i ją 1–</w:t>
            </w:r>
            <w:r w:rsidRPr="00AF4CAA">
              <w:rPr>
                <w:rFonts w:ascii="Times New Roman" w:hAnsi="Times New Roman" w:cs="Times New Roman"/>
                <w:sz w:val="24"/>
                <w:szCs w:val="24"/>
              </w:rPr>
              <w:t>2 daiktais (elementais). Pratęsdamas pasikartojančių daiktų (</w:t>
            </w:r>
            <w:r w:rsidR="00A21F22" w:rsidRPr="00AF4CAA">
              <w:rPr>
                <w:rFonts w:ascii="Times New Roman" w:hAnsi="Times New Roman" w:cs="Times New Roman"/>
                <w:sz w:val="24"/>
                <w:szCs w:val="24"/>
              </w:rPr>
              <w:t>elementų) seką, ne</w:t>
            </w:r>
            <w:r w:rsidR="00B41854" w:rsidRPr="00AF4CAA">
              <w:rPr>
                <w:rFonts w:ascii="Times New Roman" w:hAnsi="Times New Roman" w:cs="Times New Roman"/>
                <w:sz w:val="24"/>
                <w:szCs w:val="24"/>
              </w:rPr>
              <w:t>būtinai laikosi tos pačios sudar</w:t>
            </w:r>
            <w:r w:rsidR="00A21F22" w:rsidRPr="00AF4CAA">
              <w:rPr>
                <w:rFonts w:ascii="Times New Roman" w:hAnsi="Times New Roman" w:cs="Times New Roman"/>
                <w:sz w:val="24"/>
                <w:szCs w:val="24"/>
              </w:rPr>
              <w:t>ymo logikos (pvz., iš pradžių gali imti daiktus (elementus) pagal vieną požymį, vėliau – pagal kitą). Skiria kelintinius skaitvardžius.</w:t>
            </w:r>
          </w:p>
          <w:p w:rsidR="00622D8C" w:rsidRPr="00AF4CAA" w:rsidRDefault="00622D8C" w:rsidP="003A2F60">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t>Matavimas.</w:t>
            </w:r>
            <w:r w:rsidR="00A21F22" w:rsidRPr="00AF4CAA">
              <w:rPr>
                <w:rFonts w:ascii="Times New Roman" w:hAnsi="Times New Roman" w:cs="Times New Roman"/>
                <w:b/>
                <w:sz w:val="24"/>
                <w:szCs w:val="24"/>
              </w:rPr>
              <w:t xml:space="preserve"> </w:t>
            </w:r>
            <w:r w:rsidR="00A21F22" w:rsidRPr="00AF4CAA">
              <w:rPr>
                <w:rFonts w:ascii="Times New Roman" w:hAnsi="Times New Roman" w:cs="Times New Roman"/>
                <w:sz w:val="24"/>
                <w:szCs w:val="24"/>
              </w:rPr>
              <w:t xml:space="preserve">Skiria trikampę, stačiakampę formas. Randa mažai besiskiriančius daiktus. Kalbėdamas apie spalvą, vartoja žodžius „vienos spalvos“, </w:t>
            </w:r>
            <w:r w:rsidR="00C13066">
              <w:rPr>
                <w:rFonts w:ascii="Times New Roman" w:hAnsi="Times New Roman" w:cs="Times New Roman"/>
                <w:sz w:val="24"/>
                <w:szCs w:val="24"/>
              </w:rPr>
              <w:t>„</w:t>
            </w:r>
            <w:r w:rsidR="00A21F22" w:rsidRPr="00AF4CAA">
              <w:rPr>
                <w:rFonts w:ascii="Times New Roman" w:hAnsi="Times New Roman" w:cs="Times New Roman"/>
                <w:sz w:val="24"/>
                <w:szCs w:val="24"/>
              </w:rPr>
              <w:t xml:space="preserve">dvispalvis“. Grupuoja, komponuoja daiktus, atsižvelgdamas į jų spalvą, formą arba dydį. Palygindamas daiktų dydžius, naudojasi sąlyginiu matu (trečiu daiktu). Kalbėdamas apie atstumą, daiktų ilgį, plotį, aukštį, storį, masę, vartoja žodžius: ilgesnis – trumpesnis, siauresnis – platesnis, aukštesnis – žemesnis, lengvesnis – sunkesnis. Supranta, ką reiškia sudėlioti nuo mažiausio iki </w:t>
            </w:r>
            <w:r w:rsidR="00A21F22" w:rsidRPr="00AF4CAA">
              <w:rPr>
                <w:rFonts w:ascii="Times New Roman" w:hAnsi="Times New Roman" w:cs="Times New Roman"/>
                <w:sz w:val="24"/>
                <w:szCs w:val="24"/>
              </w:rPr>
              <w:lastRenderedPageBreak/>
              <w:t xml:space="preserve">didžiausio ir atvirkščiai. Supranta, kad knygos skaitomos iš kairės į dešinę ir iš viršaus į apačią. Juda nurodyta kryptimi. Skiria ir žodžiais išreiškia erdvinius daikto santykius su savimi: priešais mane, už manęs, šalia manęs, mano kairėje ir pan. Pradeda suvokti praeitį, dabartį, ateitį. Skiria sąvokas </w:t>
            </w:r>
            <w:r w:rsidR="00C24AF1" w:rsidRPr="00AF4CAA">
              <w:rPr>
                <w:rFonts w:ascii="Times New Roman" w:hAnsi="Times New Roman" w:cs="Times New Roman"/>
                <w:sz w:val="24"/>
                <w:szCs w:val="24"/>
              </w:rPr>
              <w:t>šiandien, vakar, rytoj.</w:t>
            </w:r>
          </w:p>
        </w:tc>
        <w:tc>
          <w:tcPr>
            <w:tcW w:w="3285" w:type="dxa"/>
          </w:tcPr>
          <w:p w:rsidR="0048508F" w:rsidRPr="00AF4CAA" w:rsidRDefault="00C24AF1" w:rsidP="003A2F60">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lastRenderedPageBreak/>
              <w:t>Skaičiavimas.</w:t>
            </w:r>
            <w:r w:rsidRPr="00AF4CAA">
              <w:rPr>
                <w:rFonts w:ascii="Times New Roman" w:hAnsi="Times New Roman" w:cs="Times New Roman"/>
                <w:sz w:val="24"/>
                <w:szCs w:val="24"/>
              </w:rPr>
              <w:t xml:space="preserve"> Susieja daiktų (realių ar pavaizduotų) kiekį su atitinkamu daiktų skaičių žyminčiu simboliu. Skaičiuoja bent iki 10. Palygina mažai daiktų turinčias grupes pagal kiekį. Supranta ir vartoja žodžius: daugiau (mažiau) vienu, dviem, po lygiai, pusiau, į 2 dalis, į 4 dalis. Atpažįsta, atkuria, pratęsia, sukuria skirtingų garsų, dyd</w:t>
            </w:r>
            <w:r w:rsidR="00AE03E5">
              <w:rPr>
                <w:rFonts w:ascii="Times New Roman" w:hAnsi="Times New Roman" w:cs="Times New Roman"/>
                <w:sz w:val="24"/>
                <w:szCs w:val="24"/>
              </w:rPr>
              <w:t>žių, formų, spalvų sekas su 2–</w:t>
            </w:r>
            <w:r w:rsidRPr="00AF4CAA">
              <w:rPr>
                <w:rFonts w:ascii="Times New Roman" w:hAnsi="Times New Roman" w:cs="Times New Roman"/>
                <w:sz w:val="24"/>
                <w:szCs w:val="24"/>
              </w:rPr>
              <w:t>3 pasikartojančiais elementais.</w:t>
            </w:r>
          </w:p>
          <w:p w:rsidR="00C24AF1" w:rsidRPr="00AF4CAA" w:rsidRDefault="00C24AF1" w:rsidP="003A2F60">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t xml:space="preserve">Matavimas. </w:t>
            </w:r>
            <w:r w:rsidRPr="00AF4CAA">
              <w:rPr>
                <w:rFonts w:ascii="Times New Roman" w:hAnsi="Times New Roman" w:cs="Times New Roman"/>
                <w:sz w:val="24"/>
                <w:szCs w:val="24"/>
              </w:rPr>
              <w:t xml:space="preserve">Skiria plokštumos ir erdvės figūras: skritulį ir rutulį, kvadratą ir kubą. Klasifikuoja daiktus pagal dydį, formą arba </w:t>
            </w:r>
            <w:r w:rsidR="00A87AFB" w:rsidRPr="00AF4CAA">
              <w:rPr>
                <w:rFonts w:ascii="Times New Roman" w:hAnsi="Times New Roman" w:cs="Times New Roman"/>
                <w:sz w:val="24"/>
                <w:szCs w:val="24"/>
              </w:rPr>
              <w:t xml:space="preserve">spalvą. Matuodamas atstumą, ilgį, tūrį, masę, naudojasi vienu ar keliais sąlyginiais matais (savo pėda, sprindžiu, trečiu daiktu). Atranda, kad į skirtingos formos daiktus galima sutalpinti tą patį skystų ar birių medžiagų (vandens, smėlio ir kt.) kiekį. Lygindamas dydžius, vartoja jų skirtumo didumą pabrėžiančius žodžius (šiek tiek didesnis, truputį mažesnis, didžiausias, mažiausias ir kt.). Apibūdina daiktų vietą ir padėtį kitų daiktų ar vienas kito atžvilgiu, sakydamas: į kairę – į dešinę, aukščiau – žemiau, virš – po; šalia, greta, viduryje, tarp, priešais, prie, prieš, paskui, šalia vienas kito, už, prieš, tarp, </w:t>
            </w:r>
            <w:r w:rsidR="00A87AFB" w:rsidRPr="00AF4CAA">
              <w:rPr>
                <w:rFonts w:ascii="Times New Roman" w:hAnsi="Times New Roman" w:cs="Times New Roman"/>
                <w:sz w:val="24"/>
                <w:szCs w:val="24"/>
              </w:rPr>
              <w:lastRenderedPageBreak/>
              <w:t xml:space="preserve">viduje, </w:t>
            </w:r>
            <w:r w:rsidR="000F5720" w:rsidRPr="00AF4CAA">
              <w:rPr>
                <w:rFonts w:ascii="Times New Roman" w:hAnsi="Times New Roman" w:cs="Times New Roman"/>
                <w:sz w:val="24"/>
                <w:szCs w:val="24"/>
              </w:rPr>
              <w:t>išorėje ir kt. Žino, jog gamtoje esama įvairios trukmės pasikartojančių ciklų (kartojasi savaitės dienos, metų laikai ir pan.).</w:t>
            </w:r>
          </w:p>
        </w:tc>
      </w:tr>
    </w:tbl>
    <w:p w:rsidR="0081752E" w:rsidRPr="00AF4CAA" w:rsidRDefault="0081752E" w:rsidP="004A16B5">
      <w:pPr>
        <w:pStyle w:val="ListParagraph"/>
        <w:numPr>
          <w:ilvl w:val="0"/>
          <w:numId w:val="3"/>
        </w:numPr>
        <w:tabs>
          <w:tab w:val="left" w:pos="426"/>
          <w:tab w:val="left" w:pos="1418"/>
        </w:tabs>
        <w:spacing w:before="240"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lastRenderedPageBreak/>
        <w:t>Sumanumo ugdymas:</w:t>
      </w:r>
    </w:p>
    <w:p w:rsidR="0081752E" w:rsidRPr="00AF4CAA" w:rsidRDefault="00C13066" w:rsidP="0081752E">
      <w:pPr>
        <w:pStyle w:val="ListParagraph"/>
        <w:numPr>
          <w:ilvl w:val="1"/>
          <w:numId w:val="3"/>
        </w:numPr>
        <w:tabs>
          <w:tab w:val="left" w:pos="426"/>
          <w:tab w:val="left" w:pos="14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752E" w:rsidRPr="00AF4CAA">
        <w:rPr>
          <w:rFonts w:ascii="Times New Roman" w:hAnsi="Times New Roman" w:cs="Times New Roman"/>
          <w:sz w:val="24"/>
          <w:szCs w:val="24"/>
        </w:rPr>
        <w:t>Savivoka ir savigarba.</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Vertybinė nuostata – </w:t>
      </w:r>
      <w:r w:rsidR="000F5720" w:rsidRPr="00AF4CAA">
        <w:rPr>
          <w:rFonts w:ascii="Times New Roman" w:hAnsi="Times New Roman" w:cs="Times New Roman"/>
          <w:sz w:val="24"/>
          <w:szCs w:val="24"/>
        </w:rPr>
        <w:t>save vertina teigiamai.</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Esminis gebėjimas – </w:t>
      </w:r>
      <w:r w:rsidR="000F5720" w:rsidRPr="00AF4CAA">
        <w:rPr>
          <w:rFonts w:ascii="Times New Roman" w:hAnsi="Times New Roman" w:cs="Times New Roman"/>
          <w:sz w:val="24"/>
          <w:szCs w:val="24"/>
        </w:rPr>
        <w:t>supranta savo asmens tapatumą („aš esu, buvau, būsiu“), pasako, kad yra berniukas</w:t>
      </w:r>
      <w:r w:rsidR="00C13066">
        <w:rPr>
          <w:rFonts w:ascii="Times New Roman" w:hAnsi="Times New Roman" w:cs="Times New Roman"/>
          <w:sz w:val="24"/>
          <w:szCs w:val="24"/>
        </w:rPr>
        <w:t xml:space="preserve"> </w:t>
      </w:r>
      <w:r w:rsidR="000F5720" w:rsidRPr="00AF4CAA">
        <w:rPr>
          <w:rFonts w:ascii="Times New Roman" w:hAnsi="Times New Roman" w:cs="Times New Roman"/>
          <w:sz w:val="24"/>
          <w:szCs w:val="24"/>
        </w:rPr>
        <w:t>/</w:t>
      </w:r>
      <w:r w:rsidR="00C13066">
        <w:rPr>
          <w:rFonts w:ascii="Times New Roman" w:hAnsi="Times New Roman" w:cs="Times New Roman"/>
          <w:sz w:val="24"/>
          <w:szCs w:val="24"/>
        </w:rPr>
        <w:t xml:space="preserve"> </w:t>
      </w:r>
      <w:r w:rsidR="000F5720" w:rsidRPr="00AF4CAA">
        <w:rPr>
          <w:rFonts w:ascii="Times New Roman" w:hAnsi="Times New Roman" w:cs="Times New Roman"/>
          <w:sz w:val="24"/>
          <w:szCs w:val="24"/>
        </w:rPr>
        <w:t>mergaitė, priskiria save savo šeimai, grupei, bendruomenei, pasitiki savimi ir savo gebėjimais, palankiai kalba apie save, tikisi, kad kitiems jis patinka, supranta ir gina savo teises būti ir žaisti kartu su kitais.</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Laukiami vaikų pasiekimai:</w:t>
      </w:r>
    </w:p>
    <w:tbl>
      <w:tblPr>
        <w:tblStyle w:val="TableGrid"/>
        <w:tblW w:w="0" w:type="auto"/>
        <w:tblLook w:val="04A0"/>
      </w:tblPr>
      <w:tblGrid>
        <w:gridCol w:w="3284"/>
        <w:gridCol w:w="3285"/>
        <w:gridCol w:w="3285"/>
      </w:tblGrid>
      <w:tr w:rsidR="0048508F" w:rsidRPr="00AF4CAA" w:rsidTr="00D30B5A">
        <w:trPr>
          <w:tblHeader/>
        </w:trPr>
        <w:tc>
          <w:tcPr>
            <w:tcW w:w="3284"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3–4 metai</w:t>
            </w:r>
          </w:p>
        </w:tc>
        <w:tc>
          <w:tcPr>
            <w:tcW w:w="3285"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4–5 metai</w:t>
            </w:r>
          </w:p>
        </w:tc>
        <w:tc>
          <w:tcPr>
            <w:tcW w:w="3285"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5–6 metai</w:t>
            </w:r>
          </w:p>
        </w:tc>
      </w:tr>
      <w:tr w:rsidR="0048508F" w:rsidRPr="00AF4CAA" w:rsidTr="00B450B2">
        <w:tc>
          <w:tcPr>
            <w:tcW w:w="3284" w:type="dxa"/>
          </w:tcPr>
          <w:p w:rsidR="0048508F" w:rsidRPr="00AF4CAA" w:rsidRDefault="009936A0" w:rsidP="00D30B5A">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 xml:space="preserve">Supranta, kad turi nuo kitų </w:t>
            </w:r>
            <w:r w:rsidR="00B41854" w:rsidRPr="00AF4CAA">
              <w:rPr>
                <w:rFonts w:ascii="Times New Roman" w:hAnsi="Times New Roman" w:cs="Times New Roman"/>
                <w:sz w:val="24"/>
                <w:szCs w:val="24"/>
              </w:rPr>
              <w:t>atskirą savo norų, ketinimų, ja</w:t>
            </w:r>
            <w:r w:rsidRPr="00AF4CAA">
              <w:rPr>
                <w:rFonts w:ascii="Times New Roman" w:hAnsi="Times New Roman" w:cs="Times New Roman"/>
                <w:sz w:val="24"/>
                <w:szCs w:val="24"/>
              </w:rPr>
              <w:t>u</w:t>
            </w:r>
            <w:r w:rsidR="00B41854" w:rsidRPr="00AF4CAA">
              <w:rPr>
                <w:rFonts w:ascii="Times New Roman" w:hAnsi="Times New Roman" w:cs="Times New Roman"/>
                <w:sz w:val="24"/>
                <w:szCs w:val="24"/>
              </w:rPr>
              <w:t>s</w:t>
            </w:r>
            <w:r w:rsidRPr="00AF4CAA">
              <w:rPr>
                <w:rFonts w:ascii="Times New Roman" w:hAnsi="Times New Roman" w:cs="Times New Roman"/>
                <w:sz w:val="24"/>
                <w:szCs w:val="24"/>
              </w:rPr>
              <w:t>mų pasaulį. Pasako, kaip jaučiasi, ko nori j</w:t>
            </w:r>
            <w:r w:rsidR="00B41854" w:rsidRPr="00AF4CAA">
              <w:rPr>
                <w:rFonts w:ascii="Times New Roman" w:hAnsi="Times New Roman" w:cs="Times New Roman"/>
                <w:sz w:val="24"/>
                <w:szCs w:val="24"/>
              </w:rPr>
              <w:t>is pats ir kaip jaučiasi, ko nor</w:t>
            </w:r>
            <w:r w:rsidRPr="00AF4CAA">
              <w:rPr>
                <w:rFonts w:ascii="Times New Roman" w:hAnsi="Times New Roman" w:cs="Times New Roman"/>
                <w:sz w:val="24"/>
                <w:szCs w:val="24"/>
              </w:rPr>
              <w:t>i kitas asmuo. Supranta, kad suaugęs žmogus</w:t>
            </w:r>
            <w:r w:rsidR="00C13066">
              <w:rPr>
                <w:rFonts w:ascii="Times New Roman" w:hAnsi="Times New Roman" w:cs="Times New Roman"/>
                <w:sz w:val="24"/>
                <w:szCs w:val="24"/>
              </w:rPr>
              <w:t xml:space="preserve"> negalėjo matyti to, ką jis matė</w:t>
            </w:r>
            <w:r w:rsidRPr="00AF4CAA">
              <w:rPr>
                <w:rFonts w:ascii="Times New Roman" w:hAnsi="Times New Roman" w:cs="Times New Roman"/>
                <w:sz w:val="24"/>
                <w:szCs w:val="24"/>
              </w:rPr>
              <w:t xml:space="preserve">, ką </w:t>
            </w:r>
            <w:r w:rsidR="00B41854" w:rsidRPr="00AF4CAA">
              <w:rPr>
                <w:rFonts w:ascii="Times New Roman" w:hAnsi="Times New Roman" w:cs="Times New Roman"/>
                <w:sz w:val="24"/>
                <w:szCs w:val="24"/>
              </w:rPr>
              <w:t>darė</w:t>
            </w:r>
            <w:r w:rsidRPr="00AF4CAA">
              <w:rPr>
                <w:rFonts w:ascii="Times New Roman" w:hAnsi="Times New Roman" w:cs="Times New Roman"/>
                <w:sz w:val="24"/>
                <w:szCs w:val="24"/>
              </w:rPr>
              <w:t xml:space="preserve"> arba kas atsitiko, jeigu nebuvo kartu (tėvams pasakoja, ką veikė darželyje ir kt.). Mano, kad yra geras, todėl kiti jį mėgsta, palankiai vertina.</w:t>
            </w:r>
          </w:p>
        </w:tc>
        <w:tc>
          <w:tcPr>
            <w:tcW w:w="3285" w:type="dxa"/>
          </w:tcPr>
          <w:p w:rsidR="0048508F" w:rsidRPr="00AF4CAA" w:rsidRDefault="009936A0" w:rsidP="00D30B5A">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Supranta, kad jis buvo, yra ir visada bus tas pa</w:t>
            </w:r>
            <w:r w:rsidR="00C13066">
              <w:rPr>
                <w:rFonts w:ascii="Times New Roman" w:hAnsi="Times New Roman" w:cs="Times New Roman"/>
                <w:sz w:val="24"/>
                <w:szCs w:val="24"/>
              </w:rPr>
              <w:t>t</w:t>
            </w:r>
            <w:r w:rsidRPr="00AF4CAA">
              <w:rPr>
                <w:rFonts w:ascii="Times New Roman" w:hAnsi="Times New Roman" w:cs="Times New Roman"/>
                <w:sz w:val="24"/>
                <w:szCs w:val="24"/>
              </w:rPr>
              <w:t>s asmuo: atpažįsta save kūdikystės nuotraukose, apibūdina savo išvaizdą, teisingai pasako, kad suaugęs bus vyras (moteris), tėvelis (mamytė). Jaučiasi esąs šeimos, veikų grupės narys, kalba apie šeimą, draugus. Savęs vertinimas nepastovus, priklauso nuo tuo metu išsakyto suaugusiojo vertinimo, siekia kitų dėmesio, palankių vertinimų.</w:t>
            </w:r>
          </w:p>
        </w:tc>
        <w:tc>
          <w:tcPr>
            <w:tcW w:w="3285" w:type="dxa"/>
          </w:tcPr>
          <w:p w:rsidR="0048508F" w:rsidRPr="00AF4CAA" w:rsidRDefault="00981B87" w:rsidP="00D30B5A">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Vis geriau suvokia savo norus, jausmus, savybes, gebėjimus, šeimą, bendruomenę, Tėvynę. Ima suvokti save, kaip galintį daryti įtaką kitam (pralinksminti, padėti ir kt.) ir atsakingai pasirinkti (ką veikti, kaip elgtis, aktyviai dalyvauti priimant su jo gyvenimu susijusius sprendimus ir kt.). Juokiasi iš savo klaidų ar mažų nelaimių, jeigu jos nesukėlė rimtų pasekmių. Save apibūdina, nusakydamas fizines ir elgesio savybes, priklausymą šeimai, grupei, gali pasakyti savo tautybę. Save ir savo gebėjimus vertina teigiamai. Stebi ir atpažįsta kitų palankumo ir nepalankumo jam ženklus (pasakytus žodžius, kvietimą žaisti kartu ir kt.).</w:t>
            </w:r>
          </w:p>
        </w:tc>
      </w:tr>
    </w:tbl>
    <w:p w:rsidR="0081752E" w:rsidRPr="00AF4CAA" w:rsidRDefault="00C13066" w:rsidP="00981B87">
      <w:pPr>
        <w:pStyle w:val="ListParagraph"/>
        <w:numPr>
          <w:ilvl w:val="1"/>
          <w:numId w:val="3"/>
        </w:numPr>
        <w:tabs>
          <w:tab w:val="left" w:pos="426"/>
          <w:tab w:val="left" w:pos="141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752E" w:rsidRPr="00AF4CAA">
        <w:rPr>
          <w:rFonts w:ascii="Times New Roman" w:hAnsi="Times New Roman" w:cs="Times New Roman"/>
          <w:sz w:val="24"/>
          <w:szCs w:val="24"/>
        </w:rPr>
        <w:t>Mokėjimas mokytis.</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lastRenderedPageBreak/>
        <w:t xml:space="preserve">Vertybinė nuostata – </w:t>
      </w:r>
      <w:r w:rsidR="004967D8" w:rsidRPr="00AF4CAA">
        <w:rPr>
          <w:rFonts w:ascii="Times New Roman" w:hAnsi="Times New Roman" w:cs="Times New Roman"/>
          <w:sz w:val="24"/>
          <w:szCs w:val="24"/>
        </w:rPr>
        <w:t>noriai mokosi, džiaugiasi tuo, ko išmoko.</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Esminis gebėjimas – </w:t>
      </w:r>
      <w:r w:rsidR="004967D8" w:rsidRPr="00AF4CAA">
        <w:rPr>
          <w:rFonts w:ascii="Times New Roman" w:hAnsi="Times New Roman" w:cs="Times New Roman"/>
          <w:sz w:val="24"/>
          <w:szCs w:val="24"/>
        </w:rPr>
        <w:t>mokosi žaisdamas, stebėdamas kitus vaikus ir suaugusiuosius, klausinėdamas, ieškodamas informacijos, išbandy</w:t>
      </w:r>
      <w:r w:rsidR="00C13066">
        <w:rPr>
          <w:rFonts w:ascii="Times New Roman" w:hAnsi="Times New Roman" w:cs="Times New Roman"/>
          <w:sz w:val="24"/>
          <w:szCs w:val="24"/>
        </w:rPr>
        <w:t>da</w:t>
      </w:r>
      <w:r w:rsidR="004967D8" w:rsidRPr="00AF4CAA">
        <w:rPr>
          <w:rFonts w:ascii="Times New Roman" w:hAnsi="Times New Roman" w:cs="Times New Roman"/>
          <w:sz w:val="24"/>
          <w:szCs w:val="24"/>
        </w:rPr>
        <w:t>mas, spręsdamas problemas, kurdamas, įvaldo kai kuriuos mokymosi būdus, pradeda suprasti mokymosi procesą.</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Laukiami vaikų pasiekimai:</w:t>
      </w:r>
    </w:p>
    <w:tbl>
      <w:tblPr>
        <w:tblStyle w:val="TableGrid"/>
        <w:tblW w:w="0" w:type="auto"/>
        <w:tblLook w:val="04A0"/>
      </w:tblPr>
      <w:tblGrid>
        <w:gridCol w:w="3284"/>
        <w:gridCol w:w="3285"/>
        <w:gridCol w:w="3285"/>
      </w:tblGrid>
      <w:tr w:rsidR="0048508F" w:rsidRPr="00AF4CAA" w:rsidTr="004967D8">
        <w:trPr>
          <w:tblHeader/>
        </w:trPr>
        <w:tc>
          <w:tcPr>
            <w:tcW w:w="3284" w:type="dxa"/>
          </w:tcPr>
          <w:p w:rsidR="0048508F" w:rsidRPr="00AF4CAA" w:rsidRDefault="0048508F" w:rsidP="00B450B2">
            <w:pPr>
              <w:tabs>
                <w:tab w:val="left" w:pos="426"/>
                <w:tab w:val="left" w:pos="1418"/>
                <w:tab w:val="left" w:pos="1701"/>
              </w:tabs>
              <w:spacing w:line="360" w:lineRule="auto"/>
              <w:jc w:val="center"/>
              <w:rPr>
                <w:rFonts w:ascii="Times New Roman" w:hAnsi="Times New Roman" w:cs="Times New Roman"/>
                <w:sz w:val="24"/>
                <w:szCs w:val="24"/>
              </w:rPr>
            </w:pPr>
            <w:r w:rsidRPr="00AF4CAA">
              <w:rPr>
                <w:rFonts w:ascii="Times New Roman" w:hAnsi="Times New Roman" w:cs="Times New Roman"/>
                <w:sz w:val="24"/>
                <w:szCs w:val="24"/>
              </w:rPr>
              <w:t>3</w:t>
            </w:r>
            <w:r w:rsidR="00AE03E5">
              <w:rPr>
                <w:rFonts w:ascii="Times New Roman" w:hAnsi="Times New Roman" w:cs="Times New Roman"/>
                <w:sz w:val="24"/>
                <w:szCs w:val="24"/>
              </w:rPr>
              <w:t>–</w:t>
            </w:r>
            <w:r w:rsidRPr="00AF4CAA">
              <w:rPr>
                <w:rFonts w:ascii="Times New Roman" w:hAnsi="Times New Roman" w:cs="Times New Roman"/>
                <w:sz w:val="24"/>
                <w:szCs w:val="24"/>
              </w:rPr>
              <w:t>4 met</w:t>
            </w:r>
            <w:r w:rsidR="00AE03E5">
              <w:rPr>
                <w:rFonts w:ascii="Times New Roman" w:hAnsi="Times New Roman" w:cs="Times New Roman"/>
                <w:sz w:val="24"/>
                <w:szCs w:val="24"/>
              </w:rPr>
              <w:t>ai</w:t>
            </w:r>
          </w:p>
        </w:tc>
        <w:tc>
          <w:tcPr>
            <w:tcW w:w="3285"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48508F" w:rsidRPr="00AF4CAA">
              <w:rPr>
                <w:rFonts w:ascii="Times New Roman" w:hAnsi="Times New Roman" w:cs="Times New Roman"/>
                <w:sz w:val="24"/>
                <w:szCs w:val="24"/>
              </w:rPr>
              <w:t>5 met</w:t>
            </w:r>
            <w:r>
              <w:rPr>
                <w:rFonts w:ascii="Times New Roman" w:hAnsi="Times New Roman" w:cs="Times New Roman"/>
                <w:sz w:val="24"/>
                <w:szCs w:val="24"/>
              </w:rPr>
              <w:t>ai</w:t>
            </w:r>
          </w:p>
        </w:tc>
        <w:tc>
          <w:tcPr>
            <w:tcW w:w="3285"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48508F" w:rsidRPr="00AF4CAA">
              <w:rPr>
                <w:rFonts w:ascii="Times New Roman" w:hAnsi="Times New Roman" w:cs="Times New Roman"/>
                <w:sz w:val="24"/>
                <w:szCs w:val="24"/>
              </w:rPr>
              <w:t>6 met</w:t>
            </w:r>
            <w:r>
              <w:rPr>
                <w:rFonts w:ascii="Times New Roman" w:hAnsi="Times New Roman" w:cs="Times New Roman"/>
                <w:sz w:val="24"/>
                <w:szCs w:val="24"/>
              </w:rPr>
              <w:t>ai</w:t>
            </w:r>
          </w:p>
        </w:tc>
      </w:tr>
      <w:tr w:rsidR="0048508F" w:rsidRPr="00AF4CAA" w:rsidTr="00B450B2">
        <w:tc>
          <w:tcPr>
            <w:tcW w:w="3284" w:type="dxa"/>
          </w:tcPr>
          <w:p w:rsidR="0048508F" w:rsidRPr="00AF4CAA" w:rsidRDefault="004967D8" w:rsidP="004967D8">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 xml:space="preserve">Pasako, parodo, ką nori išmokti. Mėgsta kūrybiškai žaisti, veikti, siūlo žaidimus ir veiklos idėjas, imasi iniciatyvos joms įgyvendinti, pastebi ir komentuoja padarinius. Pasako, ką veikė ir ką išmoko. </w:t>
            </w:r>
          </w:p>
        </w:tc>
        <w:tc>
          <w:tcPr>
            <w:tcW w:w="3285" w:type="dxa"/>
          </w:tcPr>
          <w:p w:rsidR="0048508F" w:rsidRPr="00AF4CAA" w:rsidRDefault="004967D8" w:rsidP="004967D8">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Norėdami ką nors išmokti pasako, ko nežino ar dėl ko abejoja. Drąsiai spėja, bando, klysta ir taiso klaidas, klauso, ką sako kiti, pasitikslina. Aptaria padarytus darbus, planuoja, ką darys toliau, spėlioja, kas atsitiks</w:t>
            </w:r>
            <w:r w:rsidR="00C13066">
              <w:rPr>
                <w:rFonts w:ascii="Times New Roman" w:hAnsi="Times New Roman" w:cs="Times New Roman"/>
                <w:sz w:val="24"/>
                <w:szCs w:val="24"/>
              </w:rPr>
              <w:t>,</w:t>
            </w:r>
            <w:r w:rsidRPr="00AF4CAA">
              <w:rPr>
                <w:rFonts w:ascii="Times New Roman" w:hAnsi="Times New Roman" w:cs="Times New Roman"/>
                <w:sz w:val="24"/>
                <w:szCs w:val="24"/>
              </w:rPr>
              <w:t xml:space="preserve"> jeigu...</w:t>
            </w:r>
          </w:p>
        </w:tc>
        <w:tc>
          <w:tcPr>
            <w:tcW w:w="3285" w:type="dxa"/>
          </w:tcPr>
          <w:p w:rsidR="0048508F" w:rsidRPr="00AF4CAA" w:rsidRDefault="00C13066" w:rsidP="004967D8">
            <w:pPr>
              <w:tabs>
                <w:tab w:val="left" w:pos="426"/>
                <w:tab w:val="left" w:pos="1418"/>
                <w:tab w:val="left" w:pos="1701"/>
              </w:tabs>
              <w:jc w:val="both"/>
              <w:rPr>
                <w:rFonts w:ascii="Times New Roman" w:hAnsi="Times New Roman" w:cs="Times New Roman"/>
                <w:sz w:val="24"/>
                <w:szCs w:val="24"/>
              </w:rPr>
            </w:pPr>
            <w:r>
              <w:rPr>
                <w:rFonts w:ascii="Times New Roman" w:hAnsi="Times New Roman" w:cs="Times New Roman"/>
                <w:sz w:val="24"/>
                <w:szCs w:val="24"/>
              </w:rPr>
              <w:t>Kalba apie tai, ko</w:t>
            </w:r>
            <w:r w:rsidR="00E43ABA" w:rsidRPr="00AF4CAA">
              <w:rPr>
                <w:rFonts w:ascii="Times New Roman" w:hAnsi="Times New Roman" w:cs="Times New Roman"/>
                <w:sz w:val="24"/>
                <w:szCs w:val="24"/>
              </w:rPr>
              <w:t xml:space="preserve"> norėtų išmokti, ką darys, kad išmoktų, numato, ką veiks toliau, kai išmoks. Laiko save tikru mokiniu, </w:t>
            </w:r>
            <w:r>
              <w:rPr>
                <w:rFonts w:ascii="Times New Roman" w:hAnsi="Times New Roman" w:cs="Times New Roman"/>
                <w:sz w:val="24"/>
                <w:szCs w:val="24"/>
              </w:rPr>
              <w:t>atradėju. Drąsiai ieško atsakymų</w:t>
            </w:r>
            <w:r w:rsidR="00E43ABA" w:rsidRPr="00AF4CAA">
              <w:rPr>
                <w:rFonts w:ascii="Times New Roman" w:hAnsi="Times New Roman" w:cs="Times New Roman"/>
                <w:sz w:val="24"/>
                <w:szCs w:val="24"/>
              </w:rPr>
              <w:t xml:space="preserve"> į klausimus, rodo iniciatyvą iškeliant ir sprendžiant problemas. Išsiaiškina, kokios informacijos reikia, randa reikiamą informaciją įvairiuose šaltiniuose, pvz., enciklopedijose, žinynuose. Siūlo ir jungia idėjas bei strategijas joms įgyvendinti. Pasako, ką jau išmoko, ką dar mokosi, paaiškina, kaip mokėsi, kaip mokysis toliau.</w:t>
            </w:r>
          </w:p>
        </w:tc>
      </w:tr>
    </w:tbl>
    <w:p w:rsidR="0081752E" w:rsidRPr="00AF4CAA" w:rsidRDefault="00C13066" w:rsidP="00EA4A27">
      <w:pPr>
        <w:pStyle w:val="ListParagraph"/>
        <w:numPr>
          <w:ilvl w:val="1"/>
          <w:numId w:val="3"/>
        </w:numPr>
        <w:tabs>
          <w:tab w:val="left" w:pos="426"/>
          <w:tab w:val="left" w:pos="141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752E" w:rsidRPr="00AF4CAA">
        <w:rPr>
          <w:rFonts w:ascii="Times New Roman" w:hAnsi="Times New Roman" w:cs="Times New Roman"/>
          <w:sz w:val="24"/>
          <w:szCs w:val="24"/>
        </w:rPr>
        <w:t>Problemų sprendimas.</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Vertybinė nuostata – </w:t>
      </w:r>
      <w:r w:rsidR="00C13066">
        <w:rPr>
          <w:rFonts w:ascii="Times New Roman" w:hAnsi="Times New Roman" w:cs="Times New Roman"/>
          <w:sz w:val="24"/>
          <w:szCs w:val="24"/>
        </w:rPr>
        <w:t>nusit</w:t>
      </w:r>
      <w:r w:rsidR="00EA4A27" w:rsidRPr="00AF4CAA">
        <w:rPr>
          <w:rFonts w:ascii="Times New Roman" w:hAnsi="Times New Roman" w:cs="Times New Roman"/>
          <w:sz w:val="24"/>
          <w:szCs w:val="24"/>
        </w:rPr>
        <w:t>eikęs ieškoti išeičių kasdieniams iššūkiams bei sunkumams įveikti.</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Esminis gebėjimas –</w:t>
      </w:r>
      <w:r w:rsidR="00EA4A27" w:rsidRPr="00AF4CAA">
        <w:rPr>
          <w:rFonts w:ascii="Times New Roman" w:hAnsi="Times New Roman" w:cs="Times New Roman"/>
          <w:sz w:val="24"/>
          <w:szCs w:val="24"/>
        </w:rPr>
        <w:t xml:space="preserve"> atpažįsta </w:t>
      </w:r>
      <w:r w:rsidRPr="00AF4CAA">
        <w:rPr>
          <w:rFonts w:ascii="Times New Roman" w:hAnsi="Times New Roman" w:cs="Times New Roman"/>
          <w:sz w:val="24"/>
          <w:szCs w:val="24"/>
        </w:rPr>
        <w:t xml:space="preserve"> </w:t>
      </w:r>
      <w:r w:rsidR="00EA4A27" w:rsidRPr="00AF4CAA">
        <w:rPr>
          <w:rFonts w:ascii="Times New Roman" w:hAnsi="Times New Roman" w:cs="Times New Roman"/>
          <w:sz w:val="24"/>
          <w:szCs w:val="24"/>
        </w:rPr>
        <w:t>ką nors veikiant kilusius iššūkius bei sunkumus, dažniausiai supranta, kodėl jie kilo, suvokia savo ir kitų ketinimus, ieško tinkamų sprendimų ką nors išbandydamas, tyrinėdamas, aiškindamasis, bendradarbiaudamas, pradeda numatyti priimtų sprendimų pasekmes.</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Laukiami vaikų pasiekimai:</w:t>
      </w:r>
    </w:p>
    <w:tbl>
      <w:tblPr>
        <w:tblStyle w:val="TableGrid"/>
        <w:tblW w:w="0" w:type="auto"/>
        <w:tblLook w:val="04A0"/>
      </w:tblPr>
      <w:tblGrid>
        <w:gridCol w:w="3284"/>
        <w:gridCol w:w="3285"/>
        <w:gridCol w:w="3285"/>
      </w:tblGrid>
      <w:tr w:rsidR="0048508F" w:rsidRPr="00AF4CAA" w:rsidTr="00EA4A27">
        <w:trPr>
          <w:tblHeader/>
        </w:trPr>
        <w:tc>
          <w:tcPr>
            <w:tcW w:w="3284"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3–4 metai</w:t>
            </w:r>
          </w:p>
        </w:tc>
        <w:tc>
          <w:tcPr>
            <w:tcW w:w="3285"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4–5 metai</w:t>
            </w:r>
          </w:p>
        </w:tc>
        <w:tc>
          <w:tcPr>
            <w:tcW w:w="3285"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5–6 metai</w:t>
            </w:r>
          </w:p>
        </w:tc>
      </w:tr>
      <w:tr w:rsidR="0048508F" w:rsidRPr="00AF4CAA" w:rsidTr="00B450B2">
        <w:tc>
          <w:tcPr>
            <w:tcW w:w="3284" w:type="dxa"/>
          </w:tcPr>
          <w:p w:rsidR="0048508F" w:rsidRPr="00AF4CAA" w:rsidRDefault="00EA4A27" w:rsidP="00EA4A27">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 xml:space="preserve">Supranta, kad susidūrė su sudėtinga veikla, kliūtimi, problema. </w:t>
            </w:r>
            <w:r w:rsidR="00437D1E" w:rsidRPr="00AF4CAA">
              <w:rPr>
                <w:rFonts w:ascii="Times New Roman" w:hAnsi="Times New Roman" w:cs="Times New Roman"/>
                <w:sz w:val="24"/>
                <w:szCs w:val="24"/>
              </w:rPr>
              <w:t>Nori ją įveikti, išbando paties taikytus, stebėtus ar naujai sugalvotus veikimo būdus. Stebi savo veiksmų pasekmes, supranta, kada pavyko įveikti sunkumus. Nepasisekus prašo suaugusiojo pagalbos.</w:t>
            </w:r>
          </w:p>
        </w:tc>
        <w:tc>
          <w:tcPr>
            <w:tcW w:w="3285" w:type="dxa"/>
          </w:tcPr>
          <w:p w:rsidR="0048508F" w:rsidRPr="00AF4CAA" w:rsidRDefault="00437D1E" w:rsidP="00EA4A27">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Retsykiais pats ieško sunkumų, kliūčių, aktyviai bando įveikti sutiktus sunkumus. Ieško tinkamų sprendimų, tariasi su kitais, mokosi iš nepavykusių veiksmų, poelgių. Nepasisekus samprotauja ką galima daryti toliau, kitaip arba prašo suaugusiojo pagalbos.</w:t>
            </w:r>
          </w:p>
        </w:tc>
        <w:tc>
          <w:tcPr>
            <w:tcW w:w="3285" w:type="dxa"/>
          </w:tcPr>
          <w:p w:rsidR="0048508F" w:rsidRPr="00AF4CAA" w:rsidRDefault="00437D1E" w:rsidP="00EA4A27">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 xml:space="preserve">Atpažįsta, su kokiu sunkumu ar problema susidūrė. </w:t>
            </w:r>
            <w:r w:rsidR="00420776" w:rsidRPr="00AF4CAA">
              <w:rPr>
                <w:rFonts w:ascii="Times New Roman" w:hAnsi="Times New Roman" w:cs="Times New Roman"/>
                <w:sz w:val="24"/>
                <w:szCs w:val="24"/>
              </w:rPr>
              <w:t xml:space="preserve">Ieško tinkamų sprendimų, pradeda numatyti priimtų sprendimų pasekmes, tariasi su kitais ir atsižvelgia į jų nuomonę, siūlo ir priima pagalbą, mokosi iš savo ir kitų klaidų.  Nepasisekus bando kelis kartus, ieškodamas vis kitos išeities, arba prašo kito vaiko ar </w:t>
            </w:r>
            <w:r w:rsidR="00420776" w:rsidRPr="00AF4CAA">
              <w:rPr>
                <w:rFonts w:ascii="Times New Roman" w:hAnsi="Times New Roman" w:cs="Times New Roman"/>
                <w:sz w:val="24"/>
                <w:szCs w:val="24"/>
              </w:rPr>
              <w:lastRenderedPageBreak/>
              <w:t>suaugusiojo pagalbos.</w:t>
            </w:r>
            <w:r w:rsidR="0089103F" w:rsidRPr="00AF4CAA">
              <w:rPr>
                <w:rFonts w:ascii="Times New Roman" w:hAnsi="Times New Roman" w:cs="Times New Roman"/>
                <w:sz w:val="24"/>
                <w:szCs w:val="24"/>
              </w:rPr>
              <w:t xml:space="preserve"> </w:t>
            </w:r>
            <w:r w:rsidR="00FF4242" w:rsidRPr="00AF4CAA">
              <w:rPr>
                <w:rFonts w:ascii="Times New Roman" w:hAnsi="Times New Roman" w:cs="Times New Roman"/>
                <w:sz w:val="24"/>
                <w:szCs w:val="24"/>
              </w:rPr>
              <w:t xml:space="preserve"> </w:t>
            </w:r>
          </w:p>
        </w:tc>
      </w:tr>
    </w:tbl>
    <w:p w:rsidR="0081752E" w:rsidRPr="00AF4CAA" w:rsidRDefault="00981B87" w:rsidP="00FF4242">
      <w:pPr>
        <w:pStyle w:val="ListParagraph"/>
        <w:numPr>
          <w:ilvl w:val="1"/>
          <w:numId w:val="3"/>
        </w:numPr>
        <w:tabs>
          <w:tab w:val="left" w:pos="426"/>
          <w:tab w:val="left" w:pos="1418"/>
        </w:tabs>
        <w:spacing w:before="240"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lastRenderedPageBreak/>
        <w:t xml:space="preserve">     </w:t>
      </w:r>
      <w:r w:rsidR="0081752E" w:rsidRPr="00AF4CAA">
        <w:rPr>
          <w:rFonts w:ascii="Times New Roman" w:hAnsi="Times New Roman" w:cs="Times New Roman"/>
          <w:sz w:val="24"/>
          <w:szCs w:val="24"/>
        </w:rPr>
        <w:t>Emocijų suvokimas ir raiška.</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Vertybinė nuostata – </w:t>
      </w:r>
      <w:r w:rsidR="00FF4242" w:rsidRPr="00AF4CAA">
        <w:rPr>
          <w:rFonts w:ascii="Times New Roman" w:hAnsi="Times New Roman" w:cs="Times New Roman"/>
          <w:sz w:val="24"/>
          <w:szCs w:val="24"/>
        </w:rPr>
        <w:t>domisi savo ir kitų emocijomis bei jausmais.</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Esminis gebėjimas – </w:t>
      </w:r>
      <w:r w:rsidR="00FF4242" w:rsidRPr="00AF4CAA">
        <w:rPr>
          <w:rFonts w:ascii="Times New Roman" w:hAnsi="Times New Roman" w:cs="Times New Roman"/>
          <w:sz w:val="24"/>
          <w:szCs w:val="24"/>
        </w:rPr>
        <w:t>atpažįsta bei įvardija savo ir kitų emocijas ar jausmus, jų priežastis, įprastose situacijose emocijas ir jausmus išreiškia tinkamai, kitiems priimtinais būdais, žodžiais ir elgesiu atsiliepia į kito jausmus (užjaučia, padeda).</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Laukiami vaikų pasiekimai:</w:t>
      </w:r>
    </w:p>
    <w:tbl>
      <w:tblPr>
        <w:tblStyle w:val="TableGrid"/>
        <w:tblW w:w="0" w:type="auto"/>
        <w:tblLook w:val="04A0"/>
      </w:tblPr>
      <w:tblGrid>
        <w:gridCol w:w="3284"/>
        <w:gridCol w:w="3285"/>
        <w:gridCol w:w="3285"/>
      </w:tblGrid>
      <w:tr w:rsidR="0048508F" w:rsidRPr="00AF4CAA" w:rsidTr="00FF4242">
        <w:trPr>
          <w:tblHeader/>
        </w:trPr>
        <w:tc>
          <w:tcPr>
            <w:tcW w:w="3284"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3–4 metai</w:t>
            </w:r>
          </w:p>
        </w:tc>
        <w:tc>
          <w:tcPr>
            <w:tcW w:w="3285"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4–5 metai</w:t>
            </w:r>
          </w:p>
        </w:tc>
        <w:tc>
          <w:tcPr>
            <w:tcW w:w="3285"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5–6 metai</w:t>
            </w:r>
          </w:p>
        </w:tc>
      </w:tr>
      <w:tr w:rsidR="0048508F" w:rsidRPr="00AF4CAA" w:rsidTr="00B450B2">
        <w:tc>
          <w:tcPr>
            <w:tcW w:w="3284" w:type="dxa"/>
          </w:tcPr>
          <w:p w:rsidR="0048508F" w:rsidRPr="00AF4CAA" w:rsidRDefault="00FF4242" w:rsidP="00FF4242">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Pradeda suprasti, kad skirtingose situacijose (per gimimo dieną, susipykus su draugu) jaučia skirtingas emocijas, kad jas išreiškia mimika, balsu, veiksmais, poza. Pavadina pagrindines emocijas. Atpažįsta kitų emocijas pagal veido išraišką, elgesį, veiksmus. Geriau supranta</w:t>
            </w:r>
            <w:r w:rsidR="004247FA" w:rsidRPr="00AF4CAA">
              <w:rPr>
                <w:rFonts w:ascii="Times New Roman" w:hAnsi="Times New Roman" w:cs="Times New Roman"/>
                <w:sz w:val="24"/>
                <w:szCs w:val="24"/>
              </w:rPr>
              <w:t xml:space="preserve"> kitų emocijas ir jausmus, dažnai tinkamai į juos reaguoja (pvz., stengiasi paguosti, padėti). Pradeda suprasti, kad jo ir kitų emocijos gali skirtis (jam linksma, o kitam tuo metu liūdna).</w:t>
            </w:r>
          </w:p>
        </w:tc>
        <w:tc>
          <w:tcPr>
            <w:tcW w:w="3285" w:type="dxa"/>
          </w:tcPr>
          <w:p w:rsidR="0048508F" w:rsidRPr="00AF4CAA" w:rsidRDefault="004247FA" w:rsidP="00FF4242">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 xml:space="preserve">Atpažįsta bei pavadina savo jausmus ir įvardija situacijas, kuriose jie kilo. Vis geriau supranta ne tik kitų jausmus, bet ir situacijas, kuriose jie kyla (pakviečia žaisti nuliūdusį vaiką, kurio į žaidimą nepriėmė kiti). Pradeda kalbėti apie jausmus su kitais – pasako ar paklausia, kodėl pyksta, kodėl verkia. </w:t>
            </w:r>
          </w:p>
        </w:tc>
        <w:tc>
          <w:tcPr>
            <w:tcW w:w="3285" w:type="dxa"/>
          </w:tcPr>
          <w:p w:rsidR="0048508F" w:rsidRPr="00AF4CAA" w:rsidRDefault="004247FA" w:rsidP="00FF4242">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Apibūdina savo jausmus</w:t>
            </w:r>
            <w:r w:rsidR="00C13066">
              <w:rPr>
                <w:rFonts w:ascii="Times New Roman" w:hAnsi="Times New Roman" w:cs="Times New Roman"/>
                <w:sz w:val="24"/>
                <w:szCs w:val="24"/>
              </w:rPr>
              <w:t>,</w:t>
            </w:r>
            <w:r w:rsidRPr="00AF4CAA">
              <w:rPr>
                <w:rFonts w:ascii="Times New Roman" w:hAnsi="Times New Roman" w:cs="Times New Roman"/>
                <w:sz w:val="24"/>
                <w:szCs w:val="24"/>
              </w:rPr>
              <w:t xml:space="preserve"> pakomentuoja juos sukėlusias situacijas bei priežastis. Beveik neklysdamas iš veido mimikos, balso, kūno pozos nustato, kaip </w:t>
            </w:r>
            <w:r w:rsidR="000D5F05" w:rsidRPr="00AF4CAA">
              <w:rPr>
                <w:rFonts w:ascii="Times New Roman" w:hAnsi="Times New Roman" w:cs="Times New Roman"/>
                <w:sz w:val="24"/>
                <w:szCs w:val="24"/>
              </w:rPr>
              <w:t>jaučiasi kitas, pastebi nuskriaustą, nusiminusį ir dažniausiai geranoriškai stengiasi jam padėti. Pradeda kalbėti apie tai, kas gali padėti pasijusti geriau, jei esi nusiminęs, piktas.</w:t>
            </w:r>
          </w:p>
        </w:tc>
      </w:tr>
    </w:tbl>
    <w:p w:rsidR="00AE03E5" w:rsidRDefault="00AE03E5" w:rsidP="00AE03E5">
      <w:pPr>
        <w:pStyle w:val="ListParagraph"/>
        <w:tabs>
          <w:tab w:val="left" w:pos="426"/>
          <w:tab w:val="left" w:pos="1418"/>
        </w:tabs>
        <w:spacing w:before="240" w:after="0" w:line="360" w:lineRule="auto"/>
        <w:ind w:left="851"/>
        <w:jc w:val="both"/>
        <w:rPr>
          <w:rFonts w:ascii="Times New Roman" w:hAnsi="Times New Roman" w:cs="Times New Roman"/>
          <w:sz w:val="24"/>
          <w:szCs w:val="24"/>
        </w:rPr>
      </w:pPr>
    </w:p>
    <w:p w:rsidR="0081752E" w:rsidRPr="00AF4CAA" w:rsidRDefault="0081752E" w:rsidP="00AE03E5">
      <w:pPr>
        <w:pStyle w:val="ListParagraph"/>
        <w:numPr>
          <w:ilvl w:val="0"/>
          <w:numId w:val="3"/>
        </w:numPr>
        <w:tabs>
          <w:tab w:val="left" w:pos="426"/>
          <w:tab w:val="left" w:pos="1418"/>
        </w:tabs>
        <w:spacing w:before="240"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Visuomeniškumo ugdymas:</w:t>
      </w:r>
    </w:p>
    <w:p w:rsidR="0081752E" w:rsidRPr="00AF4CAA" w:rsidRDefault="00981B87" w:rsidP="0081752E">
      <w:pPr>
        <w:pStyle w:val="ListParagraph"/>
        <w:numPr>
          <w:ilvl w:val="1"/>
          <w:numId w:val="3"/>
        </w:numPr>
        <w:tabs>
          <w:tab w:val="left" w:pos="426"/>
          <w:tab w:val="left" w:pos="1418"/>
        </w:tabs>
        <w:spacing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 xml:space="preserve">     </w:t>
      </w:r>
      <w:r w:rsidR="0081752E" w:rsidRPr="00AF4CAA">
        <w:rPr>
          <w:rFonts w:ascii="Times New Roman" w:hAnsi="Times New Roman" w:cs="Times New Roman"/>
          <w:sz w:val="24"/>
          <w:szCs w:val="24"/>
        </w:rPr>
        <w:t xml:space="preserve">Sakytinė </w:t>
      </w:r>
      <w:r w:rsidR="00B450B2" w:rsidRPr="00AF4CAA">
        <w:rPr>
          <w:rFonts w:ascii="Times New Roman" w:hAnsi="Times New Roman" w:cs="Times New Roman"/>
          <w:sz w:val="24"/>
          <w:szCs w:val="24"/>
        </w:rPr>
        <w:t xml:space="preserve"> </w:t>
      </w:r>
      <w:r w:rsidR="0081752E" w:rsidRPr="00AF4CAA">
        <w:rPr>
          <w:rFonts w:ascii="Times New Roman" w:hAnsi="Times New Roman" w:cs="Times New Roman"/>
          <w:sz w:val="24"/>
          <w:szCs w:val="24"/>
        </w:rPr>
        <w:t>kalba.</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Vertybinė nuostata – </w:t>
      </w:r>
      <w:r w:rsidR="00FE46FC" w:rsidRPr="00AF4CAA">
        <w:rPr>
          <w:rFonts w:ascii="Times New Roman" w:hAnsi="Times New Roman" w:cs="Times New Roman"/>
          <w:sz w:val="24"/>
          <w:szCs w:val="24"/>
        </w:rPr>
        <w:t>nusiteikęs išklausyti kitą ir išreikšti save bei savo patirtį</w:t>
      </w:r>
      <w:r w:rsidR="000D5F05" w:rsidRPr="00AF4CAA">
        <w:rPr>
          <w:rFonts w:ascii="Times New Roman" w:hAnsi="Times New Roman" w:cs="Times New Roman"/>
          <w:sz w:val="24"/>
          <w:szCs w:val="24"/>
        </w:rPr>
        <w:t xml:space="preserve"> kalba</w:t>
      </w:r>
      <w:r w:rsidR="00FE46FC" w:rsidRPr="00AF4CAA">
        <w:rPr>
          <w:rFonts w:ascii="Times New Roman" w:hAnsi="Times New Roman" w:cs="Times New Roman"/>
          <w:sz w:val="24"/>
          <w:szCs w:val="24"/>
        </w:rPr>
        <w:t>.</w:t>
      </w:r>
      <w:r w:rsidR="000D5F05" w:rsidRPr="00AF4CAA">
        <w:rPr>
          <w:rFonts w:ascii="Times New Roman" w:hAnsi="Times New Roman" w:cs="Times New Roman"/>
          <w:sz w:val="24"/>
          <w:szCs w:val="24"/>
        </w:rPr>
        <w:t xml:space="preserve"> </w:t>
      </w:r>
    </w:p>
    <w:p w:rsidR="002732E9" w:rsidRPr="00AE03E5" w:rsidRDefault="00B450B2" w:rsidP="00AE03E5">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Esminis gebėjimas – </w:t>
      </w:r>
      <w:r w:rsidR="00D6291D" w:rsidRPr="00AF4CAA">
        <w:rPr>
          <w:rFonts w:ascii="Times New Roman" w:hAnsi="Times New Roman" w:cs="Times New Roman"/>
          <w:sz w:val="24"/>
          <w:szCs w:val="24"/>
        </w:rPr>
        <w:t>klausosi ir supranta kitų kalbėjimą, kalba su suaugusiaisiais ir vaikais, natūraliai, laisvai išreikšdamas savo išgyvenimus, patirtį, mintis, intuityviai junta kalbos grožį.</w:t>
      </w:r>
    </w:p>
    <w:p w:rsidR="00B450B2" w:rsidRPr="00AF4CAA" w:rsidRDefault="00B450B2" w:rsidP="00B450B2">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Laukiami vaikų pasiekimai:</w:t>
      </w:r>
    </w:p>
    <w:tbl>
      <w:tblPr>
        <w:tblStyle w:val="TableGrid"/>
        <w:tblW w:w="0" w:type="auto"/>
        <w:tblLook w:val="04A0"/>
      </w:tblPr>
      <w:tblGrid>
        <w:gridCol w:w="3284"/>
        <w:gridCol w:w="3285"/>
        <w:gridCol w:w="3285"/>
      </w:tblGrid>
      <w:tr w:rsidR="0048508F" w:rsidRPr="00AF4CAA" w:rsidTr="00D6291D">
        <w:trPr>
          <w:tblHeader/>
        </w:trPr>
        <w:tc>
          <w:tcPr>
            <w:tcW w:w="3284"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3–4 metai</w:t>
            </w:r>
          </w:p>
        </w:tc>
        <w:tc>
          <w:tcPr>
            <w:tcW w:w="3285"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4–5 metai</w:t>
            </w:r>
          </w:p>
        </w:tc>
        <w:tc>
          <w:tcPr>
            <w:tcW w:w="3285"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5–6 metai</w:t>
            </w:r>
          </w:p>
        </w:tc>
      </w:tr>
      <w:tr w:rsidR="0048508F" w:rsidRPr="00AF4CAA" w:rsidTr="00B450B2">
        <w:tc>
          <w:tcPr>
            <w:tcW w:w="3284" w:type="dxa"/>
          </w:tcPr>
          <w:p w:rsidR="0048508F" w:rsidRPr="00AF4CAA" w:rsidRDefault="00654523" w:rsidP="00D6291D">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t xml:space="preserve">Klausymas. </w:t>
            </w:r>
            <w:r w:rsidRPr="00AF4CAA">
              <w:rPr>
                <w:rFonts w:ascii="Times New Roman" w:hAnsi="Times New Roman" w:cs="Times New Roman"/>
                <w:sz w:val="24"/>
                <w:szCs w:val="24"/>
              </w:rPr>
              <w:t xml:space="preserve">Klausosi aplinkinių pokalbių, sekamų, pasakojamų, skaitomų, deklamuojamų kūrinių literatūrine kalba, tarmiškai. </w:t>
            </w:r>
            <w:r w:rsidRPr="00AF4CAA">
              <w:rPr>
                <w:rFonts w:ascii="Times New Roman" w:hAnsi="Times New Roman" w:cs="Times New Roman"/>
                <w:sz w:val="24"/>
                <w:szCs w:val="24"/>
              </w:rPr>
              <w:lastRenderedPageBreak/>
              <w:t>Pradeda išklausyti, suprasti ir reaguoti į tai, ką jam sako, aiškina suaugusysis ar vaikas. Stengiasi suprasti kita kalba kalbančių vaikų norus, pasiūlymus.</w:t>
            </w:r>
          </w:p>
          <w:p w:rsidR="00654523" w:rsidRPr="00AF4CAA" w:rsidRDefault="00654523" w:rsidP="00D6291D">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t xml:space="preserve">Kalbėjimas. </w:t>
            </w:r>
            <w:r w:rsidRPr="00AF4CAA">
              <w:rPr>
                <w:rFonts w:ascii="Times New Roman" w:hAnsi="Times New Roman" w:cs="Times New Roman"/>
                <w:sz w:val="24"/>
                <w:szCs w:val="24"/>
              </w:rPr>
              <w:t>Kalba pats sau, kalba kitam, klausinėja, užkalbina, prašo, pašaukia, kartais laikydamasis elementarių kalbinio etiketo normų. Kalba, pasakoja apie tai, ką jaučia ir jautė, veikia ir veikė. Žaidžia garsais ir žodžiais, kuria naujus žodžius.</w:t>
            </w:r>
            <w:r w:rsidR="00950369" w:rsidRPr="00AF4CAA">
              <w:rPr>
                <w:rFonts w:ascii="Times New Roman" w:hAnsi="Times New Roman" w:cs="Times New Roman"/>
                <w:sz w:val="24"/>
                <w:szCs w:val="24"/>
              </w:rPr>
              <w:t xml:space="preserve"> Kalba, pasakoja apie tai, ką mato ir matė, girdi ir girdėjo, ką sužinojo, suprato, vartodamas elementarius terminus, girdėtus naujus žodžius. Kalbėdamas vartoja paprastos konstrukcijos gramatiškai taisyklingus sakinius. Taisyklingai taria daugumą gimtosios kalbos žodžių garsų. Padedant atpažįsta žodyje kelis atskirus garsus. Deklamuoja trumpus eilėraščius, atkartoja trumpas pasakas ar apsakymus, pridėdamas savų žodžių, pasakojimą palydėdamas gestais ir mimika.</w:t>
            </w:r>
          </w:p>
        </w:tc>
        <w:tc>
          <w:tcPr>
            <w:tcW w:w="3285" w:type="dxa"/>
          </w:tcPr>
          <w:p w:rsidR="0048508F" w:rsidRPr="00AF4CAA" w:rsidRDefault="00950369" w:rsidP="00D6291D">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lastRenderedPageBreak/>
              <w:t xml:space="preserve">Klausymas. </w:t>
            </w:r>
            <w:r w:rsidRPr="00AF4CAA">
              <w:rPr>
                <w:rFonts w:ascii="Times New Roman" w:hAnsi="Times New Roman" w:cs="Times New Roman"/>
                <w:sz w:val="24"/>
                <w:szCs w:val="24"/>
              </w:rPr>
              <w:t>Klausosi įvairaus turinio tekstų (grožinių, publicistinių</w:t>
            </w:r>
            <w:r w:rsidR="00C13066">
              <w:rPr>
                <w:rFonts w:ascii="Times New Roman" w:hAnsi="Times New Roman" w:cs="Times New Roman"/>
                <w:sz w:val="24"/>
                <w:szCs w:val="24"/>
              </w:rPr>
              <w:t>, enciklopedinių, informacinių)</w:t>
            </w:r>
            <w:r w:rsidRPr="00AF4CAA">
              <w:rPr>
                <w:rFonts w:ascii="Times New Roman" w:hAnsi="Times New Roman" w:cs="Times New Roman"/>
                <w:sz w:val="24"/>
                <w:szCs w:val="24"/>
              </w:rPr>
              <w:t xml:space="preserve"> apie aplinką, įvairius įvykius, reiškinius</w:t>
            </w:r>
            <w:r w:rsidR="00C13066">
              <w:rPr>
                <w:rFonts w:ascii="Times New Roman" w:hAnsi="Times New Roman" w:cs="Times New Roman"/>
                <w:sz w:val="24"/>
                <w:szCs w:val="24"/>
              </w:rPr>
              <w:t>,</w:t>
            </w:r>
            <w:r w:rsidRPr="00AF4CAA">
              <w:rPr>
                <w:rFonts w:ascii="Times New Roman" w:hAnsi="Times New Roman" w:cs="Times New Roman"/>
                <w:sz w:val="24"/>
                <w:szCs w:val="24"/>
              </w:rPr>
              <w:t xml:space="preserve"> </w:t>
            </w:r>
            <w:r w:rsidRPr="00AF4CAA">
              <w:rPr>
                <w:rFonts w:ascii="Times New Roman" w:hAnsi="Times New Roman" w:cs="Times New Roman"/>
                <w:sz w:val="24"/>
                <w:szCs w:val="24"/>
              </w:rPr>
              <w:lastRenderedPageBreak/>
              <w:t xml:space="preserve">klausosi gyvai, įrašų. Supranta sudėtingesnio turinio tekstus. Supranta, kad į jį kreipiamasi ar kalbama ne gimtąja kalba. </w:t>
            </w:r>
          </w:p>
          <w:p w:rsidR="00950369" w:rsidRPr="00AF4CAA" w:rsidRDefault="00950369" w:rsidP="00D6291D">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t xml:space="preserve">Kalbėjimas. </w:t>
            </w:r>
            <w:r w:rsidRPr="00AF4CAA">
              <w:rPr>
                <w:rFonts w:ascii="Times New Roman" w:hAnsi="Times New Roman" w:cs="Times New Roman"/>
                <w:sz w:val="24"/>
                <w:szCs w:val="24"/>
              </w:rPr>
              <w:t xml:space="preserve">Natūraliai kitiems kalba apie tai, ką žino, veikia, ko nori, tikisi, nesupratus paaiškina, pakartoja. Kalbėdamas žiūri į akis. Kalba, pasakoja apie tai, kas buvo nutikę, įvykę, tai siedami su žmonėmis, tautos gyvenimu, gamtos reiškiniais. Vartoja įvairią techniką, transporto priemones bei prietaisus įvardijančius žodžius. Pasakoja, kalbasi apie matytus animacinius filmus, televizijos laidas, </w:t>
            </w:r>
            <w:r w:rsidR="00710861" w:rsidRPr="00AF4CAA">
              <w:rPr>
                <w:rFonts w:ascii="Times New Roman" w:hAnsi="Times New Roman" w:cs="Times New Roman"/>
                <w:sz w:val="24"/>
                <w:szCs w:val="24"/>
              </w:rPr>
              <w:t xml:space="preserve">žaistus kompiuterinius žaidimus. Bando susikalbėti su kitakalbiu vaiku, pakartodamas jo kalbos vieną kitą žodį. Laisvai kalba sudėtiniais sakiniais, žodžius į sakinius jungia laikydamasis perprastų kalbos taisyklių. Vartoja daugumą kalbos dalių (daiktavardžius, veiksmažodžius, būdvardžius, prielinksnius ir kt.). Išgirsta pirmą ir paskutinį garsą jo paties, tėvų, draugų vardažodžiuose, trumpuose žodžiuose. Seka girdėtas ir savo sukurtas pasakas, kuria įvairias istorijas, eilėraštukus, inscenizuoja. Deklamuoja skaitomų pasakų eiliuotus intarpus. </w:t>
            </w:r>
          </w:p>
        </w:tc>
        <w:tc>
          <w:tcPr>
            <w:tcW w:w="3285" w:type="dxa"/>
          </w:tcPr>
          <w:p w:rsidR="00950369" w:rsidRPr="00AF4CAA" w:rsidRDefault="00950369" w:rsidP="00950369">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lastRenderedPageBreak/>
              <w:t>Klausymas.</w:t>
            </w:r>
            <w:r w:rsidR="00710861" w:rsidRPr="00AF4CAA">
              <w:rPr>
                <w:rFonts w:ascii="Times New Roman" w:hAnsi="Times New Roman" w:cs="Times New Roman"/>
                <w:b/>
                <w:sz w:val="24"/>
                <w:szCs w:val="24"/>
              </w:rPr>
              <w:t xml:space="preserve"> </w:t>
            </w:r>
            <w:r w:rsidR="00710861" w:rsidRPr="00AF4CAA">
              <w:rPr>
                <w:rFonts w:ascii="Times New Roman" w:hAnsi="Times New Roman" w:cs="Times New Roman"/>
                <w:sz w:val="24"/>
                <w:szCs w:val="24"/>
              </w:rPr>
              <w:t>Klausosi draugų ir savo kalbos įrašų, įvairių stilių tekstų, mįslių, erzinimų, pajuokavimų bendrine kalba ir tarme.</w:t>
            </w:r>
            <w:r w:rsidR="00476FD9" w:rsidRPr="00AF4CAA">
              <w:rPr>
                <w:rFonts w:ascii="Times New Roman" w:hAnsi="Times New Roman" w:cs="Times New Roman"/>
                <w:sz w:val="24"/>
                <w:szCs w:val="24"/>
              </w:rPr>
              <w:t xml:space="preserve"> Supranta knygelės, </w:t>
            </w:r>
            <w:r w:rsidR="00476FD9" w:rsidRPr="00AF4CAA">
              <w:rPr>
                <w:rFonts w:ascii="Times New Roman" w:hAnsi="Times New Roman" w:cs="Times New Roman"/>
                <w:sz w:val="24"/>
                <w:szCs w:val="24"/>
              </w:rPr>
              <w:lastRenderedPageBreak/>
              <w:t>pasakojimo, pokalbio turinį, įvykių eigą. Supranta pajuokavimus, dviprasmybes, frazeologizmus, perkeltinę žodžių prasmę. Supranta artimiausioje aplinkoje vartojamus kitos kalbos žodžius.</w:t>
            </w:r>
          </w:p>
          <w:p w:rsidR="0048508F" w:rsidRPr="00AF4CAA" w:rsidRDefault="00950369" w:rsidP="00950369">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t>Kalbėjimas.</w:t>
            </w:r>
            <w:r w:rsidR="00476FD9" w:rsidRPr="00AF4CAA">
              <w:rPr>
                <w:rFonts w:ascii="Times New Roman" w:hAnsi="Times New Roman" w:cs="Times New Roman"/>
                <w:b/>
                <w:sz w:val="24"/>
                <w:szCs w:val="24"/>
              </w:rPr>
              <w:t xml:space="preserve"> </w:t>
            </w:r>
            <w:r w:rsidR="00391452" w:rsidRPr="00AF4CAA">
              <w:rPr>
                <w:rFonts w:ascii="Times New Roman" w:hAnsi="Times New Roman" w:cs="Times New Roman"/>
                <w:sz w:val="24"/>
                <w:szCs w:val="24"/>
              </w:rPr>
              <w:t xml:space="preserve">Kalba natūraliai, atsižvelgdamas į bendravimo situaciją, išsakydamas savo patirtį, norus, svajones, svarstymus, kalba apie problemų sprendimą, vartoja mandagumo bei vaizdingus žodžius (sinonimus, antonimus ir kt.), technologinius terminus (mikrofonas, pelė, klaviatūra ir kt.). Bando susikalbėti su kitakalbiu vaiku, suaugusiuoju. Garsiai svarsto savo planuojamos veiklos eigą, praneša apie tai draugui, grupelei draugų, visai grupei. Klausinėja apie tai, kas išgirsta, matyta, sugalvota, pajausta. Pasakoja, kalba apie aplinką, gamtos reiškinius, techniką, įvardydamas įvairias detales, savybes, būsenas, vartodamas naujai išgirstus sudėtingesnės sandaros žodžius. Kalba taisyklingais sudėtingais sakiniais, vartoja pagrindines kalbos dalis. Išgirsta žodžius, kurie panašiai skamba, bet turi skirtingą reikšmę. Išgirsta pirmą, paskutinį ir žodžio viduryje esančius garsus. Skiria gimtosios kalbos žodžius nuo išgirstų kitos kalbos žodžių. </w:t>
            </w:r>
            <w:r w:rsidR="00E7105A" w:rsidRPr="00AF4CAA">
              <w:rPr>
                <w:rFonts w:ascii="Times New Roman" w:hAnsi="Times New Roman" w:cs="Times New Roman"/>
                <w:sz w:val="24"/>
                <w:szCs w:val="24"/>
              </w:rPr>
              <w:t xml:space="preserve">Komentuoja meno kūrinius, atpasakoja pasakas, padavimus, apsakymus, matytus ir girdėtus per įvairias skaitmenines laikmenas (TV, DVD, CD). Kuria ir pasakoja įvairius tekstus, mįsles, humoristines istorijas, deklamuoja savo sukurtus kūrinėlius, žaidžia prasmingais ir beprasmiais </w:t>
            </w:r>
            <w:r w:rsidR="00E7105A" w:rsidRPr="00AF4CAA">
              <w:rPr>
                <w:rFonts w:ascii="Times New Roman" w:hAnsi="Times New Roman" w:cs="Times New Roman"/>
                <w:sz w:val="24"/>
                <w:szCs w:val="24"/>
              </w:rPr>
              <w:lastRenderedPageBreak/>
              <w:t xml:space="preserve">žodžiais, bando juokauti, kalba „ateivių“ kalbomis, „užsienio“ kalbomis. Keičia balso stiprumą, kalbėjimo tempą, intonacijas ir kt. </w:t>
            </w:r>
          </w:p>
        </w:tc>
      </w:tr>
    </w:tbl>
    <w:p w:rsidR="00981B87" w:rsidRPr="00AF4CAA" w:rsidRDefault="00981B87" w:rsidP="00D6291D">
      <w:pPr>
        <w:pStyle w:val="ListParagraph"/>
        <w:numPr>
          <w:ilvl w:val="1"/>
          <w:numId w:val="3"/>
        </w:numPr>
        <w:tabs>
          <w:tab w:val="left" w:pos="426"/>
          <w:tab w:val="left" w:pos="1701"/>
        </w:tabs>
        <w:spacing w:before="240"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lastRenderedPageBreak/>
        <w:t xml:space="preserve">     Rašytinė  kalba.</w:t>
      </w:r>
    </w:p>
    <w:p w:rsidR="00981B87" w:rsidRPr="00AF4CAA" w:rsidRDefault="00981B87" w:rsidP="00981B87">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Vertybinė nuostata – </w:t>
      </w:r>
      <w:r w:rsidR="00E7105A" w:rsidRPr="00AF4CAA">
        <w:rPr>
          <w:rFonts w:ascii="Times New Roman" w:hAnsi="Times New Roman" w:cs="Times New Roman"/>
          <w:sz w:val="24"/>
          <w:szCs w:val="24"/>
        </w:rPr>
        <w:t>domisi rašytiniais ženklais, simboliais, skaitomu tekstu.</w:t>
      </w:r>
    </w:p>
    <w:p w:rsidR="00981B87" w:rsidRPr="00AF4CAA" w:rsidRDefault="00981B87" w:rsidP="00981B87">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Esminis gebėjimas – </w:t>
      </w:r>
      <w:r w:rsidR="00E7105A" w:rsidRPr="00AF4CAA">
        <w:rPr>
          <w:rFonts w:ascii="Times New Roman" w:hAnsi="Times New Roman" w:cs="Times New Roman"/>
          <w:sz w:val="24"/>
          <w:szCs w:val="24"/>
        </w:rPr>
        <w:t>atpažįsta ir rašinėja raides, žodžius bei kitokius simbolius, pradeda skaitinėti.</w:t>
      </w:r>
    </w:p>
    <w:p w:rsidR="00981B87" w:rsidRPr="00AF4CAA" w:rsidRDefault="00981B87" w:rsidP="00981B87">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Laukiami vaikų pasiekimai:</w:t>
      </w:r>
    </w:p>
    <w:tbl>
      <w:tblPr>
        <w:tblStyle w:val="TableGrid"/>
        <w:tblW w:w="0" w:type="auto"/>
        <w:tblLook w:val="04A0"/>
      </w:tblPr>
      <w:tblGrid>
        <w:gridCol w:w="3284"/>
        <w:gridCol w:w="3285"/>
        <w:gridCol w:w="3285"/>
      </w:tblGrid>
      <w:tr w:rsidR="00981B87" w:rsidRPr="00AF4CAA" w:rsidTr="00E7105A">
        <w:trPr>
          <w:tblHeader/>
        </w:trPr>
        <w:tc>
          <w:tcPr>
            <w:tcW w:w="3284" w:type="dxa"/>
          </w:tcPr>
          <w:p w:rsidR="00981B87" w:rsidRPr="00AF4CAA" w:rsidRDefault="00AE03E5" w:rsidP="00D4745B">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3–4 metai</w:t>
            </w:r>
          </w:p>
        </w:tc>
        <w:tc>
          <w:tcPr>
            <w:tcW w:w="3285" w:type="dxa"/>
          </w:tcPr>
          <w:p w:rsidR="00981B87" w:rsidRPr="00AF4CAA" w:rsidRDefault="00AE03E5" w:rsidP="00D4745B">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4–5 metai</w:t>
            </w:r>
          </w:p>
        </w:tc>
        <w:tc>
          <w:tcPr>
            <w:tcW w:w="3285" w:type="dxa"/>
          </w:tcPr>
          <w:p w:rsidR="00981B87" w:rsidRPr="00AF4CAA" w:rsidRDefault="00AE03E5" w:rsidP="00D4745B">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5–6 metai</w:t>
            </w:r>
          </w:p>
        </w:tc>
      </w:tr>
      <w:tr w:rsidR="00981B87" w:rsidRPr="00AF4CAA" w:rsidTr="00D4745B">
        <w:tc>
          <w:tcPr>
            <w:tcW w:w="3284" w:type="dxa"/>
          </w:tcPr>
          <w:p w:rsidR="00981B87" w:rsidRPr="00AF4CAA" w:rsidRDefault="00E7105A" w:rsidP="00E7105A">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t xml:space="preserve">Skaitymas. </w:t>
            </w:r>
            <w:r w:rsidRPr="00AF4CAA">
              <w:rPr>
                <w:rFonts w:ascii="Times New Roman" w:hAnsi="Times New Roman" w:cs="Times New Roman"/>
                <w:sz w:val="24"/>
                <w:szCs w:val="24"/>
              </w:rPr>
              <w:t>Domisi skaitymu. Vaizduoja, kad skaito knygą, kuri jam buvo skaityta. „Skaito“ knygelių paveikslėlius, įvardija įvairių objektų ir veikėjų bruožus, veiksmus. Atkreipia dėmesį į raides, simbolius (grafinius vaizdus) aplinkoje, pradeda jais manipuliuoti įvairioje veikloje.</w:t>
            </w:r>
          </w:p>
          <w:p w:rsidR="00E7105A" w:rsidRPr="00AF4CAA" w:rsidRDefault="00E7105A" w:rsidP="00E7105A">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t xml:space="preserve">Rašymas. </w:t>
            </w:r>
            <w:r w:rsidRPr="00AF4CAA">
              <w:rPr>
                <w:rFonts w:ascii="Times New Roman" w:hAnsi="Times New Roman" w:cs="Times New Roman"/>
                <w:sz w:val="24"/>
                <w:szCs w:val="24"/>
              </w:rPr>
              <w:t>Domisi ne tik įvairiomis rašymo priemonėmis, bet ir galimybe rašyti (planšetiniu kompiuteriu ir kt.). Kraigalionėse ir piešiniuose pasirodo realių raidžių elementai ir raidės. Raidėmis ir simboliais (grafiniais vaizdais) pradeda manipuliuoti įvairioje veikloje.</w:t>
            </w:r>
          </w:p>
        </w:tc>
        <w:tc>
          <w:tcPr>
            <w:tcW w:w="3285" w:type="dxa"/>
          </w:tcPr>
          <w:p w:rsidR="00E7105A" w:rsidRPr="00AF4CAA" w:rsidRDefault="00E7105A" w:rsidP="00E7105A">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t>Skaitymas.</w:t>
            </w:r>
            <w:r w:rsidR="00387681" w:rsidRPr="00AF4CAA">
              <w:rPr>
                <w:rFonts w:ascii="Times New Roman" w:hAnsi="Times New Roman" w:cs="Times New Roman"/>
                <w:b/>
                <w:sz w:val="24"/>
                <w:szCs w:val="24"/>
              </w:rPr>
              <w:t xml:space="preserve"> </w:t>
            </w:r>
            <w:r w:rsidR="00387681" w:rsidRPr="00AF4CAA">
              <w:rPr>
                <w:rFonts w:ascii="Times New Roman" w:hAnsi="Times New Roman" w:cs="Times New Roman"/>
                <w:sz w:val="24"/>
                <w:szCs w:val="24"/>
              </w:rPr>
              <w:t>Domisi abėcėlės raidėmis. Pastebi žodžius, prasidedančius ta pačia raide. Supranta, kad kai kurios raidės turi savo pavadinimą ir specifinę grafinę raišką. Supranta aplinkoje matomų kai kurių spausdintų žodžių prasmę. Sugalvoja pavadinimus paveikslėliams, knygelėms. Įvardija specifinius skaitomo teksto veikėjų bruožus.</w:t>
            </w:r>
          </w:p>
          <w:p w:rsidR="00981B87" w:rsidRPr="00AF4CAA" w:rsidRDefault="00E7105A" w:rsidP="00E7105A">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t>Rašymas.</w:t>
            </w:r>
            <w:r w:rsidR="00387681" w:rsidRPr="00AF4CAA">
              <w:rPr>
                <w:rFonts w:ascii="Times New Roman" w:hAnsi="Times New Roman" w:cs="Times New Roman"/>
                <w:b/>
                <w:sz w:val="24"/>
                <w:szCs w:val="24"/>
              </w:rPr>
              <w:t xml:space="preserve"> </w:t>
            </w:r>
            <w:r w:rsidR="00387681" w:rsidRPr="00AF4CAA">
              <w:rPr>
                <w:rFonts w:ascii="Times New Roman" w:hAnsi="Times New Roman" w:cs="Times New Roman"/>
                <w:sz w:val="24"/>
                <w:szCs w:val="24"/>
              </w:rPr>
              <w:t>Domisi ir supranta skirtingų spaudinių funkcijas (kalendorius, valgiaraštis, reklama, bukletas ir pan.). Kopijuoja raides, paprastus žodžius. „Iliustruoja“ pasakas, pasakojimus, istorijas, filmukus, iliustracijose parašydamas nukopijuotas raides, žodžius. Kuria ir gamina rankų darbo knygeles su elementariais nukopijuotais sakiniais, žodžiais, raidėmis. Braižo ir aiškina planus, schemas, grafikus. Bando rašyti raides, pradėdamas savo vardo raidėmis. (Planšetiniame kompiuteryje rašo savo vardą, trumpus žodelius.)</w:t>
            </w:r>
          </w:p>
        </w:tc>
        <w:tc>
          <w:tcPr>
            <w:tcW w:w="3285" w:type="dxa"/>
          </w:tcPr>
          <w:p w:rsidR="00E7105A" w:rsidRPr="00AF4CAA" w:rsidRDefault="00E7105A" w:rsidP="00E7105A">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t>Skaitymas.</w:t>
            </w:r>
            <w:r w:rsidR="00387681" w:rsidRPr="00AF4CAA">
              <w:rPr>
                <w:rFonts w:ascii="Times New Roman" w:hAnsi="Times New Roman" w:cs="Times New Roman"/>
                <w:b/>
                <w:sz w:val="24"/>
                <w:szCs w:val="24"/>
              </w:rPr>
              <w:t xml:space="preserve"> </w:t>
            </w:r>
            <w:r w:rsidR="00387681" w:rsidRPr="00AF4CAA">
              <w:rPr>
                <w:rFonts w:ascii="Times New Roman" w:hAnsi="Times New Roman" w:cs="Times New Roman"/>
                <w:sz w:val="24"/>
                <w:szCs w:val="24"/>
              </w:rPr>
              <w:t xml:space="preserve"> Domisi knygomis, įvairiais rašytiniais tekstais, supranta nesudėtingą jų siužetą, klausinėja. </w:t>
            </w:r>
            <w:r w:rsidR="00DF4D7E" w:rsidRPr="00AF4CAA">
              <w:rPr>
                <w:rFonts w:ascii="Times New Roman" w:hAnsi="Times New Roman" w:cs="Times New Roman"/>
                <w:sz w:val="24"/>
                <w:szCs w:val="24"/>
              </w:rPr>
              <w:t>Pradeda suprasti ryšį tarp knygos teksto, iliustracijų ir asmeninės patirties. Žino keliolika abėcėlės raidžių. Supranta, kad garsas siejamas su raide, o raidės sudaro žodį. Pradeda skirti žodžius sudarančius garsus, skiemenis. Pažįsta parašytą žodį kaip atskirų raidžių junginį. Gali perskaityti užrašus, kuriuos mato gatvėse, pavyzdžiui, parduotuvių, kirpyklų, kavinių pavadinimus.</w:t>
            </w:r>
          </w:p>
          <w:p w:rsidR="00981B87" w:rsidRPr="00AF4CAA" w:rsidRDefault="00E7105A" w:rsidP="00E7105A">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b/>
                <w:sz w:val="24"/>
                <w:szCs w:val="24"/>
              </w:rPr>
              <w:t>Rašymas.</w:t>
            </w:r>
            <w:r w:rsidR="00DF4D7E" w:rsidRPr="00AF4CAA">
              <w:rPr>
                <w:rFonts w:ascii="Times New Roman" w:hAnsi="Times New Roman" w:cs="Times New Roman"/>
                <w:b/>
                <w:sz w:val="24"/>
                <w:szCs w:val="24"/>
              </w:rPr>
              <w:t xml:space="preserve"> </w:t>
            </w:r>
            <w:r w:rsidR="00DF4D7E" w:rsidRPr="00AF4CAA">
              <w:rPr>
                <w:rFonts w:ascii="Times New Roman" w:hAnsi="Times New Roman" w:cs="Times New Roman"/>
                <w:sz w:val="24"/>
                <w:szCs w:val="24"/>
              </w:rPr>
              <w:t>Spausdintomis raidėmis rašo savo vardą, kopijuoja aplinkoje matomus žodžius. Piešiniuose užrašo atskirų objektų pavadinimus. Įvairiais simboliais bando perteikti informaciją. Planšetiniu kompiuteriu rašo raides, žodžius. Supranta rašymo tikslus.</w:t>
            </w:r>
          </w:p>
        </w:tc>
      </w:tr>
    </w:tbl>
    <w:p w:rsidR="0081752E" w:rsidRPr="00AF4CAA" w:rsidRDefault="00981B87" w:rsidP="00981B87">
      <w:pPr>
        <w:pStyle w:val="ListParagraph"/>
        <w:numPr>
          <w:ilvl w:val="1"/>
          <w:numId w:val="3"/>
        </w:numPr>
        <w:tabs>
          <w:tab w:val="left" w:pos="426"/>
          <w:tab w:val="left" w:pos="1418"/>
        </w:tabs>
        <w:spacing w:before="240"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 xml:space="preserve">     </w:t>
      </w:r>
      <w:r w:rsidR="001F5DCB" w:rsidRPr="00AF4CAA">
        <w:rPr>
          <w:rFonts w:ascii="Times New Roman" w:hAnsi="Times New Roman" w:cs="Times New Roman"/>
          <w:sz w:val="24"/>
          <w:szCs w:val="24"/>
        </w:rPr>
        <w:t>Santykiai su suaugusiaisiais.</w:t>
      </w:r>
    </w:p>
    <w:p w:rsidR="00B450B2" w:rsidRPr="00AF4CAA" w:rsidRDefault="00B450B2" w:rsidP="00981B87">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Vertybinė nuostata – </w:t>
      </w:r>
      <w:r w:rsidR="00DF4D7E" w:rsidRPr="00AF4CAA">
        <w:rPr>
          <w:rFonts w:ascii="Times New Roman" w:hAnsi="Times New Roman" w:cs="Times New Roman"/>
          <w:sz w:val="24"/>
          <w:szCs w:val="24"/>
        </w:rPr>
        <w:t>nusiteikęs geranoriškai bendrauti ir bendradarbiauti su suaugusiaisiais.</w:t>
      </w:r>
    </w:p>
    <w:p w:rsidR="00B450B2" w:rsidRPr="00AF4CAA" w:rsidRDefault="00B450B2" w:rsidP="00981B87">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lastRenderedPageBreak/>
        <w:t xml:space="preserve">Esminis gebėjimas – </w:t>
      </w:r>
      <w:r w:rsidR="00DF4D7E" w:rsidRPr="00AF4CAA">
        <w:rPr>
          <w:rFonts w:ascii="Times New Roman" w:hAnsi="Times New Roman" w:cs="Times New Roman"/>
          <w:sz w:val="24"/>
          <w:szCs w:val="24"/>
        </w:rPr>
        <w:t>pasitiki pedagogais, juos gerbia, ramiai jaučiasi su jais kasdienėje ir neįprastoje aplinkoje, iš jų mokosi, drąsiai reiškia jiems savo nuomonę, tariasi, derasi; žino, kaip reikia elgtis su nepažįstamais suaugusiaisiais.</w:t>
      </w:r>
    </w:p>
    <w:p w:rsidR="00B450B2" w:rsidRPr="00AF4CAA" w:rsidRDefault="00B450B2" w:rsidP="00981B87">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Laukiami vaikų pasiekimai:</w:t>
      </w:r>
    </w:p>
    <w:tbl>
      <w:tblPr>
        <w:tblStyle w:val="TableGrid"/>
        <w:tblW w:w="0" w:type="auto"/>
        <w:tblLook w:val="04A0"/>
      </w:tblPr>
      <w:tblGrid>
        <w:gridCol w:w="3284"/>
        <w:gridCol w:w="3285"/>
        <w:gridCol w:w="3285"/>
      </w:tblGrid>
      <w:tr w:rsidR="0048508F" w:rsidRPr="00AF4CAA" w:rsidTr="00DF4D7E">
        <w:trPr>
          <w:tblHeader/>
        </w:trPr>
        <w:tc>
          <w:tcPr>
            <w:tcW w:w="3284"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3–4 metai</w:t>
            </w:r>
          </w:p>
        </w:tc>
        <w:tc>
          <w:tcPr>
            <w:tcW w:w="3285"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4–5 metai</w:t>
            </w:r>
          </w:p>
        </w:tc>
        <w:tc>
          <w:tcPr>
            <w:tcW w:w="3285"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5–6 metai</w:t>
            </w:r>
          </w:p>
        </w:tc>
      </w:tr>
      <w:tr w:rsidR="0048508F" w:rsidRPr="00AF4CAA" w:rsidTr="00B450B2">
        <w:tc>
          <w:tcPr>
            <w:tcW w:w="3284" w:type="dxa"/>
          </w:tcPr>
          <w:p w:rsidR="0048508F" w:rsidRPr="00AF4CAA" w:rsidRDefault="00DF4D7E" w:rsidP="00DF4D7E">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Lengvai atsiskiria nuo tėvų ar globėjų. Grupėje jaučiasi saugus, rodo pasitikėjimą grupės auklėtojais, supranta jų jausmus, bendradarbiauja su jais: guodžia</w:t>
            </w:r>
            <w:r w:rsidR="009065AF" w:rsidRPr="00AF4CAA">
              <w:rPr>
                <w:rFonts w:ascii="Times New Roman" w:hAnsi="Times New Roman" w:cs="Times New Roman"/>
                <w:sz w:val="24"/>
                <w:szCs w:val="24"/>
              </w:rPr>
              <w:t>si, kalbasi, klausia, tariasi. Paklaustas suaugusiajam pasako savo nuomonę. Dažniausiai stengiasi laikytis suaugusiųjų nustatytos tvarkos, priima jų pagalbą, pasiūlymus bei vykdo individualiai pasakytus prašymus. Mėgsta ką nors daryti kartu su suaugusiuoju. Kalbasi, ką nors veikia su nepažįstamais žmonėmis, kai auklėtojas yra šalia jo arba matomas netoliese.</w:t>
            </w:r>
          </w:p>
        </w:tc>
        <w:tc>
          <w:tcPr>
            <w:tcW w:w="3285" w:type="dxa"/>
          </w:tcPr>
          <w:p w:rsidR="0048508F" w:rsidRPr="00AF4CAA" w:rsidRDefault="009065AF" w:rsidP="00DF4D7E">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 xml:space="preserve">Rodo, prašo, siūlo, aiškina, nurodinėja, įtraukdamas suaugusįjį į savo žaidimus, bendrą veiklą, pokalbius apie savijautą ir elgesį. Priima su veikla susijusius suaugusiojo pasiūlymus. Tikrina suaugusiojo išsakytas leistino elgesio ribas – atsiklausia, derasi, pasako, kaip pasielgė kitas, ir laukia komentarų. Dažniausiai laikosi sutartų taisyklių, suaugusiojo pašymų, pasiūlymų, tačiau stipriai supykęs, išsigandęs, susijaudinęs gali priešintis suaugusiajam. Drąsiai bendrauja su mažai pažįstamais ar nepažįstamais žmonėmis grupėje, salėje ar įstaigos kieme. </w:t>
            </w:r>
          </w:p>
        </w:tc>
        <w:tc>
          <w:tcPr>
            <w:tcW w:w="3285" w:type="dxa"/>
          </w:tcPr>
          <w:p w:rsidR="0048508F" w:rsidRPr="00AF4CAA" w:rsidRDefault="009065AF" w:rsidP="00DF4D7E">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Nusiteikęs geranoriškai, pagarbiai, mandagiai bendrauti su suaugusiaisiais. Tariasi, diskutuoja su jais dėl dienotvarkės ir elgesio taisyklių, teikia pasiūlymus, stengiasi laikytis susitarimų, nors kartais</w:t>
            </w:r>
            <w:r w:rsidR="00E442C3" w:rsidRPr="00AF4CAA">
              <w:rPr>
                <w:rFonts w:ascii="Times New Roman" w:hAnsi="Times New Roman" w:cs="Times New Roman"/>
                <w:sz w:val="24"/>
                <w:szCs w:val="24"/>
              </w:rPr>
              <w:t xml:space="preserve"> su suaugusiuoju bendrauja priešiškai. Kasdienėse situacijose bando tinkamu būdu išsakyti priešingą nei suaugusiojo nuomonę. Paprašytas paaiškina, kodėl negalima bendrauti su nepažįstamais žmonėmis, kai šalia nėra juo besirūpinančio suaugusiojo. Žino, į ką galima kreiptis pagalbos pasimetus, nutikus nelaimei. </w:t>
            </w:r>
          </w:p>
        </w:tc>
      </w:tr>
    </w:tbl>
    <w:p w:rsidR="001F5DCB" w:rsidRPr="00AF4CAA" w:rsidRDefault="00981B87" w:rsidP="00981B87">
      <w:pPr>
        <w:pStyle w:val="ListParagraph"/>
        <w:numPr>
          <w:ilvl w:val="1"/>
          <w:numId w:val="3"/>
        </w:numPr>
        <w:tabs>
          <w:tab w:val="left" w:pos="426"/>
          <w:tab w:val="left" w:pos="1418"/>
        </w:tabs>
        <w:spacing w:before="240" w:after="0" w:line="360" w:lineRule="auto"/>
        <w:jc w:val="both"/>
        <w:rPr>
          <w:rFonts w:ascii="Times New Roman" w:hAnsi="Times New Roman" w:cs="Times New Roman"/>
          <w:sz w:val="24"/>
          <w:szCs w:val="24"/>
        </w:rPr>
      </w:pPr>
      <w:r w:rsidRPr="00AF4CAA">
        <w:rPr>
          <w:rFonts w:ascii="Times New Roman" w:hAnsi="Times New Roman" w:cs="Times New Roman"/>
          <w:sz w:val="24"/>
          <w:szCs w:val="24"/>
        </w:rPr>
        <w:t xml:space="preserve">     </w:t>
      </w:r>
      <w:r w:rsidR="001F5DCB" w:rsidRPr="00AF4CAA">
        <w:rPr>
          <w:rFonts w:ascii="Times New Roman" w:hAnsi="Times New Roman" w:cs="Times New Roman"/>
          <w:sz w:val="24"/>
          <w:szCs w:val="24"/>
        </w:rPr>
        <w:t>Santykiai su bendraamžiais.</w:t>
      </w:r>
    </w:p>
    <w:p w:rsidR="00B450B2" w:rsidRPr="00AF4CAA" w:rsidRDefault="00B450B2" w:rsidP="00981B87">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Vertybinė nuostata – </w:t>
      </w:r>
      <w:r w:rsidR="00974CFB" w:rsidRPr="00AF4CAA">
        <w:rPr>
          <w:rFonts w:ascii="Times New Roman" w:hAnsi="Times New Roman" w:cs="Times New Roman"/>
          <w:sz w:val="24"/>
          <w:szCs w:val="24"/>
        </w:rPr>
        <w:t>nusiteikęs geranoriškai bendrauti ir bendradarbiauti su bendraamžiais.</w:t>
      </w:r>
    </w:p>
    <w:p w:rsidR="00B450B2" w:rsidRPr="00AF4CAA" w:rsidRDefault="00B450B2" w:rsidP="00981B87">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Esminis gebėjimas – </w:t>
      </w:r>
      <w:r w:rsidR="00974CFB" w:rsidRPr="00AF4CAA">
        <w:rPr>
          <w:rFonts w:ascii="Times New Roman" w:hAnsi="Times New Roman" w:cs="Times New Roman"/>
          <w:sz w:val="24"/>
          <w:szCs w:val="24"/>
        </w:rPr>
        <w:t>supranta, kas yra gerai, kas blogai, draugauja bent su vienu vaiku, palankiai bendrauja su visais (supranta kitų norus, dalijasi žaislais, tariasi, užjaučia, padeda), suaugusiojo padedamas supranta savo žodžių ir veiksmų pasekmes sau ir kitiems.</w:t>
      </w:r>
    </w:p>
    <w:p w:rsidR="00B450B2" w:rsidRPr="00AF4CAA" w:rsidRDefault="00B450B2" w:rsidP="00981B87">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Laukiami vaikų pasiekimai:</w:t>
      </w:r>
    </w:p>
    <w:tbl>
      <w:tblPr>
        <w:tblStyle w:val="TableGrid"/>
        <w:tblW w:w="0" w:type="auto"/>
        <w:tblLook w:val="04A0"/>
      </w:tblPr>
      <w:tblGrid>
        <w:gridCol w:w="3284"/>
        <w:gridCol w:w="3285"/>
        <w:gridCol w:w="3285"/>
      </w:tblGrid>
      <w:tr w:rsidR="0048508F" w:rsidRPr="00AF4CAA" w:rsidTr="00974CFB">
        <w:trPr>
          <w:tblHeader/>
        </w:trPr>
        <w:tc>
          <w:tcPr>
            <w:tcW w:w="3284"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3–4 metai</w:t>
            </w:r>
          </w:p>
        </w:tc>
        <w:tc>
          <w:tcPr>
            <w:tcW w:w="3285"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4–5 metai</w:t>
            </w:r>
          </w:p>
        </w:tc>
        <w:tc>
          <w:tcPr>
            <w:tcW w:w="3285"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5–6 metai</w:t>
            </w:r>
          </w:p>
        </w:tc>
      </w:tr>
      <w:tr w:rsidR="0048508F" w:rsidRPr="00AF4CAA" w:rsidTr="00B450B2">
        <w:tc>
          <w:tcPr>
            <w:tcW w:w="3284" w:type="dxa"/>
          </w:tcPr>
          <w:p w:rsidR="0048508F" w:rsidRPr="00AF4CAA" w:rsidRDefault="00974CFB" w:rsidP="00974CFB">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 xml:space="preserve">Kartu su bendraamžiais žaidžia bendrus žaidimus (kviečia žaisti, priima, prašosi priimamas į žaidimą). </w:t>
            </w:r>
            <w:r w:rsidR="00F0579D" w:rsidRPr="00AF4CAA">
              <w:rPr>
                <w:rFonts w:ascii="Times New Roman" w:hAnsi="Times New Roman" w:cs="Times New Roman"/>
                <w:sz w:val="24"/>
                <w:szCs w:val="24"/>
              </w:rPr>
              <w:t xml:space="preserve">Žaisdamas mėgdžioja kitus vaikus, supranta jų norus, stengiasi suprasti kita kalba nei jis kalbančio vaiko sumanymus. Tariasi dėl vaidmenų, siužeto, žaislų. Padedamas suaugusiojo, </w:t>
            </w:r>
            <w:r w:rsidR="00F0579D" w:rsidRPr="00AF4CAA">
              <w:rPr>
                <w:rFonts w:ascii="Times New Roman" w:hAnsi="Times New Roman" w:cs="Times New Roman"/>
                <w:sz w:val="24"/>
                <w:szCs w:val="24"/>
              </w:rPr>
              <w:lastRenderedPageBreak/>
              <w:t>palaukia savo eilės, dalijasi žaislais, priima kompromisinį pasiūlymą. Gali turėti vieną ar kelis nenuolatinius žaidimų partnerius. Su jais lengvai susipyksta ir susitaiko.</w:t>
            </w:r>
          </w:p>
        </w:tc>
        <w:tc>
          <w:tcPr>
            <w:tcW w:w="3285" w:type="dxa"/>
          </w:tcPr>
          <w:p w:rsidR="0048508F" w:rsidRPr="00AF4CAA" w:rsidRDefault="00F0579D" w:rsidP="00A54AB1">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lastRenderedPageBreak/>
              <w:t>Sėkmingai įsitraukia į vaikų grupę ir nuolat kartu žaidžia. Geranoriškai veikia kartu su kitais, siūlydamas sumanymą ar priimdamas kitų sumanymą, fantazuodamas. Tikslingai atsineša žaislą iš namų</w:t>
            </w:r>
            <w:r w:rsidR="00C13066">
              <w:rPr>
                <w:rFonts w:ascii="Times New Roman" w:hAnsi="Times New Roman" w:cs="Times New Roman"/>
                <w:sz w:val="24"/>
                <w:szCs w:val="24"/>
              </w:rPr>
              <w:t>,</w:t>
            </w:r>
            <w:r w:rsidRPr="00AF4CAA">
              <w:rPr>
                <w:rFonts w:ascii="Times New Roman" w:hAnsi="Times New Roman" w:cs="Times New Roman"/>
                <w:sz w:val="24"/>
                <w:szCs w:val="24"/>
              </w:rPr>
              <w:t xml:space="preserve"> </w:t>
            </w:r>
            <w:r w:rsidR="00A54AB1">
              <w:rPr>
                <w:rFonts w:ascii="Times New Roman" w:hAnsi="Times New Roman" w:cs="Times New Roman"/>
                <w:sz w:val="24"/>
                <w:szCs w:val="24"/>
              </w:rPr>
              <w:t>kad galėtų pažaisti kartu su</w:t>
            </w:r>
            <w:r w:rsidRPr="00AF4CAA">
              <w:rPr>
                <w:rFonts w:ascii="Times New Roman" w:hAnsi="Times New Roman" w:cs="Times New Roman"/>
                <w:sz w:val="24"/>
                <w:szCs w:val="24"/>
              </w:rPr>
              <w:t xml:space="preserve"> draugu. Paprašius kitam vaikui, duoda pažaisti savo žaislu arba žaidžia juo paeiliui. Noriai žaidžia su </w:t>
            </w:r>
            <w:r w:rsidRPr="00AF4CAA">
              <w:rPr>
                <w:rFonts w:ascii="Times New Roman" w:hAnsi="Times New Roman" w:cs="Times New Roman"/>
                <w:sz w:val="24"/>
                <w:szCs w:val="24"/>
              </w:rPr>
              <w:lastRenderedPageBreak/>
              <w:t>vaikais iš kitos kultūrinės ar socialinės aplinkos, natūraliai priima vaikų skirtumus. Gali padėti kitam vaikui. Pats randa nesutarimo, konflikto sprendimo būdą arba prašo suaugusiojo pagalbos. Gali turėti draugą arba kelis kurį laiką nesikeičiančius žaidimų partnerius.</w:t>
            </w:r>
          </w:p>
        </w:tc>
        <w:tc>
          <w:tcPr>
            <w:tcW w:w="3285" w:type="dxa"/>
          </w:tcPr>
          <w:p w:rsidR="0048508F" w:rsidRPr="00AF4CAA" w:rsidRDefault="00F0579D" w:rsidP="00A54AB1">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lastRenderedPageBreak/>
              <w:t xml:space="preserve">Rodo iniciatyvą bendrauti ir bendradarbiauti su kitais vaikais, palaikyti su jais gerus santykius, domisi skirtumais tarp vaikų ir juos toleruoja. Taikiai diskutuoja, tariasi, derasi su kitais vaikais dėl žaidimų sumanymų ir veiklos. Dalijasi žaislais ir kovoja už kitų teisę žaisti paeiliui. Siekdamas rasti kompromisą, </w:t>
            </w:r>
            <w:r w:rsidRPr="00AF4CAA">
              <w:rPr>
                <w:rFonts w:ascii="Times New Roman" w:hAnsi="Times New Roman" w:cs="Times New Roman"/>
                <w:sz w:val="24"/>
                <w:szCs w:val="24"/>
              </w:rPr>
              <w:lastRenderedPageBreak/>
              <w:t xml:space="preserve">įsitraukia į derybų procesą. </w:t>
            </w:r>
            <w:r w:rsidR="00B65818" w:rsidRPr="00AF4CAA">
              <w:rPr>
                <w:rFonts w:ascii="Times New Roman" w:hAnsi="Times New Roman" w:cs="Times New Roman"/>
                <w:sz w:val="24"/>
                <w:szCs w:val="24"/>
              </w:rPr>
              <w:t>Supranta, kad norėdamas veikti sutartinai, turi susitarti dėl visiems priimtino elgesio. Supranta, koks elgesys yra geras ar blogas ir kodėl. Suvokia savo veiksmų pasekmes sau ir kitiems. Turi draugą ar kelis nuolatinius žaidimų partnerius. Palaiko ilgalaikę draugystę mažiausiai su vienu vaiku.</w:t>
            </w:r>
          </w:p>
        </w:tc>
      </w:tr>
    </w:tbl>
    <w:p w:rsidR="0081752E" w:rsidRPr="00AF4CAA" w:rsidRDefault="001F5DCB" w:rsidP="00981B87">
      <w:pPr>
        <w:pStyle w:val="ListParagraph"/>
        <w:numPr>
          <w:ilvl w:val="0"/>
          <w:numId w:val="3"/>
        </w:numPr>
        <w:tabs>
          <w:tab w:val="left" w:pos="426"/>
          <w:tab w:val="left" w:pos="1418"/>
        </w:tabs>
        <w:spacing w:before="240"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lastRenderedPageBreak/>
        <w:t>Sveikatingumo ugdymas:</w:t>
      </w:r>
    </w:p>
    <w:p w:rsidR="001F5DCB" w:rsidRPr="00AF4CAA" w:rsidRDefault="00A54AB1" w:rsidP="00981B87">
      <w:pPr>
        <w:pStyle w:val="ListParagraph"/>
        <w:numPr>
          <w:ilvl w:val="1"/>
          <w:numId w:val="3"/>
        </w:numPr>
        <w:tabs>
          <w:tab w:val="left" w:pos="426"/>
          <w:tab w:val="left" w:pos="14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8508F" w:rsidRPr="00AF4CAA">
        <w:rPr>
          <w:rFonts w:ascii="Times New Roman" w:hAnsi="Times New Roman" w:cs="Times New Roman"/>
          <w:sz w:val="24"/>
          <w:szCs w:val="24"/>
        </w:rPr>
        <w:t>Fizinis aktyvumas.</w:t>
      </w:r>
    </w:p>
    <w:p w:rsidR="00B450B2" w:rsidRPr="00AF4CAA" w:rsidRDefault="00B450B2" w:rsidP="00981B87">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Vertybinė nuostata – </w:t>
      </w:r>
      <w:r w:rsidR="00B65818" w:rsidRPr="00AF4CAA">
        <w:rPr>
          <w:rFonts w:ascii="Times New Roman" w:hAnsi="Times New Roman" w:cs="Times New Roman"/>
          <w:sz w:val="24"/>
          <w:szCs w:val="24"/>
        </w:rPr>
        <w:t>noriai, džiaugsmingai juda, mėgsta judrią veiklą ir žaidimus.</w:t>
      </w:r>
    </w:p>
    <w:p w:rsidR="00B450B2" w:rsidRPr="00AF4CAA" w:rsidRDefault="00B450B2" w:rsidP="00981B87">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Esminis gebėjimas – </w:t>
      </w:r>
      <w:r w:rsidR="00B65818" w:rsidRPr="00AF4CAA">
        <w:rPr>
          <w:rFonts w:ascii="Times New Roman" w:hAnsi="Times New Roman" w:cs="Times New Roman"/>
          <w:sz w:val="24"/>
          <w:szCs w:val="24"/>
        </w:rPr>
        <w:t>eina, bėga, šliaužia, ropoja, lipa, šokinėja koordinuotai, išlaikydamas pusiausvyrą, spontaniškai ir tikslingai atlieka veiksmu</w:t>
      </w:r>
      <w:r w:rsidR="00A54AB1">
        <w:rPr>
          <w:rFonts w:ascii="Times New Roman" w:hAnsi="Times New Roman" w:cs="Times New Roman"/>
          <w:sz w:val="24"/>
          <w:szCs w:val="24"/>
        </w:rPr>
        <w:t>s</w:t>
      </w:r>
      <w:r w:rsidR="00B65818" w:rsidRPr="00AF4CAA">
        <w:rPr>
          <w:rFonts w:ascii="Times New Roman" w:hAnsi="Times New Roman" w:cs="Times New Roman"/>
          <w:sz w:val="24"/>
          <w:szCs w:val="24"/>
        </w:rPr>
        <w:t>, kuriems būtina akių – rankos koordinacija bei išlavėjusi smulkioji motorika.</w:t>
      </w:r>
    </w:p>
    <w:p w:rsidR="00B450B2" w:rsidRPr="00AF4CAA" w:rsidRDefault="00B450B2" w:rsidP="00981B87">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Laukiami vaikų pasiekimai:</w:t>
      </w:r>
    </w:p>
    <w:tbl>
      <w:tblPr>
        <w:tblStyle w:val="TableGrid"/>
        <w:tblW w:w="0" w:type="auto"/>
        <w:tblLook w:val="04A0"/>
      </w:tblPr>
      <w:tblGrid>
        <w:gridCol w:w="3284"/>
        <w:gridCol w:w="3285"/>
        <w:gridCol w:w="3285"/>
      </w:tblGrid>
      <w:tr w:rsidR="0048508F" w:rsidRPr="00AF4CAA" w:rsidTr="00B65818">
        <w:trPr>
          <w:tblHeader/>
        </w:trPr>
        <w:tc>
          <w:tcPr>
            <w:tcW w:w="3284"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3–4 metai</w:t>
            </w:r>
          </w:p>
        </w:tc>
        <w:tc>
          <w:tcPr>
            <w:tcW w:w="3285"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4–5 metai</w:t>
            </w:r>
          </w:p>
        </w:tc>
        <w:tc>
          <w:tcPr>
            <w:tcW w:w="3285"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5–6 metai</w:t>
            </w:r>
          </w:p>
        </w:tc>
      </w:tr>
      <w:tr w:rsidR="0048508F" w:rsidRPr="00AF4CAA" w:rsidTr="00B450B2">
        <w:tc>
          <w:tcPr>
            <w:tcW w:w="3284" w:type="dxa"/>
          </w:tcPr>
          <w:p w:rsidR="0048508F" w:rsidRPr="00AF4CAA" w:rsidRDefault="00B65818" w:rsidP="00B65818">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 xml:space="preserve">Stovėdamas pasistiebia, atsistoja ant kulnų, stovėdamas ir sėdėdamas atlieka įvairius judesius kojomis bei rankomis. Eina ant pirštų galų, eina siaura (5 cm) linija, gimnastikos suoleliu, lipa laiptais aukštyn ir žemyn nesilaikydamas </w:t>
            </w:r>
            <w:r w:rsidR="00F626D7" w:rsidRPr="00AF4CAA">
              <w:rPr>
                <w:rFonts w:ascii="Times New Roman" w:hAnsi="Times New Roman" w:cs="Times New Roman"/>
                <w:sz w:val="24"/>
                <w:szCs w:val="24"/>
              </w:rPr>
              <w:t>už turėklų, šokinėja abiem ir ant vienos kojos, nušoka nuo paaukštinimo. Mina ir vairuoja triratuką. Pieštuką laiko tarp nykščio ir kitų pirštų, tiksliau atlieka judesius plaštaka ir pirštais (ima, atgnybia, suspaudžia dviem pirštais, kočioja tarp delnų) bei ranka (mojuoja, plasnoja). Ištiestomis rankomis pagauna didelį</w:t>
            </w:r>
            <w:r w:rsidRPr="00AF4CAA">
              <w:rPr>
                <w:rFonts w:ascii="Times New Roman" w:hAnsi="Times New Roman" w:cs="Times New Roman"/>
                <w:sz w:val="24"/>
                <w:szCs w:val="24"/>
              </w:rPr>
              <w:t xml:space="preserve"> </w:t>
            </w:r>
            <w:r w:rsidR="00F626D7" w:rsidRPr="00AF4CAA">
              <w:rPr>
                <w:rFonts w:ascii="Times New Roman" w:hAnsi="Times New Roman" w:cs="Times New Roman"/>
                <w:sz w:val="24"/>
                <w:szCs w:val="24"/>
              </w:rPr>
              <w:t xml:space="preserve">kamuolį. Judesius tiksliau atlieka kaire arba dešine ranka, koja. </w:t>
            </w:r>
            <w:r w:rsidRPr="00AF4CAA">
              <w:rPr>
                <w:rFonts w:ascii="Times New Roman" w:hAnsi="Times New Roman" w:cs="Times New Roman"/>
                <w:sz w:val="24"/>
                <w:szCs w:val="24"/>
              </w:rPr>
              <w:t xml:space="preserve">  </w:t>
            </w:r>
          </w:p>
        </w:tc>
        <w:tc>
          <w:tcPr>
            <w:tcW w:w="3285" w:type="dxa"/>
          </w:tcPr>
          <w:p w:rsidR="0048508F" w:rsidRPr="00AF4CAA" w:rsidRDefault="00F626D7" w:rsidP="00B65818">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 xml:space="preserve">Eina pristatydamas pėdą prie pėdos, pakaitiniu ir pristatomuoju žingsniu, aukštai keldamas kelius, atlikdamas judesius rankomis, judėdamas vingiais. Greitas, vikrus, bėgioja vingiais, greitėdamas ir lėtėdamas, išsisukinėdamas, bėga ant pirštų galų. Šokinėja abiem kojomis vietoje ir judėdamas pirmyn, ant vienos kojos, šokinėja per virvutę, peršoka žemas kliūtis, pašoka siekdamas daikto. Laipioja lauko įrenginiais. Spiria kamuolį į taikinį iš įvairių padėčių. Pieštuką ir žirkles laiko beveik taisyklingai. Tiksliai atlieka sudėtingesnius judesius pirštais ir ranka (veria ant virvutės smulkius daiktus, užsega ir atsega sagas). Iš įvairių padėčių meta kamuolį į taikinį, tiksliau gaudo, mušinėja. Įsisupa ir supasi sūpynėmis. </w:t>
            </w:r>
          </w:p>
        </w:tc>
        <w:tc>
          <w:tcPr>
            <w:tcW w:w="3285" w:type="dxa"/>
          </w:tcPr>
          <w:p w:rsidR="0048508F" w:rsidRPr="00AF4CAA" w:rsidRDefault="00EC48D0" w:rsidP="00B65818">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 xml:space="preserve">Eina ratu, poroje, prasilenkdamas, gyvatėle, atbulomis, šonu. Ištvermingas, bėga ilgesnius atstumus. Bėga pristatomuoju ar pakaitiniu žingsniu, aukštai keldamas kelius, bėga suoleliu, įkalnėn, nuokalnėn. Šokinėja ant vienos kojos judėdamas pirmyn, šoka į tolį, į aukštį. Važiuoja dviračiu. Rankos ir pirštų judesius atlieka vikriai, greičiau, tiksliau, kruopščiai. Tiksliau valdo pieštuką bei žirkles ką nors piešdamas, kirpdamas. Su kamuoliu atlieka sportinių žaidimų elementus, žaidžia komandomis, derindamas veiksmus.  </w:t>
            </w:r>
          </w:p>
        </w:tc>
      </w:tr>
    </w:tbl>
    <w:p w:rsidR="001F5DCB" w:rsidRPr="00AF4CAA" w:rsidRDefault="00A54AB1" w:rsidP="00981B87">
      <w:pPr>
        <w:pStyle w:val="ListParagraph"/>
        <w:numPr>
          <w:ilvl w:val="1"/>
          <w:numId w:val="3"/>
        </w:numPr>
        <w:tabs>
          <w:tab w:val="left" w:pos="426"/>
          <w:tab w:val="left" w:pos="141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F5DCB" w:rsidRPr="00AF4CAA">
        <w:rPr>
          <w:rFonts w:ascii="Times New Roman" w:hAnsi="Times New Roman" w:cs="Times New Roman"/>
          <w:sz w:val="24"/>
          <w:szCs w:val="24"/>
        </w:rPr>
        <w:t>Savireguliacija ir savikontrolė.</w:t>
      </w:r>
    </w:p>
    <w:p w:rsidR="00B450B2" w:rsidRPr="00AF4CAA" w:rsidRDefault="00B450B2" w:rsidP="00981B87">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Vertybinė nuostata – </w:t>
      </w:r>
      <w:r w:rsidR="00EC48D0" w:rsidRPr="00AF4CAA">
        <w:rPr>
          <w:rFonts w:ascii="Times New Roman" w:hAnsi="Times New Roman" w:cs="Times New Roman"/>
          <w:sz w:val="24"/>
          <w:szCs w:val="24"/>
        </w:rPr>
        <w:t>nusiteikęs valdyti emocijų raišką ir elgesį.</w:t>
      </w:r>
    </w:p>
    <w:p w:rsidR="00B450B2" w:rsidRPr="00AF4CAA" w:rsidRDefault="00B450B2" w:rsidP="00981B87">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Esminis gebėjimas – </w:t>
      </w:r>
      <w:r w:rsidR="00EC48D0" w:rsidRPr="00AF4CAA">
        <w:rPr>
          <w:rFonts w:ascii="Times New Roman" w:hAnsi="Times New Roman" w:cs="Times New Roman"/>
          <w:sz w:val="24"/>
          <w:szCs w:val="24"/>
        </w:rPr>
        <w:t>laikosi susitarimų, elgiasi mandagiai, taikiai, bendraudamas su kitais bando kontroliuoti savo žodžius ir veiksmus (suvaldo pyktį, neskaudina kito), įsiaudrinęs geba nusiraminti.</w:t>
      </w:r>
    </w:p>
    <w:p w:rsidR="00B450B2" w:rsidRPr="00AF4CAA" w:rsidRDefault="00B450B2" w:rsidP="00981B87">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Laukiami vaikų pasiekimai:</w:t>
      </w:r>
    </w:p>
    <w:tbl>
      <w:tblPr>
        <w:tblStyle w:val="TableGrid"/>
        <w:tblW w:w="0" w:type="auto"/>
        <w:tblLook w:val="04A0"/>
      </w:tblPr>
      <w:tblGrid>
        <w:gridCol w:w="3284"/>
        <w:gridCol w:w="3285"/>
        <w:gridCol w:w="3285"/>
      </w:tblGrid>
      <w:tr w:rsidR="0048508F" w:rsidRPr="00AF4CAA" w:rsidTr="00EC48D0">
        <w:trPr>
          <w:tblHeader/>
        </w:trPr>
        <w:tc>
          <w:tcPr>
            <w:tcW w:w="3284"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3–4 metai</w:t>
            </w:r>
          </w:p>
        </w:tc>
        <w:tc>
          <w:tcPr>
            <w:tcW w:w="3285"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4–5 metai</w:t>
            </w:r>
          </w:p>
        </w:tc>
        <w:tc>
          <w:tcPr>
            <w:tcW w:w="3285"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5–6 metai</w:t>
            </w:r>
          </w:p>
        </w:tc>
      </w:tr>
      <w:tr w:rsidR="0048508F" w:rsidRPr="00AF4CAA" w:rsidTr="00B450B2">
        <w:tc>
          <w:tcPr>
            <w:tcW w:w="3284" w:type="dxa"/>
          </w:tcPr>
          <w:p w:rsidR="0048508F" w:rsidRPr="00AF4CAA" w:rsidRDefault="00EC48D0" w:rsidP="00EC48D0">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Nusiramina, kalbėdamas apie tai, kas jį įskaudino, ir girdėdamas suaugusiojo komentarus. Pradeda valdyti savo emocijų raiškos intensyvumą priklausomai nuo situacijos (pvz., ramioje aplinkoje džiaugsmą reiškia santūriai). Paklaustas ramioje situacijoje pasako galimas savo ar kito asmens netinkamo elgesio</w:t>
            </w:r>
            <w:r w:rsidR="0081464F" w:rsidRPr="00AF4CAA">
              <w:rPr>
                <w:rFonts w:ascii="Times New Roman" w:hAnsi="Times New Roman" w:cs="Times New Roman"/>
                <w:sz w:val="24"/>
                <w:szCs w:val="24"/>
              </w:rPr>
              <w:t xml:space="preserve"> pasekmes. Nuolat primenant ir sekdamas suaugusiojo bei kitų vaikų pavyzdžiu laikosi grupėje numatytos tvarkos, susitarimų ir taisyklių. Žaisdamas stengiasi laikytis žaidimo taisyklių.</w:t>
            </w:r>
          </w:p>
        </w:tc>
        <w:tc>
          <w:tcPr>
            <w:tcW w:w="3285" w:type="dxa"/>
          </w:tcPr>
          <w:p w:rsidR="0048508F" w:rsidRPr="00AF4CAA" w:rsidRDefault="00F94CAC" w:rsidP="00EC48D0">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 xml:space="preserve">Nusiramina, atsipalaiduoja, klausydamas ramios muzikos, pabuvęs vienas, kalbėdamasis su kitais. </w:t>
            </w:r>
            <w:r w:rsidR="00577537" w:rsidRPr="00AF4CAA">
              <w:rPr>
                <w:rFonts w:ascii="Times New Roman" w:hAnsi="Times New Roman" w:cs="Times New Roman"/>
                <w:sz w:val="24"/>
                <w:szCs w:val="24"/>
              </w:rPr>
              <w:t>Vis dažniau jausmus išreiškia mimika ir žodžiais, o ne veiksmais. Ramioje situacijoje sugalvoja kelis konflikto sprendimo būdus, numato jų taikymo pasekmes. Retkarčiais primenamas laikosi grupėje numatytos tvarkos, susitarimų ir taisyklių. Pats primena kitiems tinkamo elgesio taisykles ir bando jų laikytis be suaugusiųjų priežiūros.</w:t>
            </w:r>
            <w:r w:rsidRPr="00AF4CAA">
              <w:rPr>
                <w:rFonts w:ascii="Times New Roman" w:hAnsi="Times New Roman" w:cs="Times New Roman"/>
                <w:sz w:val="24"/>
                <w:szCs w:val="24"/>
              </w:rPr>
              <w:t xml:space="preserve"> </w:t>
            </w:r>
          </w:p>
        </w:tc>
        <w:tc>
          <w:tcPr>
            <w:tcW w:w="3285" w:type="dxa"/>
          </w:tcPr>
          <w:p w:rsidR="0048508F" w:rsidRPr="00AF4CAA" w:rsidRDefault="00DA3C3D" w:rsidP="00EC48D0">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Pats taiko įvairesnius nusiraminimo, atsipalaidavimo būdus (pastovi prie akvariumo su žuvytėmis, klauso pasakos, naudodamasis ausinėmis ir kt.).</w:t>
            </w:r>
            <w:r w:rsidR="007F1203" w:rsidRPr="00AF4CAA">
              <w:rPr>
                <w:rFonts w:ascii="Times New Roman" w:hAnsi="Times New Roman" w:cs="Times New Roman"/>
                <w:sz w:val="24"/>
                <w:szCs w:val="24"/>
              </w:rPr>
              <w:t xml:space="preserve"> Bando susilaikyti nuo netinkamo elgesio jį provokuojančiose situacijose, ieško taikių išeičių, kad neskaudintų kitų. Stengiasi suvaldyti savo pyktį, įniršį. Supranta susitarimų, taisyklių prasmę bei naudingumą ir dažniausiai savarankiškai jų laikosi. Lengvai priima dienos ritmo pasikeitimus.</w:t>
            </w:r>
          </w:p>
        </w:tc>
      </w:tr>
    </w:tbl>
    <w:p w:rsidR="001F5DCB" w:rsidRPr="00AF4CAA" w:rsidRDefault="00A54AB1" w:rsidP="00981B87">
      <w:pPr>
        <w:pStyle w:val="ListParagraph"/>
        <w:numPr>
          <w:ilvl w:val="1"/>
          <w:numId w:val="3"/>
        </w:numPr>
        <w:tabs>
          <w:tab w:val="left" w:pos="426"/>
          <w:tab w:val="left" w:pos="141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5DCB" w:rsidRPr="00AF4CAA">
        <w:rPr>
          <w:rFonts w:ascii="Times New Roman" w:hAnsi="Times New Roman" w:cs="Times New Roman"/>
          <w:sz w:val="24"/>
          <w:szCs w:val="24"/>
        </w:rPr>
        <w:t>Kasdienio gyvenimo įgūdžiai.</w:t>
      </w:r>
    </w:p>
    <w:p w:rsidR="00B450B2" w:rsidRPr="00AF4CAA" w:rsidRDefault="00B450B2" w:rsidP="00981B87">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Vertybinė nuostata – </w:t>
      </w:r>
      <w:r w:rsidR="007F1203" w:rsidRPr="00AF4CAA">
        <w:rPr>
          <w:rFonts w:ascii="Times New Roman" w:hAnsi="Times New Roman" w:cs="Times New Roman"/>
          <w:sz w:val="24"/>
          <w:szCs w:val="24"/>
        </w:rPr>
        <w:t>noriai ugdosi sveikam kasdieniam gyvenimui reikalingus įgūdžius.</w:t>
      </w:r>
    </w:p>
    <w:p w:rsidR="004D1AAF" w:rsidRPr="00AE03E5" w:rsidRDefault="00B450B2" w:rsidP="00AE03E5">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Esminis gebėjimas – </w:t>
      </w:r>
      <w:r w:rsidR="007F1203" w:rsidRPr="00AF4CAA">
        <w:rPr>
          <w:rFonts w:ascii="Times New Roman" w:hAnsi="Times New Roman" w:cs="Times New Roman"/>
          <w:sz w:val="24"/>
          <w:szCs w:val="24"/>
        </w:rPr>
        <w:t>tvarkingai valgo,</w:t>
      </w:r>
      <w:r w:rsidR="00A54AB1">
        <w:rPr>
          <w:rFonts w:ascii="Times New Roman" w:hAnsi="Times New Roman" w:cs="Times New Roman"/>
          <w:sz w:val="24"/>
          <w:szCs w:val="24"/>
        </w:rPr>
        <w:t xml:space="preserve"> savarankiškai atlieka savitvark</w:t>
      </w:r>
      <w:r w:rsidR="007F1203" w:rsidRPr="00AF4CAA">
        <w:rPr>
          <w:rFonts w:ascii="Times New Roman" w:hAnsi="Times New Roman" w:cs="Times New Roman"/>
          <w:sz w:val="24"/>
          <w:szCs w:val="24"/>
        </w:rPr>
        <w:t>os veiksmus: apsirengia ir nusirengia, naudojasi tualetu, prausiasi, šukuojasi. Saugo savo sveikatą ir saugiai elgiasi aplinkoje.</w:t>
      </w:r>
    </w:p>
    <w:p w:rsidR="00B450B2" w:rsidRPr="00AF4CAA" w:rsidRDefault="00B450B2" w:rsidP="00981B87">
      <w:pPr>
        <w:pStyle w:val="ListParagraph"/>
        <w:numPr>
          <w:ilvl w:val="2"/>
          <w:numId w:val="3"/>
        </w:numPr>
        <w:tabs>
          <w:tab w:val="left" w:pos="426"/>
          <w:tab w:val="left" w:pos="1418"/>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Laukiami vaikų pasiekimai:</w:t>
      </w:r>
    </w:p>
    <w:tbl>
      <w:tblPr>
        <w:tblStyle w:val="TableGrid"/>
        <w:tblW w:w="0" w:type="auto"/>
        <w:tblLook w:val="04A0"/>
      </w:tblPr>
      <w:tblGrid>
        <w:gridCol w:w="3284"/>
        <w:gridCol w:w="3285"/>
        <w:gridCol w:w="3285"/>
      </w:tblGrid>
      <w:tr w:rsidR="0048508F" w:rsidRPr="00AF4CAA" w:rsidTr="000E780E">
        <w:trPr>
          <w:tblHeader/>
        </w:trPr>
        <w:tc>
          <w:tcPr>
            <w:tcW w:w="3284"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3–4 metai</w:t>
            </w:r>
          </w:p>
        </w:tc>
        <w:tc>
          <w:tcPr>
            <w:tcW w:w="3285"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4–5 metai</w:t>
            </w:r>
          </w:p>
        </w:tc>
        <w:tc>
          <w:tcPr>
            <w:tcW w:w="3285" w:type="dxa"/>
          </w:tcPr>
          <w:p w:rsidR="0048508F" w:rsidRPr="00AF4CAA" w:rsidRDefault="00AE03E5" w:rsidP="00B450B2">
            <w:pPr>
              <w:tabs>
                <w:tab w:val="left" w:pos="426"/>
                <w:tab w:val="left" w:pos="1418"/>
                <w:tab w:val="left" w:pos="1701"/>
              </w:tabs>
              <w:spacing w:line="360" w:lineRule="auto"/>
              <w:jc w:val="center"/>
              <w:rPr>
                <w:rFonts w:ascii="Times New Roman" w:hAnsi="Times New Roman" w:cs="Times New Roman"/>
                <w:sz w:val="24"/>
                <w:szCs w:val="24"/>
              </w:rPr>
            </w:pPr>
            <w:r>
              <w:rPr>
                <w:rFonts w:ascii="Times New Roman" w:hAnsi="Times New Roman" w:cs="Times New Roman"/>
                <w:sz w:val="24"/>
                <w:szCs w:val="24"/>
              </w:rPr>
              <w:t>5–6 metai</w:t>
            </w:r>
          </w:p>
        </w:tc>
      </w:tr>
      <w:tr w:rsidR="0048508F" w:rsidRPr="00AF4CAA" w:rsidTr="00B450B2">
        <w:tc>
          <w:tcPr>
            <w:tcW w:w="3284" w:type="dxa"/>
          </w:tcPr>
          <w:p w:rsidR="0048508F" w:rsidRPr="00AF4CAA" w:rsidRDefault="0085010E" w:rsidP="000E780E">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 xml:space="preserve">Valgo gana tvarkingai. Primenamas po valgio skalauja burną. Pasako, kodėl reikia plauti vaisius, uogas, daržoves. Padeda suaugusiajam serviruoti ir po valgio sutvarkyti stalą. Dažniausiai savarankiškai naudojasi tualetu ir susitvarko juo pasinaudojęs. </w:t>
            </w:r>
            <w:r w:rsidR="009F68AA" w:rsidRPr="00AF4CAA">
              <w:rPr>
                <w:rFonts w:ascii="Times New Roman" w:hAnsi="Times New Roman" w:cs="Times New Roman"/>
                <w:sz w:val="24"/>
                <w:szCs w:val="24"/>
              </w:rPr>
              <w:t xml:space="preserve">Šiek tiek padedamas apsirengia ir </w:t>
            </w:r>
            <w:r w:rsidR="009F68AA" w:rsidRPr="00AF4CAA">
              <w:rPr>
                <w:rFonts w:ascii="Times New Roman" w:hAnsi="Times New Roman" w:cs="Times New Roman"/>
                <w:sz w:val="24"/>
                <w:szCs w:val="24"/>
              </w:rPr>
              <w:lastRenderedPageBreak/>
              <w:t>nusirengia, apsiauna ir nusiauna batus. Šiek tiek padedamas plaunasi rankas, prausiasi, nusišluosto rankas ir veidą. Priminus čiaudėdamas ar kosėdamas prisidengia burna ir nosį. Gali sutvarkyti dalį žaislų, su kuriais žaidė. Pasako, kad negalima imti degtukų, vaistų, aštrių ir kitų pavojingų daiktų.</w:t>
            </w:r>
          </w:p>
        </w:tc>
        <w:tc>
          <w:tcPr>
            <w:tcW w:w="3285" w:type="dxa"/>
          </w:tcPr>
          <w:p w:rsidR="0048508F" w:rsidRPr="00AF4CAA" w:rsidRDefault="009F68AA" w:rsidP="000E780E">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lastRenderedPageBreak/>
              <w:t xml:space="preserve">Valgo tvarkingai, dažniausiai taisyklingai naudojasi stalo įrankiais. Domisi, koks maistas sveikas ir naudingas. Serviruoja ir tvarko stalą, vadovaujamas suaugusiojo. Savarankiškai apsirengia ir nusirengia, apsiauna ir nusiauna batus. Priminus plaunasi rankas, prausiasi, nusišluosto rankas ir </w:t>
            </w:r>
            <w:r w:rsidRPr="00AF4CAA">
              <w:rPr>
                <w:rFonts w:ascii="Times New Roman" w:hAnsi="Times New Roman" w:cs="Times New Roman"/>
                <w:sz w:val="24"/>
                <w:szCs w:val="24"/>
              </w:rPr>
              <w:lastRenderedPageBreak/>
              <w:t>veidą. Priminus tvarkosi žaislus ir veiklos vietą. Žaisdamas, ką nors veikdamas stengiasi saugoti save ir kitus. Priminus stengiasi sėdėti, stovėti, vaikščioti taisyklingai.</w:t>
            </w:r>
          </w:p>
        </w:tc>
        <w:tc>
          <w:tcPr>
            <w:tcW w:w="3285" w:type="dxa"/>
          </w:tcPr>
          <w:p w:rsidR="0048508F" w:rsidRPr="00AF4CAA" w:rsidRDefault="009F68AA" w:rsidP="000E780E">
            <w:pPr>
              <w:tabs>
                <w:tab w:val="left" w:pos="426"/>
                <w:tab w:val="left" w:pos="1418"/>
                <w:tab w:val="left" w:pos="1701"/>
              </w:tabs>
              <w:jc w:val="both"/>
              <w:rPr>
                <w:rFonts w:ascii="Times New Roman" w:hAnsi="Times New Roman" w:cs="Times New Roman"/>
                <w:sz w:val="24"/>
                <w:szCs w:val="24"/>
              </w:rPr>
            </w:pPr>
            <w:r w:rsidRPr="00AF4CAA">
              <w:rPr>
                <w:rFonts w:ascii="Times New Roman" w:hAnsi="Times New Roman" w:cs="Times New Roman"/>
                <w:sz w:val="24"/>
                <w:szCs w:val="24"/>
              </w:rPr>
              <w:lastRenderedPageBreak/>
              <w:t xml:space="preserve">Valgo tvarkingai. Pasako, jog maistas reikalingas, kad augtume, būtume sveiki. Įvardija vieną kitą maisto produktą, kurį valgyti sveika, vieną kitą – kurio vartojimą reikėtų riboti. Savarankiškai serviruoja ir tvarko stalą. Savarankiškai apsirengia ir nusirengia, apsiauna ir </w:t>
            </w:r>
            <w:r w:rsidRPr="00AF4CAA">
              <w:rPr>
                <w:rFonts w:ascii="Times New Roman" w:hAnsi="Times New Roman" w:cs="Times New Roman"/>
                <w:sz w:val="24"/>
                <w:szCs w:val="24"/>
              </w:rPr>
              <w:lastRenderedPageBreak/>
              <w:t xml:space="preserve">nusiauna batus. Suaugusiųjų padedamas pasirenka drabužius ir avalynę pagal orus. Priminus ar savarankiškai plaunasi rankas, prausiasi, nusišluosto rankas ir veidą. Dažniausiai savarankiškai tvarkosi žaislus ir veiklos vietą. Savarankiškai ir priminus laikosi susitartų saugaus elgesio taisyklių. Stebint suaugusiajam saugiai </w:t>
            </w:r>
            <w:r w:rsidR="00C3064A" w:rsidRPr="00AF4CAA">
              <w:rPr>
                <w:rFonts w:ascii="Times New Roman" w:hAnsi="Times New Roman" w:cs="Times New Roman"/>
                <w:sz w:val="24"/>
                <w:szCs w:val="24"/>
              </w:rPr>
              <w:t>naudojasi veiklai skirtais aštriais įrankiais. Žino, kaip saugiai elgtis gatvėje, kur kreiptis iškilus pavojui, pasiklydus. Priminus stengiasi vaikščioti, stovėti, sėdėti taisyklingai.</w:t>
            </w:r>
          </w:p>
        </w:tc>
      </w:tr>
    </w:tbl>
    <w:p w:rsidR="0048508F" w:rsidRPr="00AF4CAA" w:rsidRDefault="0048508F" w:rsidP="0048508F">
      <w:pPr>
        <w:tabs>
          <w:tab w:val="left" w:pos="426"/>
          <w:tab w:val="left" w:pos="1418"/>
        </w:tabs>
        <w:spacing w:after="0" w:line="360" w:lineRule="auto"/>
        <w:jc w:val="both"/>
        <w:rPr>
          <w:rFonts w:ascii="Times New Roman" w:hAnsi="Times New Roman" w:cs="Times New Roman"/>
          <w:sz w:val="24"/>
          <w:szCs w:val="24"/>
        </w:rPr>
      </w:pPr>
    </w:p>
    <w:p w:rsidR="00AE03E5" w:rsidRDefault="00AE03E5" w:rsidP="00AE03E5">
      <w:pPr>
        <w:pStyle w:val="ListParagraph"/>
        <w:tabs>
          <w:tab w:val="left" w:pos="426"/>
          <w:tab w:val="left" w:pos="2694"/>
        </w:tabs>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IV SKYRIUS</w:t>
      </w:r>
    </w:p>
    <w:p w:rsidR="009B3486" w:rsidRPr="00AF4CAA" w:rsidRDefault="008B3075" w:rsidP="00AE03E5">
      <w:pPr>
        <w:pStyle w:val="ListParagraph"/>
        <w:tabs>
          <w:tab w:val="left" w:pos="426"/>
          <w:tab w:val="left" w:pos="2694"/>
        </w:tabs>
        <w:spacing w:after="0" w:line="360" w:lineRule="auto"/>
        <w:ind w:left="0"/>
        <w:jc w:val="center"/>
        <w:rPr>
          <w:rFonts w:ascii="Times New Roman" w:hAnsi="Times New Roman" w:cs="Times New Roman"/>
          <w:b/>
          <w:sz w:val="24"/>
          <w:szCs w:val="24"/>
        </w:rPr>
      </w:pPr>
      <w:r w:rsidRPr="00AF4CAA">
        <w:rPr>
          <w:rFonts w:ascii="Times New Roman" w:hAnsi="Times New Roman" w:cs="Times New Roman"/>
          <w:b/>
          <w:sz w:val="24"/>
          <w:szCs w:val="24"/>
        </w:rPr>
        <w:t xml:space="preserve">UGDYMO(SI) </w:t>
      </w:r>
      <w:r w:rsidR="009B3486" w:rsidRPr="00AF4CAA">
        <w:rPr>
          <w:rFonts w:ascii="Times New Roman" w:hAnsi="Times New Roman" w:cs="Times New Roman"/>
          <w:b/>
          <w:sz w:val="24"/>
          <w:szCs w:val="24"/>
        </w:rPr>
        <w:t>METODAI IR PRIEMONĖS</w:t>
      </w:r>
    </w:p>
    <w:p w:rsidR="009A2565" w:rsidRPr="00AF4CAA" w:rsidRDefault="009A2565" w:rsidP="009A2565">
      <w:pPr>
        <w:pStyle w:val="ListParagraph"/>
        <w:tabs>
          <w:tab w:val="left" w:pos="426"/>
          <w:tab w:val="left" w:pos="2694"/>
        </w:tabs>
        <w:spacing w:after="0" w:line="360" w:lineRule="auto"/>
        <w:ind w:left="0"/>
        <w:rPr>
          <w:rFonts w:ascii="Times New Roman" w:hAnsi="Times New Roman" w:cs="Times New Roman"/>
          <w:b/>
          <w:sz w:val="24"/>
          <w:szCs w:val="24"/>
        </w:rPr>
      </w:pPr>
    </w:p>
    <w:p w:rsidR="00025B3A" w:rsidRPr="00AF4CAA" w:rsidRDefault="00270FD0" w:rsidP="00270FD0">
      <w:pPr>
        <w:pStyle w:val="ListParagraph"/>
        <w:numPr>
          <w:ilvl w:val="0"/>
          <w:numId w:val="3"/>
        </w:numPr>
        <w:tabs>
          <w:tab w:val="left" w:pos="0"/>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Ugdymo(si) metodai:</w:t>
      </w:r>
    </w:p>
    <w:p w:rsidR="00270FD0" w:rsidRPr="00AF4CAA" w:rsidRDefault="00270FD0" w:rsidP="00270FD0">
      <w:pPr>
        <w:pStyle w:val="ListParagraph"/>
        <w:numPr>
          <w:ilvl w:val="1"/>
          <w:numId w:val="3"/>
        </w:numPr>
        <w:tabs>
          <w:tab w:val="left" w:pos="0"/>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Žaidimas – pagrindinis ugdymo(si) metodas, padedantis išdėstyti nagrinėjamą temą, ją plėtoti.</w:t>
      </w:r>
    </w:p>
    <w:p w:rsidR="00270FD0" w:rsidRPr="00AF4CAA" w:rsidRDefault="00270FD0" w:rsidP="00270FD0">
      <w:pPr>
        <w:pStyle w:val="ListParagraph"/>
        <w:numPr>
          <w:ilvl w:val="1"/>
          <w:numId w:val="3"/>
        </w:numPr>
        <w:tabs>
          <w:tab w:val="left" w:pos="0"/>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Žodinis metodas – suteikia galimybę perduoti informaciją, panaudoti grožinę literatūrą.</w:t>
      </w:r>
    </w:p>
    <w:p w:rsidR="00270FD0" w:rsidRPr="00AF4CAA" w:rsidRDefault="00270FD0" w:rsidP="00270FD0">
      <w:pPr>
        <w:pStyle w:val="ListParagraph"/>
        <w:numPr>
          <w:ilvl w:val="1"/>
          <w:numId w:val="3"/>
        </w:numPr>
        <w:tabs>
          <w:tab w:val="left" w:pos="0"/>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Vaizdinis metodas – stebėjimų metu, išvykų metu formuojami vaizdiniai apie supančio pasaulio objektus ir reiškinius.</w:t>
      </w:r>
    </w:p>
    <w:p w:rsidR="00270FD0" w:rsidRPr="00AF4CAA" w:rsidRDefault="00270FD0" w:rsidP="00270FD0">
      <w:pPr>
        <w:pStyle w:val="ListParagraph"/>
        <w:numPr>
          <w:ilvl w:val="1"/>
          <w:numId w:val="3"/>
        </w:numPr>
        <w:tabs>
          <w:tab w:val="left" w:pos="0"/>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Praktinis metodas – įvairių priemonių panaudojimas vaikų veiklai, darbas, kompiute</w:t>
      </w:r>
      <w:r w:rsidR="00A54AB1">
        <w:rPr>
          <w:rFonts w:ascii="Times New Roman" w:hAnsi="Times New Roman" w:cs="Times New Roman"/>
          <w:sz w:val="24"/>
          <w:szCs w:val="24"/>
        </w:rPr>
        <w:t>rinių technologijų panaudojimas</w:t>
      </w:r>
      <w:r w:rsidRPr="00AF4CAA">
        <w:rPr>
          <w:rFonts w:ascii="Times New Roman" w:hAnsi="Times New Roman" w:cs="Times New Roman"/>
          <w:sz w:val="24"/>
          <w:szCs w:val="24"/>
        </w:rPr>
        <w:t xml:space="preserve"> vaikams padeda pažinti ir suprasti juos supančią aplinką.</w:t>
      </w:r>
    </w:p>
    <w:p w:rsidR="00270FD0" w:rsidRPr="00AF4CAA" w:rsidRDefault="00EF6EC5" w:rsidP="00270FD0">
      <w:pPr>
        <w:pStyle w:val="ListParagraph"/>
        <w:numPr>
          <w:ilvl w:val="1"/>
          <w:numId w:val="3"/>
        </w:numPr>
        <w:tabs>
          <w:tab w:val="left" w:pos="0"/>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Kūrybinis metodas – sudaro sąlygas vaikams kelti ir įgyvendinti savo idėjas, ieškoti problemų sprendimo būdų, ugdytis pastabumą.</w:t>
      </w:r>
    </w:p>
    <w:p w:rsidR="00EF6EC5" w:rsidRPr="00AF4CAA" w:rsidRDefault="00EF6EC5" w:rsidP="00270FD0">
      <w:pPr>
        <w:pStyle w:val="ListParagraph"/>
        <w:numPr>
          <w:ilvl w:val="1"/>
          <w:numId w:val="3"/>
        </w:numPr>
        <w:tabs>
          <w:tab w:val="left" w:pos="0"/>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Projektinis metodas – padeda formuoti įvairesnį ugdymo procesą ir spręsti iškilusias problemas.</w:t>
      </w:r>
    </w:p>
    <w:p w:rsidR="00EF6EC5" w:rsidRPr="00AF4CAA" w:rsidRDefault="009A2565" w:rsidP="00EF6EC5">
      <w:pPr>
        <w:pStyle w:val="ListParagraph"/>
        <w:numPr>
          <w:ilvl w:val="0"/>
          <w:numId w:val="3"/>
        </w:numPr>
        <w:tabs>
          <w:tab w:val="left" w:pos="0"/>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Metodai yra papildomi, atnaujinami, atsižvelgiant į vaikų norus, auklėtojų kūrybiškumą, sumanymus, vietos, šeimos rekomendacijas.</w:t>
      </w:r>
    </w:p>
    <w:p w:rsidR="00270FD0" w:rsidRPr="00AF4CAA" w:rsidRDefault="00A54AB1" w:rsidP="00270FD0">
      <w:pPr>
        <w:pStyle w:val="ListParagraph"/>
        <w:numPr>
          <w:ilvl w:val="0"/>
          <w:numId w:val="3"/>
        </w:numPr>
        <w:tabs>
          <w:tab w:val="left" w:pos="0"/>
          <w:tab w:val="left" w:pos="1701"/>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Programai</w:t>
      </w:r>
      <w:r w:rsidR="00EF6EC5" w:rsidRPr="00AF4CAA">
        <w:rPr>
          <w:rFonts w:ascii="Times New Roman" w:hAnsi="Times New Roman" w:cs="Times New Roman"/>
          <w:sz w:val="24"/>
          <w:szCs w:val="24"/>
        </w:rPr>
        <w:t xml:space="preserve"> įgyvendin</w:t>
      </w:r>
      <w:r>
        <w:rPr>
          <w:rFonts w:ascii="Times New Roman" w:hAnsi="Times New Roman" w:cs="Times New Roman"/>
          <w:sz w:val="24"/>
          <w:szCs w:val="24"/>
        </w:rPr>
        <w:t>ti</w:t>
      </w:r>
      <w:r w:rsidR="00EF6EC5" w:rsidRPr="00AF4CAA">
        <w:rPr>
          <w:rFonts w:ascii="Times New Roman" w:hAnsi="Times New Roman" w:cs="Times New Roman"/>
          <w:sz w:val="24"/>
          <w:szCs w:val="24"/>
        </w:rPr>
        <w:t xml:space="preserve"> reikalingos priemonės:</w:t>
      </w:r>
    </w:p>
    <w:p w:rsidR="00EF6EC5" w:rsidRPr="00AF4CAA" w:rsidRDefault="00EF6EC5" w:rsidP="00EF6EC5">
      <w:pPr>
        <w:pStyle w:val="ListParagraph"/>
        <w:numPr>
          <w:ilvl w:val="1"/>
          <w:numId w:val="3"/>
        </w:numPr>
        <w:tabs>
          <w:tab w:val="left" w:pos="0"/>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lastRenderedPageBreak/>
        <w:t>Ugdymo procesui reikalinga literatūra (programinė, informacinė, mokslo populiarioji, vaikų, klasikinė, metodinė, grožinė literatūra, kultūros, švietėjiški ir mokslo populiarinimo periodiniai leidiniai).</w:t>
      </w:r>
    </w:p>
    <w:p w:rsidR="00EF6EC5" w:rsidRPr="00AF4CAA" w:rsidRDefault="00EF6EC5" w:rsidP="00EF6EC5">
      <w:pPr>
        <w:pStyle w:val="ListParagraph"/>
        <w:numPr>
          <w:ilvl w:val="1"/>
          <w:numId w:val="3"/>
        </w:numPr>
        <w:tabs>
          <w:tab w:val="left" w:pos="0"/>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Specialiosios ugdymo priemonės, parengtos ir pritaikytos vaikams, turintiems specialiųjų ugdymosi poreikių (vaizdinės, techninės, demonstracinės, skaitmeninės mokymo priemonės, žaislai, daiktai, medžiagos, literatūra ir pratybų sąsiuviniai).</w:t>
      </w:r>
    </w:p>
    <w:p w:rsidR="00EF6EC5" w:rsidRPr="00AF4CAA" w:rsidRDefault="00EF6EC5" w:rsidP="00EF6EC5">
      <w:pPr>
        <w:pStyle w:val="ListParagraph"/>
        <w:numPr>
          <w:ilvl w:val="1"/>
          <w:numId w:val="3"/>
        </w:numPr>
        <w:tabs>
          <w:tab w:val="left" w:pos="0"/>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Daiktai, medžiagos ir įranga (darbo, kūrybos, vaizdinės priemonės, gaubliai, kompiuteriai, kompiuterių įranga, žaislai, stalo žaidimai, molbertai ir kita).</w:t>
      </w:r>
    </w:p>
    <w:p w:rsidR="00EF6EC5" w:rsidRPr="00AF4CAA" w:rsidRDefault="00A54AB1" w:rsidP="00EF6EC5">
      <w:pPr>
        <w:pStyle w:val="ListParagraph"/>
        <w:numPr>
          <w:ilvl w:val="1"/>
          <w:numId w:val="3"/>
        </w:numPr>
        <w:tabs>
          <w:tab w:val="left" w:pos="0"/>
          <w:tab w:val="left" w:pos="1701"/>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Kanceliarinės, foto</w:t>
      </w:r>
      <w:r w:rsidR="00EF6EC5" w:rsidRPr="00AF4CAA">
        <w:rPr>
          <w:rFonts w:ascii="Times New Roman" w:hAnsi="Times New Roman" w:cs="Times New Roman"/>
          <w:sz w:val="24"/>
          <w:szCs w:val="24"/>
        </w:rPr>
        <w:t>prekės, sporto inventorius, muzikos instrumentai, muzikiniai įrašai.</w:t>
      </w:r>
    </w:p>
    <w:p w:rsidR="00EF6EC5" w:rsidRPr="00AF4CAA" w:rsidRDefault="00EF6EC5" w:rsidP="00EF6EC5">
      <w:pPr>
        <w:pStyle w:val="ListParagraph"/>
        <w:numPr>
          <w:ilvl w:val="1"/>
          <w:numId w:val="3"/>
        </w:numPr>
        <w:tabs>
          <w:tab w:val="left" w:pos="0"/>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Vaikiški baldai, baldai, reikalingi mokymo priemonėms laikyti.</w:t>
      </w:r>
    </w:p>
    <w:p w:rsidR="00025B3A" w:rsidRPr="00AF4CAA" w:rsidRDefault="00025B3A" w:rsidP="00025B3A">
      <w:pPr>
        <w:pStyle w:val="ListParagraph"/>
        <w:tabs>
          <w:tab w:val="left" w:pos="426"/>
          <w:tab w:val="left" w:pos="2694"/>
        </w:tabs>
        <w:spacing w:after="0" w:line="360" w:lineRule="auto"/>
        <w:ind w:left="0"/>
        <w:rPr>
          <w:rFonts w:ascii="Times New Roman" w:hAnsi="Times New Roman" w:cs="Times New Roman"/>
          <w:b/>
          <w:sz w:val="24"/>
          <w:szCs w:val="24"/>
        </w:rPr>
      </w:pPr>
    </w:p>
    <w:p w:rsidR="00AE03E5" w:rsidRDefault="00AE03E5" w:rsidP="00AE03E5">
      <w:pPr>
        <w:pStyle w:val="ListParagraph"/>
        <w:tabs>
          <w:tab w:val="left" w:pos="426"/>
          <w:tab w:val="left" w:pos="2694"/>
        </w:tabs>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V SKYRIUS</w:t>
      </w:r>
    </w:p>
    <w:p w:rsidR="008B3075" w:rsidRPr="00AF4CAA" w:rsidRDefault="008B3075" w:rsidP="00AE03E5">
      <w:pPr>
        <w:pStyle w:val="ListParagraph"/>
        <w:tabs>
          <w:tab w:val="left" w:pos="426"/>
          <w:tab w:val="left" w:pos="2694"/>
        </w:tabs>
        <w:spacing w:after="0" w:line="360" w:lineRule="auto"/>
        <w:ind w:left="0"/>
        <w:jc w:val="center"/>
        <w:rPr>
          <w:rFonts w:ascii="Times New Roman" w:hAnsi="Times New Roman" w:cs="Times New Roman"/>
          <w:b/>
          <w:sz w:val="24"/>
          <w:szCs w:val="24"/>
        </w:rPr>
      </w:pPr>
      <w:r w:rsidRPr="00AF4CAA">
        <w:rPr>
          <w:rFonts w:ascii="Times New Roman" w:hAnsi="Times New Roman" w:cs="Times New Roman"/>
          <w:b/>
          <w:sz w:val="24"/>
          <w:szCs w:val="24"/>
        </w:rPr>
        <w:t>UGDYMO TECHNOLOGIJOS</w:t>
      </w:r>
    </w:p>
    <w:p w:rsidR="009A2565" w:rsidRPr="00AF4CAA" w:rsidRDefault="009A2565" w:rsidP="009A2565">
      <w:pPr>
        <w:tabs>
          <w:tab w:val="left" w:pos="426"/>
          <w:tab w:val="left" w:pos="2694"/>
        </w:tabs>
        <w:spacing w:after="0" w:line="360" w:lineRule="auto"/>
        <w:jc w:val="center"/>
        <w:rPr>
          <w:rFonts w:ascii="Times New Roman" w:hAnsi="Times New Roman" w:cs="Times New Roman"/>
          <w:b/>
          <w:sz w:val="24"/>
          <w:szCs w:val="24"/>
        </w:rPr>
      </w:pPr>
    </w:p>
    <w:p w:rsidR="009A2565" w:rsidRPr="00AF4CAA" w:rsidRDefault="009A2565" w:rsidP="009A2565">
      <w:pPr>
        <w:pStyle w:val="ListParagraph"/>
        <w:numPr>
          <w:ilvl w:val="0"/>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Ugdymosi skatinimas, sukuriant tinkamą aplinką:</w:t>
      </w:r>
    </w:p>
    <w:p w:rsidR="009A2565" w:rsidRPr="00AF4CAA" w:rsidRDefault="009A2565" w:rsidP="009A2565">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Pedagogas parenka ir patogiai išdėsto vaiko ugdymąsi skatinančias priem</w:t>
      </w:r>
      <w:r w:rsidR="00C40B40" w:rsidRPr="00AF4CAA">
        <w:rPr>
          <w:rFonts w:ascii="Times New Roman" w:hAnsi="Times New Roman" w:cs="Times New Roman"/>
          <w:sz w:val="24"/>
          <w:szCs w:val="24"/>
        </w:rPr>
        <w:t>ones įvairioms ugdymosi sritims;</w:t>
      </w:r>
    </w:p>
    <w:p w:rsidR="009A2565" w:rsidRPr="00AF4CAA" w:rsidRDefault="009A2565" w:rsidP="009A2565">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Pedagogas parenka priemones, žaislus, su kuriais vaikas veikdamas lengvai pastebi savo klaidas, pats gali pasitikrinti, pasitaisyti</w:t>
      </w:r>
      <w:r w:rsidR="00C40B40" w:rsidRPr="00AF4CAA">
        <w:rPr>
          <w:rFonts w:ascii="Times New Roman" w:hAnsi="Times New Roman" w:cs="Times New Roman"/>
          <w:sz w:val="24"/>
          <w:szCs w:val="24"/>
        </w:rPr>
        <w:t>;</w:t>
      </w:r>
    </w:p>
    <w:p w:rsidR="009A2565" w:rsidRPr="00AF4CAA" w:rsidRDefault="009A2565" w:rsidP="009A2565">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Pedagogas parenka vaizdžias priemones, padedančias vaikui atrasti realiame gyvenime egzistuojančius dėsnius (formos, dydžio, skaičių sekos, „metų rato“</w:t>
      </w:r>
      <w:r w:rsidR="00C40B40" w:rsidRPr="00AF4CAA">
        <w:rPr>
          <w:rFonts w:ascii="Times New Roman" w:hAnsi="Times New Roman" w:cs="Times New Roman"/>
          <w:sz w:val="24"/>
          <w:szCs w:val="24"/>
        </w:rPr>
        <w:t xml:space="preserve"> ir kt.);</w:t>
      </w:r>
    </w:p>
    <w:p w:rsidR="009A2565" w:rsidRPr="00AF4CAA" w:rsidRDefault="009A2565" w:rsidP="009A2565">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Pedagogas parenka kūrybiškumą skatinančias </w:t>
      </w:r>
      <w:r w:rsidR="00C40B40" w:rsidRPr="00AF4CAA">
        <w:rPr>
          <w:rFonts w:ascii="Times New Roman" w:hAnsi="Times New Roman" w:cs="Times New Roman"/>
          <w:sz w:val="24"/>
          <w:szCs w:val="24"/>
        </w:rPr>
        <w:t>medžiagas, žaislus, priemones;</w:t>
      </w:r>
    </w:p>
    <w:p w:rsidR="009A2565" w:rsidRPr="00AF4CAA" w:rsidRDefault="009A2565" w:rsidP="009A2565">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Pedagogas parūpina priemonių, skirtų tyrinėti v</w:t>
      </w:r>
      <w:r w:rsidR="00C40B40" w:rsidRPr="00AF4CAA">
        <w:rPr>
          <w:rFonts w:ascii="Times New Roman" w:hAnsi="Times New Roman" w:cs="Times New Roman"/>
          <w:sz w:val="24"/>
          <w:szCs w:val="24"/>
        </w:rPr>
        <w:t>isais jutimais, eksperimentuoti;</w:t>
      </w:r>
    </w:p>
    <w:p w:rsidR="009A2565" w:rsidRPr="00AF4CAA" w:rsidRDefault="009A2565" w:rsidP="009A2565">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Pedagogas sukuria grupėje jaukius kampelius</w:t>
      </w:r>
      <w:r w:rsidR="00C40B40" w:rsidRPr="00AF4CAA">
        <w:rPr>
          <w:rFonts w:ascii="Times New Roman" w:hAnsi="Times New Roman" w:cs="Times New Roman"/>
          <w:sz w:val="24"/>
          <w:szCs w:val="24"/>
        </w:rPr>
        <w:t>, centrus, erdves vaikų veiklai;</w:t>
      </w:r>
    </w:p>
    <w:p w:rsidR="009A2565" w:rsidRPr="00AF4CAA" w:rsidRDefault="009A2565" w:rsidP="009A2565">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Pedagogas pripažįsta vaiko teisę rinktis veiklą, buvimo vietą, draugus, laisvai judėti iš vienos veiklos zonos į kitą, transformuoti grupės aplinką.  </w:t>
      </w:r>
    </w:p>
    <w:p w:rsidR="009A2565" w:rsidRPr="00AF4CAA" w:rsidRDefault="009A2565" w:rsidP="00C40B40">
      <w:pPr>
        <w:pStyle w:val="ListParagraph"/>
        <w:numPr>
          <w:ilvl w:val="0"/>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Ugdymas pavyzdžiu:</w:t>
      </w:r>
    </w:p>
    <w:p w:rsidR="009A2565" w:rsidRPr="00AF4CAA" w:rsidRDefault="00C40B40" w:rsidP="00C40B40">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Pedagogas žaismingai, išradingai ką nors veikia vaikų akivaizdoje ir taip skatina jį mėgdžioti;</w:t>
      </w:r>
    </w:p>
    <w:p w:rsidR="00C40B40" w:rsidRPr="00AF4CAA" w:rsidRDefault="00C40B40" w:rsidP="00C40B40">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Pedagogas pradeda kokią nors veiklą, o po to susidomėję vaikai savarankiškai tęsia pradėtą darbą;</w:t>
      </w:r>
    </w:p>
    <w:p w:rsidR="00C40B40" w:rsidRPr="00AF4CAA" w:rsidRDefault="00C40B40" w:rsidP="00C40B40">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Pedagogas kartu su vaikais šoka, dainuoja, vaidina, dalyvauja projektuose, turėdamas tame konkrečią užduotį, vaidmenį;</w:t>
      </w:r>
    </w:p>
    <w:p w:rsidR="00C40B40" w:rsidRPr="00AF4CAA" w:rsidRDefault="00C40B40" w:rsidP="00C40B40">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lastRenderedPageBreak/>
        <w:t>Pedagogas skatina tėvus dalyvauti ugdomojoje veikloje, kad vaikas turėtų galimybę mokytis iš jų patirties.</w:t>
      </w:r>
    </w:p>
    <w:p w:rsidR="009A2565" w:rsidRPr="00AF4CAA" w:rsidRDefault="00C40B40" w:rsidP="00C40B40">
      <w:pPr>
        <w:pStyle w:val="ListParagraph"/>
        <w:numPr>
          <w:ilvl w:val="0"/>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Kūrybinė vaiko ir pedagogo sąveika:</w:t>
      </w:r>
    </w:p>
    <w:p w:rsidR="00C40B40" w:rsidRPr="00AF4CAA" w:rsidRDefault="00C40B40" w:rsidP="00C40B40">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Pedagogas pastebi, gerbia, palaiko vaikų sumanymus, padeda juos išplėtoti, praturtinti;</w:t>
      </w:r>
    </w:p>
    <w:p w:rsidR="00C40B40" w:rsidRPr="00AF4CAA" w:rsidRDefault="00C40B40" w:rsidP="00C40B40">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Pedagogas kuria situacijas, kuriose vaikai gauna naujų įspūdžių: išvykos, ekskursijos, tyrinėjimai, trumpalaikiai ir ilgalaikiai stebėjimai, susitikimai ir kt.;</w:t>
      </w:r>
    </w:p>
    <w:p w:rsidR="00C40B40" w:rsidRPr="00AF4CAA" w:rsidRDefault="00C40B40" w:rsidP="00C40B40">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Pedagogas </w:t>
      </w:r>
      <w:r w:rsidR="00476B10" w:rsidRPr="00AF4CAA">
        <w:rPr>
          <w:rFonts w:ascii="Times New Roman" w:hAnsi="Times New Roman" w:cs="Times New Roman"/>
          <w:sz w:val="24"/>
          <w:szCs w:val="24"/>
        </w:rPr>
        <w:t>nuolat bendrauja ir bendradarbiauja su vaikais. Pastebi vaikų interesus, norus, jų gebėjimo lygį, pateikia informacijos, praturtina vaikų patirtį;</w:t>
      </w:r>
    </w:p>
    <w:p w:rsidR="00476B10" w:rsidRPr="00AF4CAA" w:rsidRDefault="00476B10" w:rsidP="00C40B40">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Pedagogas netiesiogiai vadovauja vaikų ieškojimams, užduodamas atvirus klausimus.</w:t>
      </w:r>
    </w:p>
    <w:p w:rsidR="00C40B40" w:rsidRPr="00AF4CAA" w:rsidRDefault="00476B10" w:rsidP="00476B10">
      <w:pPr>
        <w:pStyle w:val="ListParagraph"/>
        <w:numPr>
          <w:ilvl w:val="0"/>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Spontaniškasis ugdymas:</w:t>
      </w:r>
    </w:p>
    <w:p w:rsidR="00476B10" w:rsidRPr="00AF4CAA" w:rsidRDefault="00476B10" w:rsidP="00476B10">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Pedagogas pritaria bet kokiai vaiko veiklai, ją palaiko, gerbia, laiko vertinga patirtimi;</w:t>
      </w:r>
    </w:p>
    <w:p w:rsidR="00476B10" w:rsidRPr="00AF4CAA" w:rsidRDefault="00476B10" w:rsidP="00476B10">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Pedagogas emociškai palaiko vaiko veiklą: pagiria, pasidžiaugia;</w:t>
      </w:r>
    </w:p>
    <w:p w:rsidR="00476B10" w:rsidRPr="00AF4CAA" w:rsidRDefault="00476B10" w:rsidP="00476B10">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Pedagogas ugdymui panaudoja netikėtai susidariusias situacijas;</w:t>
      </w:r>
    </w:p>
    <w:p w:rsidR="00476B10" w:rsidRPr="00AF4CAA" w:rsidRDefault="00476B10" w:rsidP="00476B10">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Ped</w:t>
      </w:r>
      <w:r w:rsidR="00A54AB1">
        <w:rPr>
          <w:rFonts w:ascii="Times New Roman" w:hAnsi="Times New Roman" w:cs="Times New Roman"/>
          <w:sz w:val="24"/>
          <w:szCs w:val="24"/>
        </w:rPr>
        <w:t>agogas plėtoja vaiko inicijuotą</w:t>
      </w:r>
      <w:r w:rsidRPr="00AF4CAA">
        <w:rPr>
          <w:rFonts w:ascii="Times New Roman" w:hAnsi="Times New Roman" w:cs="Times New Roman"/>
          <w:sz w:val="24"/>
          <w:szCs w:val="24"/>
        </w:rPr>
        <w:t xml:space="preserve"> pokalbį, žaidimą, eksperimentą. Pasiūlo, parūpina priemonių, medžiagų vaiko poreikiams ir interesams tenkinti.</w:t>
      </w:r>
    </w:p>
    <w:p w:rsidR="00476B10" w:rsidRPr="00AF4CAA" w:rsidRDefault="00476B10" w:rsidP="00476B10">
      <w:pPr>
        <w:pStyle w:val="ListParagraph"/>
        <w:numPr>
          <w:ilvl w:val="0"/>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Ugdymo(si) situacijų modeliavimas:</w:t>
      </w:r>
    </w:p>
    <w:p w:rsidR="00476B10" w:rsidRPr="00AF4CAA" w:rsidRDefault="00476B10" w:rsidP="00476B10">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Pedagogas kuria ugdymo(si) situacijas, žadina vaikų iniciatyvą, netiesiogiai vadovauja ugdymo(si) procesui;</w:t>
      </w:r>
    </w:p>
    <w:p w:rsidR="00476B10" w:rsidRPr="00AF4CAA" w:rsidRDefault="00476B10" w:rsidP="00476B10">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Pedagogas užduoda klausimus, kurie skatina vaikus kalbėti apie savo jausmus, patirtį, pagalvoti apie visai naujus, netikėtus dalykus, išbandyti naują veiklą, spręsti problemas;</w:t>
      </w:r>
    </w:p>
    <w:p w:rsidR="00476B10" w:rsidRPr="00AF4CAA" w:rsidRDefault="00804879" w:rsidP="00476B10">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Pedagogas skatina vaikus </w:t>
      </w:r>
      <w:r w:rsidR="00A54AB1">
        <w:rPr>
          <w:rFonts w:ascii="Times New Roman" w:hAnsi="Times New Roman" w:cs="Times New Roman"/>
          <w:sz w:val="24"/>
          <w:szCs w:val="24"/>
        </w:rPr>
        <w:t>klausinėti suaugusiuosius</w:t>
      </w:r>
      <w:r w:rsidRPr="00AF4CAA">
        <w:rPr>
          <w:rFonts w:ascii="Times New Roman" w:hAnsi="Times New Roman" w:cs="Times New Roman"/>
          <w:sz w:val="24"/>
          <w:szCs w:val="24"/>
        </w:rPr>
        <w:t>, draugus, plėtoja dialogus;</w:t>
      </w:r>
    </w:p>
    <w:p w:rsidR="00804879" w:rsidRPr="00AF4CAA" w:rsidRDefault="00804879" w:rsidP="00476B10">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Pedagogas skatina vaikus išreikšti savo </w:t>
      </w:r>
      <w:r w:rsidR="00A54AB1">
        <w:rPr>
          <w:rFonts w:ascii="Times New Roman" w:hAnsi="Times New Roman" w:cs="Times New Roman"/>
          <w:sz w:val="24"/>
          <w:szCs w:val="24"/>
        </w:rPr>
        <w:t xml:space="preserve">nuomonę, kartu su vaikais priimant </w:t>
      </w:r>
      <w:r w:rsidRPr="00AF4CAA">
        <w:rPr>
          <w:rFonts w:ascii="Times New Roman" w:hAnsi="Times New Roman" w:cs="Times New Roman"/>
          <w:sz w:val="24"/>
          <w:szCs w:val="24"/>
        </w:rPr>
        <w:t>bendrus sprendimus, susitarimus, kuriant grupės taisykles.</w:t>
      </w:r>
    </w:p>
    <w:p w:rsidR="002732E9" w:rsidRPr="00AF4CAA" w:rsidRDefault="002732E9" w:rsidP="002732E9">
      <w:pPr>
        <w:pStyle w:val="ListParagraph"/>
        <w:tabs>
          <w:tab w:val="left" w:pos="426"/>
          <w:tab w:val="left" w:pos="1701"/>
        </w:tabs>
        <w:spacing w:after="0" w:line="360" w:lineRule="auto"/>
        <w:ind w:left="851"/>
        <w:jc w:val="both"/>
        <w:rPr>
          <w:rFonts w:ascii="Times New Roman" w:hAnsi="Times New Roman" w:cs="Times New Roman"/>
          <w:sz w:val="24"/>
          <w:szCs w:val="24"/>
        </w:rPr>
      </w:pPr>
    </w:p>
    <w:p w:rsidR="00223555" w:rsidRDefault="00223555" w:rsidP="00223555">
      <w:pPr>
        <w:pStyle w:val="ListParagraph"/>
        <w:tabs>
          <w:tab w:val="left" w:pos="426"/>
          <w:tab w:val="left" w:pos="2694"/>
        </w:tabs>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VI SKYRIUS</w:t>
      </w:r>
    </w:p>
    <w:p w:rsidR="009B3486" w:rsidRPr="00AF4CAA" w:rsidRDefault="008B3075" w:rsidP="00223555">
      <w:pPr>
        <w:pStyle w:val="ListParagraph"/>
        <w:tabs>
          <w:tab w:val="left" w:pos="426"/>
          <w:tab w:val="left" w:pos="2694"/>
        </w:tabs>
        <w:spacing w:after="0" w:line="360" w:lineRule="auto"/>
        <w:ind w:left="0"/>
        <w:jc w:val="center"/>
        <w:rPr>
          <w:rFonts w:ascii="Times New Roman" w:hAnsi="Times New Roman" w:cs="Times New Roman"/>
          <w:b/>
          <w:sz w:val="24"/>
          <w:szCs w:val="24"/>
        </w:rPr>
      </w:pPr>
      <w:r w:rsidRPr="00AF4CAA">
        <w:rPr>
          <w:rFonts w:ascii="Times New Roman" w:hAnsi="Times New Roman" w:cs="Times New Roman"/>
          <w:b/>
          <w:sz w:val="24"/>
          <w:szCs w:val="24"/>
        </w:rPr>
        <w:t>U</w:t>
      </w:r>
      <w:r w:rsidR="009B3486" w:rsidRPr="00AF4CAA">
        <w:rPr>
          <w:rFonts w:ascii="Times New Roman" w:hAnsi="Times New Roman" w:cs="Times New Roman"/>
          <w:b/>
          <w:sz w:val="24"/>
          <w:szCs w:val="24"/>
        </w:rPr>
        <w:t>GDYMO PASIEKIMAI IR JŲ VERTINIMAS</w:t>
      </w:r>
    </w:p>
    <w:p w:rsidR="00804879" w:rsidRPr="00AF4CAA" w:rsidRDefault="00804879"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804879" w:rsidRPr="00AF4CAA" w:rsidRDefault="008D371F" w:rsidP="008D371F">
      <w:pPr>
        <w:pStyle w:val="ListParagraph"/>
        <w:numPr>
          <w:ilvl w:val="0"/>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Vaikų ugdymosi pasiekimai – tai ugdymo procese įgyti vaikų gebėjimai, žinios ir supratimas, nuostatos, apie kuriuos sprendžiame iš vaikų veiklos ir jos rezultatų.</w:t>
      </w:r>
    </w:p>
    <w:p w:rsidR="008D371F" w:rsidRPr="00AF4CAA" w:rsidRDefault="008D371F" w:rsidP="008D371F">
      <w:pPr>
        <w:pStyle w:val="ListParagraph"/>
        <w:numPr>
          <w:ilvl w:val="0"/>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Vaiko ugdymosi pažanga – tai vaikų pasiekimų ūgtelėjimas per tam tikrą laikotarpį.</w:t>
      </w:r>
    </w:p>
    <w:p w:rsidR="00F16F63" w:rsidRPr="00AF4CAA" w:rsidRDefault="00F16F63" w:rsidP="008D371F">
      <w:pPr>
        <w:pStyle w:val="ListParagraph"/>
        <w:numPr>
          <w:ilvl w:val="0"/>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lastRenderedPageBreak/>
        <w:t>Ugdymo pasiekimų vertinimo metodai: stebėjimas, anketos (tėvams ar globėjams ir pedagogams), pokalbiai su vaikais, piešinių</w:t>
      </w:r>
      <w:r w:rsidR="00CE5C94" w:rsidRPr="00AF4CAA">
        <w:rPr>
          <w:rFonts w:ascii="Times New Roman" w:hAnsi="Times New Roman" w:cs="Times New Roman"/>
          <w:sz w:val="24"/>
          <w:szCs w:val="24"/>
        </w:rPr>
        <w:t>, darbelių, veiklos</w:t>
      </w:r>
      <w:r w:rsidRPr="00AF4CAA">
        <w:rPr>
          <w:rFonts w:ascii="Times New Roman" w:hAnsi="Times New Roman" w:cs="Times New Roman"/>
          <w:sz w:val="24"/>
          <w:szCs w:val="24"/>
        </w:rPr>
        <w:t xml:space="preserve"> analizė, pokalbiai su tėvais ar globėjais</w:t>
      </w:r>
      <w:r w:rsidR="00CE5C94" w:rsidRPr="00AF4CAA">
        <w:rPr>
          <w:rFonts w:ascii="Times New Roman" w:hAnsi="Times New Roman" w:cs="Times New Roman"/>
          <w:sz w:val="24"/>
          <w:szCs w:val="24"/>
        </w:rPr>
        <w:t>.</w:t>
      </w:r>
    </w:p>
    <w:p w:rsidR="008D371F" w:rsidRPr="00AF4CAA" w:rsidRDefault="008D371F" w:rsidP="008D371F">
      <w:pPr>
        <w:pStyle w:val="ListParagraph"/>
        <w:numPr>
          <w:ilvl w:val="0"/>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Vaikų pasiekimai ir pažanga vertinama </w:t>
      </w:r>
      <w:r w:rsidR="00F16F63" w:rsidRPr="00AF4CAA">
        <w:rPr>
          <w:rFonts w:ascii="Times New Roman" w:hAnsi="Times New Roman" w:cs="Times New Roman"/>
          <w:sz w:val="24"/>
          <w:szCs w:val="24"/>
        </w:rPr>
        <w:t xml:space="preserve">mažiausiai </w:t>
      </w:r>
      <w:r w:rsidRPr="00AF4CAA">
        <w:rPr>
          <w:rFonts w:ascii="Times New Roman" w:hAnsi="Times New Roman" w:cs="Times New Roman"/>
          <w:sz w:val="24"/>
          <w:szCs w:val="24"/>
        </w:rPr>
        <w:t xml:space="preserve">tris kartus per metus: rugsėjo, sausio ir gegužės </w:t>
      </w:r>
      <w:r w:rsidR="00C3354B" w:rsidRPr="00AF4CAA">
        <w:rPr>
          <w:rFonts w:ascii="Times New Roman" w:hAnsi="Times New Roman" w:cs="Times New Roman"/>
          <w:sz w:val="24"/>
          <w:szCs w:val="24"/>
        </w:rPr>
        <w:t>mėnesiais:</w:t>
      </w:r>
    </w:p>
    <w:p w:rsidR="00C3354B" w:rsidRPr="00AF4CAA" w:rsidRDefault="00C3354B" w:rsidP="00C3354B">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Rugsėjo mėnesį su tėvais išsiaiškinami jų lūkesčiai dėl vaiko ugdymosi pasiekimų. Tėvai supažindinami su Pasiekimų aprašu, kad jie geriau suprastų</w:t>
      </w:r>
      <w:r w:rsidR="003E0369" w:rsidRPr="00AF4CAA">
        <w:rPr>
          <w:rFonts w:ascii="Times New Roman" w:hAnsi="Times New Roman" w:cs="Times New Roman"/>
          <w:sz w:val="24"/>
          <w:szCs w:val="24"/>
        </w:rPr>
        <w:t>, ko gali pasiekti įstaigoje ugdomas jų vaika</w:t>
      </w:r>
      <w:r w:rsidR="00A54AB1">
        <w:rPr>
          <w:rFonts w:ascii="Times New Roman" w:hAnsi="Times New Roman" w:cs="Times New Roman"/>
          <w:sz w:val="24"/>
          <w:szCs w:val="24"/>
        </w:rPr>
        <w:t>s. Susitariama, ko bus siekiama</w:t>
      </w:r>
      <w:r w:rsidR="003E0369" w:rsidRPr="00AF4CAA">
        <w:rPr>
          <w:rFonts w:ascii="Times New Roman" w:hAnsi="Times New Roman" w:cs="Times New Roman"/>
          <w:sz w:val="24"/>
          <w:szCs w:val="24"/>
        </w:rPr>
        <w:t xml:space="preserve"> artimiausiu laikotarpiu;</w:t>
      </w:r>
    </w:p>
    <w:p w:rsidR="003E0369" w:rsidRPr="00AF4CAA" w:rsidRDefault="003E0369" w:rsidP="00C3354B">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Sausio mėnesį, įvertinus vaiko pažangą ir išsiaiškinus sritis, kuriose vaiko pasiekimai yra akivaizdžiai matomi ir kuriose jie nežymūs. Informacija tėvams apie pusės metų laikotarpio vaiko pasiekimus pateikiama individualių susitikimų metu. Tėvai informuojami tik apie jų vaiko pasiekimus, nelyginant su kitų vaikų pasiekimais;</w:t>
      </w:r>
    </w:p>
    <w:p w:rsidR="003E0369" w:rsidRPr="00AF4CAA" w:rsidRDefault="003E0369" w:rsidP="00C3354B">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Gegužės mėnesį tėvai informuojami apie tai, ar vaikas pasiekė mokslo metams numatytų ugdymosi rezultatų. Tėvams pateikiama informacija apie vaiko stipriąsias puses, ugdymosi poreikius ir tolesnio ugdymo gaires.</w:t>
      </w:r>
    </w:p>
    <w:p w:rsidR="008D371F" w:rsidRPr="00AF4CAA" w:rsidRDefault="00C971E8" w:rsidP="008D371F">
      <w:pPr>
        <w:pStyle w:val="ListParagraph"/>
        <w:numPr>
          <w:ilvl w:val="0"/>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Vaikų pasiekimai ir pažanga fiksuojami bei kaupiami „Vaiko darbelių aplanke“, į kurį </w:t>
      </w:r>
      <w:r w:rsidR="00CE5C94" w:rsidRPr="00AF4CAA">
        <w:rPr>
          <w:rFonts w:ascii="Times New Roman" w:hAnsi="Times New Roman" w:cs="Times New Roman"/>
          <w:sz w:val="24"/>
          <w:szCs w:val="24"/>
        </w:rPr>
        <w:t>segama iš tėvų gauta informacija apie vaiko individualius įpročius, kaip jis augo, vystėsi, kokia jo sveikata, charakteris, kokios paramos jam reikia, kokie jo tėvų lūkesčiai, vaiko darbeliai ir jų analizė, specialistų (logopedo) pastabos, komentarai, pagyrimai už labai gerai atliktą darbel</w:t>
      </w:r>
      <w:r w:rsidR="00A54AB1">
        <w:rPr>
          <w:rFonts w:ascii="Times New Roman" w:hAnsi="Times New Roman" w:cs="Times New Roman"/>
          <w:sz w:val="24"/>
          <w:szCs w:val="24"/>
        </w:rPr>
        <w:t xml:space="preserve">į, piešinį, pasakojimą, poelgį (2 </w:t>
      </w:r>
      <w:r w:rsidR="00CE5C94" w:rsidRPr="00AF4CAA">
        <w:rPr>
          <w:rFonts w:ascii="Times New Roman" w:hAnsi="Times New Roman" w:cs="Times New Roman"/>
          <w:sz w:val="24"/>
          <w:szCs w:val="24"/>
        </w:rPr>
        <w:t>priedas)</w:t>
      </w:r>
      <w:r w:rsidRPr="00AF4CAA">
        <w:rPr>
          <w:rFonts w:ascii="Times New Roman" w:hAnsi="Times New Roman" w:cs="Times New Roman"/>
          <w:sz w:val="24"/>
          <w:szCs w:val="24"/>
        </w:rPr>
        <w:t>.</w:t>
      </w:r>
    </w:p>
    <w:p w:rsidR="00C971E8" w:rsidRPr="00AF4CAA" w:rsidRDefault="00C971E8" w:rsidP="008D371F">
      <w:pPr>
        <w:pStyle w:val="ListParagraph"/>
        <w:numPr>
          <w:ilvl w:val="0"/>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 xml:space="preserve">Informacija apie vaikų ugdymosi pasiekimus ir pažangą </w:t>
      </w:r>
      <w:r w:rsidR="00F16F63" w:rsidRPr="00AF4CAA">
        <w:rPr>
          <w:rFonts w:ascii="Times New Roman" w:hAnsi="Times New Roman" w:cs="Times New Roman"/>
          <w:sz w:val="24"/>
          <w:szCs w:val="24"/>
        </w:rPr>
        <w:t>gali būti renkama:</w:t>
      </w:r>
    </w:p>
    <w:p w:rsidR="00F16F63" w:rsidRPr="00AF4CAA" w:rsidRDefault="00F16F63" w:rsidP="00F16F63">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Ikimokyklinio ugdymo auklėtojui pradedant dirbti su nauja vaikų grupe, siekiant pažinti vaikus, išsiaiškinti jų pasiekimus ir ugdymosi poreikius;</w:t>
      </w:r>
    </w:p>
    <w:p w:rsidR="00F16F63" w:rsidRPr="00AF4CAA" w:rsidRDefault="00F16F63" w:rsidP="00F16F63">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Mokslo metų pradžioje, siekiant išsiaiškinti, kaip pasikeitė vaikų pasiekimai per vasarą;</w:t>
      </w:r>
    </w:p>
    <w:p w:rsidR="00F16F63" w:rsidRPr="00AF4CAA" w:rsidRDefault="00F16F63" w:rsidP="00F16F63">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Į vaikų grupę atėjus naujokui, siekiant jį pažinti ir išsiaiškinti jo pasiekimus;</w:t>
      </w:r>
    </w:p>
    <w:p w:rsidR="00F16F63" w:rsidRPr="00AF4CAA" w:rsidRDefault="00F16F63" w:rsidP="00F16F63">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Nuolatos, stebint ir apmąstant kasdienį vaiko ugdymąsi ir, esant reikalui, koreguojant ugdomuosius poveikius;</w:t>
      </w:r>
    </w:p>
    <w:p w:rsidR="00F16F63" w:rsidRPr="00AF4CAA" w:rsidRDefault="00F16F63" w:rsidP="00F16F63">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Išryškėjus naujiems vaikų ugdymosi poreikiams ar problemoms, kai norima išsiaiškinti, ar vaikas įgijo sudėtingesnių gebėjimų, ar nevėluoja kai kurių gebėjimų raida ir kt.;</w:t>
      </w:r>
    </w:p>
    <w:p w:rsidR="004D1AAF" w:rsidRPr="00223555" w:rsidRDefault="00F16F63" w:rsidP="00223555">
      <w:pPr>
        <w:pStyle w:val="ListParagraph"/>
        <w:numPr>
          <w:ilvl w:val="1"/>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Siekiant nustatyti, ar pavyko pasiekti numatytų vaikų ugdymosi rezultatų, t.y., ko buvo siekta ir kiek pasiekta.</w:t>
      </w:r>
    </w:p>
    <w:p w:rsidR="00396E62" w:rsidRPr="00AF4CAA" w:rsidRDefault="00396E62" w:rsidP="003E0369">
      <w:pPr>
        <w:pStyle w:val="ListParagraph"/>
        <w:numPr>
          <w:ilvl w:val="0"/>
          <w:numId w:val="3"/>
        </w:numPr>
        <w:tabs>
          <w:tab w:val="left" w:pos="426"/>
          <w:tab w:val="left" w:pos="1701"/>
        </w:tabs>
        <w:spacing w:after="0" w:line="360" w:lineRule="auto"/>
        <w:ind w:left="0" w:firstLine="851"/>
        <w:jc w:val="both"/>
        <w:rPr>
          <w:rFonts w:ascii="Times New Roman" w:hAnsi="Times New Roman" w:cs="Times New Roman"/>
          <w:sz w:val="24"/>
          <w:szCs w:val="24"/>
        </w:rPr>
      </w:pPr>
      <w:r w:rsidRPr="00AF4CAA">
        <w:rPr>
          <w:rFonts w:ascii="Times New Roman" w:hAnsi="Times New Roman" w:cs="Times New Roman"/>
          <w:sz w:val="24"/>
          <w:szCs w:val="24"/>
        </w:rPr>
        <w:t>Kokybiško vertinimo požymiai:</w:t>
      </w:r>
    </w:p>
    <w:tbl>
      <w:tblPr>
        <w:tblStyle w:val="TableGrid"/>
        <w:tblW w:w="0" w:type="auto"/>
        <w:tblLook w:val="04A0"/>
      </w:tblPr>
      <w:tblGrid>
        <w:gridCol w:w="2376"/>
        <w:gridCol w:w="7371"/>
      </w:tblGrid>
      <w:tr w:rsidR="00396E62" w:rsidRPr="00AF4CAA" w:rsidTr="00396E62">
        <w:tc>
          <w:tcPr>
            <w:tcW w:w="2376" w:type="dxa"/>
          </w:tcPr>
          <w:p w:rsidR="00396E62" w:rsidRPr="00AF4CAA" w:rsidRDefault="00396E62" w:rsidP="00396E62">
            <w:pPr>
              <w:tabs>
                <w:tab w:val="left" w:pos="426"/>
                <w:tab w:val="left" w:pos="1701"/>
              </w:tabs>
              <w:jc w:val="center"/>
              <w:rPr>
                <w:rFonts w:ascii="Times New Roman" w:hAnsi="Times New Roman" w:cs="Times New Roman"/>
                <w:sz w:val="24"/>
                <w:szCs w:val="24"/>
              </w:rPr>
            </w:pPr>
            <w:r w:rsidRPr="00AF4CAA">
              <w:rPr>
                <w:rFonts w:ascii="Times New Roman" w:hAnsi="Times New Roman" w:cs="Times New Roman"/>
                <w:sz w:val="24"/>
                <w:szCs w:val="24"/>
              </w:rPr>
              <w:t>Požymis</w:t>
            </w:r>
          </w:p>
        </w:tc>
        <w:tc>
          <w:tcPr>
            <w:tcW w:w="7371" w:type="dxa"/>
          </w:tcPr>
          <w:p w:rsidR="00396E62" w:rsidRPr="00AF4CAA" w:rsidRDefault="00396E62" w:rsidP="00396E62">
            <w:pPr>
              <w:tabs>
                <w:tab w:val="left" w:pos="426"/>
                <w:tab w:val="left" w:pos="1701"/>
              </w:tabs>
              <w:jc w:val="center"/>
              <w:rPr>
                <w:rFonts w:ascii="Times New Roman" w:hAnsi="Times New Roman" w:cs="Times New Roman"/>
                <w:sz w:val="24"/>
                <w:szCs w:val="24"/>
              </w:rPr>
            </w:pPr>
            <w:r w:rsidRPr="00AF4CAA">
              <w:rPr>
                <w:rFonts w:ascii="Times New Roman" w:hAnsi="Times New Roman" w:cs="Times New Roman"/>
                <w:sz w:val="24"/>
                <w:szCs w:val="24"/>
              </w:rPr>
              <w:t>Aptartis</w:t>
            </w:r>
          </w:p>
        </w:tc>
      </w:tr>
      <w:tr w:rsidR="00396E62" w:rsidRPr="00AF4CAA" w:rsidTr="00396E62">
        <w:tc>
          <w:tcPr>
            <w:tcW w:w="2376" w:type="dxa"/>
          </w:tcPr>
          <w:p w:rsidR="00396E62" w:rsidRPr="00AF4CAA" w:rsidRDefault="00396E62" w:rsidP="00396E62">
            <w:pPr>
              <w:tabs>
                <w:tab w:val="left" w:pos="426"/>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Pagrįstas</w:t>
            </w:r>
          </w:p>
        </w:tc>
        <w:tc>
          <w:tcPr>
            <w:tcW w:w="7371" w:type="dxa"/>
          </w:tcPr>
          <w:p w:rsidR="00396E62" w:rsidRPr="00AF4CAA" w:rsidRDefault="00396E62" w:rsidP="00396E62">
            <w:pPr>
              <w:tabs>
                <w:tab w:val="left" w:pos="426"/>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Rinkti, fiksuoti, analizuoti tik išsikeltą vertinimo tikslą atliepiančius įrodymus apie vaiką.</w:t>
            </w:r>
          </w:p>
        </w:tc>
      </w:tr>
      <w:tr w:rsidR="00396E62" w:rsidRPr="00AF4CAA" w:rsidTr="00396E62">
        <w:tc>
          <w:tcPr>
            <w:tcW w:w="2376" w:type="dxa"/>
          </w:tcPr>
          <w:p w:rsidR="00396E62" w:rsidRPr="00AF4CAA" w:rsidRDefault="00396E62" w:rsidP="00396E62">
            <w:pPr>
              <w:tabs>
                <w:tab w:val="left" w:pos="426"/>
                <w:tab w:val="left" w:pos="1701"/>
              </w:tabs>
              <w:jc w:val="both"/>
              <w:rPr>
                <w:rFonts w:ascii="Times New Roman" w:hAnsi="Times New Roman" w:cs="Times New Roman"/>
                <w:sz w:val="24"/>
                <w:szCs w:val="24"/>
              </w:rPr>
            </w:pPr>
            <w:r w:rsidRPr="00AF4CAA">
              <w:rPr>
                <w:rFonts w:ascii="Times New Roman" w:hAnsi="Times New Roman" w:cs="Times New Roman"/>
                <w:sz w:val="24"/>
                <w:szCs w:val="24"/>
              </w:rPr>
              <w:lastRenderedPageBreak/>
              <w:t>Įvairiapusis</w:t>
            </w:r>
          </w:p>
        </w:tc>
        <w:tc>
          <w:tcPr>
            <w:tcW w:w="7371" w:type="dxa"/>
          </w:tcPr>
          <w:p w:rsidR="00396E62" w:rsidRPr="00AF4CAA" w:rsidRDefault="00396E62" w:rsidP="00396E62">
            <w:pPr>
              <w:tabs>
                <w:tab w:val="left" w:pos="426"/>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Stengtis surinkti kuo daugiau įvairesnių įrodymų apie stebimą vaiko gebėjimą, pasitelkiant kuo įvairesnius įrodymų rinkimo būdus.</w:t>
            </w:r>
          </w:p>
        </w:tc>
      </w:tr>
      <w:tr w:rsidR="00396E62" w:rsidRPr="00AF4CAA" w:rsidTr="00396E62">
        <w:tc>
          <w:tcPr>
            <w:tcW w:w="2376" w:type="dxa"/>
          </w:tcPr>
          <w:p w:rsidR="00396E62" w:rsidRPr="00AF4CAA" w:rsidRDefault="00396E62" w:rsidP="00396E62">
            <w:pPr>
              <w:tabs>
                <w:tab w:val="left" w:pos="426"/>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Patikimas</w:t>
            </w:r>
          </w:p>
        </w:tc>
        <w:tc>
          <w:tcPr>
            <w:tcW w:w="7371" w:type="dxa"/>
          </w:tcPr>
          <w:p w:rsidR="00396E62" w:rsidRPr="00AF4CAA" w:rsidRDefault="00396E62" w:rsidP="00396E62">
            <w:pPr>
              <w:tabs>
                <w:tab w:val="left" w:pos="426"/>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Surinkti pakankamai informacijos apie jau susiformavusį vaiko gebėjimą, kad galėtume priimti teisingus sprendimus dėl vėlesnio ugdymo.</w:t>
            </w:r>
          </w:p>
        </w:tc>
      </w:tr>
      <w:tr w:rsidR="00396E62" w:rsidRPr="00AF4CAA" w:rsidTr="00396E62">
        <w:tc>
          <w:tcPr>
            <w:tcW w:w="2376" w:type="dxa"/>
          </w:tcPr>
          <w:p w:rsidR="00396E62" w:rsidRPr="00AF4CAA" w:rsidRDefault="00396E62" w:rsidP="00396E62">
            <w:pPr>
              <w:tabs>
                <w:tab w:val="left" w:pos="426"/>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Autentiškas (tikroviškas)</w:t>
            </w:r>
          </w:p>
        </w:tc>
        <w:tc>
          <w:tcPr>
            <w:tcW w:w="7371" w:type="dxa"/>
          </w:tcPr>
          <w:p w:rsidR="00396E62" w:rsidRPr="00AF4CAA" w:rsidRDefault="00396E62" w:rsidP="00396E62">
            <w:pPr>
              <w:tabs>
                <w:tab w:val="left" w:pos="426"/>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Vertinimą atlikti realiomis sąlygomis, kad jis būtų kuo autentiškesnis ir naudingesnis, leistų pastebėti, kaip vaikas elgiasi kasdienio ugdymo situacijose.</w:t>
            </w:r>
          </w:p>
        </w:tc>
      </w:tr>
      <w:tr w:rsidR="00396E62" w:rsidRPr="00AF4CAA" w:rsidTr="00396E62">
        <w:tc>
          <w:tcPr>
            <w:tcW w:w="2376" w:type="dxa"/>
          </w:tcPr>
          <w:p w:rsidR="00396E62" w:rsidRPr="00AF4CAA" w:rsidRDefault="00396E62" w:rsidP="00396E62">
            <w:pPr>
              <w:tabs>
                <w:tab w:val="left" w:pos="426"/>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Objektyvus</w:t>
            </w:r>
          </w:p>
        </w:tc>
        <w:tc>
          <w:tcPr>
            <w:tcW w:w="7371" w:type="dxa"/>
          </w:tcPr>
          <w:p w:rsidR="00396E62" w:rsidRPr="00AF4CAA" w:rsidRDefault="00AF4CAA" w:rsidP="00396E62">
            <w:pPr>
              <w:tabs>
                <w:tab w:val="left" w:pos="426"/>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Atskirti objektyvius faktus (ką matome ir girdime) nuo subjektyvių (ką apie tai manome, jaučiame, galvojame).</w:t>
            </w:r>
          </w:p>
        </w:tc>
      </w:tr>
      <w:tr w:rsidR="00396E62" w:rsidRPr="00AF4CAA" w:rsidTr="00396E62">
        <w:tc>
          <w:tcPr>
            <w:tcW w:w="2376" w:type="dxa"/>
          </w:tcPr>
          <w:p w:rsidR="00396E62" w:rsidRPr="00AF4CAA" w:rsidRDefault="00396E62" w:rsidP="00396E62">
            <w:pPr>
              <w:tabs>
                <w:tab w:val="left" w:pos="426"/>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Teisingas</w:t>
            </w:r>
          </w:p>
        </w:tc>
        <w:tc>
          <w:tcPr>
            <w:tcW w:w="7371" w:type="dxa"/>
          </w:tcPr>
          <w:p w:rsidR="00396E62" w:rsidRPr="00AF4CAA" w:rsidRDefault="00AF4CAA" w:rsidP="00396E62">
            <w:pPr>
              <w:tabs>
                <w:tab w:val="left" w:pos="426"/>
                <w:tab w:val="left" w:pos="1701"/>
              </w:tabs>
              <w:jc w:val="both"/>
              <w:rPr>
                <w:rFonts w:ascii="Times New Roman" w:hAnsi="Times New Roman" w:cs="Times New Roman"/>
                <w:sz w:val="24"/>
                <w:szCs w:val="24"/>
              </w:rPr>
            </w:pPr>
            <w:r w:rsidRPr="00AF4CAA">
              <w:rPr>
                <w:rFonts w:ascii="Times New Roman" w:hAnsi="Times New Roman" w:cs="Times New Roman"/>
                <w:sz w:val="24"/>
                <w:szCs w:val="24"/>
              </w:rPr>
              <w:t>Kiekvienam vaikui suteikti visas galimybes pasirodyti geriausiai, atsižvelgiant į jo ypatumus ir poreikius.</w:t>
            </w:r>
          </w:p>
        </w:tc>
      </w:tr>
    </w:tbl>
    <w:p w:rsidR="00804879" w:rsidRPr="00A54AB1" w:rsidRDefault="00C3354B" w:rsidP="00804879">
      <w:pPr>
        <w:pStyle w:val="ListParagraph"/>
        <w:numPr>
          <w:ilvl w:val="0"/>
          <w:numId w:val="3"/>
        </w:numPr>
        <w:tabs>
          <w:tab w:val="left" w:pos="426"/>
          <w:tab w:val="left" w:pos="1701"/>
        </w:tabs>
        <w:spacing w:before="240" w:after="0" w:line="360" w:lineRule="auto"/>
        <w:ind w:left="0" w:firstLine="851"/>
        <w:jc w:val="both"/>
        <w:rPr>
          <w:rFonts w:ascii="Times New Roman" w:hAnsi="Times New Roman" w:cs="Times New Roman"/>
          <w:b/>
          <w:sz w:val="24"/>
          <w:szCs w:val="24"/>
        </w:rPr>
      </w:pPr>
      <w:r w:rsidRPr="00A54AB1">
        <w:rPr>
          <w:rFonts w:ascii="Times New Roman" w:hAnsi="Times New Roman" w:cs="Times New Roman"/>
          <w:sz w:val="24"/>
          <w:szCs w:val="24"/>
        </w:rPr>
        <w:t xml:space="preserve">Vaikų pasiekimai aptariami metodinės grupės pasitarimuose, tėvai su vaikų pasiekimais supažindinami susirinkimų metu, individualių pokalbių metu, </w:t>
      </w:r>
      <w:r w:rsidR="00A54AB1">
        <w:rPr>
          <w:rFonts w:ascii="Times New Roman" w:hAnsi="Times New Roman" w:cs="Times New Roman"/>
          <w:sz w:val="24"/>
          <w:szCs w:val="24"/>
        </w:rPr>
        <w:t>elektroniniame dienyne.</w:t>
      </w:r>
    </w:p>
    <w:p w:rsidR="00223555" w:rsidRDefault="00223555"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223555" w:rsidRDefault="00223555"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223555" w:rsidRDefault="00223555"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223555" w:rsidRDefault="00223555"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223555" w:rsidRDefault="00223555"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223555" w:rsidRDefault="00223555"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223555" w:rsidRDefault="00223555"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223555" w:rsidRDefault="00223555"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223555" w:rsidRDefault="00223555"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223555" w:rsidRDefault="00223555"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223555" w:rsidRDefault="00223555"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223555" w:rsidRDefault="00223555"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A54AB1" w:rsidRDefault="00A54AB1"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A54AB1" w:rsidRDefault="00A54AB1"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A54AB1" w:rsidRDefault="00A54AB1"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A54AB1" w:rsidRDefault="00A54AB1"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A54AB1" w:rsidRDefault="00A54AB1"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A54AB1" w:rsidRDefault="00A54AB1"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A54AB1" w:rsidRDefault="00A54AB1"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A54AB1" w:rsidRDefault="00A54AB1"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A54AB1" w:rsidRDefault="00A54AB1"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A54AB1" w:rsidRDefault="00A54AB1"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A54AB1" w:rsidRDefault="00A54AB1"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A54AB1" w:rsidRDefault="00A54AB1"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223555" w:rsidRPr="00AF4CAA" w:rsidRDefault="00223555" w:rsidP="00804879">
      <w:pPr>
        <w:pStyle w:val="ListParagraph"/>
        <w:tabs>
          <w:tab w:val="left" w:pos="426"/>
          <w:tab w:val="left" w:pos="2694"/>
        </w:tabs>
        <w:spacing w:after="0" w:line="360" w:lineRule="auto"/>
        <w:ind w:left="0"/>
        <w:rPr>
          <w:rFonts w:ascii="Times New Roman" w:hAnsi="Times New Roman" w:cs="Times New Roman"/>
          <w:b/>
          <w:sz w:val="24"/>
          <w:szCs w:val="24"/>
        </w:rPr>
      </w:pPr>
    </w:p>
    <w:p w:rsidR="00223555" w:rsidRDefault="00223555" w:rsidP="00223555">
      <w:pPr>
        <w:pStyle w:val="ListParagraph"/>
        <w:tabs>
          <w:tab w:val="left" w:pos="426"/>
          <w:tab w:val="left" w:pos="567"/>
          <w:tab w:val="left" w:pos="2694"/>
        </w:tabs>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VII SKYRIUS</w:t>
      </w:r>
    </w:p>
    <w:p w:rsidR="009B3486" w:rsidRPr="00AF4CAA" w:rsidRDefault="009B3486" w:rsidP="00223555">
      <w:pPr>
        <w:pStyle w:val="ListParagraph"/>
        <w:tabs>
          <w:tab w:val="left" w:pos="426"/>
          <w:tab w:val="left" w:pos="567"/>
          <w:tab w:val="left" w:pos="2694"/>
        </w:tabs>
        <w:spacing w:after="0" w:line="360" w:lineRule="auto"/>
        <w:ind w:left="0"/>
        <w:jc w:val="center"/>
        <w:rPr>
          <w:rFonts w:ascii="Times New Roman" w:hAnsi="Times New Roman" w:cs="Times New Roman"/>
          <w:b/>
          <w:sz w:val="24"/>
          <w:szCs w:val="24"/>
        </w:rPr>
      </w:pPr>
      <w:r w:rsidRPr="00AF4CAA">
        <w:rPr>
          <w:rFonts w:ascii="Times New Roman" w:hAnsi="Times New Roman" w:cs="Times New Roman"/>
          <w:b/>
          <w:sz w:val="24"/>
          <w:szCs w:val="24"/>
        </w:rPr>
        <w:t>NAUDOTA LITERATŪRA IR ŠALTINIAI</w:t>
      </w:r>
    </w:p>
    <w:p w:rsidR="00FF11E5" w:rsidRPr="00AF4CAA" w:rsidRDefault="00FF11E5" w:rsidP="00AA28A1">
      <w:pPr>
        <w:pStyle w:val="ListParagraph"/>
        <w:tabs>
          <w:tab w:val="left" w:pos="426"/>
          <w:tab w:val="left" w:pos="567"/>
          <w:tab w:val="left" w:pos="1701"/>
        </w:tabs>
        <w:spacing w:after="0" w:line="360" w:lineRule="auto"/>
        <w:ind w:left="851"/>
        <w:rPr>
          <w:rFonts w:ascii="Times New Roman" w:hAnsi="Times New Roman" w:cs="Times New Roman"/>
          <w:sz w:val="24"/>
          <w:szCs w:val="24"/>
        </w:rPr>
      </w:pPr>
    </w:p>
    <w:p w:rsidR="003F05D3" w:rsidRPr="00AF4CAA" w:rsidRDefault="003F05D3" w:rsidP="003F05D3">
      <w:pPr>
        <w:numPr>
          <w:ilvl w:val="0"/>
          <w:numId w:val="3"/>
        </w:numPr>
        <w:tabs>
          <w:tab w:val="left" w:pos="1701"/>
        </w:tabs>
        <w:spacing w:after="0" w:line="360" w:lineRule="auto"/>
        <w:ind w:left="0" w:firstLine="851"/>
        <w:jc w:val="both"/>
        <w:rPr>
          <w:rFonts w:ascii="Times New Roman" w:hAnsi="Times New Roman"/>
          <w:sz w:val="24"/>
          <w:szCs w:val="24"/>
        </w:rPr>
      </w:pPr>
      <w:r w:rsidRPr="00AF4CAA">
        <w:rPr>
          <w:rFonts w:ascii="Times New Roman" w:hAnsi="Times New Roman"/>
          <w:sz w:val="24"/>
          <w:szCs w:val="24"/>
        </w:rPr>
        <w:t xml:space="preserve">Ikimokyklinio ugdymo metodinės rekomendacijos. Vilnius, </w:t>
      </w:r>
      <w:r w:rsidR="00EC15EE" w:rsidRPr="00AF4CAA">
        <w:rPr>
          <w:rFonts w:ascii="Times New Roman" w:hAnsi="Times New Roman"/>
          <w:sz w:val="24"/>
          <w:szCs w:val="24"/>
        </w:rPr>
        <w:t xml:space="preserve">ŠMM, </w:t>
      </w:r>
      <w:r w:rsidRPr="00AF4CAA">
        <w:rPr>
          <w:rFonts w:ascii="Times New Roman" w:hAnsi="Times New Roman"/>
          <w:sz w:val="24"/>
          <w:szCs w:val="24"/>
        </w:rPr>
        <w:t>ŠAC, 2015.</w:t>
      </w:r>
    </w:p>
    <w:p w:rsidR="003F05D3" w:rsidRPr="00AF4CAA" w:rsidRDefault="003F05D3" w:rsidP="003F05D3">
      <w:pPr>
        <w:numPr>
          <w:ilvl w:val="0"/>
          <w:numId w:val="3"/>
        </w:numPr>
        <w:tabs>
          <w:tab w:val="left" w:pos="1701"/>
        </w:tabs>
        <w:spacing w:after="0" w:line="360" w:lineRule="auto"/>
        <w:ind w:left="0" w:firstLine="851"/>
        <w:jc w:val="both"/>
        <w:rPr>
          <w:rFonts w:ascii="Times New Roman" w:hAnsi="Times New Roman"/>
          <w:sz w:val="24"/>
          <w:szCs w:val="24"/>
        </w:rPr>
      </w:pPr>
      <w:r w:rsidRPr="00AF4CAA">
        <w:rPr>
          <w:rFonts w:ascii="Times New Roman" w:hAnsi="Times New Roman"/>
          <w:sz w:val="24"/>
          <w:szCs w:val="24"/>
        </w:rPr>
        <w:t>Bakūnaitė J. Humanistinio vaikų ugdymo programa „Auginu gyvybės medį“. Vilnius, 1998.</w:t>
      </w:r>
    </w:p>
    <w:p w:rsidR="003F05D3" w:rsidRPr="00AF4CAA" w:rsidRDefault="003F05D3" w:rsidP="003F05D3">
      <w:pPr>
        <w:numPr>
          <w:ilvl w:val="0"/>
          <w:numId w:val="3"/>
        </w:numPr>
        <w:tabs>
          <w:tab w:val="left" w:pos="1701"/>
        </w:tabs>
        <w:spacing w:after="0" w:line="360" w:lineRule="auto"/>
        <w:ind w:left="0" w:firstLine="851"/>
        <w:jc w:val="both"/>
        <w:rPr>
          <w:rFonts w:ascii="Times New Roman" w:hAnsi="Times New Roman"/>
          <w:sz w:val="24"/>
          <w:szCs w:val="24"/>
        </w:rPr>
      </w:pPr>
      <w:r w:rsidRPr="00AF4CAA">
        <w:rPr>
          <w:rFonts w:ascii="Times New Roman" w:hAnsi="Times New Roman"/>
          <w:sz w:val="24"/>
          <w:szCs w:val="24"/>
        </w:rPr>
        <w:t>Becher-Techtor I. Kūrybiškumas vaikų darželyje. Vilnius, 2001.</w:t>
      </w:r>
    </w:p>
    <w:p w:rsidR="003F05D3" w:rsidRPr="00AF4CAA" w:rsidRDefault="003F05D3" w:rsidP="003F05D3">
      <w:pPr>
        <w:numPr>
          <w:ilvl w:val="0"/>
          <w:numId w:val="3"/>
        </w:numPr>
        <w:tabs>
          <w:tab w:val="left" w:pos="1701"/>
        </w:tabs>
        <w:spacing w:after="0" w:line="360" w:lineRule="auto"/>
        <w:ind w:left="0" w:firstLine="851"/>
        <w:jc w:val="both"/>
        <w:rPr>
          <w:rFonts w:ascii="Times New Roman" w:hAnsi="Times New Roman"/>
          <w:sz w:val="24"/>
          <w:szCs w:val="24"/>
        </w:rPr>
      </w:pPr>
      <w:r w:rsidRPr="00AF4CAA">
        <w:rPr>
          <w:rFonts w:ascii="Times New Roman" w:hAnsi="Times New Roman"/>
          <w:sz w:val="24"/>
          <w:szCs w:val="24"/>
        </w:rPr>
        <w:t>Ellen R. Daniels, Stafford K. Atvirų visiems vaikams grupių kūrimas // „Gimtasis žodis“, 2000.</w:t>
      </w:r>
    </w:p>
    <w:p w:rsidR="003F05D3" w:rsidRPr="00AF4CAA" w:rsidRDefault="003F05D3" w:rsidP="003F05D3">
      <w:pPr>
        <w:numPr>
          <w:ilvl w:val="0"/>
          <w:numId w:val="3"/>
        </w:numPr>
        <w:tabs>
          <w:tab w:val="left" w:pos="1701"/>
        </w:tabs>
        <w:spacing w:after="0" w:line="360" w:lineRule="auto"/>
        <w:ind w:left="0" w:firstLine="851"/>
        <w:jc w:val="both"/>
        <w:rPr>
          <w:rFonts w:ascii="Times New Roman" w:hAnsi="Times New Roman"/>
          <w:sz w:val="24"/>
          <w:szCs w:val="24"/>
        </w:rPr>
      </w:pPr>
      <w:r w:rsidRPr="00AF4CAA">
        <w:rPr>
          <w:rFonts w:ascii="Times New Roman" w:hAnsi="Times New Roman"/>
          <w:sz w:val="24"/>
          <w:szCs w:val="24"/>
        </w:rPr>
        <w:t>Gražienė V. Kai kurie ikimokyklinio ugdymo praeities ir dabarties santykio aspektai // Lietuvos vaikų darželiai: praeitis ir dabartis. Vilnius: Leidybos centras, 1999. P. 20-23.</w:t>
      </w:r>
    </w:p>
    <w:p w:rsidR="003F05D3" w:rsidRPr="00AF4CAA" w:rsidRDefault="00223555" w:rsidP="003F05D3">
      <w:pPr>
        <w:numPr>
          <w:ilvl w:val="0"/>
          <w:numId w:val="3"/>
        </w:numPr>
        <w:tabs>
          <w:tab w:val="left" w:pos="1701"/>
          <w:tab w:val="left" w:pos="6735"/>
        </w:tabs>
        <w:spacing w:after="0" w:line="360" w:lineRule="auto"/>
        <w:ind w:left="0" w:firstLine="851"/>
        <w:jc w:val="both"/>
        <w:rPr>
          <w:rFonts w:ascii="Times New Roman" w:hAnsi="Times New Roman"/>
          <w:sz w:val="24"/>
          <w:szCs w:val="24"/>
        </w:rPr>
      </w:pPr>
      <w:r>
        <w:rPr>
          <w:rFonts w:ascii="Times New Roman" w:hAnsi="Times New Roman"/>
          <w:sz w:val="24"/>
          <w:szCs w:val="24"/>
        </w:rPr>
        <w:t>Ikimokyklinio amžiaus vaikų pasiekimų aprašas.</w:t>
      </w:r>
    </w:p>
    <w:p w:rsidR="003F05D3" w:rsidRPr="00AF4CAA" w:rsidRDefault="003F05D3" w:rsidP="003F05D3">
      <w:pPr>
        <w:numPr>
          <w:ilvl w:val="0"/>
          <w:numId w:val="3"/>
        </w:numPr>
        <w:tabs>
          <w:tab w:val="left" w:pos="1701"/>
        </w:tabs>
        <w:spacing w:after="0" w:line="360" w:lineRule="auto"/>
        <w:ind w:left="0" w:firstLine="851"/>
        <w:jc w:val="both"/>
        <w:rPr>
          <w:rFonts w:ascii="Times New Roman" w:hAnsi="Times New Roman"/>
          <w:sz w:val="24"/>
          <w:szCs w:val="24"/>
        </w:rPr>
      </w:pPr>
      <w:r w:rsidRPr="00AF4CAA">
        <w:rPr>
          <w:rFonts w:ascii="Times New Roman" w:hAnsi="Times New Roman"/>
          <w:sz w:val="24"/>
          <w:szCs w:val="24"/>
        </w:rPr>
        <w:t>Ikimokyklinio ugdymo programų kriterijų aprašas.</w:t>
      </w:r>
    </w:p>
    <w:p w:rsidR="003F05D3" w:rsidRPr="00AF4CAA" w:rsidRDefault="003F05D3" w:rsidP="003F05D3">
      <w:pPr>
        <w:numPr>
          <w:ilvl w:val="0"/>
          <w:numId w:val="3"/>
        </w:numPr>
        <w:tabs>
          <w:tab w:val="left" w:pos="1701"/>
        </w:tabs>
        <w:spacing w:after="0" w:line="360" w:lineRule="auto"/>
        <w:ind w:left="0" w:firstLine="851"/>
        <w:jc w:val="both"/>
        <w:rPr>
          <w:rFonts w:ascii="Times New Roman" w:hAnsi="Times New Roman"/>
          <w:sz w:val="24"/>
          <w:szCs w:val="24"/>
        </w:rPr>
      </w:pPr>
      <w:r w:rsidRPr="00AF4CAA">
        <w:rPr>
          <w:rFonts w:ascii="Times New Roman" w:hAnsi="Times New Roman"/>
          <w:sz w:val="24"/>
          <w:szCs w:val="24"/>
        </w:rPr>
        <w:t>JTO Vaiko teisių konvencija, ratifikuota 1995 m. liepos 3 d. LR Vyriausybės įstatymu Nr. 1-983.</w:t>
      </w:r>
    </w:p>
    <w:p w:rsidR="003F05D3" w:rsidRPr="00AF4CAA" w:rsidRDefault="003F05D3" w:rsidP="003F05D3">
      <w:pPr>
        <w:numPr>
          <w:ilvl w:val="0"/>
          <w:numId w:val="3"/>
        </w:numPr>
        <w:tabs>
          <w:tab w:val="left" w:pos="1701"/>
        </w:tabs>
        <w:spacing w:after="0" w:line="360" w:lineRule="auto"/>
        <w:ind w:left="0" w:firstLine="851"/>
        <w:jc w:val="both"/>
        <w:rPr>
          <w:rFonts w:ascii="Times New Roman" w:hAnsi="Times New Roman"/>
          <w:sz w:val="24"/>
          <w:szCs w:val="24"/>
        </w:rPr>
      </w:pPr>
      <w:r w:rsidRPr="00AF4CAA">
        <w:rPr>
          <w:rFonts w:ascii="Times New Roman" w:hAnsi="Times New Roman"/>
          <w:sz w:val="24"/>
          <w:szCs w:val="24"/>
        </w:rPr>
        <w:t>Juodaitytė A. Vaikystės fenomenas: socialinis-edukacinis aspektas. Šiauliai, 2003.</w:t>
      </w:r>
    </w:p>
    <w:p w:rsidR="003F05D3" w:rsidRPr="00AF4CAA" w:rsidRDefault="003F05D3" w:rsidP="003F05D3">
      <w:pPr>
        <w:numPr>
          <w:ilvl w:val="0"/>
          <w:numId w:val="3"/>
        </w:numPr>
        <w:tabs>
          <w:tab w:val="left" w:pos="1701"/>
        </w:tabs>
        <w:spacing w:after="0" w:line="360" w:lineRule="auto"/>
        <w:ind w:left="0" w:firstLine="851"/>
        <w:jc w:val="both"/>
        <w:rPr>
          <w:rFonts w:ascii="Times New Roman" w:hAnsi="Times New Roman"/>
          <w:sz w:val="24"/>
          <w:szCs w:val="24"/>
        </w:rPr>
      </w:pPr>
      <w:r w:rsidRPr="00AF4CAA">
        <w:rPr>
          <w:rFonts w:ascii="Times New Roman" w:hAnsi="Times New Roman"/>
          <w:sz w:val="24"/>
          <w:szCs w:val="24"/>
        </w:rPr>
        <w:t>Juodaitytė A. Socializacija ir ugdymas vaikystėje. Vilnius, 2002.</w:t>
      </w:r>
    </w:p>
    <w:p w:rsidR="003F05D3" w:rsidRPr="00AF4CAA" w:rsidRDefault="003F05D3" w:rsidP="003F05D3">
      <w:pPr>
        <w:numPr>
          <w:ilvl w:val="0"/>
          <w:numId w:val="3"/>
        </w:numPr>
        <w:tabs>
          <w:tab w:val="left" w:pos="1701"/>
        </w:tabs>
        <w:spacing w:after="0" w:line="360" w:lineRule="auto"/>
        <w:ind w:left="0" w:firstLine="851"/>
        <w:jc w:val="both"/>
        <w:rPr>
          <w:rFonts w:ascii="Times New Roman" w:hAnsi="Times New Roman"/>
          <w:sz w:val="24"/>
          <w:szCs w:val="24"/>
        </w:rPr>
      </w:pPr>
      <w:r w:rsidRPr="00AF4CAA">
        <w:rPr>
          <w:rFonts w:ascii="Times New Roman" w:hAnsi="Times New Roman"/>
          <w:sz w:val="24"/>
          <w:szCs w:val="24"/>
        </w:rPr>
        <w:t>Lietuvos vaikų ikimokyklinio ugdymo koncepcija, 1989.</w:t>
      </w:r>
    </w:p>
    <w:p w:rsidR="003F05D3" w:rsidRPr="00AF4CAA" w:rsidRDefault="00A54AB1" w:rsidP="003F05D3">
      <w:pPr>
        <w:numPr>
          <w:ilvl w:val="0"/>
          <w:numId w:val="3"/>
        </w:numPr>
        <w:tabs>
          <w:tab w:val="left" w:pos="1701"/>
          <w:tab w:val="left" w:pos="6735"/>
        </w:tabs>
        <w:spacing w:after="0" w:line="360" w:lineRule="auto"/>
        <w:ind w:left="0" w:firstLine="851"/>
        <w:jc w:val="both"/>
        <w:rPr>
          <w:rFonts w:ascii="Times New Roman" w:hAnsi="Times New Roman"/>
          <w:sz w:val="24"/>
          <w:szCs w:val="24"/>
        </w:rPr>
      </w:pPr>
      <w:r>
        <w:rPr>
          <w:rFonts w:ascii="Times New Roman" w:hAnsi="Times New Roman"/>
          <w:sz w:val="24"/>
          <w:szCs w:val="24"/>
        </w:rPr>
        <w:t>LR š</w:t>
      </w:r>
      <w:r w:rsidR="003F05D3" w:rsidRPr="00AF4CAA">
        <w:rPr>
          <w:rFonts w:ascii="Times New Roman" w:hAnsi="Times New Roman"/>
          <w:sz w:val="24"/>
          <w:szCs w:val="24"/>
        </w:rPr>
        <w:t>vietimo ir mokslo ministro 2005 m. balandžio 18 d. įsakymas Nr. ISAK-627 „Dėl ikimokyklinio ugdymo programų kriterijų aprašo“.</w:t>
      </w:r>
    </w:p>
    <w:p w:rsidR="003F05D3" w:rsidRPr="00AF4CAA" w:rsidRDefault="00A54AB1" w:rsidP="003F05D3">
      <w:pPr>
        <w:numPr>
          <w:ilvl w:val="0"/>
          <w:numId w:val="3"/>
        </w:numPr>
        <w:tabs>
          <w:tab w:val="left" w:pos="1701"/>
        </w:tabs>
        <w:spacing w:after="0" w:line="360" w:lineRule="auto"/>
        <w:ind w:left="0" w:firstLine="851"/>
        <w:jc w:val="both"/>
        <w:rPr>
          <w:rFonts w:ascii="Times New Roman" w:hAnsi="Times New Roman"/>
          <w:sz w:val="24"/>
          <w:szCs w:val="24"/>
        </w:rPr>
      </w:pPr>
      <w:r>
        <w:rPr>
          <w:rFonts w:ascii="Times New Roman" w:hAnsi="Times New Roman"/>
          <w:sz w:val="24"/>
          <w:szCs w:val="24"/>
        </w:rPr>
        <w:t>LR š</w:t>
      </w:r>
      <w:r w:rsidR="003F05D3" w:rsidRPr="00AF4CAA">
        <w:rPr>
          <w:rFonts w:ascii="Times New Roman" w:hAnsi="Times New Roman"/>
          <w:sz w:val="24"/>
          <w:szCs w:val="24"/>
        </w:rPr>
        <w:t>vietimo įstatymas (Žin., 1991, Nr. 23-593; 2003, Nr. 63-2853).</w:t>
      </w:r>
    </w:p>
    <w:p w:rsidR="003F05D3" w:rsidRPr="00AF4CAA" w:rsidRDefault="003F05D3" w:rsidP="003F05D3">
      <w:pPr>
        <w:numPr>
          <w:ilvl w:val="0"/>
          <w:numId w:val="3"/>
        </w:numPr>
        <w:tabs>
          <w:tab w:val="left" w:pos="1701"/>
          <w:tab w:val="left" w:pos="6735"/>
        </w:tabs>
        <w:spacing w:after="0" w:line="360" w:lineRule="auto"/>
        <w:ind w:left="0" w:firstLine="851"/>
        <w:jc w:val="both"/>
        <w:rPr>
          <w:rFonts w:ascii="Times New Roman" w:hAnsi="Times New Roman"/>
          <w:sz w:val="24"/>
          <w:szCs w:val="24"/>
        </w:rPr>
      </w:pPr>
      <w:r w:rsidRPr="00AF4CAA">
        <w:rPr>
          <w:rFonts w:ascii="Times New Roman" w:hAnsi="Times New Roman"/>
          <w:sz w:val="24"/>
          <w:szCs w:val="24"/>
        </w:rPr>
        <w:t>Metodinės rekomendacijos ikimokyklinio ugdymo programai rengti. Vilnius, 2006.</w:t>
      </w:r>
    </w:p>
    <w:p w:rsidR="003F05D3" w:rsidRPr="00AF4CAA" w:rsidRDefault="003F05D3" w:rsidP="003F05D3">
      <w:pPr>
        <w:numPr>
          <w:ilvl w:val="0"/>
          <w:numId w:val="3"/>
        </w:numPr>
        <w:tabs>
          <w:tab w:val="left" w:pos="1701"/>
          <w:tab w:val="left" w:pos="6735"/>
        </w:tabs>
        <w:spacing w:after="0" w:line="360" w:lineRule="auto"/>
        <w:ind w:left="0" w:firstLine="851"/>
        <w:jc w:val="both"/>
        <w:rPr>
          <w:rFonts w:ascii="Times New Roman" w:hAnsi="Times New Roman"/>
          <w:sz w:val="24"/>
          <w:szCs w:val="24"/>
        </w:rPr>
      </w:pPr>
      <w:r w:rsidRPr="00AF4CAA">
        <w:rPr>
          <w:rFonts w:ascii="Times New Roman" w:hAnsi="Times New Roman"/>
          <w:sz w:val="24"/>
          <w:szCs w:val="24"/>
        </w:rPr>
        <w:t>Mockevičienė O. Ankstyvojo ugdymo vadovas. Vilnius, 2001.</w:t>
      </w:r>
    </w:p>
    <w:p w:rsidR="003F05D3" w:rsidRPr="00AF4CAA" w:rsidRDefault="003F05D3" w:rsidP="003F05D3">
      <w:pPr>
        <w:numPr>
          <w:ilvl w:val="0"/>
          <w:numId w:val="3"/>
        </w:numPr>
        <w:tabs>
          <w:tab w:val="left" w:pos="1701"/>
        </w:tabs>
        <w:spacing w:after="0" w:line="360" w:lineRule="auto"/>
        <w:ind w:left="0" w:firstLine="851"/>
        <w:jc w:val="both"/>
        <w:rPr>
          <w:rFonts w:ascii="Times New Roman" w:hAnsi="Times New Roman"/>
          <w:sz w:val="24"/>
          <w:szCs w:val="24"/>
        </w:rPr>
      </w:pPr>
      <w:r w:rsidRPr="00AF4CAA">
        <w:rPr>
          <w:rFonts w:ascii="Times New Roman" w:hAnsi="Times New Roman"/>
          <w:sz w:val="24"/>
          <w:szCs w:val="24"/>
        </w:rPr>
        <w:t>Mockevičienė O. Reformuojamo ikimokyklinio ugdymo turinio sudarymas ir diegimas // Lietuvos vaikų darželis: praeitis ir dabartis. Vilnius: Leidybos centras, 1999. P. 51-57.</w:t>
      </w:r>
    </w:p>
    <w:p w:rsidR="003F05D3" w:rsidRPr="00AF4CAA" w:rsidRDefault="003F05D3" w:rsidP="003F05D3">
      <w:pPr>
        <w:numPr>
          <w:ilvl w:val="0"/>
          <w:numId w:val="3"/>
        </w:numPr>
        <w:tabs>
          <w:tab w:val="left" w:pos="1701"/>
        </w:tabs>
        <w:spacing w:after="0" w:line="360" w:lineRule="auto"/>
        <w:ind w:left="0" w:firstLine="851"/>
        <w:jc w:val="both"/>
        <w:rPr>
          <w:rFonts w:ascii="Times New Roman" w:hAnsi="Times New Roman"/>
          <w:sz w:val="24"/>
          <w:szCs w:val="24"/>
        </w:rPr>
      </w:pPr>
      <w:r w:rsidRPr="00AF4CAA">
        <w:rPr>
          <w:rFonts w:ascii="Times New Roman" w:hAnsi="Times New Roman"/>
          <w:sz w:val="24"/>
          <w:szCs w:val="24"/>
        </w:rPr>
        <w:t>Schiller P. Vertybių knyga. Šiauliai, 2004.</w:t>
      </w:r>
    </w:p>
    <w:p w:rsidR="003F05D3" w:rsidRPr="00AF4CAA" w:rsidRDefault="003F05D3" w:rsidP="003F05D3">
      <w:pPr>
        <w:numPr>
          <w:ilvl w:val="0"/>
          <w:numId w:val="3"/>
        </w:numPr>
        <w:tabs>
          <w:tab w:val="left" w:pos="1701"/>
        </w:tabs>
        <w:spacing w:after="0" w:line="360" w:lineRule="auto"/>
        <w:ind w:left="0" w:firstLine="851"/>
        <w:jc w:val="both"/>
        <w:rPr>
          <w:rFonts w:ascii="Times New Roman" w:hAnsi="Times New Roman"/>
          <w:sz w:val="24"/>
          <w:szCs w:val="24"/>
        </w:rPr>
      </w:pPr>
      <w:r w:rsidRPr="00AF4CAA">
        <w:rPr>
          <w:rFonts w:ascii="Times New Roman" w:hAnsi="Times New Roman"/>
          <w:sz w:val="24"/>
          <w:szCs w:val="24"/>
        </w:rPr>
        <w:t>Staesfeld E., Rask-Mathasen Ch. Pedagogika ir demokratija. Vilnius: Aidai, 1999.</w:t>
      </w:r>
    </w:p>
    <w:p w:rsidR="003F05D3" w:rsidRPr="00AF4CAA" w:rsidRDefault="003F05D3" w:rsidP="003F05D3">
      <w:pPr>
        <w:numPr>
          <w:ilvl w:val="0"/>
          <w:numId w:val="3"/>
        </w:numPr>
        <w:tabs>
          <w:tab w:val="left" w:pos="1701"/>
        </w:tabs>
        <w:spacing w:after="0" w:line="360" w:lineRule="auto"/>
        <w:ind w:left="0" w:firstLine="851"/>
        <w:jc w:val="both"/>
        <w:rPr>
          <w:rFonts w:ascii="Times New Roman" w:hAnsi="Times New Roman"/>
          <w:sz w:val="24"/>
          <w:szCs w:val="24"/>
        </w:rPr>
      </w:pPr>
      <w:r w:rsidRPr="00AF4CAA">
        <w:rPr>
          <w:rFonts w:ascii="Times New Roman" w:hAnsi="Times New Roman"/>
          <w:sz w:val="24"/>
          <w:szCs w:val="24"/>
        </w:rPr>
        <w:t>Teresevičienė M., Gedvilienė G. Mokymasis grupėse ir asmenybės kaita. Kaunas, 2003.</w:t>
      </w:r>
    </w:p>
    <w:p w:rsidR="003F05D3" w:rsidRPr="00AF4CAA" w:rsidRDefault="003F05D3" w:rsidP="003F05D3">
      <w:pPr>
        <w:numPr>
          <w:ilvl w:val="0"/>
          <w:numId w:val="3"/>
        </w:numPr>
        <w:tabs>
          <w:tab w:val="left" w:pos="1701"/>
        </w:tabs>
        <w:spacing w:after="0" w:line="360" w:lineRule="auto"/>
        <w:ind w:left="0" w:firstLine="851"/>
        <w:jc w:val="both"/>
        <w:rPr>
          <w:rFonts w:ascii="Times New Roman" w:hAnsi="Times New Roman"/>
          <w:sz w:val="24"/>
          <w:szCs w:val="24"/>
        </w:rPr>
      </w:pPr>
      <w:r w:rsidRPr="00AF4CAA">
        <w:rPr>
          <w:rFonts w:ascii="Times New Roman" w:hAnsi="Times New Roman"/>
          <w:sz w:val="24"/>
          <w:szCs w:val="24"/>
        </w:rPr>
        <w:t>Vaikų darželio programa „Vėrinėlis“. Vilnius: Leidybos centras, 1993.</w:t>
      </w:r>
    </w:p>
    <w:p w:rsidR="00AA28A1" w:rsidRPr="00AF4CAA" w:rsidRDefault="003F05D3" w:rsidP="003F05D3">
      <w:pPr>
        <w:numPr>
          <w:ilvl w:val="0"/>
          <w:numId w:val="3"/>
        </w:numPr>
        <w:tabs>
          <w:tab w:val="left" w:pos="1701"/>
          <w:tab w:val="left" w:pos="6735"/>
        </w:tabs>
        <w:spacing w:after="0" w:line="360" w:lineRule="auto"/>
        <w:ind w:left="0" w:firstLine="851"/>
        <w:jc w:val="both"/>
        <w:rPr>
          <w:rFonts w:ascii="Times New Roman" w:hAnsi="Times New Roman"/>
          <w:sz w:val="24"/>
          <w:szCs w:val="24"/>
        </w:rPr>
      </w:pPr>
      <w:r w:rsidRPr="00AF4CAA">
        <w:rPr>
          <w:rFonts w:ascii="Times New Roman" w:hAnsi="Times New Roman"/>
          <w:sz w:val="24"/>
          <w:szCs w:val="24"/>
        </w:rPr>
        <w:t>Vaiko gerovės valstybės politikos koncepcija.</w:t>
      </w:r>
    </w:p>
    <w:p w:rsidR="002732E9" w:rsidRPr="00223555" w:rsidRDefault="002732E9" w:rsidP="00223555">
      <w:pPr>
        <w:tabs>
          <w:tab w:val="left" w:pos="426"/>
          <w:tab w:val="left" w:pos="567"/>
          <w:tab w:val="left" w:pos="1701"/>
        </w:tabs>
        <w:spacing w:after="0" w:line="360" w:lineRule="auto"/>
        <w:rPr>
          <w:rFonts w:ascii="Times New Roman" w:hAnsi="Times New Roman" w:cs="Times New Roman"/>
          <w:sz w:val="24"/>
          <w:szCs w:val="24"/>
        </w:rPr>
      </w:pPr>
    </w:p>
    <w:p w:rsidR="002732E9" w:rsidRPr="00AF4CAA" w:rsidRDefault="002732E9" w:rsidP="00AA28A1">
      <w:pPr>
        <w:pStyle w:val="ListParagraph"/>
        <w:tabs>
          <w:tab w:val="left" w:pos="426"/>
          <w:tab w:val="left" w:pos="567"/>
          <w:tab w:val="left" w:pos="1701"/>
        </w:tabs>
        <w:spacing w:after="0" w:line="360" w:lineRule="auto"/>
        <w:ind w:left="851"/>
        <w:rPr>
          <w:rFonts w:ascii="Times New Roman" w:hAnsi="Times New Roman" w:cs="Times New Roman"/>
          <w:sz w:val="24"/>
          <w:szCs w:val="24"/>
        </w:rPr>
      </w:pPr>
    </w:p>
    <w:p w:rsidR="002732E9" w:rsidRPr="00223555" w:rsidRDefault="002732E9" w:rsidP="00223555">
      <w:pPr>
        <w:tabs>
          <w:tab w:val="left" w:pos="426"/>
          <w:tab w:val="left" w:pos="567"/>
          <w:tab w:val="left" w:pos="1701"/>
        </w:tabs>
        <w:spacing w:after="0" w:line="360" w:lineRule="auto"/>
        <w:rPr>
          <w:rFonts w:ascii="Times New Roman" w:hAnsi="Times New Roman" w:cs="Times New Roman"/>
          <w:sz w:val="24"/>
          <w:szCs w:val="24"/>
        </w:rPr>
        <w:sectPr w:rsidR="002732E9" w:rsidRPr="00223555" w:rsidSect="006C7F9F">
          <w:headerReference w:type="default" r:id="rId7"/>
          <w:pgSz w:w="11906" w:h="16838"/>
          <w:pgMar w:top="1134" w:right="567" w:bottom="1134" w:left="1701" w:header="567" w:footer="567" w:gutter="0"/>
          <w:cols w:space="1296"/>
          <w:titlePg/>
          <w:docGrid w:linePitch="360"/>
        </w:sectPr>
      </w:pPr>
    </w:p>
    <w:p w:rsidR="002732E9" w:rsidRPr="00AF4CAA" w:rsidRDefault="002732E9" w:rsidP="002732E9">
      <w:pPr>
        <w:pStyle w:val="ListParagraph"/>
        <w:tabs>
          <w:tab w:val="left" w:pos="426"/>
          <w:tab w:val="left" w:pos="567"/>
          <w:tab w:val="left" w:pos="1701"/>
        </w:tabs>
        <w:spacing w:after="0" w:line="360" w:lineRule="auto"/>
        <w:ind w:left="851"/>
        <w:rPr>
          <w:rFonts w:ascii="Times New Roman" w:hAnsi="Times New Roman" w:cs="Times New Roman"/>
          <w:sz w:val="24"/>
          <w:szCs w:val="24"/>
        </w:rPr>
      </w:pPr>
      <w:r w:rsidRPr="00AF4CAA">
        <w:rPr>
          <w:rFonts w:ascii="Times New Roman" w:hAnsi="Times New Roman" w:cs="Times New Roman"/>
          <w:sz w:val="24"/>
          <w:szCs w:val="24"/>
        </w:rPr>
        <w:lastRenderedPageBreak/>
        <w:tab/>
      </w:r>
      <w:r w:rsidRPr="00AF4CAA">
        <w:rPr>
          <w:rFonts w:ascii="Times New Roman" w:hAnsi="Times New Roman" w:cs="Times New Roman"/>
          <w:sz w:val="24"/>
          <w:szCs w:val="24"/>
        </w:rPr>
        <w:tab/>
      </w:r>
      <w:r w:rsidRPr="00AF4CAA">
        <w:rPr>
          <w:rFonts w:ascii="Times New Roman" w:hAnsi="Times New Roman" w:cs="Times New Roman"/>
          <w:sz w:val="24"/>
          <w:szCs w:val="24"/>
        </w:rPr>
        <w:tab/>
      </w:r>
      <w:r w:rsidRPr="00AF4CAA">
        <w:rPr>
          <w:rFonts w:ascii="Times New Roman" w:hAnsi="Times New Roman" w:cs="Times New Roman"/>
          <w:sz w:val="24"/>
          <w:szCs w:val="24"/>
        </w:rPr>
        <w:tab/>
      </w:r>
      <w:r w:rsidRPr="00AF4CAA">
        <w:rPr>
          <w:rFonts w:ascii="Times New Roman" w:hAnsi="Times New Roman" w:cs="Times New Roman"/>
          <w:sz w:val="24"/>
          <w:szCs w:val="24"/>
        </w:rPr>
        <w:tab/>
      </w:r>
      <w:r w:rsidRPr="00AF4CAA">
        <w:rPr>
          <w:rFonts w:ascii="Times New Roman" w:hAnsi="Times New Roman" w:cs="Times New Roman"/>
          <w:sz w:val="24"/>
          <w:szCs w:val="24"/>
        </w:rPr>
        <w:tab/>
      </w:r>
      <w:r w:rsidRPr="00AF4CAA">
        <w:rPr>
          <w:rFonts w:ascii="Times New Roman" w:hAnsi="Times New Roman" w:cs="Times New Roman"/>
          <w:sz w:val="24"/>
          <w:szCs w:val="24"/>
        </w:rPr>
        <w:tab/>
      </w:r>
      <w:r w:rsidRPr="00AF4CAA">
        <w:rPr>
          <w:rFonts w:ascii="Times New Roman" w:hAnsi="Times New Roman" w:cs="Times New Roman"/>
          <w:sz w:val="24"/>
          <w:szCs w:val="24"/>
        </w:rPr>
        <w:tab/>
      </w:r>
      <w:r w:rsidRPr="00AF4CAA">
        <w:rPr>
          <w:rFonts w:ascii="Times New Roman" w:hAnsi="Times New Roman" w:cs="Times New Roman"/>
          <w:sz w:val="24"/>
          <w:szCs w:val="24"/>
        </w:rPr>
        <w:tab/>
      </w:r>
      <w:r w:rsidRPr="00AF4CAA">
        <w:rPr>
          <w:rFonts w:ascii="Times New Roman" w:hAnsi="Times New Roman" w:cs="Times New Roman"/>
          <w:sz w:val="24"/>
          <w:szCs w:val="24"/>
        </w:rPr>
        <w:tab/>
        <w:t>1</w:t>
      </w:r>
      <w:r w:rsidR="00A54AB1">
        <w:rPr>
          <w:rFonts w:ascii="Times New Roman" w:hAnsi="Times New Roman" w:cs="Times New Roman"/>
          <w:sz w:val="24"/>
          <w:szCs w:val="24"/>
        </w:rPr>
        <w:t xml:space="preserve"> priedas</w:t>
      </w:r>
    </w:p>
    <w:p w:rsidR="002732E9" w:rsidRPr="00AF4CAA" w:rsidRDefault="002732E9" w:rsidP="002732E9">
      <w:pPr>
        <w:pStyle w:val="ListParagraph"/>
        <w:tabs>
          <w:tab w:val="left" w:pos="426"/>
          <w:tab w:val="left" w:pos="567"/>
          <w:tab w:val="left" w:pos="1701"/>
        </w:tabs>
        <w:spacing w:after="0" w:line="360" w:lineRule="auto"/>
        <w:ind w:left="0"/>
        <w:jc w:val="center"/>
        <w:rPr>
          <w:rFonts w:ascii="Times New Roman" w:hAnsi="Times New Roman" w:cs="Times New Roman"/>
          <w:sz w:val="24"/>
          <w:szCs w:val="24"/>
        </w:rPr>
      </w:pPr>
      <w:r w:rsidRPr="00AF4CAA">
        <w:rPr>
          <w:rFonts w:ascii="Times New Roman" w:hAnsi="Times New Roman" w:cs="Times New Roman"/>
          <w:b/>
          <w:sz w:val="24"/>
          <w:szCs w:val="24"/>
        </w:rPr>
        <w:t>REKOMENDUOJAMOS TEMOS</w:t>
      </w:r>
    </w:p>
    <w:tbl>
      <w:tblPr>
        <w:tblStyle w:val="TableGrid"/>
        <w:tblW w:w="16017" w:type="dxa"/>
        <w:tblLook w:val="04A0"/>
      </w:tblPr>
      <w:tblGrid>
        <w:gridCol w:w="4077"/>
        <w:gridCol w:w="3980"/>
        <w:gridCol w:w="3980"/>
        <w:gridCol w:w="3980"/>
      </w:tblGrid>
      <w:tr w:rsidR="002732E9" w:rsidRPr="00AF4CAA" w:rsidTr="00667792">
        <w:trPr>
          <w:tblHeader/>
        </w:trPr>
        <w:tc>
          <w:tcPr>
            <w:tcW w:w="4077" w:type="dxa"/>
          </w:tcPr>
          <w:p w:rsidR="002732E9" w:rsidRPr="00AF4CAA" w:rsidRDefault="002732E9" w:rsidP="002732E9">
            <w:pPr>
              <w:pStyle w:val="ListParagraph"/>
              <w:tabs>
                <w:tab w:val="left" w:pos="426"/>
                <w:tab w:val="left" w:pos="567"/>
                <w:tab w:val="left" w:pos="1701"/>
              </w:tabs>
              <w:ind w:left="0"/>
              <w:jc w:val="center"/>
              <w:rPr>
                <w:rFonts w:ascii="Times New Roman" w:hAnsi="Times New Roman" w:cs="Times New Roman"/>
                <w:sz w:val="24"/>
                <w:szCs w:val="24"/>
              </w:rPr>
            </w:pPr>
            <w:r w:rsidRPr="00AF4CAA">
              <w:rPr>
                <w:rFonts w:ascii="Times New Roman" w:hAnsi="Times New Roman" w:cs="Times New Roman"/>
                <w:sz w:val="24"/>
                <w:szCs w:val="24"/>
              </w:rPr>
              <w:t>Ruduo</w:t>
            </w:r>
          </w:p>
        </w:tc>
        <w:tc>
          <w:tcPr>
            <w:tcW w:w="3980" w:type="dxa"/>
          </w:tcPr>
          <w:p w:rsidR="002732E9" w:rsidRPr="00AF4CAA" w:rsidRDefault="002732E9" w:rsidP="002732E9">
            <w:pPr>
              <w:pStyle w:val="ListParagraph"/>
              <w:tabs>
                <w:tab w:val="left" w:pos="426"/>
                <w:tab w:val="left" w:pos="567"/>
                <w:tab w:val="left" w:pos="1701"/>
              </w:tabs>
              <w:ind w:left="0"/>
              <w:jc w:val="center"/>
              <w:rPr>
                <w:rFonts w:ascii="Times New Roman" w:hAnsi="Times New Roman" w:cs="Times New Roman"/>
                <w:sz w:val="24"/>
                <w:szCs w:val="24"/>
              </w:rPr>
            </w:pPr>
            <w:r w:rsidRPr="00AF4CAA">
              <w:rPr>
                <w:rFonts w:ascii="Times New Roman" w:hAnsi="Times New Roman" w:cs="Times New Roman"/>
                <w:sz w:val="24"/>
                <w:szCs w:val="24"/>
              </w:rPr>
              <w:t>Žiema</w:t>
            </w:r>
          </w:p>
        </w:tc>
        <w:tc>
          <w:tcPr>
            <w:tcW w:w="3980" w:type="dxa"/>
          </w:tcPr>
          <w:p w:rsidR="002732E9" w:rsidRPr="00AF4CAA" w:rsidRDefault="002732E9" w:rsidP="002732E9">
            <w:pPr>
              <w:pStyle w:val="ListParagraph"/>
              <w:tabs>
                <w:tab w:val="left" w:pos="426"/>
                <w:tab w:val="left" w:pos="567"/>
                <w:tab w:val="left" w:pos="1701"/>
              </w:tabs>
              <w:ind w:left="0"/>
              <w:jc w:val="center"/>
              <w:rPr>
                <w:rFonts w:ascii="Times New Roman" w:hAnsi="Times New Roman" w:cs="Times New Roman"/>
                <w:sz w:val="24"/>
                <w:szCs w:val="24"/>
              </w:rPr>
            </w:pPr>
            <w:r w:rsidRPr="00AF4CAA">
              <w:rPr>
                <w:rFonts w:ascii="Times New Roman" w:hAnsi="Times New Roman" w:cs="Times New Roman"/>
                <w:sz w:val="24"/>
                <w:szCs w:val="24"/>
              </w:rPr>
              <w:t>Pavasaris</w:t>
            </w:r>
          </w:p>
        </w:tc>
        <w:tc>
          <w:tcPr>
            <w:tcW w:w="3980" w:type="dxa"/>
          </w:tcPr>
          <w:p w:rsidR="002732E9" w:rsidRPr="00AF4CAA" w:rsidRDefault="002732E9" w:rsidP="002732E9">
            <w:pPr>
              <w:pStyle w:val="ListParagraph"/>
              <w:tabs>
                <w:tab w:val="left" w:pos="426"/>
                <w:tab w:val="left" w:pos="567"/>
                <w:tab w:val="left" w:pos="1701"/>
              </w:tabs>
              <w:ind w:left="0"/>
              <w:jc w:val="center"/>
              <w:rPr>
                <w:rFonts w:ascii="Times New Roman" w:hAnsi="Times New Roman" w:cs="Times New Roman"/>
                <w:sz w:val="24"/>
                <w:szCs w:val="24"/>
              </w:rPr>
            </w:pPr>
            <w:r w:rsidRPr="00AF4CAA">
              <w:rPr>
                <w:rFonts w:ascii="Times New Roman" w:hAnsi="Times New Roman" w:cs="Times New Roman"/>
                <w:sz w:val="24"/>
                <w:szCs w:val="24"/>
              </w:rPr>
              <w:t>Vasara</w:t>
            </w:r>
          </w:p>
        </w:tc>
      </w:tr>
      <w:tr w:rsidR="002732E9" w:rsidRPr="00AF4CAA" w:rsidTr="00EB1BA8">
        <w:tc>
          <w:tcPr>
            <w:tcW w:w="4077" w:type="dxa"/>
          </w:tcPr>
          <w:p w:rsidR="002732E9" w:rsidRPr="00AF4CAA" w:rsidRDefault="002732E9"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Mano vasarėlė;</w:t>
            </w:r>
          </w:p>
          <w:p w:rsidR="002732E9" w:rsidRPr="00AF4CAA" w:rsidRDefault="002732E9"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Mano naujoji grupė, nauji draugai;</w:t>
            </w:r>
          </w:p>
          <w:p w:rsidR="002732E9" w:rsidRPr="00AF4CAA" w:rsidRDefault="002732E9"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Kaip aš augu;</w:t>
            </w:r>
          </w:p>
          <w:p w:rsidR="002732E9" w:rsidRPr="00AF4CAA" w:rsidRDefault="002732E9"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Pasiilgau draugų;</w:t>
            </w:r>
          </w:p>
          <w:p w:rsidR="002732E9" w:rsidRPr="00AF4CAA" w:rsidRDefault="00EB1BA8"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Aš tarp draugų;</w:t>
            </w:r>
          </w:p>
          <w:p w:rsidR="00EB1BA8" w:rsidRPr="00AF4CAA" w:rsidRDefault="00EB1BA8"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Mano kelias iki darželio;</w:t>
            </w:r>
          </w:p>
          <w:p w:rsidR="00EB1BA8" w:rsidRPr="00AF4CAA" w:rsidRDefault="00A54AB1"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Aš s</w:t>
            </w:r>
            <w:r w:rsidR="00EB1BA8" w:rsidRPr="00AF4CAA">
              <w:rPr>
                <w:rFonts w:ascii="Times New Roman" w:hAnsi="Times New Roman" w:cs="Times New Roman"/>
                <w:sz w:val="24"/>
                <w:szCs w:val="24"/>
              </w:rPr>
              <w:t>augus, kai žinau;</w:t>
            </w:r>
          </w:p>
          <w:p w:rsidR="00EB1BA8" w:rsidRPr="00AF4CAA" w:rsidRDefault="00EB1BA8"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Aš mergytė, aš berniukas;</w:t>
            </w:r>
          </w:p>
          <w:p w:rsidR="00EB1BA8" w:rsidRPr="00AF4CAA" w:rsidRDefault="00EB1BA8"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Aš ir mano šeima;</w:t>
            </w:r>
          </w:p>
          <w:p w:rsidR="00EB1BA8" w:rsidRPr="00AF4CAA" w:rsidRDefault="00EB1BA8"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Mano mylimiausias žaislas;</w:t>
            </w:r>
          </w:p>
          <w:p w:rsidR="00EB1BA8" w:rsidRPr="00AF4CAA" w:rsidRDefault="00EB1BA8"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Turim lėlę, mašinėlę, pažaiskime kartu;</w:t>
            </w:r>
          </w:p>
          <w:p w:rsidR="00EB1BA8" w:rsidRPr="00AF4CAA" w:rsidRDefault="00EB1BA8"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Ką aš žinau apie rudenines gėles?;</w:t>
            </w:r>
          </w:p>
          <w:p w:rsidR="00EB1BA8" w:rsidRPr="00AF4CAA" w:rsidRDefault="00EB1BA8"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Nuspalvinsiu rudeninį lapą;</w:t>
            </w:r>
          </w:p>
          <w:p w:rsidR="00EB1BA8" w:rsidRPr="00AF4CAA" w:rsidRDefault="00667792"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Surinksiu sodo gėrybes;</w:t>
            </w:r>
          </w:p>
          <w:p w:rsidR="00667792" w:rsidRPr="00AF4CAA" w:rsidRDefault="00667792"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Valgau daržoves – skanu ir sveika;</w:t>
            </w:r>
          </w:p>
          <w:p w:rsidR="00667792" w:rsidRPr="00AF4CAA" w:rsidRDefault="00667792"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Rudenėlio dovanos vaikų sveikatai;</w:t>
            </w:r>
          </w:p>
          <w:p w:rsidR="00667792" w:rsidRPr="00AF4CAA" w:rsidRDefault="00667792"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Eisiu duonelės keliu;</w:t>
            </w:r>
          </w:p>
          <w:p w:rsidR="00667792" w:rsidRPr="00AF4CAA" w:rsidRDefault="00667792"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Mano pintinėlė pilna baravykų;</w:t>
            </w:r>
          </w:p>
          <w:p w:rsidR="00667792" w:rsidRPr="00AF4CAA" w:rsidRDefault="00667792"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Rudens darbai;</w:t>
            </w:r>
          </w:p>
          <w:p w:rsidR="00667792" w:rsidRPr="00AF4CAA" w:rsidRDefault="00667792"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Rudeninė daržovių kraitelė;</w:t>
            </w:r>
          </w:p>
          <w:p w:rsidR="00667792" w:rsidRPr="00AF4CAA" w:rsidRDefault="00667792"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Pilnos kraitės gėrybių;</w:t>
            </w:r>
          </w:p>
          <w:p w:rsidR="00667792" w:rsidRPr="00AF4CAA" w:rsidRDefault="00667792"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Mes su tėčiu sode;</w:t>
            </w:r>
          </w:p>
          <w:p w:rsidR="00667792" w:rsidRPr="00AF4CAA" w:rsidRDefault="00667792"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Duonytės riekelė ant stalo;</w:t>
            </w:r>
          </w:p>
          <w:p w:rsidR="00667792" w:rsidRPr="00AF4CAA" w:rsidRDefault="00667792"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Kaip duonelė atsiranda?;</w:t>
            </w:r>
          </w:p>
          <w:p w:rsidR="00667792" w:rsidRPr="00AF4CAA" w:rsidRDefault="00667792"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Duonytės pasakojimas;</w:t>
            </w:r>
          </w:p>
          <w:p w:rsidR="00667792" w:rsidRPr="00AF4CAA" w:rsidRDefault="00667792"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Dėdės Rudenėlio belaukiant;</w:t>
            </w:r>
          </w:p>
          <w:p w:rsidR="00667792" w:rsidRPr="00AF4CAA" w:rsidRDefault="00667792"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Vabalėlį sugavau;</w:t>
            </w:r>
          </w:p>
          <w:p w:rsidR="00667792" w:rsidRPr="00AF4CAA" w:rsidRDefault="00667792"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Ką žada oras;</w:t>
            </w:r>
          </w:p>
          <w:p w:rsidR="00667792" w:rsidRPr="00AF4CAA" w:rsidRDefault="00667792"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Miško karalystės valdovas;</w:t>
            </w:r>
          </w:p>
          <w:p w:rsidR="00667792" w:rsidRPr="00AF4CAA" w:rsidRDefault="00667792"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Ką slepia miškas?;</w:t>
            </w:r>
          </w:p>
          <w:p w:rsidR="00667792" w:rsidRP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lastRenderedPageBreak/>
              <w:t>Medžio dovanos žmogui;</w:t>
            </w:r>
          </w:p>
          <w:p w:rsidR="00AF4CAA" w:rsidRP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Paukščiai rudenį;</w:t>
            </w:r>
          </w:p>
          <w:p w:rsidR="00AF4CAA" w:rsidRP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sidRPr="00AF4CAA">
              <w:rPr>
                <w:rFonts w:ascii="Times New Roman" w:hAnsi="Times New Roman" w:cs="Times New Roman"/>
                <w:sz w:val="24"/>
                <w:szCs w:val="24"/>
              </w:rPr>
              <w:t>Paukštelius palydint;</w:t>
            </w:r>
          </w:p>
          <w:p w:rsid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Gyvūnai mieste ir kaime;</w:t>
            </w:r>
          </w:p>
          <w:p w:rsid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Miško žvėrelių šeimynėlė;</w:t>
            </w:r>
          </w:p>
          <w:p w:rsid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Grybų lietus ant mano skėčio;</w:t>
            </w:r>
          </w:p>
          <w:p w:rsid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Rudenėlis pažėrė spalvų margumyną;</w:t>
            </w:r>
          </w:p>
          <w:p w:rsid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Rudenėlio spalvos po mano kojom;</w:t>
            </w:r>
          </w:p>
          <w:p w:rsid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Rudenėlis lapais lyja;</w:t>
            </w:r>
          </w:p>
          <w:p w:rsid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Paskaičiuokim, pagalvokim;</w:t>
            </w:r>
          </w:p>
          <w:p w:rsid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Ką žinosi</w:t>
            </w:r>
            <w:r w:rsidR="00A54AB1">
              <w:rPr>
                <w:rFonts w:ascii="Times New Roman" w:hAnsi="Times New Roman" w:cs="Times New Roman"/>
                <w:sz w:val="24"/>
                <w:szCs w:val="24"/>
              </w:rPr>
              <w:t>,</w:t>
            </w:r>
            <w:r>
              <w:rPr>
                <w:rFonts w:ascii="Times New Roman" w:hAnsi="Times New Roman" w:cs="Times New Roman"/>
                <w:sz w:val="24"/>
                <w:szCs w:val="24"/>
              </w:rPr>
              <w:t xml:space="preserve"> ant pečių nenešiosi;</w:t>
            </w:r>
          </w:p>
          <w:p w:rsid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Saugau save ir draugą;</w:t>
            </w:r>
          </w:p>
          <w:p w:rsid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Aš jau didelis pats galiu;</w:t>
            </w:r>
          </w:p>
          <w:p w:rsid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Kelionė į kaimą;</w:t>
            </w:r>
          </w:p>
          <w:p w:rsid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Mano ir darželio augintiniai;</w:t>
            </w:r>
          </w:p>
          <w:p w:rsid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Pakeliaukim su vandens lašeliu;</w:t>
            </w:r>
          </w:p>
          <w:p w:rsid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Žiba vėlinių žvakelė;</w:t>
            </w:r>
          </w:p>
          <w:p w:rsid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Diena – naktis;</w:t>
            </w:r>
          </w:p>
          <w:p w:rsid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Mano dienelė;</w:t>
            </w:r>
          </w:p>
          <w:p w:rsid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Metų laikai;</w:t>
            </w:r>
          </w:p>
          <w:p w:rsid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Mano savaitėlė;</w:t>
            </w:r>
          </w:p>
          <w:p w:rsid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Dvylika brolių mėnesių;</w:t>
            </w:r>
          </w:p>
          <w:p w:rsid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Mūsų gimtadieniai;</w:t>
            </w:r>
          </w:p>
          <w:p w:rsid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Kaip skaičiuojamas laikas;</w:t>
            </w:r>
          </w:p>
          <w:p w:rsid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Ką žada oras?;</w:t>
            </w:r>
          </w:p>
          <w:p w:rsid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Aš noriu viską išmatuoti;</w:t>
            </w:r>
          </w:p>
          <w:p w:rsid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Vieni auga, kiti sensta;</w:t>
            </w:r>
          </w:p>
          <w:p w:rsid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Žemė ir dangus;</w:t>
            </w:r>
          </w:p>
          <w:p w:rsidR="00AF4CAA" w:rsidRPr="00AF4CAA" w:rsidRDefault="00AF4CAA"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Baltų dantukų šypsenėlė.</w:t>
            </w:r>
          </w:p>
        </w:tc>
        <w:tc>
          <w:tcPr>
            <w:tcW w:w="3980" w:type="dxa"/>
          </w:tcPr>
          <w:p w:rsidR="002732E9"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lastRenderedPageBreak/>
              <w:t>Adventas – laukimo metas;</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Adventas. Ir mažoj širdelėj daug gerumo telpa;</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Saulė motinėlė – mėnuo tėvužėlis;</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Žiemos malonumai ir pavojai;</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Žiemos linksmybės;</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Mano ilgi žiemos vakarai;</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Pasakėlę tau seku, kad miegelis būtų saldesnis;</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Kalėdų seneli, ateiki greičiau;</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Ruošiamės Kalėdoms;</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Dovanų dienelės;</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Kalėdų tradicijos ir papročiai;</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Susitikimas su Kalėdų seneliu;</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Sudie</w:t>
            </w:r>
            <w:r w:rsidR="00A54AB1">
              <w:rPr>
                <w:rFonts w:ascii="Times New Roman" w:hAnsi="Times New Roman" w:cs="Times New Roman"/>
                <w:sz w:val="24"/>
                <w:szCs w:val="24"/>
              </w:rPr>
              <w:t>,</w:t>
            </w:r>
            <w:r>
              <w:rPr>
                <w:rFonts w:ascii="Times New Roman" w:hAnsi="Times New Roman" w:cs="Times New Roman"/>
                <w:sz w:val="24"/>
                <w:szCs w:val="24"/>
              </w:rPr>
              <w:t xml:space="preserve"> eglute (Trys karaliai);</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Gal žinai kas miške gyvena?;</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Man patinka naminiai gyvūnėliai;</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Globoju paukštelius;</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Globoju miško žvėrelius;</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Miškas žiemą;</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Mano globotiniai;</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Ką manai apie žvėrelių pėdas sniege?;</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Atspaudai ant balto sniego;</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Kad paukšteliai ir žvėreliai neliūdėtų;</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Kaip aš rengiuosi žiemą;</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Snaigė ant mano delno;</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Sniegas ir draugas, ir priešas;</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Pastatysiu sniego senį;</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Senių besmegenių šalyje;</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Stebuklingas šalčio teptukas;</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lastRenderedPageBreak/>
              <w:t>Mano gimtasis miestas;</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Mažoj širdelėj visa Lietuva;</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Noriu žinoti kas namelyje gyvena;</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Aš saugus, nes turiu namus;</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Aš tik vienas toks esu;</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Aš nepaprasta būtybė;</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Kas aš esu?;</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Aš lietuvaitis;</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Mano kaimynai;</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Namai, namučiai;</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Mano miestas, miestelis, kaimas;</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Mes europiečiai;</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Aš dar mažas, dar be ūsų, žmonės klausia</w:t>
            </w:r>
            <w:r w:rsidR="00A54AB1">
              <w:rPr>
                <w:rFonts w:ascii="Times New Roman" w:hAnsi="Times New Roman" w:cs="Times New Roman"/>
                <w:sz w:val="24"/>
                <w:szCs w:val="24"/>
              </w:rPr>
              <w:t>,</w:t>
            </w:r>
            <w:r>
              <w:rPr>
                <w:rFonts w:ascii="Times New Roman" w:hAnsi="Times New Roman" w:cs="Times New Roman"/>
                <w:sz w:val="24"/>
                <w:szCs w:val="24"/>
              </w:rPr>
              <w:t xml:space="preserve"> kuo aš būsiu;</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Žiema, žiema</w:t>
            </w:r>
            <w:r w:rsidR="00A54AB1">
              <w:rPr>
                <w:rFonts w:ascii="Times New Roman" w:hAnsi="Times New Roman" w:cs="Times New Roman"/>
                <w:sz w:val="24"/>
                <w:szCs w:val="24"/>
              </w:rPr>
              <w:t>,</w:t>
            </w:r>
            <w:r>
              <w:rPr>
                <w:rFonts w:ascii="Times New Roman" w:hAnsi="Times New Roman" w:cs="Times New Roman"/>
                <w:sz w:val="24"/>
                <w:szCs w:val="24"/>
              </w:rPr>
              <w:t xml:space="preserve"> bėk iš kiemo;</w:t>
            </w:r>
          </w:p>
          <w:p w:rsidR="00677B7F" w:rsidRDefault="00677B7F"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Kepsiu blynus, varysiu žiemą iš kiemo;</w:t>
            </w:r>
          </w:p>
          <w:p w:rsidR="00677B7F"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Kas mumis rūpinasi darželyje;</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Šeimoje saugus ir mylimas;</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Kūrybinės raiškos savaitė;</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Muzikos ir meno šalyje;</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Skaičiukų ratas;</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Geometrinės formos;</w:t>
            </w:r>
          </w:p>
          <w:p w:rsidR="00C70E83" w:rsidRPr="00AF4CAA"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Laukiu pavasario.</w:t>
            </w:r>
          </w:p>
        </w:tc>
        <w:tc>
          <w:tcPr>
            <w:tcW w:w="3980" w:type="dxa"/>
          </w:tcPr>
          <w:p w:rsidR="002732E9"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lastRenderedPageBreak/>
              <w:t>Ankstyvo pavasario požymiai;</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Gyvybės atbudimo pajauta;</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Kaziuko mugė;</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Pirksiu riestainėlį;</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Kas pirks, kas parduos, kas už dyką atiduos;</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Ką mėgsti veikti?;</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Parskrido paukšteliai;</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Sugrįžo paukšteliai;</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Paukštelių rūpestėliai;</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Mane džiugina paukštelių garsai;</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Sulaukiau gandro;</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Kas raguoti, plunksnoti, šeriuoti;</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Marginsiu kiaušinį;</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Kepurę laikau, margučio prašau;</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Margutį rankytėj laikau;</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Rid rid margi margučiai;</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Gamta – mūsų namai;</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Žemė gyvybė nešėja;</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Sutvarkysim savo kiemą;</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Važiuojam, skrendam, plaukiam;</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Saulutė budina sodus;</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Vabaliukų pasaulyje;</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Žiedų žiedai nuklojo pievas;</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Žalio</w:t>
            </w:r>
            <w:r w:rsidR="00A54AB1">
              <w:rPr>
                <w:rFonts w:ascii="Times New Roman" w:hAnsi="Times New Roman" w:cs="Times New Roman"/>
                <w:sz w:val="24"/>
                <w:szCs w:val="24"/>
              </w:rPr>
              <w:t>s</w:t>
            </w:r>
            <w:r>
              <w:rPr>
                <w:rFonts w:ascii="Times New Roman" w:hAnsi="Times New Roman" w:cs="Times New Roman"/>
                <w:sz w:val="24"/>
                <w:szCs w:val="24"/>
              </w:rPr>
              <w:t xml:space="preserve"> pievos, daug gėlių;</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Iš kur ateina pasakos?;</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Seku, seku pasaką;</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Mes mažieji aktoriai;</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Svečiuojamės pasakų karalystėje;</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 xml:space="preserve">Mano vaizduotės pasaulis. Žaidžiame </w:t>
            </w:r>
            <w:r>
              <w:rPr>
                <w:rFonts w:ascii="Times New Roman" w:hAnsi="Times New Roman" w:cs="Times New Roman"/>
                <w:sz w:val="24"/>
                <w:szCs w:val="24"/>
              </w:rPr>
              <w:lastRenderedPageBreak/>
              <w:t>teatrą;</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Aš saugus namuose;</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Kur dirba mūsų tėveliai?;</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Kuo užaugęs būsiu?;</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Aš pasaulyje ne vienas;</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Pavasario žiedai mano mamytei;</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Mano mamytė pati geriausia;</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Mano mamytė – pavasario saulytė;</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Pas močiutę kaime;</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Mano šeima;</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Graži mūsų šeimynėlė;</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Aš saugus gatvėje;</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Smagu sportuot kartu;</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Judam krutam, sveiki esam;</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Noriu būti visas sveikas;</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Viską turėsi, jei netingėsi;</w:t>
            </w:r>
          </w:p>
          <w:p w:rsidR="00C70E83" w:rsidRDefault="00C70E83"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Vanduo ir aš;</w:t>
            </w:r>
          </w:p>
          <w:p w:rsidR="00C70E83"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Vandens lašelio kelionė;</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Ekologija, Švarinkime Lietuvą;</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Gerumo niekad nebūna per daug;</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Šilti jausmai baltais žiedeliais sninga;</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Mano knygelės;</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Mus kalbina knygos lapeliai;</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Tau</w:t>
            </w:r>
            <w:r w:rsidR="00A54AB1">
              <w:rPr>
                <w:rFonts w:ascii="Times New Roman" w:hAnsi="Times New Roman" w:cs="Times New Roman"/>
                <w:sz w:val="24"/>
                <w:szCs w:val="24"/>
              </w:rPr>
              <w:t>,</w:t>
            </w:r>
            <w:r>
              <w:rPr>
                <w:rFonts w:ascii="Times New Roman" w:hAnsi="Times New Roman" w:cs="Times New Roman"/>
                <w:sz w:val="24"/>
                <w:szCs w:val="24"/>
              </w:rPr>
              <w:t xml:space="preserve"> vaikuti</w:t>
            </w:r>
            <w:r w:rsidR="00A54AB1">
              <w:rPr>
                <w:rFonts w:ascii="Times New Roman" w:hAnsi="Times New Roman" w:cs="Times New Roman"/>
                <w:sz w:val="24"/>
                <w:szCs w:val="24"/>
              </w:rPr>
              <w:t>,</w:t>
            </w:r>
            <w:r>
              <w:rPr>
                <w:rFonts w:ascii="Times New Roman" w:hAnsi="Times New Roman" w:cs="Times New Roman"/>
                <w:sz w:val="24"/>
                <w:szCs w:val="24"/>
              </w:rPr>
              <w:t xml:space="preserve"> dovanoju žodį šimtaaidį;</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Mano diena nuo ryto iki vakaro;</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Kuo vilioja parduotuvės?;</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Daktaras Aiskauda;</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Debesys ir lietus;</w:t>
            </w:r>
          </w:p>
          <w:p w:rsidR="00153426" w:rsidRPr="00AF4CAA"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Koks oras tau patinka?</w:t>
            </w:r>
          </w:p>
        </w:tc>
        <w:tc>
          <w:tcPr>
            <w:tcW w:w="3980" w:type="dxa"/>
          </w:tcPr>
          <w:p w:rsidR="002732E9"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lastRenderedPageBreak/>
              <w:t>Renku vaistažoles;</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Vasarėlė dovanoja mums po gėlę;</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Aš pievoje;</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Tėvo diena;</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Vasaros spalvų kil</w:t>
            </w:r>
            <w:r w:rsidR="00A54AB1">
              <w:rPr>
                <w:rFonts w:ascii="Times New Roman" w:hAnsi="Times New Roman" w:cs="Times New Roman"/>
                <w:sz w:val="24"/>
                <w:szCs w:val="24"/>
              </w:rPr>
              <w:t>i</w:t>
            </w:r>
            <w:r>
              <w:rPr>
                <w:rFonts w:ascii="Times New Roman" w:hAnsi="Times New Roman" w:cs="Times New Roman"/>
                <w:sz w:val="24"/>
                <w:szCs w:val="24"/>
              </w:rPr>
              <w:t>muos;</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Žaidimų dienelės;</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Vasarėlės džiaugsmai ir rūpestėliai;</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Vasaros pramogos ir žaidimai;</w:t>
            </w:r>
          </w:p>
          <w:p w:rsidR="00153426" w:rsidRDefault="00A54AB1"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Baso</w:t>
            </w:r>
            <w:r w:rsidR="00153426">
              <w:rPr>
                <w:rFonts w:ascii="Times New Roman" w:hAnsi="Times New Roman" w:cs="Times New Roman"/>
                <w:sz w:val="24"/>
                <w:szCs w:val="24"/>
              </w:rPr>
              <w:t>mis per pievelę;</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Vasaros darbeliai;</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Jie gyvena vandenyje;</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Kur keliauji</w:t>
            </w:r>
            <w:r w:rsidR="00A54AB1">
              <w:rPr>
                <w:rFonts w:ascii="Times New Roman" w:hAnsi="Times New Roman" w:cs="Times New Roman"/>
                <w:sz w:val="24"/>
                <w:szCs w:val="24"/>
              </w:rPr>
              <w:t>,</w:t>
            </w:r>
            <w:r>
              <w:rPr>
                <w:rFonts w:ascii="Times New Roman" w:hAnsi="Times New Roman" w:cs="Times New Roman"/>
                <w:sz w:val="24"/>
                <w:szCs w:val="24"/>
              </w:rPr>
              <w:t xml:space="preserve"> debesėli?;</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Mirksi gatvėje trys spalvotos akys;</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Aš sportuoju;</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Palenktyniausiu su vėju;</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Aš dailininkas;</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Visad madinga;</w:t>
            </w:r>
          </w:p>
          <w:p w:rsidR="00153426" w:rsidRDefault="00A54AB1"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Mane sušil</w:t>
            </w:r>
            <w:r w:rsidR="00153426">
              <w:rPr>
                <w:rFonts w:ascii="Times New Roman" w:hAnsi="Times New Roman" w:cs="Times New Roman"/>
                <w:sz w:val="24"/>
                <w:szCs w:val="24"/>
              </w:rPr>
              <w:t>dys saulutė;</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Suskaičiuosiu boružėlės taškelius;</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Aš ir pievos gyventojai;</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Linksmos kojytės;</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Iškylaujam, išdykauja</w:t>
            </w:r>
            <w:r w:rsidR="00A54AB1">
              <w:rPr>
                <w:rFonts w:ascii="Times New Roman" w:hAnsi="Times New Roman" w:cs="Times New Roman"/>
                <w:sz w:val="24"/>
                <w:szCs w:val="24"/>
              </w:rPr>
              <w:t>m</w:t>
            </w:r>
            <w:r>
              <w:rPr>
                <w:rFonts w:ascii="Times New Roman" w:hAnsi="Times New Roman" w:cs="Times New Roman"/>
                <w:sz w:val="24"/>
                <w:szCs w:val="24"/>
              </w:rPr>
              <w:t>;</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Aš skubu, važiuoju, bėgu;</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Grok</w:t>
            </w:r>
            <w:r w:rsidR="00A54AB1">
              <w:rPr>
                <w:rFonts w:ascii="Times New Roman" w:hAnsi="Times New Roman" w:cs="Times New Roman"/>
                <w:sz w:val="24"/>
                <w:szCs w:val="24"/>
              </w:rPr>
              <w:t>,</w:t>
            </w:r>
            <w:r>
              <w:rPr>
                <w:rFonts w:ascii="Times New Roman" w:hAnsi="Times New Roman" w:cs="Times New Roman"/>
                <w:sz w:val="24"/>
                <w:szCs w:val="24"/>
              </w:rPr>
              <w:t xml:space="preserve"> žiogeli</w:t>
            </w:r>
            <w:r w:rsidR="00A54AB1">
              <w:rPr>
                <w:rFonts w:ascii="Times New Roman" w:hAnsi="Times New Roman" w:cs="Times New Roman"/>
                <w:sz w:val="24"/>
                <w:szCs w:val="24"/>
              </w:rPr>
              <w:t>,</w:t>
            </w:r>
            <w:r>
              <w:rPr>
                <w:rFonts w:ascii="Times New Roman" w:hAnsi="Times New Roman" w:cs="Times New Roman"/>
                <w:sz w:val="24"/>
                <w:szCs w:val="24"/>
              </w:rPr>
              <w:t xml:space="preserve"> smuikeliu;</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Smėlio pilys nematytos;</w:t>
            </w:r>
          </w:p>
          <w:p w:rsidR="00153426"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Mano fantazijų pasaulis;</w:t>
            </w:r>
          </w:p>
          <w:p w:rsidR="00153426" w:rsidRPr="00AF4CAA" w:rsidRDefault="00153426" w:rsidP="002732E9">
            <w:pPr>
              <w:pStyle w:val="ListParagraph"/>
              <w:tabs>
                <w:tab w:val="left" w:pos="426"/>
                <w:tab w:val="left" w:pos="567"/>
                <w:tab w:val="left" w:pos="1701"/>
              </w:tabs>
              <w:ind w:left="0"/>
              <w:rPr>
                <w:rFonts w:ascii="Times New Roman" w:hAnsi="Times New Roman" w:cs="Times New Roman"/>
                <w:sz w:val="24"/>
                <w:szCs w:val="24"/>
              </w:rPr>
            </w:pPr>
            <w:r>
              <w:rPr>
                <w:rFonts w:ascii="Times New Roman" w:hAnsi="Times New Roman" w:cs="Times New Roman"/>
                <w:sz w:val="24"/>
                <w:szCs w:val="24"/>
              </w:rPr>
              <w:t>Lik sveika</w:t>
            </w:r>
            <w:r w:rsidR="00A54AB1">
              <w:rPr>
                <w:rFonts w:ascii="Times New Roman" w:hAnsi="Times New Roman" w:cs="Times New Roman"/>
                <w:sz w:val="24"/>
                <w:szCs w:val="24"/>
              </w:rPr>
              <w:t>,</w:t>
            </w:r>
            <w:r>
              <w:rPr>
                <w:rFonts w:ascii="Times New Roman" w:hAnsi="Times New Roman" w:cs="Times New Roman"/>
                <w:sz w:val="24"/>
                <w:szCs w:val="24"/>
              </w:rPr>
              <w:t xml:space="preserve"> vasarėle. </w:t>
            </w:r>
          </w:p>
        </w:tc>
      </w:tr>
    </w:tbl>
    <w:p w:rsidR="002732E9" w:rsidRDefault="002732E9" w:rsidP="002732E9">
      <w:pPr>
        <w:pStyle w:val="ListParagraph"/>
        <w:tabs>
          <w:tab w:val="left" w:pos="426"/>
          <w:tab w:val="left" w:pos="567"/>
          <w:tab w:val="left" w:pos="1701"/>
        </w:tabs>
        <w:spacing w:after="0" w:line="360" w:lineRule="auto"/>
        <w:ind w:left="0" w:firstLine="851"/>
        <w:rPr>
          <w:rFonts w:ascii="Times New Roman" w:hAnsi="Times New Roman" w:cs="Times New Roman"/>
          <w:sz w:val="24"/>
          <w:szCs w:val="24"/>
        </w:rPr>
      </w:pPr>
    </w:p>
    <w:p w:rsidR="00153426" w:rsidRDefault="00153426" w:rsidP="002732E9">
      <w:pPr>
        <w:pStyle w:val="ListParagraph"/>
        <w:tabs>
          <w:tab w:val="left" w:pos="426"/>
          <w:tab w:val="left" w:pos="567"/>
          <w:tab w:val="left" w:pos="1701"/>
        </w:tabs>
        <w:spacing w:after="0" w:line="360" w:lineRule="auto"/>
        <w:ind w:left="0" w:firstLine="851"/>
        <w:rPr>
          <w:rFonts w:ascii="Times New Roman" w:hAnsi="Times New Roman" w:cs="Times New Roman"/>
          <w:sz w:val="24"/>
          <w:szCs w:val="24"/>
        </w:rPr>
      </w:pPr>
    </w:p>
    <w:p w:rsidR="00153426" w:rsidRDefault="00153426" w:rsidP="002732E9">
      <w:pPr>
        <w:pStyle w:val="ListParagraph"/>
        <w:tabs>
          <w:tab w:val="left" w:pos="426"/>
          <w:tab w:val="left" w:pos="567"/>
          <w:tab w:val="left" w:pos="1701"/>
        </w:tabs>
        <w:spacing w:after="0" w:line="360" w:lineRule="auto"/>
        <w:ind w:left="0" w:firstLine="851"/>
        <w:rPr>
          <w:rFonts w:ascii="Times New Roman" w:hAnsi="Times New Roman" w:cs="Times New Roman"/>
          <w:sz w:val="24"/>
          <w:szCs w:val="24"/>
        </w:rPr>
      </w:pPr>
    </w:p>
    <w:p w:rsidR="00153426" w:rsidRDefault="00153426" w:rsidP="002732E9">
      <w:pPr>
        <w:pStyle w:val="ListParagraph"/>
        <w:tabs>
          <w:tab w:val="left" w:pos="426"/>
          <w:tab w:val="left" w:pos="567"/>
          <w:tab w:val="left" w:pos="1701"/>
        </w:tabs>
        <w:spacing w:after="0" w:line="360" w:lineRule="auto"/>
        <w:ind w:left="0" w:firstLine="851"/>
        <w:rPr>
          <w:rFonts w:ascii="Times New Roman" w:hAnsi="Times New Roman" w:cs="Times New Roman"/>
          <w:sz w:val="24"/>
          <w:szCs w:val="24"/>
        </w:rPr>
        <w:sectPr w:rsidR="00153426" w:rsidSect="002732E9">
          <w:pgSz w:w="16838" w:h="11906" w:orient="landscape"/>
          <w:pgMar w:top="1701" w:right="567" w:bottom="567" w:left="567" w:header="567" w:footer="567" w:gutter="0"/>
          <w:cols w:space="1296"/>
          <w:titlePg/>
          <w:docGrid w:linePitch="360"/>
        </w:sectPr>
      </w:pPr>
    </w:p>
    <w:p w:rsidR="00153426" w:rsidRDefault="00153426" w:rsidP="00153426">
      <w:pPr>
        <w:pStyle w:val="ListParagraph"/>
        <w:tabs>
          <w:tab w:val="left" w:pos="426"/>
          <w:tab w:val="left" w:pos="567"/>
          <w:tab w:val="left" w:pos="1701"/>
        </w:tabs>
        <w:spacing w:after="0" w:line="360" w:lineRule="auto"/>
        <w:ind w:left="0" w:firstLine="851"/>
        <w:jc w:val="right"/>
        <w:rPr>
          <w:rFonts w:ascii="Times New Roman" w:hAnsi="Times New Roman" w:cs="Times New Roman"/>
          <w:sz w:val="24"/>
          <w:szCs w:val="24"/>
        </w:rPr>
      </w:pPr>
      <w:r>
        <w:rPr>
          <w:rFonts w:ascii="Times New Roman" w:hAnsi="Times New Roman" w:cs="Times New Roman"/>
          <w:sz w:val="24"/>
          <w:szCs w:val="24"/>
        </w:rPr>
        <w:lastRenderedPageBreak/>
        <w:t xml:space="preserve"> 2</w:t>
      </w:r>
      <w:r w:rsidR="00A54AB1">
        <w:rPr>
          <w:rFonts w:ascii="Times New Roman" w:hAnsi="Times New Roman" w:cs="Times New Roman"/>
          <w:sz w:val="24"/>
          <w:szCs w:val="24"/>
        </w:rPr>
        <w:t xml:space="preserve"> priedas</w:t>
      </w:r>
    </w:p>
    <w:p w:rsidR="00153426" w:rsidRDefault="00153426" w:rsidP="00153426">
      <w:pPr>
        <w:pStyle w:val="ListParagraph"/>
        <w:tabs>
          <w:tab w:val="left" w:pos="426"/>
          <w:tab w:val="left" w:pos="567"/>
          <w:tab w:val="left" w:pos="1701"/>
        </w:tabs>
        <w:spacing w:after="0" w:line="360" w:lineRule="auto"/>
        <w:ind w:left="0" w:firstLine="851"/>
        <w:jc w:val="right"/>
        <w:rPr>
          <w:rFonts w:ascii="Times New Roman" w:hAnsi="Times New Roman" w:cs="Times New Roman"/>
          <w:sz w:val="24"/>
          <w:szCs w:val="24"/>
        </w:rPr>
      </w:pPr>
    </w:p>
    <w:p w:rsidR="00F648DA" w:rsidRPr="00F648DA" w:rsidRDefault="00F648DA" w:rsidP="00153426">
      <w:pPr>
        <w:pStyle w:val="ListParagraph"/>
        <w:tabs>
          <w:tab w:val="left" w:pos="426"/>
          <w:tab w:val="left" w:pos="567"/>
          <w:tab w:val="left" w:pos="1701"/>
        </w:tabs>
        <w:spacing w:after="0" w:line="360" w:lineRule="auto"/>
        <w:ind w:left="0"/>
        <w:jc w:val="center"/>
        <w:rPr>
          <w:rFonts w:ascii="Times New Roman" w:hAnsi="Times New Roman" w:cs="Times New Roman"/>
          <w:b/>
          <w:sz w:val="24"/>
          <w:szCs w:val="24"/>
        </w:rPr>
      </w:pPr>
      <w:r w:rsidRPr="00F648DA">
        <w:rPr>
          <w:rFonts w:ascii="Times New Roman" w:hAnsi="Times New Roman" w:cs="Times New Roman"/>
          <w:b/>
          <w:sz w:val="24"/>
          <w:szCs w:val="24"/>
        </w:rPr>
        <w:t xml:space="preserve">PRIENŲ R. VEIVERIŲ TOMO ŽILINSKO GIMNAZIJOS </w:t>
      </w:r>
    </w:p>
    <w:p w:rsidR="00153426" w:rsidRDefault="00F648DA" w:rsidP="00153426">
      <w:pPr>
        <w:pStyle w:val="ListParagraph"/>
        <w:tabs>
          <w:tab w:val="left" w:pos="426"/>
          <w:tab w:val="left" w:pos="567"/>
          <w:tab w:val="left" w:pos="1701"/>
        </w:tabs>
        <w:spacing w:after="0" w:line="360" w:lineRule="auto"/>
        <w:ind w:left="0"/>
        <w:jc w:val="center"/>
        <w:rPr>
          <w:rFonts w:ascii="Times New Roman" w:hAnsi="Times New Roman" w:cs="Times New Roman"/>
          <w:b/>
          <w:sz w:val="24"/>
          <w:szCs w:val="24"/>
        </w:rPr>
      </w:pPr>
      <w:r w:rsidRPr="00F648DA">
        <w:rPr>
          <w:rFonts w:ascii="Times New Roman" w:hAnsi="Times New Roman" w:cs="Times New Roman"/>
          <w:b/>
          <w:sz w:val="24"/>
          <w:szCs w:val="24"/>
        </w:rPr>
        <w:t>IKIMOKYKLINIO UGDYMO SKYRIAUS VAIKO PASIEKIMŲ VERTINIMAS</w:t>
      </w:r>
    </w:p>
    <w:p w:rsidR="00F648DA" w:rsidRDefault="00F648DA" w:rsidP="00153426">
      <w:pPr>
        <w:pStyle w:val="ListParagraph"/>
        <w:tabs>
          <w:tab w:val="left" w:pos="426"/>
          <w:tab w:val="left" w:pos="567"/>
          <w:tab w:val="left" w:pos="1701"/>
        </w:tabs>
        <w:spacing w:after="0" w:line="360" w:lineRule="auto"/>
        <w:ind w:left="0"/>
        <w:jc w:val="center"/>
        <w:rPr>
          <w:rFonts w:ascii="Times New Roman" w:hAnsi="Times New Roman" w:cs="Times New Roman"/>
          <w:b/>
          <w:sz w:val="24"/>
          <w:szCs w:val="24"/>
        </w:rPr>
      </w:pPr>
    </w:p>
    <w:p w:rsidR="00F648DA" w:rsidRDefault="00F648DA" w:rsidP="00F648DA">
      <w:pPr>
        <w:pStyle w:val="ListParagraph"/>
        <w:tabs>
          <w:tab w:val="left" w:pos="426"/>
          <w:tab w:val="left" w:pos="567"/>
          <w:tab w:val="left" w:pos="1701"/>
        </w:tabs>
        <w:spacing w:after="0" w:line="360" w:lineRule="auto"/>
        <w:ind w:left="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w:t>
      </w:r>
    </w:p>
    <w:p w:rsidR="00F648DA" w:rsidRDefault="00F648DA" w:rsidP="00F648DA">
      <w:pPr>
        <w:pStyle w:val="ListParagraph"/>
        <w:tabs>
          <w:tab w:val="left" w:pos="426"/>
          <w:tab w:val="left" w:pos="567"/>
          <w:tab w:val="left" w:pos="1701"/>
        </w:tabs>
        <w:spacing w:after="0" w:line="360" w:lineRule="auto"/>
        <w:ind w:left="0"/>
        <w:jc w:val="center"/>
        <w:rPr>
          <w:rFonts w:ascii="Times New Roman" w:hAnsi="Times New Roman" w:cs="Times New Roman"/>
          <w:sz w:val="24"/>
          <w:szCs w:val="24"/>
          <w:vertAlign w:val="superscript"/>
        </w:rPr>
      </w:pPr>
      <w:r w:rsidRPr="00F648DA">
        <w:rPr>
          <w:rFonts w:ascii="Times New Roman" w:hAnsi="Times New Roman" w:cs="Times New Roman"/>
          <w:sz w:val="24"/>
          <w:szCs w:val="24"/>
          <w:vertAlign w:val="superscript"/>
        </w:rPr>
        <w:t>(Vaiko vardas</w:t>
      </w:r>
      <w:r>
        <w:rPr>
          <w:rFonts w:ascii="Times New Roman" w:hAnsi="Times New Roman" w:cs="Times New Roman"/>
          <w:sz w:val="24"/>
          <w:szCs w:val="24"/>
          <w:vertAlign w:val="superscript"/>
        </w:rPr>
        <w:t>, pavardė, amžius, gimimo data)</w:t>
      </w:r>
    </w:p>
    <w:p w:rsidR="009F1E9D" w:rsidRDefault="009F1E9D" w:rsidP="00F648DA">
      <w:pPr>
        <w:pStyle w:val="ListParagraph"/>
        <w:tabs>
          <w:tab w:val="left" w:pos="426"/>
          <w:tab w:val="left" w:pos="567"/>
          <w:tab w:val="left" w:pos="1701"/>
        </w:tabs>
        <w:spacing w:after="0" w:line="360" w:lineRule="auto"/>
        <w:ind w:left="0"/>
        <w:jc w:val="center"/>
        <w:rPr>
          <w:rFonts w:ascii="Times New Roman" w:hAnsi="Times New Roman" w:cs="Times New Roman"/>
          <w:sz w:val="24"/>
          <w:szCs w:val="24"/>
        </w:rPr>
      </w:pPr>
    </w:p>
    <w:p w:rsidR="009F1E9D" w:rsidRDefault="009F1E9D" w:rsidP="009F1E9D">
      <w:pPr>
        <w:pStyle w:val="ListParagraph"/>
        <w:tabs>
          <w:tab w:val="left" w:pos="426"/>
          <w:tab w:val="left" w:pos="567"/>
          <w:tab w:val="left" w:pos="1701"/>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Tėvų informacija apie vaiko gebėjimus: _______________________________________________</w:t>
      </w:r>
    </w:p>
    <w:p w:rsidR="009F1E9D" w:rsidRDefault="009F1E9D" w:rsidP="009F1E9D">
      <w:pPr>
        <w:pStyle w:val="ListParagraph"/>
        <w:tabs>
          <w:tab w:val="left" w:pos="426"/>
          <w:tab w:val="left" w:pos="567"/>
          <w:tab w:val="left" w:pos="1701"/>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vertAlign w:val="superscript"/>
        </w:rPr>
        <w:t xml:space="preserve"> </w:t>
      </w:r>
    </w:p>
    <w:p w:rsidR="009F1E9D" w:rsidRDefault="009F1E9D" w:rsidP="009F1E9D">
      <w:pPr>
        <w:pStyle w:val="ListParagraph"/>
        <w:tabs>
          <w:tab w:val="left" w:pos="426"/>
          <w:tab w:val="left" w:pos="567"/>
          <w:tab w:val="left" w:pos="1701"/>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Logopedo įrašas (data): ____________________________________________________________</w:t>
      </w:r>
    </w:p>
    <w:p w:rsidR="009F1E9D" w:rsidRDefault="009F1E9D" w:rsidP="009F1E9D">
      <w:pPr>
        <w:pStyle w:val="ListParagraph"/>
        <w:tabs>
          <w:tab w:val="left" w:pos="426"/>
          <w:tab w:val="left" w:pos="567"/>
          <w:tab w:val="left" w:pos="1701"/>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w:t>
      </w:r>
    </w:p>
    <w:p w:rsidR="009F1E9D" w:rsidRDefault="009F1E9D" w:rsidP="009F1E9D">
      <w:pPr>
        <w:pStyle w:val="ListParagraph"/>
        <w:tabs>
          <w:tab w:val="left" w:pos="426"/>
          <w:tab w:val="left" w:pos="567"/>
          <w:tab w:val="left" w:pos="1701"/>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Vaiko pasiekimai:</w:t>
      </w:r>
    </w:p>
    <w:tbl>
      <w:tblPr>
        <w:tblStyle w:val="TableGrid"/>
        <w:tblW w:w="10273" w:type="dxa"/>
        <w:tblInd w:w="-318" w:type="dxa"/>
        <w:tblLayout w:type="fixed"/>
        <w:tblLook w:val="04A0"/>
      </w:tblPr>
      <w:tblGrid>
        <w:gridCol w:w="1560"/>
        <w:gridCol w:w="485"/>
        <w:gridCol w:w="484"/>
        <w:gridCol w:w="484"/>
        <w:gridCol w:w="484"/>
        <w:gridCol w:w="484"/>
        <w:gridCol w:w="484"/>
        <w:gridCol w:w="484"/>
        <w:gridCol w:w="484"/>
        <w:gridCol w:w="484"/>
        <w:gridCol w:w="484"/>
        <w:gridCol w:w="484"/>
        <w:gridCol w:w="484"/>
        <w:gridCol w:w="484"/>
        <w:gridCol w:w="484"/>
        <w:gridCol w:w="484"/>
        <w:gridCol w:w="484"/>
        <w:gridCol w:w="484"/>
        <w:gridCol w:w="484"/>
      </w:tblGrid>
      <w:tr w:rsidR="003168F7" w:rsidTr="003C0BF9">
        <w:trPr>
          <w:cantSplit/>
          <w:trHeight w:val="1753"/>
        </w:trPr>
        <w:tc>
          <w:tcPr>
            <w:tcW w:w="1560" w:type="dxa"/>
            <w:vAlign w:val="center"/>
          </w:tcPr>
          <w:p w:rsidR="003168F7" w:rsidRPr="003168F7" w:rsidRDefault="003168F7" w:rsidP="003C0BF9">
            <w:pPr>
              <w:pStyle w:val="ListParagraph"/>
              <w:tabs>
                <w:tab w:val="left" w:pos="426"/>
                <w:tab w:val="left" w:pos="567"/>
                <w:tab w:val="left" w:pos="1701"/>
              </w:tabs>
              <w:ind w:left="-426" w:firstLine="426"/>
              <w:jc w:val="center"/>
              <w:rPr>
                <w:rFonts w:ascii="Times New Roman" w:hAnsi="Times New Roman" w:cs="Times New Roman"/>
                <w:sz w:val="24"/>
                <w:szCs w:val="24"/>
              </w:rPr>
            </w:pPr>
            <w:r w:rsidRPr="003168F7">
              <w:rPr>
                <w:rFonts w:ascii="Times New Roman" w:hAnsi="Times New Roman" w:cs="Times New Roman"/>
                <w:sz w:val="24"/>
                <w:szCs w:val="24"/>
              </w:rPr>
              <w:t>Pasiekimų</w:t>
            </w:r>
          </w:p>
          <w:p w:rsidR="003168F7" w:rsidRPr="003168F7" w:rsidRDefault="003168F7" w:rsidP="003C0BF9">
            <w:pPr>
              <w:pStyle w:val="ListParagraph"/>
              <w:tabs>
                <w:tab w:val="left" w:pos="426"/>
                <w:tab w:val="left" w:pos="567"/>
                <w:tab w:val="left" w:pos="1701"/>
              </w:tabs>
              <w:ind w:left="-426" w:firstLine="426"/>
              <w:jc w:val="center"/>
              <w:rPr>
                <w:rFonts w:ascii="Times New Roman" w:hAnsi="Times New Roman" w:cs="Times New Roman"/>
                <w:sz w:val="20"/>
                <w:szCs w:val="20"/>
              </w:rPr>
            </w:pPr>
            <w:r w:rsidRPr="003168F7">
              <w:rPr>
                <w:rFonts w:ascii="Times New Roman" w:hAnsi="Times New Roman" w:cs="Times New Roman"/>
                <w:sz w:val="24"/>
                <w:szCs w:val="24"/>
              </w:rPr>
              <w:t>Sritys</w:t>
            </w:r>
          </w:p>
        </w:tc>
        <w:tc>
          <w:tcPr>
            <w:tcW w:w="485" w:type="dxa"/>
            <w:textDirection w:val="btLr"/>
            <w:vAlign w:val="center"/>
          </w:tcPr>
          <w:p w:rsidR="003168F7" w:rsidRPr="003168F7" w:rsidRDefault="003168F7" w:rsidP="003C0BF9">
            <w:pPr>
              <w:pStyle w:val="ListParagraph"/>
              <w:tabs>
                <w:tab w:val="left" w:pos="426"/>
                <w:tab w:val="left" w:pos="567"/>
                <w:tab w:val="left" w:pos="1701"/>
              </w:tabs>
              <w:ind w:left="113" w:right="113"/>
              <w:jc w:val="center"/>
              <w:rPr>
                <w:rFonts w:ascii="Times New Roman" w:hAnsi="Times New Roman" w:cs="Times New Roman"/>
                <w:sz w:val="20"/>
                <w:szCs w:val="20"/>
              </w:rPr>
            </w:pPr>
            <w:r w:rsidRPr="003168F7">
              <w:rPr>
                <w:rFonts w:ascii="Times New Roman" w:hAnsi="Times New Roman" w:cs="Times New Roman"/>
                <w:sz w:val="20"/>
                <w:szCs w:val="20"/>
              </w:rPr>
              <w:t>Meninė raiška</w:t>
            </w:r>
          </w:p>
        </w:tc>
        <w:tc>
          <w:tcPr>
            <w:tcW w:w="484" w:type="dxa"/>
            <w:textDirection w:val="btLr"/>
            <w:vAlign w:val="center"/>
          </w:tcPr>
          <w:p w:rsidR="003168F7" w:rsidRPr="003168F7" w:rsidRDefault="003168F7" w:rsidP="003C0BF9">
            <w:pPr>
              <w:pStyle w:val="ListParagraph"/>
              <w:tabs>
                <w:tab w:val="left" w:pos="426"/>
                <w:tab w:val="left" w:pos="567"/>
                <w:tab w:val="left" w:pos="1701"/>
              </w:tabs>
              <w:ind w:left="113" w:right="113"/>
              <w:jc w:val="center"/>
              <w:rPr>
                <w:rFonts w:ascii="Times New Roman" w:hAnsi="Times New Roman" w:cs="Times New Roman"/>
                <w:sz w:val="20"/>
                <w:szCs w:val="20"/>
              </w:rPr>
            </w:pPr>
            <w:r w:rsidRPr="003168F7">
              <w:rPr>
                <w:rFonts w:ascii="Times New Roman" w:hAnsi="Times New Roman" w:cs="Times New Roman"/>
                <w:sz w:val="20"/>
                <w:szCs w:val="20"/>
              </w:rPr>
              <w:t>Kūrybiškumas</w:t>
            </w:r>
          </w:p>
        </w:tc>
        <w:tc>
          <w:tcPr>
            <w:tcW w:w="484" w:type="dxa"/>
            <w:textDirection w:val="btLr"/>
            <w:vAlign w:val="center"/>
          </w:tcPr>
          <w:p w:rsidR="003168F7" w:rsidRPr="003168F7" w:rsidRDefault="003168F7" w:rsidP="003C0BF9">
            <w:pPr>
              <w:pStyle w:val="ListParagraph"/>
              <w:tabs>
                <w:tab w:val="left" w:pos="426"/>
                <w:tab w:val="left" w:pos="567"/>
                <w:tab w:val="left" w:pos="1701"/>
              </w:tabs>
              <w:ind w:left="113" w:right="113"/>
              <w:jc w:val="center"/>
              <w:rPr>
                <w:rFonts w:ascii="Times New Roman" w:hAnsi="Times New Roman" w:cs="Times New Roman"/>
                <w:sz w:val="20"/>
                <w:szCs w:val="20"/>
              </w:rPr>
            </w:pPr>
            <w:r w:rsidRPr="003168F7">
              <w:rPr>
                <w:rFonts w:ascii="Times New Roman" w:hAnsi="Times New Roman" w:cs="Times New Roman"/>
                <w:sz w:val="20"/>
                <w:szCs w:val="20"/>
              </w:rPr>
              <w:t>Problemų sprendimas</w:t>
            </w:r>
          </w:p>
        </w:tc>
        <w:tc>
          <w:tcPr>
            <w:tcW w:w="484" w:type="dxa"/>
            <w:textDirection w:val="btLr"/>
            <w:vAlign w:val="center"/>
          </w:tcPr>
          <w:p w:rsidR="003168F7" w:rsidRPr="003168F7" w:rsidRDefault="003168F7" w:rsidP="003C0BF9">
            <w:pPr>
              <w:pStyle w:val="ListParagraph"/>
              <w:tabs>
                <w:tab w:val="left" w:pos="426"/>
                <w:tab w:val="left" w:pos="567"/>
                <w:tab w:val="left" w:pos="1701"/>
              </w:tabs>
              <w:ind w:left="113" w:right="113"/>
              <w:jc w:val="center"/>
              <w:rPr>
                <w:rFonts w:ascii="Times New Roman" w:hAnsi="Times New Roman" w:cs="Times New Roman"/>
                <w:sz w:val="20"/>
                <w:szCs w:val="20"/>
              </w:rPr>
            </w:pPr>
            <w:r w:rsidRPr="003168F7">
              <w:rPr>
                <w:rFonts w:ascii="Times New Roman" w:hAnsi="Times New Roman" w:cs="Times New Roman"/>
                <w:sz w:val="20"/>
                <w:szCs w:val="20"/>
              </w:rPr>
              <w:t>Estetinis suvokimas</w:t>
            </w:r>
          </w:p>
        </w:tc>
        <w:tc>
          <w:tcPr>
            <w:tcW w:w="484" w:type="dxa"/>
            <w:textDirection w:val="btLr"/>
            <w:vAlign w:val="center"/>
          </w:tcPr>
          <w:p w:rsidR="003168F7" w:rsidRPr="003168F7" w:rsidRDefault="003168F7" w:rsidP="003C0BF9">
            <w:pPr>
              <w:pStyle w:val="ListParagraph"/>
              <w:tabs>
                <w:tab w:val="left" w:pos="426"/>
                <w:tab w:val="left" w:pos="567"/>
                <w:tab w:val="left" w:pos="1701"/>
              </w:tabs>
              <w:ind w:left="113" w:right="113"/>
              <w:jc w:val="center"/>
              <w:rPr>
                <w:rFonts w:ascii="Times New Roman" w:hAnsi="Times New Roman" w:cs="Times New Roman"/>
                <w:sz w:val="20"/>
                <w:szCs w:val="20"/>
              </w:rPr>
            </w:pPr>
            <w:r w:rsidRPr="003168F7">
              <w:rPr>
                <w:rFonts w:ascii="Times New Roman" w:hAnsi="Times New Roman" w:cs="Times New Roman"/>
                <w:sz w:val="20"/>
                <w:szCs w:val="20"/>
              </w:rPr>
              <w:t>Iniciatyvumas ir atkaklumas</w:t>
            </w:r>
          </w:p>
        </w:tc>
        <w:tc>
          <w:tcPr>
            <w:tcW w:w="484" w:type="dxa"/>
            <w:textDirection w:val="btLr"/>
            <w:vAlign w:val="center"/>
          </w:tcPr>
          <w:p w:rsidR="003168F7" w:rsidRPr="003168F7" w:rsidRDefault="003168F7" w:rsidP="003C0BF9">
            <w:pPr>
              <w:pStyle w:val="ListParagraph"/>
              <w:tabs>
                <w:tab w:val="left" w:pos="426"/>
                <w:tab w:val="left" w:pos="567"/>
                <w:tab w:val="left" w:pos="1701"/>
              </w:tabs>
              <w:ind w:left="113" w:right="113"/>
              <w:jc w:val="center"/>
              <w:rPr>
                <w:rFonts w:ascii="Times New Roman" w:hAnsi="Times New Roman" w:cs="Times New Roman"/>
                <w:sz w:val="20"/>
                <w:szCs w:val="20"/>
              </w:rPr>
            </w:pPr>
            <w:r w:rsidRPr="003168F7">
              <w:rPr>
                <w:rFonts w:ascii="Times New Roman" w:hAnsi="Times New Roman" w:cs="Times New Roman"/>
                <w:sz w:val="20"/>
                <w:szCs w:val="20"/>
              </w:rPr>
              <w:t>Tyrinėjimas</w:t>
            </w:r>
          </w:p>
        </w:tc>
        <w:tc>
          <w:tcPr>
            <w:tcW w:w="484" w:type="dxa"/>
            <w:textDirection w:val="btLr"/>
            <w:vAlign w:val="center"/>
          </w:tcPr>
          <w:p w:rsidR="003168F7" w:rsidRPr="003168F7" w:rsidRDefault="003168F7" w:rsidP="003C0BF9">
            <w:pPr>
              <w:pStyle w:val="ListParagraph"/>
              <w:tabs>
                <w:tab w:val="left" w:pos="426"/>
                <w:tab w:val="left" w:pos="567"/>
                <w:tab w:val="left" w:pos="1701"/>
              </w:tabs>
              <w:ind w:left="113" w:right="113"/>
              <w:jc w:val="center"/>
              <w:rPr>
                <w:rFonts w:ascii="Times New Roman" w:hAnsi="Times New Roman" w:cs="Times New Roman"/>
                <w:sz w:val="20"/>
                <w:szCs w:val="20"/>
              </w:rPr>
            </w:pPr>
            <w:r w:rsidRPr="003168F7">
              <w:rPr>
                <w:rFonts w:ascii="Times New Roman" w:hAnsi="Times New Roman" w:cs="Times New Roman"/>
                <w:sz w:val="20"/>
                <w:szCs w:val="20"/>
              </w:rPr>
              <w:t>Aplinkos pažinimas</w:t>
            </w:r>
          </w:p>
        </w:tc>
        <w:tc>
          <w:tcPr>
            <w:tcW w:w="484" w:type="dxa"/>
            <w:textDirection w:val="btLr"/>
            <w:vAlign w:val="center"/>
          </w:tcPr>
          <w:p w:rsidR="003168F7" w:rsidRPr="003168F7" w:rsidRDefault="003168F7" w:rsidP="003C0BF9">
            <w:pPr>
              <w:pStyle w:val="ListParagraph"/>
              <w:tabs>
                <w:tab w:val="left" w:pos="426"/>
                <w:tab w:val="left" w:pos="567"/>
                <w:tab w:val="left" w:pos="1701"/>
              </w:tabs>
              <w:ind w:left="113" w:right="113"/>
              <w:jc w:val="center"/>
              <w:rPr>
                <w:rFonts w:ascii="Times New Roman" w:hAnsi="Times New Roman" w:cs="Times New Roman"/>
                <w:sz w:val="20"/>
                <w:szCs w:val="20"/>
              </w:rPr>
            </w:pPr>
            <w:r w:rsidRPr="003168F7">
              <w:rPr>
                <w:rFonts w:ascii="Times New Roman" w:hAnsi="Times New Roman" w:cs="Times New Roman"/>
                <w:sz w:val="20"/>
                <w:szCs w:val="20"/>
              </w:rPr>
              <w:t>Skaičiavimas ir matavimas</w:t>
            </w:r>
          </w:p>
        </w:tc>
        <w:tc>
          <w:tcPr>
            <w:tcW w:w="484" w:type="dxa"/>
            <w:textDirection w:val="btLr"/>
            <w:vAlign w:val="center"/>
          </w:tcPr>
          <w:p w:rsidR="003168F7" w:rsidRPr="003168F7" w:rsidRDefault="003168F7" w:rsidP="003C0BF9">
            <w:pPr>
              <w:pStyle w:val="ListParagraph"/>
              <w:tabs>
                <w:tab w:val="left" w:pos="426"/>
                <w:tab w:val="left" w:pos="567"/>
                <w:tab w:val="left" w:pos="1701"/>
              </w:tabs>
              <w:ind w:left="113" w:right="113"/>
              <w:jc w:val="center"/>
              <w:rPr>
                <w:rFonts w:ascii="Times New Roman" w:hAnsi="Times New Roman" w:cs="Times New Roman"/>
                <w:sz w:val="20"/>
                <w:szCs w:val="20"/>
              </w:rPr>
            </w:pPr>
            <w:r w:rsidRPr="003168F7">
              <w:rPr>
                <w:rFonts w:ascii="Times New Roman" w:hAnsi="Times New Roman" w:cs="Times New Roman"/>
                <w:sz w:val="20"/>
                <w:szCs w:val="20"/>
              </w:rPr>
              <w:t>Savivoka ir savigarba</w:t>
            </w:r>
          </w:p>
        </w:tc>
        <w:tc>
          <w:tcPr>
            <w:tcW w:w="484" w:type="dxa"/>
            <w:textDirection w:val="btLr"/>
            <w:vAlign w:val="center"/>
          </w:tcPr>
          <w:p w:rsidR="003168F7" w:rsidRPr="003168F7" w:rsidRDefault="003168F7" w:rsidP="003C0BF9">
            <w:pPr>
              <w:pStyle w:val="ListParagraph"/>
              <w:tabs>
                <w:tab w:val="left" w:pos="426"/>
                <w:tab w:val="left" w:pos="567"/>
                <w:tab w:val="left" w:pos="1701"/>
              </w:tabs>
              <w:ind w:left="113" w:right="113"/>
              <w:jc w:val="center"/>
              <w:rPr>
                <w:rFonts w:ascii="Times New Roman" w:hAnsi="Times New Roman" w:cs="Times New Roman"/>
                <w:sz w:val="20"/>
                <w:szCs w:val="20"/>
              </w:rPr>
            </w:pPr>
            <w:r w:rsidRPr="003168F7">
              <w:rPr>
                <w:rFonts w:ascii="Times New Roman" w:hAnsi="Times New Roman" w:cs="Times New Roman"/>
                <w:sz w:val="20"/>
                <w:szCs w:val="20"/>
              </w:rPr>
              <w:t>Mokėjimas mokytis</w:t>
            </w:r>
          </w:p>
        </w:tc>
        <w:tc>
          <w:tcPr>
            <w:tcW w:w="484" w:type="dxa"/>
            <w:textDirection w:val="btLr"/>
            <w:vAlign w:val="center"/>
          </w:tcPr>
          <w:p w:rsidR="003168F7" w:rsidRPr="003168F7" w:rsidRDefault="003168F7" w:rsidP="003C0BF9">
            <w:pPr>
              <w:pStyle w:val="ListParagraph"/>
              <w:tabs>
                <w:tab w:val="left" w:pos="426"/>
                <w:tab w:val="left" w:pos="567"/>
                <w:tab w:val="left" w:pos="1701"/>
              </w:tabs>
              <w:ind w:left="113" w:right="113"/>
              <w:jc w:val="center"/>
              <w:rPr>
                <w:rFonts w:ascii="Times New Roman" w:hAnsi="Times New Roman" w:cs="Times New Roman"/>
                <w:sz w:val="20"/>
                <w:szCs w:val="20"/>
              </w:rPr>
            </w:pPr>
            <w:r w:rsidRPr="003168F7">
              <w:rPr>
                <w:rFonts w:ascii="Times New Roman" w:hAnsi="Times New Roman" w:cs="Times New Roman"/>
                <w:sz w:val="20"/>
                <w:szCs w:val="20"/>
              </w:rPr>
              <w:t>Emocijų suvokimas ir raiška</w:t>
            </w:r>
          </w:p>
        </w:tc>
        <w:tc>
          <w:tcPr>
            <w:tcW w:w="484" w:type="dxa"/>
            <w:textDirection w:val="btLr"/>
            <w:vAlign w:val="center"/>
          </w:tcPr>
          <w:p w:rsidR="003168F7" w:rsidRPr="003168F7" w:rsidRDefault="003168F7" w:rsidP="003C0BF9">
            <w:pPr>
              <w:pStyle w:val="ListParagraph"/>
              <w:tabs>
                <w:tab w:val="left" w:pos="426"/>
                <w:tab w:val="left" w:pos="567"/>
                <w:tab w:val="left" w:pos="1701"/>
              </w:tabs>
              <w:ind w:left="113" w:right="113"/>
              <w:jc w:val="center"/>
              <w:rPr>
                <w:rFonts w:ascii="Times New Roman" w:hAnsi="Times New Roman" w:cs="Times New Roman"/>
                <w:sz w:val="20"/>
                <w:szCs w:val="20"/>
              </w:rPr>
            </w:pPr>
            <w:r w:rsidRPr="003168F7">
              <w:rPr>
                <w:rFonts w:ascii="Times New Roman" w:hAnsi="Times New Roman" w:cs="Times New Roman"/>
                <w:sz w:val="20"/>
                <w:szCs w:val="20"/>
              </w:rPr>
              <w:t>Sakytinė kalba</w:t>
            </w:r>
          </w:p>
        </w:tc>
        <w:tc>
          <w:tcPr>
            <w:tcW w:w="484" w:type="dxa"/>
            <w:textDirection w:val="btLr"/>
            <w:vAlign w:val="center"/>
          </w:tcPr>
          <w:p w:rsidR="003168F7" w:rsidRPr="003168F7" w:rsidRDefault="003168F7" w:rsidP="003C0BF9">
            <w:pPr>
              <w:pStyle w:val="ListParagraph"/>
              <w:tabs>
                <w:tab w:val="left" w:pos="426"/>
                <w:tab w:val="left" w:pos="567"/>
                <w:tab w:val="left" w:pos="1701"/>
              </w:tabs>
              <w:ind w:left="113" w:right="113"/>
              <w:jc w:val="center"/>
              <w:rPr>
                <w:rFonts w:ascii="Times New Roman" w:hAnsi="Times New Roman" w:cs="Times New Roman"/>
                <w:sz w:val="20"/>
                <w:szCs w:val="20"/>
              </w:rPr>
            </w:pPr>
            <w:r w:rsidRPr="003168F7">
              <w:rPr>
                <w:rFonts w:ascii="Times New Roman" w:hAnsi="Times New Roman" w:cs="Times New Roman"/>
                <w:sz w:val="20"/>
                <w:szCs w:val="20"/>
              </w:rPr>
              <w:t>Rašytinė kalba</w:t>
            </w:r>
          </w:p>
        </w:tc>
        <w:tc>
          <w:tcPr>
            <w:tcW w:w="484" w:type="dxa"/>
            <w:textDirection w:val="btLr"/>
            <w:vAlign w:val="center"/>
          </w:tcPr>
          <w:p w:rsidR="003168F7" w:rsidRPr="003168F7" w:rsidRDefault="003168F7" w:rsidP="003C0BF9">
            <w:pPr>
              <w:pStyle w:val="ListParagraph"/>
              <w:tabs>
                <w:tab w:val="left" w:pos="426"/>
                <w:tab w:val="left" w:pos="567"/>
                <w:tab w:val="left" w:pos="1701"/>
              </w:tabs>
              <w:ind w:left="113" w:right="113"/>
              <w:jc w:val="center"/>
              <w:rPr>
                <w:rFonts w:ascii="Times New Roman" w:hAnsi="Times New Roman" w:cs="Times New Roman"/>
                <w:sz w:val="20"/>
                <w:szCs w:val="20"/>
              </w:rPr>
            </w:pPr>
            <w:r w:rsidRPr="003168F7">
              <w:rPr>
                <w:rFonts w:ascii="Times New Roman" w:hAnsi="Times New Roman" w:cs="Times New Roman"/>
                <w:sz w:val="20"/>
                <w:szCs w:val="20"/>
              </w:rPr>
              <w:t>Santykiai su suaugusiaisiais</w:t>
            </w:r>
          </w:p>
        </w:tc>
        <w:tc>
          <w:tcPr>
            <w:tcW w:w="484" w:type="dxa"/>
            <w:textDirection w:val="btLr"/>
            <w:vAlign w:val="center"/>
          </w:tcPr>
          <w:p w:rsidR="003168F7" w:rsidRPr="003168F7" w:rsidRDefault="003168F7" w:rsidP="003C0BF9">
            <w:pPr>
              <w:pStyle w:val="ListParagraph"/>
              <w:tabs>
                <w:tab w:val="left" w:pos="426"/>
                <w:tab w:val="left" w:pos="567"/>
                <w:tab w:val="left" w:pos="1701"/>
              </w:tabs>
              <w:ind w:left="113" w:right="113"/>
              <w:jc w:val="center"/>
              <w:rPr>
                <w:rFonts w:ascii="Times New Roman" w:hAnsi="Times New Roman" w:cs="Times New Roman"/>
                <w:sz w:val="20"/>
                <w:szCs w:val="20"/>
              </w:rPr>
            </w:pPr>
            <w:r w:rsidRPr="003168F7">
              <w:rPr>
                <w:rFonts w:ascii="Times New Roman" w:hAnsi="Times New Roman" w:cs="Times New Roman"/>
                <w:sz w:val="20"/>
                <w:szCs w:val="20"/>
              </w:rPr>
              <w:t>Santykiai su bendraamžiais</w:t>
            </w:r>
          </w:p>
        </w:tc>
        <w:tc>
          <w:tcPr>
            <w:tcW w:w="484" w:type="dxa"/>
            <w:textDirection w:val="btLr"/>
            <w:vAlign w:val="center"/>
          </w:tcPr>
          <w:p w:rsidR="003168F7" w:rsidRPr="003168F7" w:rsidRDefault="003168F7" w:rsidP="003C0BF9">
            <w:pPr>
              <w:pStyle w:val="ListParagraph"/>
              <w:tabs>
                <w:tab w:val="left" w:pos="426"/>
                <w:tab w:val="left" w:pos="567"/>
                <w:tab w:val="left" w:pos="1701"/>
              </w:tabs>
              <w:ind w:left="113" w:right="113"/>
              <w:jc w:val="center"/>
              <w:rPr>
                <w:rFonts w:ascii="Times New Roman" w:hAnsi="Times New Roman" w:cs="Times New Roman"/>
                <w:sz w:val="20"/>
                <w:szCs w:val="20"/>
              </w:rPr>
            </w:pPr>
            <w:r w:rsidRPr="003168F7">
              <w:rPr>
                <w:rFonts w:ascii="Times New Roman" w:hAnsi="Times New Roman" w:cs="Times New Roman"/>
                <w:sz w:val="20"/>
                <w:szCs w:val="20"/>
              </w:rPr>
              <w:t>Fizinis aktyvumas</w:t>
            </w:r>
          </w:p>
        </w:tc>
        <w:tc>
          <w:tcPr>
            <w:tcW w:w="484" w:type="dxa"/>
            <w:textDirection w:val="btLr"/>
            <w:vAlign w:val="center"/>
          </w:tcPr>
          <w:p w:rsidR="003168F7" w:rsidRPr="003168F7" w:rsidRDefault="003168F7" w:rsidP="003C0BF9">
            <w:pPr>
              <w:pStyle w:val="ListParagraph"/>
              <w:tabs>
                <w:tab w:val="left" w:pos="426"/>
                <w:tab w:val="left" w:pos="567"/>
                <w:tab w:val="left" w:pos="1701"/>
              </w:tabs>
              <w:ind w:left="113" w:right="113"/>
              <w:jc w:val="center"/>
              <w:rPr>
                <w:rFonts w:ascii="Times New Roman" w:hAnsi="Times New Roman" w:cs="Times New Roman"/>
                <w:sz w:val="20"/>
                <w:szCs w:val="20"/>
              </w:rPr>
            </w:pPr>
            <w:r w:rsidRPr="003168F7">
              <w:rPr>
                <w:rFonts w:ascii="Times New Roman" w:hAnsi="Times New Roman" w:cs="Times New Roman"/>
                <w:sz w:val="20"/>
                <w:szCs w:val="20"/>
              </w:rPr>
              <w:t>Savireguliacija ir savikontrolė</w:t>
            </w:r>
          </w:p>
        </w:tc>
        <w:tc>
          <w:tcPr>
            <w:tcW w:w="484" w:type="dxa"/>
            <w:textDirection w:val="btLr"/>
            <w:vAlign w:val="center"/>
          </w:tcPr>
          <w:p w:rsidR="003168F7" w:rsidRPr="003168F7" w:rsidRDefault="003168F7" w:rsidP="003C0BF9">
            <w:pPr>
              <w:pStyle w:val="ListParagraph"/>
              <w:tabs>
                <w:tab w:val="left" w:pos="426"/>
                <w:tab w:val="left" w:pos="567"/>
                <w:tab w:val="left" w:pos="1701"/>
              </w:tabs>
              <w:ind w:left="113" w:right="113"/>
              <w:jc w:val="center"/>
              <w:rPr>
                <w:rFonts w:ascii="Times New Roman" w:hAnsi="Times New Roman" w:cs="Times New Roman"/>
                <w:sz w:val="20"/>
                <w:szCs w:val="20"/>
              </w:rPr>
            </w:pPr>
            <w:r w:rsidRPr="003168F7">
              <w:rPr>
                <w:rFonts w:ascii="Times New Roman" w:hAnsi="Times New Roman" w:cs="Times New Roman"/>
                <w:sz w:val="20"/>
                <w:szCs w:val="20"/>
              </w:rPr>
              <w:t>Kasdienio gyvenimo įgūdžiai</w:t>
            </w:r>
          </w:p>
        </w:tc>
      </w:tr>
      <w:tr w:rsidR="003168F7" w:rsidTr="003C0BF9">
        <w:tc>
          <w:tcPr>
            <w:tcW w:w="1560" w:type="dxa"/>
          </w:tcPr>
          <w:p w:rsidR="003168F7" w:rsidRDefault="003C0BF9" w:rsidP="003C0BF9">
            <w:pPr>
              <w:pStyle w:val="ListParagraph"/>
              <w:tabs>
                <w:tab w:val="left" w:pos="426"/>
                <w:tab w:val="left" w:pos="567"/>
                <w:tab w:val="left" w:pos="1701"/>
              </w:tabs>
              <w:ind w:left="0"/>
              <w:jc w:val="both"/>
              <w:rPr>
                <w:rFonts w:ascii="Times New Roman" w:hAnsi="Times New Roman" w:cs="Times New Roman"/>
                <w:sz w:val="24"/>
                <w:szCs w:val="24"/>
              </w:rPr>
            </w:pPr>
            <w:r>
              <w:rPr>
                <w:rFonts w:ascii="Times New Roman" w:hAnsi="Times New Roman" w:cs="Times New Roman"/>
                <w:sz w:val="24"/>
                <w:szCs w:val="24"/>
              </w:rPr>
              <w:t>Pasiekimų ž</w:t>
            </w:r>
            <w:r w:rsidR="003168F7">
              <w:rPr>
                <w:rFonts w:ascii="Times New Roman" w:hAnsi="Times New Roman" w:cs="Times New Roman"/>
                <w:sz w:val="24"/>
                <w:szCs w:val="24"/>
              </w:rPr>
              <w:t>ingsniai</w:t>
            </w:r>
          </w:p>
          <w:p w:rsidR="003C0BF9" w:rsidRDefault="003C0BF9" w:rsidP="003C0BF9">
            <w:pPr>
              <w:pStyle w:val="ListParagraph"/>
              <w:tabs>
                <w:tab w:val="left" w:pos="426"/>
                <w:tab w:val="left" w:pos="567"/>
                <w:tab w:val="left" w:pos="1701"/>
              </w:tabs>
              <w:ind w:left="0"/>
              <w:jc w:val="both"/>
              <w:rPr>
                <w:rFonts w:ascii="Times New Roman" w:hAnsi="Times New Roman" w:cs="Times New Roman"/>
                <w:sz w:val="24"/>
                <w:szCs w:val="24"/>
              </w:rPr>
            </w:pPr>
            <w:r>
              <w:rPr>
                <w:rFonts w:ascii="Times New Roman" w:hAnsi="Times New Roman" w:cs="Times New Roman"/>
                <w:sz w:val="24"/>
                <w:szCs w:val="24"/>
              </w:rPr>
              <w:t>RUGSĖJIS</w:t>
            </w:r>
          </w:p>
        </w:tc>
        <w:tc>
          <w:tcPr>
            <w:tcW w:w="485" w:type="dxa"/>
          </w:tcPr>
          <w:p w:rsidR="003168F7" w:rsidRDefault="003168F7" w:rsidP="003C0BF9">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168F7" w:rsidRDefault="003168F7" w:rsidP="003C0BF9">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168F7" w:rsidRDefault="003168F7" w:rsidP="003C0BF9">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168F7" w:rsidRDefault="003168F7" w:rsidP="003C0BF9">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168F7" w:rsidRDefault="003168F7" w:rsidP="003C0BF9">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168F7" w:rsidRDefault="003168F7" w:rsidP="003C0BF9">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168F7" w:rsidRDefault="003168F7" w:rsidP="003C0BF9">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168F7" w:rsidRDefault="003168F7" w:rsidP="003C0BF9">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168F7" w:rsidRDefault="003168F7" w:rsidP="003C0BF9">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168F7" w:rsidRDefault="003168F7" w:rsidP="003C0BF9">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168F7" w:rsidRDefault="003168F7" w:rsidP="003C0BF9">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168F7" w:rsidRDefault="003168F7" w:rsidP="003C0BF9">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168F7" w:rsidRDefault="003168F7" w:rsidP="003C0BF9">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168F7" w:rsidRDefault="003168F7" w:rsidP="003C0BF9">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168F7" w:rsidRDefault="003168F7" w:rsidP="003C0BF9">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168F7" w:rsidRDefault="003168F7" w:rsidP="003C0BF9">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168F7" w:rsidRDefault="003168F7" w:rsidP="003C0BF9">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168F7" w:rsidRDefault="003168F7" w:rsidP="003C0BF9">
            <w:pPr>
              <w:pStyle w:val="ListParagraph"/>
              <w:tabs>
                <w:tab w:val="left" w:pos="426"/>
                <w:tab w:val="left" w:pos="567"/>
                <w:tab w:val="left" w:pos="1701"/>
              </w:tabs>
              <w:ind w:left="0"/>
              <w:jc w:val="both"/>
              <w:rPr>
                <w:rFonts w:ascii="Times New Roman" w:hAnsi="Times New Roman" w:cs="Times New Roman"/>
                <w:sz w:val="24"/>
                <w:szCs w:val="24"/>
              </w:rPr>
            </w:pPr>
          </w:p>
        </w:tc>
      </w:tr>
      <w:tr w:rsidR="003C0BF9" w:rsidTr="003C0BF9">
        <w:tc>
          <w:tcPr>
            <w:tcW w:w="1560"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r>
              <w:rPr>
                <w:rFonts w:ascii="Times New Roman" w:hAnsi="Times New Roman" w:cs="Times New Roman"/>
                <w:sz w:val="24"/>
                <w:szCs w:val="24"/>
              </w:rPr>
              <w:t>Pasiekimų žingsniai</w:t>
            </w:r>
          </w:p>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r>
              <w:rPr>
                <w:rFonts w:ascii="Times New Roman" w:hAnsi="Times New Roman" w:cs="Times New Roman"/>
                <w:sz w:val="24"/>
                <w:szCs w:val="24"/>
              </w:rPr>
              <w:t>SAUSIS</w:t>
            </w:r>
          </w:p>
        </w:tc>
        <w:tc>
          <w:tcPr>
            <w:tcW w:w="485"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r>
      <w:tr w:rsidR="003C0BF9" w:rsidTr="003C0BF9">
        <w:tc>
          <w:tcPr>
            <w:tcW w:w="1560"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r>
              <w:rPr>
                <w:rFonts w:ascii="Times New Roman" w:hAnsi="Times New Roman" w:cs="Times New Roman"/>
                <w:sz w:val="24"/>
                <w:szCs w:val="24"/>
              </w:rPr>
              <w:t>Pasiekimų žingsniai</w:t>
            </w:r>
          </w:p>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r>
              <w:rPr>
                <w:rFonts w:ascii="Times New Roman" w:hAnsi="Times New Roman" w:cs="Times New Roman"/>
                <w:sz w:val="24"/>
                <w:szCs w:val="24"/>
              </w:rPr>
              <w:t>GEGUŽĖ</w:t>
            </w:r>
          </w:p>
        </w:tc>
        <w:tc>
          <w:tcPr>
            <w:tcW w:w="485"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c>
          <w:tcPr>
            <w:tcW w:w="484" w:type="dxa"/>
          </w:tcPr>
          <w:p w:rsidR="003C0BF9" w:rsidRDefault="003C0BF9" w:rsidP="00285EF0">
            <w:pPr>
              <w:pStyle w:val="ListParagraph"/>
              <w:tabs>
                <w:tab w:val="left" w:pos="426"/>
                <w:tab w:val="left" w:pos="567"/>
                <w:tab w:val="left" w:pos="1701"/>
              </w:tabs>
              <w:ind w:left="0"/>
              <w:jc w:val="both"/>
              <w:rPr>
                <w:rFonts w:ascii="Times New Roman" w:hAnsi="Times New Roman" w:cs="Times New Roman"/>
                <w:sz w:val="24"/>
                <w:szCs w:val="24"/>
              </w:rPr>
            </w:pPr>
          </w:p>
        </w:tc>
      </w:tr>
    </w:tbl>
    <w:p w:rsidR="009F1E9D" w:rsidRDefault="009F1E9D" w:rsidP="009F1E9D">
      <w:pPr>
        <w:pStyle w:val="ListParagraph"/>
        <w:tabs>
          <w:tab w:val="left" w:pos="426"/>
          <w:tab w:val="left" w:pos="567"/>
          <w:tab w:val="left" w:pos="1701"/>
        </w:tabs>
        <w:spacing w:after="0" w:line="360" w:lineRule="auto"/>
        <w:ind w:left="0"/>
        <w:jc w:val="both"/>
        <w:rPr>
          <w:rFonts w:ascii="Times New Roman" w:hAnsi="Times New Roman" w:cs="Times New Roman"/>
          <w:sz w:val="24"/>
          <w:szCs w:val="24"/>
        </w:rPr>
      </w:pPr>
    </w:p>
    <w:p w:rsidR="003C0BF9" w:rsidRDefault="003C0BF9" w:rsidP="009F1E9D">
      <w:pPr>
        <w:pStyle w:val="ListParagraph"/>
        <w:tabs>
          <w:tab w:val="left" w:pos="426"/>
          <w:tab w:val="left" w:pos="567"/>
          <w:tab w:val="left" w:pos="1701"/>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Rekomendacijos tolesniam ugdymui: __________________________________________________</w:t>
      </w:r>
    </w:p>
    <w:p w:rsidR="003C0BF9" w:rsidRDefault="003C0BF9" w:rsidP="009F1E9D">
      <w:pPr>
        <w:pStyle w:val="ListParagraph"/>
        <w:tabs>
          <w:tab w:val="left" w:pos="426"/>
          <w:tab w:val="left" w:pos="567"/>
          <w:tab w:val="left" w:pos="1701"/>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w:t>
      </w:r>
    </w:p>
    <w:p w:rsidR="003C0BF9" w:rsidRDefault="003C0BF9" w:rsidP="009F1E9D">
      <w:pPr>
        <w:pStyle w:val="ListParagraph"/>
        <w:tabs>
          <w:tab w:val="left" w:pos="426"/>
          <w:tab w:val="left" w:pos="567"/>
          <w:tab w:val="left" w:pos="1701"/>
        </w:tabs>
        <w:spacing w:after="0" w:line="360" w:lineRule="auto"/>
        <w:ind w:left="0"/>
        <w:jc w:val="both"/>
        <w:rPr>
          <w:rFonts w:ascii="Times New Roman" w:hAnsi="Times New Roman" w:cs="Times New Roman"/>
          <w:sz w:val="24"/>
          <w:szCs w:val="24"/>
        </w:rPr>
      </w:pPr>
    </w:p>
    <w:p w:rsidR="003C0BF9" w:rsidRDefault="003C0BF9" w:rsidP="009F1E9D">
      <w:pPr>
        <w:pStyle w:val="ListParagraph"/>
        <w:tabs>
          <w:tab w:val="left" w:pos="426"/>
          <w:tab w:val="left" w:pos="567"/>
          <w:tab w:val="left" w:pos="1701"/>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Pildė ________________________________________________________________</w:t>
      </w:r>
    </w:p>
    <w:p w:rsidR="003C0BF9" w:rsidRPr="003C0BF9" w:rsidRDefault="003C0BF9" w:rsidP="009F1E9D">
      <w:pPr>
        <w:pStyle w:val="ListParagraph"/>
        <w:tabs>
          <w:tab w:val="left" w:pos="426"/>
          <w:tab w:val="left" w:pos="567"/>
          <w:tab w:val="left" w:pos="1701"/>
        </w:tabs>
        <w:spacing w:after="0" w:line="360" w:lineRule="auto"/>
        <w:ind w:left="0"/>
        <w:jc w:val="both"/>
        <w:rPr>
          <w:rFonts w:ascii="Times New Roman" w:hAnsi="Times New Roman" w:cs="Times New Roman"/>
          <w:sz w:val="24"/>
          <w:szCs w:val="24"/>
          <w:vertAlign w:val="superscript"/>
        </w:rPr>
      </w:pPr>
      <w:r>
        <w:rPr>
          <w:rFonts w:ascii="Times New Roman" w:hAnsi="Times New Roman" w:cs="Times New Roman"/>
          <w:sz w:val="24"/>
          <w:szCs w:val="24"/>
        </w:rPr>
        <w:tab/>
        <w:t xml:space="preserve">       </w:t>
      </w:r>
      <w:bookmarkStart w:id="0" w:name="_GoBack"/>
      <w:bookmarkEnd w:id="0"/>
      <w:r>
        <w:rPr>
          <w:rFonts w:ascii="Times New Roman" w:hAnsi="Times New Roman" w:cs="Times New Roman"/>
          <w:sz w:val="24"/>
          <w:szCs w:val="24"/>
        </w:rPr>
        <w:t xml:space="preserve">                                           </w:t>
      </w:r>
      <w:r>
        <w:rPr>
          <w:rFonts w:ascii="Times New Roman" w:hAnsi="Times New Roman" w:cs="Times New Roman"/>
          <w:sz w:val="24"/>
          <w:szCs w:val="24"/>
          <w:vertAlign w:val="superscript"/>
        </w:rPr>
        <w:t>(pedagogo vardas, pavardė, parašas)</w:t>
      </w:r>
    </w:p>
    <w:sectPr w:rsidR="003C0BF9" w:rsidRPr="003C0BF9" w:rsidSect="00153426">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90D" w:rsidRDefault="0089790D" w:rsidP="006C7F9F">
      <w:pPr>
        <w:spacing w:after="0" w:line="240" w:lineRule="auto"/>
      </w:pPr>
      <w:r>
        <w:separator/>
      </w:r>
    </w:p>
  </w:endnote>
  <w:endnote w:type="continuationSeparator" w:id="1">
    <w:p w:rsidR="0089790D" w:rsidRDefault="0089790D" w:rsidP="006C7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90D" w:rsidRDefault="0089790D" w:rsidP="006C7F9F">
      <w:pPr>
        <w:spacing w:after="0" w:line="240" w:lineRule="auto"/>
      </w:pPr>
      <w:r>
        <w:separator/>
      </w:r>
    </w:p>
  </w:footnote>
  <w:footnote w:type="continuationSeparator" w:id="1">
    <w:p w:rsidR="0089790D" w:rsidRDefault="0089790D" w:rsidP="006C7F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7654088"/>
      <w:docPartObj>
        <w:docPartGallery w:val="Page Numbers (Top of Page)"/>
        <w:docPartUnique/>
      </w:docPartObj>
    </w:sdtPr>
    <w:sdtContent>
      <w:p w:rsidR="00C13066" w:rsidRDefault="00A86623">
        <w:pPr>
          <w:pStyle w:val="Header"/>
          <w:jc w:val="center"/>
        </w:pPr>
        <w:fldSimple w:instr="PAGE   \* MERGEFORMAT">
          <w:r w:rsidR="006B6825">
            <w:rPr>
              <w:noProof/>
            </w:rPr>
            <w:t>2</w:t>
          </w:r>
        </w:fldSimple>
      </w:p>
    </w:sdtContent>
  </w:sdt>
  <w:p w:rsidR="00C13066" w:rsidRDefault="00C130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936DC"/>
    <w:multiLevelType w:val="multilevel"/>
    <w:tmpl w:val="EBE0A0BA"/>
    <w:lvl w:ilvl="0">
      <w:start w:val="1"/>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nsid w:val="12434381"/>
    <w:multiLevelType w:val="hybridMultilevel"/>
    <w:tmpl w:val="2AD20F20"/>
    <w:lvl w:ilvl="0" w:tplc="BA42EB2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8CA0572"/>
    <w:multiLevelType w:val="multilevel"/>
    <w:tmpl w:val="EBE0A0BA"/>
    <w:lvl w:ilvl="0">
      <w:start w:val="1"/>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nsid w:val="452605DC"/>
    <w:multiLevelType w:val="hybridMultilevel"/>
    <w:tmpl w:val="F46EE1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5C002915"/>
    <w:multiLevelType w:val="hybridMultilevel"/>
    <w:tmpl w:val="09E86834"/>
    <w:lvl w:ilvl="0" w:tplc="48A0B7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0"/>
    <w:footnote w:id="1"/>
  </w:footnotePr>
  <w:endnotePr>
    <w:endnote w:id="0"/>
    <w:endnote w:id="1"/>
  </w:endnotePr>
  <w:compat/>
  <w:rsids>
    <w:rsidRoot w:val="008F073D"/>
    <w:rsid w:val="00025B3A"/>
    <w:rsid w:val="00067F63"/>
    <w:rsid w:val="000D5F05"/>
    <w:rsid w:val="000E780E"/>
    <w:rsid w:val="000F5720"/>
    <w:rsid w:val="00153426"/>
    <w:rsid w:val="001639CC"/>
    <w:rsid w:val="001775A9"/>
    <w:rsid w:val="001C1572"/>
    <w:rsid w:val="001F5DCB"/>
    <w:rsid w:val="00223555"/>
    <w:rsid w:val="002356AA"/>
    <w:rsid w:val="00260B95"/>
    <w:rsid w:val="00270FD0"/>
    <w:rsid w:val="002732E9"/>
    <w:rsid w:val="00285EF0"/>
    <w:rsid w:val="00315B3A"/>
    <w:rsid w:val="003168F7"/>
    <w:rsid w:val="003428FE"/>
    <w:rsid w:val="00364F92"/>
    <w:rsid w:val="00371F39"/>
    <w:rsid w:val="00387681"/>
    <w:rsid w:val="00391452"/>
    <w:rsid w:val="00396E62"/>
    <w:rsid w:val="003A2F60"/>
    <w:rsid w:val="003C0BF9"/>
    <w:rsid w:val="003E0369"/>
    <w:rsid w:val="003F05D3"/>
    <w:rsid w:val="00420776"/>
    <w:rsid w:val="004247FA"/>
    <w:rsid w:val="00437D1E"/>
    <w:rsid w:val="00476B10"/>
    <w:rsid w:val="00476FD9"/>
    <w:rsid w:val="0048508F"/>
    <w:rsid w:val="004967D8"/>
    <w:rsid w:val="004A16B5"/>
    <w:rsid w:val="004D1AAF"/>
    <w:rsid w:val="005539C5"/>
    <w:rsid w:val="00567B57"/>
    <w:rsid w:val="00577537"/>
    <w:rsid w:val="00622D8C"/>
    <w:rsid w:val="006359E2"/>
    <w:rsid w:val="00646A02"/>
    <w:rsid w:val="00654523"/>
    <w:rsid w:val="00667792"/>
    <w:rsid w:val="00677B7F"/>
    <w:rsid w:val="0069728F"/>
    <w:rsid w:val="006B6825"/>
    <w:rsid w:val="006B6CB3"/>
    <w:rsid w:val="006C7F9F"/>
    <w:rsid w:val="006E18BF"/>
    <w:rsid w:val="00710861"/>
    <w:rsid w:val="007153BD"/>
    <w:rsid w:val="00720641"/>
    <w:rsid w:val="007468F0"/>
    <w:rsid w:val="0077761C"/>
    <w:rsid w:val="007A56DB"/>
    <w:rsid w:val="007F1203"/>
    <w:rsid w:val="008018D9"/>
    <w:rsid w:val="00804879"/>
    <w:rsid w:val="0081464F"/>
    <w:rsid w:val="0081752E"/>
    <w:rsid w:val="0085010E"/>
    <w:rsid w:val="0089103F"/>
    <w:rsid w:val="0089790D"/>
    <w:rsid w:val="008A277F"/>
    <w:rsid w:val="008B09CF"/>
    <w:rsid w:val="008B3075"/>
    <w:rsid w:val="008D371F"/>
    <w:rsid w:val="008D6B3A"/>
    <w:rsid w:val="008E3B3E"/>
    <w:rsid w:val="008F073D"/>
    <w:rsid w:val="009065AF"/>
    <w:rsid w:val="00950369"/>
    <w:rsid w:val="00952F9F"/>
    <w:rsid w:val="00967294"/>
    <w:rsid w:val="00974896"/>
    <w:rsid w:val="00974CFB"/>
    <w:rsid w:val="00981B87"/>
    <w:rsid w:val="009936A0"/>
    <w:rsid w:val="009947CC"/>
    <w:rsid w:val="009A2565"/>
    <w:rsid w:val="009A674B"/>
    <w:rsid w:val="009B3486"/>
    <w:rsid w:val="009F1E9D"/>
    <w:rsid w:val="009F68AA"/>
    <w:rsid w:val="00A21F22"/>
    <w:rsid w:val="00A447BB"/>
    <w:rsid w:val="00A54AB1"/>
    <w:rsid w:val="00A86623"/>
    <w:rsid w:val="00A87AFB"/>
    <w:rsid w:val="00AA28A1"/>
    <w:rsid w:val="00AA6960"/>
    <w:rsid w:val="00AE03E5"/>
    <w:rsid w:val="00AE1089"/>
    <w:rsid w:val="00AF4CAA"/>
    <w:rsid w:val="00B07A25"/>
    <w:rsid w:val="00B23B14"/>
    <w:rsid w:val="00B41854"/>
    <w:rsid w:val="00B42772"/>
    <w:rsid w:val="00B450B2"/>
    <w:rsid w:val="00B65818"/>
    <w:rsid w:val="00B776F7"/>
    <w:rsid w:val="00C13066"/>
    <w:rsid w:val="00C24AF1"/>
    <w:rsid w:val="00C3064A"/>
    <w:rsid w:val="00C3354B"/>
    <w:rsid w:val="00C40B40"/>
    <w:rsid w:val="00C66F64"/>
    <w:rsid w:val="00C70E83"/>
    <w:rsid w:val="00C971E8"/>
    <w:rsid w:val="00CB6D19"/>
    <w:rsid w:val="00CE5C94"/>
    <w:rsid w:val="00CE7E29"/>
    <w:rsid w:val="00D1419E"/>
    <w:rsid w:val="00D30B5A"/>
    <w:rsid w:val="00D32C3E"/>
    <w:rsid w:val="00D4745B"/>
    <w:rsid w:val="00D56121"/>
    <w:rsid w:val="00D6291D"/>
    <w:rsid w:val="00DA38AB"/>
    <w:rsid w:val="00DA3C3D"/>
    <w:rsid w:val="00DA5DB3"/>
    <w:rsid w:val="00DF4D7E"/>
    <w:rsid w:val="00E43ABA"/>
    <w:rsid w:val="00E442C3"/>
    <w:rsid w:val="00E613B3"/>
    <w:rsid w:val="00E7105A"/>
    <w:rsid w:val="00E92839"/>
    <w:rsid w:val="00EA4A27"/>
    <w:rsid w:val="00EB1BA8"/>
    <w:rsid w:val="00EC15EE"/>
    <w:rsid w:val="00EC48D0"/>
    <w:rsid w:val="00EE4951"/>
    <w:rsid w:val="00EF1544"/>
    <w:rsid w:val="00EF6EC5"/>
    <w:rsid w:val="00F0579D"/>
    <w:rsid w:val="00F16F63"/>
    <w:rsid w:val="00F626D7"/>
    <w:rsid w:val="00F648DA"/>
    <w:rsid w:val="00F94CAC"/>
    <w:rsid w:val="00FB59D4"/>
    <w:rsid w:val="00FD5EA9"/>
    <w:rsid w:val="00FE46FC"/>
    <w:rsid w:val="00FF11E5"/>
    <w:rsid w:val="00FF424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8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486"/>
    <w:pPr>
      <w:ind w:left="720"/>
      <w:contextualSpacing/>
    </w:pPr>
  </w:style>
  <w:style w:type="paragraph" w:styleId="Header">
    <w:name w:val="header"/>
    <w:basedOn w:val="Normal"/>
    <w:link w:val="HeaderChar"/>
    <w:uiPriority w:val="99"/>
    <w:unhideWhenUsed/>
    <w:rsid w:val="006C7F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C7F9F"/>
  </w:style>
  <w:style w:type="paragraph" w:styleId="Footer">
    <w:name w:val="footer"/>
    <w:basedOn w:val="Normal"/>
    <w:link w:val="FooterChar"/>
    <w:uiPriority w:val="99"/>
    <w:unhideWhenUsed/>
    <w:rsid w:val="006C7F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C7F9F"/>
  </w:style>
  <w:style w:type="table" w:styleId="TableGrid">
    <w:name w:val="Table Grid"/>
    <w:basedOn w:val="TableNormal"/>
    <w:uiPriority w:val="59"/>
    <w:rsid w:val="00AE1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B3486"/>
    <w:pPr>
      <w:ind w:left="720"/>
      <w:contextualSpacing/>
    </w:pPr>
  </w:style>
  <w:style w:type="paragraph" w:styleId="Antrats">
    <w:name w:val="header"/>
    <w:basedOn w:val="prastasis"/>
    <w:link w:val="AntratsDiagrama"/>
    <w:uiPriority w:val="99"/>
    <w:unhideWhenUsed/>
    <w:rsid w:val="006C7F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7F9F"/>
  </w:style>
  <w:style w:type="paragraph" w:styleId="Porat">
    <w:name w:val="footer"/>
    <w:basedOn w:val="prastasis"/>
    <w:link w:val="PoratDiagrama"/>
    <w:uiPriority w:val="99"/>
    <w:unhideWhenUsed/>
    <w:rsid w:val="006C7F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7F9F"/>
  </w:style>
  <w:style w:type="table" w:styleId="Lentelstinklelis">
    <w:name w:val="Table Grid"/>
    <w:basedOn w:val="prastojilentel"/>
    <w:uiPriority w:val="59"/>
    <w:rsid w:val="00AE1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466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43131</Words>
  <Characters>24586</Characters>
  <Application>Microsoft Office Word</Application>
  <DocSecurity>0</DocSecurity>
  <Lines>204</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dc:creator>
  <cp:lastModifiedBy>User</cp:lastModifiedBy>
  <cp:revision>2</cp:revision>
  <cp:lastPrinted>2016-06-13T10:31:00Z</cp:lastPrinted>
  <dcterms:created xsi:type="dcterms:W3CDTF">2016-07-04T05:24:00Z</dcterms:created>
  <dcterms:modified xsi:type="dcterms:W3CDTF">2016-07-04T05:24:00Z</dcterms:modified>
</cp:coreProperties>
</file>