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05" w:rsidRDefault="00010E15" w:rsidP="00465F61">
      <w:pPr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:rsidR="00346905" w:rsidRDefault="00346905" w:rsidP="00465F61">
      <w:pPr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Prienų rajono savivaldybės tarybos</w:t>
      </w:r>
    </w:p>
    <w:p w:rsidR="00346905" w:rsidRDefault="00C90DD2" w:rsidP="00465F61">
      <w:pPr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 xml:space="preserve">2016 m. rugsėjo </w:t>
      </w:r>
      <w:r w:rsidR="00465F61">
        <w:rPr>
          <w:szCs w:val="24"/>
          <w:lang w:eastAsia="lt-LT"/>
        </w:rPr>
        <w:t>29</w:t>
      </w:r>
      <w:r w:rsidR="003336DE">
        <w:rPr>
          <w:szCs w:val="24"/>
          <w:lang w:eastAsia="lt-LT"/>
        </w:rPr>
        <w:t xml:space="preserve"> </w:t>
      </w:r>
      <w:r w:rsidR="00346905">
        <w:rPr>
          <w:szCs w:val="24"/>
          <w:lang w:eastAsia="lt-LT"/>
        </w:rPr>
        <w:t>d.</w:t>
      </w:r>
    </w:p>
    <w:p w:rsidR="00346905" w:rsidRDefault="00D21F70" w:rsidP="00465F61">
      <w:pPr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sprendimu</w:t>
      </w:r>
      <w:r w:rsidR="00346905">
        <w:rPr>
          <w:szCs w:val="24"/>
          <w:lang w:eastAsia="lt-LT"/>
        </w:rPr>
        <w:t xml:space="preserve"> Nr.</w:t>
      </w:r>
      <w:r w:rsidR="007E3B3D">
        <w:rPr>
          <w:szCs w:val="24"/>
          <w:lang w:eastAsia="lt-LT"/>
        </w:rPr>
        <w:t xml:space="preserve"> </w:t>
      </w:r>
      <w:r w:rsidR="00465F61">
        <w:rPr>
          <w:szCs w:val="24"/>
          <w:lang w:eastAsia="lt-LT"/>
        </w:rPr>
        <w:t>T3-217</w:t>
      </w:r>
    </w:p>
    <w:p w:rsidR="000A02D0" w:rsidRPr="002F12EB" w:rsidRDefault="000A02D0" w:rsidP="000A02D0">
      <w:pPr>
        <w:jc w:val="center"/>
        <w:rPr>
          <w:szCs w:val="24"/>
          <w:lang w:eastAsia="lt-LT"/>
        </w:rPr>
      </w:pPr>
    </w:p>
    <w:p w:rsidR="000A02D0" w:rsidRPr="002F12EB" w:rsidRDefault="000A02D0" w:rsidP="000A02D0">
      <w:pPr>
        <w:jc w:val="center"/>
        <w:rPr>
          <w:szCs w:val="24"/>
          <w:lang w:eastAsia="lt-LT"/>
        </w:rPr>
      </w:pPr>
    </w:p>
    <w:p w:rsidR="000A02D0" w:rsidRPr="002F12EB" w:rsidRDefault="000A02D0" w:rsidP="000A02D0">
      <w:pPr>
        <w:keepNext/>
        <w:jc w:val="center"/>
        <w:rPr>
          <w:b/>
          <w:bCs/>
          <w:iCs/>
          <w:szCs w:val="24"/>
        </w:rPr>
      </w:pPr>
      <w:r w:rsidRPr="002F12EB">
        <w:rPr>
          <w:b/>
          <w:bCs/>
          <w:iCs/>
          <w:szCs w:val="24"/>
        </w:rPr>
        <w:t xml:space="preserve">JIEZNO VAIKŲ GLOBOS NAMŲ TEIKIAMOS SOCIALINĖS GLOBOS PERTVARKOS </w:t>
      </w:r>
    </w:p>
    <w:p w:rsidR="002F12EB" w:rsidRDefault="002F12EB" w:rsidP="000A02D0">
      <w:pPr>
        <w:keepNext/>
        <w:jc w:val="center"/>
        <w:rPr>
          <w:b/>
          <w:bCs/>
          <w:iCs/>
          <w:szCs w:val="24"/>
        </w:rPr>
      </w:pPr>
    </w:p>
    <w:p w:rsidR="000A02D0" w:rsidRPr="002F12EB" w:rsidRDefault="000A02D0" w:rsidP="000A02D0">
      <w:pPr>
        <w:keepNext/>
        <w:jc w:val="center"/>
        <w:rPr>
          <w:b/>
          <w:bCs/>
          <w:iCs/>
          <w:szCs w:val="24"/>
        </w:rPr>
      </w:pPr>
      <w:r w:rsidRPr="002F12EB">
        <w:rPr>
          <w:b/>
          <w:bCs/>
          <w:iCs/>
          <w:szCs w:val="24"/>
        </w:rPr>
        <w:t>2016</w:t>
      </w:r>
      <w:r w:rsidR="00010E15">
        <w:rPr>
          <w:b/>
          <w:bCs/>
          <w:iCs/>
          <w:szCs w:val="24"/>
        </w:rPr>
        <w:t>–</w:t>
      </w:r>
      <w:r w:rsidR="00436FED" w:rsidRPr="002F12EB">
        <w:rPr>
          <w:b/>
          <w:bCs/>
          <w:iCs/>
          <w:szCs w:val="24"/>
        </w:rPr>
        <w:t>2020 MET</w:t>
      </w:r>
      <w:r w:rsidR="00010E15">
        <w:rPr>
          <w:b/>
          <w:bCs/>
          <w:iCs/>
          <w:szCs w:val="24"/>
        </w:rPr>
        <w:t>Ų</w:t>
      </w:r>
      <w:r w:rsidRPr="002F12EB">
        <w:rPr>
          <w:b/>
          <w:bCs/>
          <w:iCs/>
          <w:szCs w:val="24"/>
        </w:rPr>
        <w:t xml:space="preserve"> VEIKSMŲ PLANAS </w:t>
      </w:r>
    </w:p>
    <w:p w:rsidR="000A02D0" w:rsidRPr="002F12EB" w:rsidRDefault="000A02D0" w:rsidP="000A02D0">
      <w:pPr>
        <w:keepNext/>
        <w:jc w:val="center"/>
        <w:rPr>
          <w:b/>
          <w:bCs/>
          <w:iCs/>
          <w:szCs w:val="24"/>
        </w:rPr>
      </w:pPr>
    </w:p>
    <w:p w:rsidR="000A02D0" w:rsidRPr="002F12EB" w:rsidRDefault="000A02D0" w:rsidP="000A02D0">
      <w:pPr>
        <w:keepNext/>
        <w:jc w:val="center"/>
        <w:rPr>
          <w:b/>
          <w:bCs/>
          <w:iCs/>
          <w:szCs w:val="24"/>
        </w:rPr>
      </w:pPr>
    </w:p>
    <w:p w:rsidR="00010E15" w:rsidRDefault="00D21F70" w:rsidP="000A02D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</w:t>
      </w:r>
      <w:r w:rsidR="00010E15">
        <w:rPr>
          <w:b/>
          <w:szCs w:val="24"/>
          <w:lang w:eastAsia="lt-LT"/>
        </w:rPr>
        <w:t xml:space="preserve"> SKYRIUS</w:t>
      </w:r>
    </w:p>
    <w:p w:rsidR="000A02D0" w:rsidRPr="002F12EB" w:rsidRDefault="002F12EB" w:rsidP="000A02D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:rsidR="000A02D0" w:rsidRPr="002F12EB" w:rsidRDefault="000A02D0" w:rsidP="000A02D0">
      <w:pPr>
        <w:ind w:left="720"/>
        <w:jc w:val="center"/>
        <w:rPr>
          <w:b/>
          <w:szCs w:val="24"/>
          <w:lang w:eastAsia="lt-LT"/>
        </w:rPr>
      </w:pPr>
    </w:p>
    <w:p w:rsidR="000A02D0" w:rsidRPr="002F12EB" w:rsidRDefault="000A02D0" w:rsidP="000A02D0">
      <w:pPr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>1. Jiezno  vaikų globos namų</w:t>
      </w:r>
      <w:r w:rsidR="00D21F70">
        <w:rPr>
          <w:szCs w:val="24"/>
          <w:lang w:eastAsia="lt-LT"/>
        </w:rPr>
        <w:t xml:space="preserve"> teikiamos</w:t>
      </w:r>
      <w:r w:rsidRPr="002F12EB">
        <w:rPr>
          <w:szCs w:val="24"/>
          <w:lang w:eastAsia="lt-LT"/>
        </w:rPr>
        <w:t xml:space="preserve"> socialinės globos  pertvarkos 2016</w:t>
      </w:r>
      <w:r w:rsidR="00010E15">
        <w:rPr>
          <w:szCs w:val="24"/>
          <w:lang w:eastAsia="lt-LT"/>
        </w:rPr>
        <w:t>–</w:t>
      </w:r>
      <w:r w:rsidRPr="002F12EB">
        <w:rPr>
          <w:szCs w:val="24"/>
          <w:lang w:eastAsia="lt-LT"/>
        </w:rPr>
        <w:t>2020 metų veiksmų planas parengtas vadovaujantis Lietuvos Respublikos socialinės apsaugos ir darbo ministro 2014 m. vasario 14 d. įsakymu Nr. A1-83 patvirtintu Perėjimo nuo institucinės globos prie šeimoje ir bendruomenėje teikiamų paslaugų neįgaliesiems ir likusiems be tėvų globos vaikams 2014</w:t>
      </w:r>
      <w:r w:rsidR="00010E15">
        <w:rPr>
          <w:szCs w:val="24"/>
          <w:lang w:eastAsia="lt-LT"/>
        </w:rPr>
        <w:t>–</w:t>
      </w:r>
      <w:r w:rsidRPr="002F12EB">
        <w:rPr>
          <w:szCs w:val="24"/>
          <w:lang w:eastAsia="lt-LT"/>
        </w:rPr>
        <w:t xml:space="preserve">2020 metų veiksmų planu. </w:t>
      </w:r>
    </w:p>
    <w:p w:rsidR="000A02D0" w:rsidRPr="002F12EB" w:rsidRDefault="000A02D0" w:rsidP="000A02D0">
      <w:pPr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>2. Jiezno vaikų globos namų teikiamos socialinės globos  pertvarkos 2016</w:t>
      </w:r>
      <w:r w:rsidR="00010E15">
        <w:rPr>
          <w:szCs w:val="24"/>
          <w:lang w:eastAsia="lt-LT"/>
        </w:rPr>
        <w:t>–</w:t>
      </w:r>
      <w:r w:rsidRPr="002F12EB">
        <w:rPr>
          <w:szCs w:val="24"/>
          <w:lang w:eastAsia="lt-LT"/>
        </w:rPr>
        <w:t>2020 metų veiksmų planas (toliau – Veiksmų planas) nustato Jiezno vaikų globos namų teikiamų  socialinių paslaugų, globos sistemos pertvarkos tikslus, principus, uždavinius ir krypt</w:t>
      </w:r>
      <w:r w:rsidR="00010E15">
        <w:rPr>
          <w:szCs w:val="24"/>
          <w:lang w:eastAsia="lt-LT"/>
        </w:rPr>
        <w:t>is. Vadovaujantis Veiksmų planu</w:t>
      </w:r>
      <w:r w:rsidRPr="002F12EB">
        <w:rPr>
          <w:szCs w:val="24"/>
          <w:lang w:eastAsia="lt-LT"/>
        </w:rPr>
        <w:t xml:space="preserve"> būtų vykdoma nuosekli vaikų socialinės globos pertvarka ir kuriamos naujos socialinės paslaugos bendruomenėje. </w:t>
      </w:r>
    </w:p>
    <w:p w:rsidR="000A02D0" w:rsidRPr="002F12EB" w:rsidRDefault="000A02D0" w:rsidP="000A02D0">
      <w:pPr>
        <w:tabs>
          <w:tab w:val="left" w:pos="851"/>
        </w:tabs>
        <w:ind w:firstLine="851"/>
        <w:jc w:val="both"/>
        <w:rPr>
          <w:color w:val="000000"/>
          <w:szCs w:val="24"/>
          <w:lang w:eastAsia="lt-LT"/>
        </w:rPr>
      </w:pPr>
      <w:r w:rsidRPr="002F12EB">
        <w:rPr>
          <w:color w:val="000000"/>
          <w:szCs w:val="24"/>
          <w:lang w:eastAsia="lt-LT"/>
        </w:rPr>
        <w:t>3. Veiksmų plane vartojamos sąvokos apibrėžtos Lietuvos Respublikos socialinių paslaugų įstatyme, Lietuvos Respublikos civiliniame kodekse ir kituose teisės aktuose.</w:t>
      </w:r>
    </w:p>
    <w:p w:rsidR="000A02D0" w:rsidRPr="002F12EB" w:rsidRDefault="000A02D0" w:rsidP="000A02D0">
      <w:pPr>
        <w:tabs>
          <w:tab w:val="left" w:pos="142"/>
        </w:tabs>
        <w:jc w:val="center"/>
        <w:rPr>
          <w:szCs w:val="24"/>
          <w:lang w:eastAsia="lt-LT"/>
        </w:rPr>
      </w:pPr>
    </w:p>
    <w:p w:rsidR="000A02D0" w:rsidRPr="002F12EB" w:rsidRDefault="000A02D0" w:rsidP="000A02D0">
      <w:pPr>
        <w:tabs>
          <w:tab w:val="left" w:pos="142"/>
        </w:tabs>
        <w:jc w:val="center"/>
        <w:rPr>
          <w:szCs w:val="24"/>
          <w:lang w:eastAsia="lt-LT"/>
        </w:rPr>
      </w:pPr>
    </w:p>
    <w:p w:rsidR="00010E15" w:rsidRDefault="00D21F70" w:rsidP="000A02D0">
      <w:pPr>
        <w:tabs>
          <w:tab w:val="left" w:pos="142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</w:t>
      </w:r>
      <w:r w:rsidR="00010E15">
        <w:rPr>
          <w:b/>
          <w:szCs w:val="24"/>
          <w:lang w:eastAsia="lt-LT"/>
        </w:rPr>
        <w:t xml:space="preserve"> SKYRIUS</w:t>
      </w:r>
    </w:p>
    <w:p w:rsidR="000A02D0" w:rsidRPr="002F12EB" w:rsidRDefault="000A02D0" w:rsidP="000A02D0">
      <w:pPr>
        <w:tabs>
          <w:tab w:val="left" w:pos="142"/>
        </w:tabs>
        <w:jc w:val="center"/>
        <w:rPr>
          <w:b/>
          <w:szCs w:val="24"/>
          <w:lang w:eastAsia="lt-LT"/>
        </w:rPr>
      </w:pPr>
      <w:r w:rsidRPr="002F12EB">
        <w:rPr>
          <w:b/>
          <w:szCs w:val="24"/>
          <w:lang w:eastAsia="lt-LT"/>
        </w:rPr>
        <w:t xml:space="preserve"> </w:t>
      </w:r>
      <w:r w:rsidR="002F12EB">
        <w:rPr>
          <w:b/>
          <w:szCs w:val="24"/>
          <w:lang w:eastAsia="lt-LT"/>
        </w:rPr>
        <w:t>ESAMOS SITUACIJOS ANALIZĖ</w:t>
      </w:r>
    </w:p>
    <w:p w:rsidR="000A02D0" w:rsidRPr="002F12EB" w:rsidRDefault="000A02D0" w:rsidP="000A02D0">
      <w:pPr>
        <w:tabs>
          <w:tab w:val="left" w:pos="142"/>
        </w:tabs>
        <w:ind w:firstLine="709"/>
        <w:jc w:val="both"/>
        <w:rPr>
          <w:b/>
          <w:szCs w:val="24"/>
          <w:lang w:eastAsia="lt-LT"/>
        </w:rPr>
      </w:pPr>
    </w:p>
    <w:p w:rsidR="000A02D0" w:rsidRPr="002F12EB" w:rsidRDefault="000A02D0" w:rsidP="002F12EB">
      <w:pPr>
        <w:tabs>
          <w:tab w:val="left" w:pos="5812"/>
        </w:tabs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>4. Vaikų globa institucijoje</w:t>
      </w:r>
      <w:r w:rsidR="00010E15">
        <w:rPr>
          <w:szCs w:val="24"/>
          <w:lang w:eastAsia="lt-LT"/>
        </w:rPr>
        <w:t>.</w:t>
      </w:r>
    </w:p>
    <w:p w:rsidR="000A02D0" w:rsidRPr="002F12EB" w:rsidRDefault="000A02D0" w:rsidP="000A02D0">
      <w:pPr>
        <w:tabs>
          <w:tab w:val="left" w:pos="851"/>
        </w:tabs>
        <w:spacing w:line="276" w:lineRule="auto"/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>Vaikai į socialinės</w:t>
      </w:r>
      <w:r w:rsidR="00010E15">
        <w:rPr>
          <w:szCs w:val="24"/>
          <w:lang w:eastAsia="lt-LT"/>
        </w:rPr>
        <w:t xml:space="preserve"> globos įstaigas daugiausia</w:t>
      </w:r>
      <w:r w:rsidRPr="002F12EB">
        <w:rPr>
          <w:szCs w:val="24"/>
          <w:lang w:eastAsia="lt-LT"/>
        </w:rPr>
        <w:t xml:space="preserve"> patenka iš socialinės rizikos šeimų. Šie vaikai dažnai turi elgesio problemų, todėl artimi giminaičiai nenori jų globoti. Kartais giminaičiai, galintys globoti likusį be tėvų globos vaiką, neatitinka globėjams keliamų reikalavimų.</w:t>
      </w:r>
    </w:p>
    <w:p w:rsidR="000A02D0" w:rsidRPr="002F12EB" w:rsidRDefault="000A02D0" w:rsidP="000A02D0">
      <w:pPr>
        <w:tabs>
          <w:tab w:val="left" w:pos="851"/>
        </w:tabs>
        <w:spacing w:line="276" w:lineRule="auto"/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>Vaikai, globojami institucijoje, sunkiau pasiruošia savarankiškam gyvenimui. Iš globos institucijos išėjusio vaiko sit</w:t>
      </w:r>
      <w:r w:rsidR="00010E15">
        <w:rPr>
          <w:szCs w:val="24"/>
          <w:lang w:eastAsia="lt-LT"/>
        </w:rPr>
        <w:t>uacija dažnai būna sudėtingesnė</w:t>
      </w:r>
      <w:r w:rsidRPr="002F12EB">
        <w:rPr>
          <w:szCs w:val="24"/>
          <w:lang w:eastAsia="lt-LT"/>
        </w:rPr>
        <w:t xml:space="preserve"> nei šeimoje globojamo vaiko. Vaikų globos institucijoje sistema sąlygoja nevisavertį vaikų pasirengimą savarankiškam gyvenimui – šeimoje globoti vaikai lengviau pritampa visuomenėje.</w:t>
      </w:r>
    </w:p>
    <w:p w:rsidR="000A02D0" w:rsidRPr="002F12EB" w:rsidRDefault="000A02D0" w:rsidP="000A02D0">
      <w:pPr>
        <w:tabs>
          <w:tab w:val="left" w:pos="5812"/>
        </w:tabs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 xml:space="preserve">4.1. Vaikų globos (rūpybos) forma.  </w:t>
      </w:r>
    </w:p>
    <w:p w:rsidR="000A02D0" w:rsidRPr="002F12EB" w:rsidRDefault="000A02D0" w:rsidP="000A02D0">
      <w:pPr>
        <w:tabs>
          <w:tab w:val="left" w:pos="1302"/>
        </w:tabs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ab/>
      </w:r>
    </w:p>
    <w:tbl>
      <w:tblPr>
        <w:tblStyle w:val="TableGrid"/>
        <w:tblW w:w="0" w:type="auto"/>
        <w:tblLook w:val="04A0"/>
      </w:tblPr>
      <w:tblGrid>
        <w:gridCol w:w="1526"/>
        <w:gridCol w:w="5043"/>
        <w:gridCol w:w="3285"/>
      </w:tblGrid>
      <w:tr w:rsidR="000A02D0" w:rsidRPr="002F12EB" w:rsidTr="007C20D7"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 xml:space="preserve">Vaikų skaičius 2016 m. birželio 22 d.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130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57</w:t>
            </w:r>
          </w:p>
        </w:tc>
      </w:tr>
      <w:tr w:rsidR="000A02D0" w:rsidRPr="002F12EB" w:rsidTr="007C20D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 xml:space="preserve">Iš jų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Vaikai, kuriems nustatyta nuolatinė globa (rūpyba)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130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38</w:t>
            </w:r>
          </w:p>
        </w:tc>
      </w:tr>
      <w:tr w:rsidR="000A02D0" w:rsidRPr="002F12EB" w:rsidTr="007C20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0" w:rsidRPr="002F12EB" w:rsidRDefault="000A02D0" w:rsidP="007C20D7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Vaikai, kuriems nustatyta laikinoji globa (rūpyba)</w:t>
            </w:r>
          </w:p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130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15</w:t>
            </w:r>
          </w:p>
        </w:tc>
      </w:tr>
      <w:tr w:rsidR="000A02D0" w:rsidRPr="002F12EB" w:rsidTr="007C20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0" w:rsidRPr="002F12EB" w:rsidRDefault="000A02D0" w:rsidP="007C20D7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 xml:space="preserve">Pilnamečiai, kuriems pratęstas gyvenimo globos </w:t>
            </w:r>
            <w:r w:rsidRPr="002F12EB">
              <w:rPr>
                <w:sz w:val="24"/>
                <w:szCs w:val="24"/>
                <w:lang w:eastAsia="lt-LT"/>
              </w:rPr>
              <w:lastRenderedPageBreak/>
              <w:t>namuose laikotarpis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130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130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4</w:t>
            </w:r>
          </w:p>
        </w:tc>
      </w:tr>
    </w:tbl>
    <w:p w:rsidR="000A02D0" w:rsidRPr="002F12EB" w:rsidRDefault="000A02D0" w:rsidP="000A02D0">
      <w:pPr>
        <w:tabs>
          <w:tab w:val="left" w:pos="851"/>
          <w:tab w:val="left" w:pos="5812"/>
        </w:tabs>
        <w:ind w:firstLine="851"/>
        <w:jc w:val="both"/>
        <w:rPr>
          <w:szCs w:val="24"/>
          <w:lang w:eastAsia="lt-LT"/>
        </w:rPr>
      </w:pPr>
    </w:p>
    <w:p w:rsidR="000A02D0" w:rsidRPr="002F12EB" w:rsidRDefault="000A02D0" w:rsidP="002F12EB">
      <w:pPr>
        <w:tabs>
          <w:tab w:val="left" w:pos="851"/>
          <w:tab w:val="left" w:pos="5812"/>
        </w:tabs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 xml:space="preserve"> 4.2. Vaikų pasiskirstymas pagal savivaldybes</w:t>
      </w:r>
      <w:r w:rsidR="00010E15">
        <w:rPr>
          <w:szCs w:val="24"/>
          <w:lang w:eastAsia="lt-LT"/>
        </w:rPr>
        <w:t>.</w:t>
      </w:r>
    </w:p>
    <w:p w:rsidR="000A02D0" w:rsidRPr="002F12EB" w:rsidRDefault="000A02D0" w:rsidP="000A02D0">
      <w:pPr>
        <w:tabs>
          <w:tab w:val="left" w:pos="851"/>
          <w:tab w:val="left" w:pos="5812"/>
        </w:tabs>
        <w:ind w:firstLine="851"/>
        <w:jc w:val="both"/>
        <w:rPr>
          <w:szCs w:val="24"/>
          <w:lang w:eastAsia="lt-LT"/>
        </w:rPr>
      </w:pPr>
    </w:p>
    <w:tbl>
      <w:tblPr>
        <w:tblStyle w:val="TableGrid"/>
        <w:tblW w:w="0" w:type="auto"/>
        <w:tblLook w:val="04A0"/>
      </w:tblPr>
      <w:tblGrid>
        <w:gridCol w:w="2783"/>
        <w:gridCol w:w="1296"/>
        <w:gridCol w:w="1163"/>
        <w:gridCol w:w="1349"/>
        <w:gridCol w:w="1096"/>
        <w:gridCol w:w="2167"/>
      </w:tblGrid>
      <w:tr w:rsidR="000A02D0" w:rsidRPr="002F12EB" w:rsidTr="007C20D7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Savivaldybė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Globojamų  vaikų skaičius</w:t>
            </w: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Nuolatinė  globa</w:t>
            </w:r>
            <w:r w:rsidR="00010E15">
              <w:rPr>
                <w:sz w:val="24"/>
                <w:szCs w:val="24"/>
                <w:lang w:eastAsia="lt-LT"/>
              </w:rPr>
              <w:t xml:space="preserve"> </w:t>
            </w:r>
            <w:r w:rsidR="00072D02" w:rsidRPr="002F12EB">
              <w:rPr>
                <w:sz w:val="24"/>
                <w:szCs w:val="24"/>
                <w:lang w:eastAsia="lt-LT"/>
              </w:rPr>
              <w:t>(rūpyba)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Pilnamečiai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Laikinoji globa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436FED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Pradėtos bylos dėl nuolatinės</w:t>
            </w:r>
            <w:r w:rsidR="000A02D0" w:rsidRPr="002F12EB">
              <w:rPr>
                <w:sz w:val="24"/>
                <w:szCs w:val="24"/>
                <w:lang w:eastAsia="lt-LT"/>
              </w:rPr>
              <w:t xml:space="preserve"> globos</w:t>
            </w:r>
            <w:r w:rsidR="00010E15">
              <w:rPr>
                <w:sz w:val="24"/>
                <w:szCs w:val="24"/>
                <w:lang w:eastAsia="lt-LT"/>
              </w:rPr>
              <w:t xml:space="preserve"> </w:t>
            </w:r>
            <w:r w:rsidRPr="002F12EB">
              <w:rPr>
                <w:sz w:val="24"/>
                <w:szCs w:val="24"/>
                <w:lang w:eastAsia="lt-LT"/>
              </w:rPr>
              <w:t>(rūpybos)</w:t>
            </w:r>
            <w:r w:rsidR="000A02D0" w:rsidRPr="002F12EB">
              <w:rPr>
                <w:sz w:val="24"/>
                <w:szCs w:val="24"/>
                <w:lang w:eastAsia="lt-LT"/>
              </w:rPr>
              <w:t xml:space="preserve"> nustatymo</w:t>
            </w:r>
          </w:p>
        </w:tc>
      </w:tr>
      <w:tr w:rsidR="000A02D0" w:rsidRPr="002F12EB" w:rsidTr="007C20D7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Prienų r. sav.</w:t>
            </w:r>
          </w:p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</w:tr>
      <w:tr w:rsidR="000A02D0" w:rsidRPr="002F12EB" w:rsidTr="007C20D7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Kauno r. sav.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 xml:space="preserve">- </w:t>
            </w: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</w:tr>
      <w:tr w:rsidR="000A02D0" w:rsidRPr="002F12EB" w:rsidTr="007C20D7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Kauno m. sav.</w:t>
            </w:r>
          </w:p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</w:tr>
      <w:tr w:rsidR="000A02D0" w:rsidRPr="002F12EB" w:rsidTr="007C20D7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Kaišiadorių r. sav.</w:t>
            </w:r>
          </w:p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</w:tr>
      <w:tr w:rsidR="000A02D0" w:rsidRPr="002F12EB" w:rsidTr="007C20D7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Jonavos r. sav.</w:t>
            </w:r>
          </w:p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</w:tr>
      <w:tr w:rsidR="000A02D0" w:rsidRPr="002F12EB" w:rsidTr="007C20D7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10E15" w:rsidP="00010E15">
            <w:pPr>
              <w:tabs>
                <w:tab w:val="left" w:pos="5812"/>
              </w:tabs>
              <w:jc w:val="both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 xml:space="preserve">Iš </w:t>
            </w:r>
            <w:r w:rsidR="006618B3">
              <w:rPr>
                <w:b/>
                <w:sz w:val="24"/>
                <w:szCs w:val="24"/>
                <w:lang w:eastAsia="lt-LT"/>
              </w:rPr>
              <w:t>v</w:t>
            </w:r>
            <w:r w:rsidR="000A02D0" w:rsidRPr="002F12EB">
              <w:rPr>
                <w:b/>
                <w:sz w:val="24"/>
                <w:szCs w:val="24"/>
                <w:lang w:eastAsia="lt-LT"/>
              </w:rPr>
              <w:t>iso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4</w:t>
            </w:r>
          </w:p>
        </w:tc>
      </w:tr>
    </w:tbl>
    <w:p w:rsidR="000A02D0" w:rsidRPr="002F12EB" w:rsidRDefault="000A02D0" w:rsidP="000A02D0">
      <w:pPr>
        <w:tabs>
          <w:tab w:val="left" w:pos="5812"/>
        </w:tabs>
        <w:jc w:val="both"/>
        <w:rPr>
          <w:szCs w:val="24"/>
          <w:lang w:eastAsia="lt-LT"/>
        </w:rPr>
      </w:pPr>
    </w:p>
    <w:p w:rsidR="000A02D0" w:rsidRPr="002F12EB" w:rsidRDefault="002F12EB" w:rsidP="000A02D0">
      <w:pPr>
        <w:tabs>
          <w:tab w:val="left" w:pos="851"/>
          <w:tab w:val="left" w:pos="5812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        </w:t>
      </w:r>
      <w:r w:rsidR="000A02D0" w:rsidRPr="002F12EB">
        <w:rPr>
          <w:szCs w:val="24"/>
          <w:lang w:eastAsia="lt-LT"/>
        </w:rPr>
        <w:t xml:space="preserve">  </w:t>
      </w:r>
      <w:r>
        <w:rPr>
          <w:szCs w:val="24"/>
          <w:lang w:eastAsia="lt-LT"/>
        </w:rPr>
        <w:t xml:space="preserve">  </w:t>
      </w:r>
      <w:r w:rsidR="000A02D0" w:rsidRPr="002F12EB">
        <w:rPr>
          <w:szCs w:val="24"/>
          <w:lang w:eastAsia="lt-LT"/>
        </w:rPr>
        <w:t xml:space="preserve"> 4.3.Vaikų pasiskirstymas pagal amžių</w:t>
      </w:r>
      <w:r w:rsidR="00D21F70">
        <w:rPr>
          <w:szCs w:val="24"/>
          <w:lang w:eastAsia="lt-LT"/>
        </w:rPr>
        <w:t>.</w:t>
      </w:r>
    </w:p>
    <w:p w:rsidR="000A02D0" w:rsidRPr="002F12EB" w:rsidRDefault="000A02D0" w:rsidP="000A02D0">
      <w:pPr>
        <w:tabs>
          <w:tab w:val="left" w:pos="5812"/>
        </w:tabs>
        <w:jc w:val="both"/>
        <w:rPr>
          <w:b/>
          <w:szCs w:val="24"/>
          <w:lang w:eastAsia="lt-LT"/>
        </w:rPr>
      </w:pPr>
    </w:p>
    <w:tbl>
      <w:tblPr>
        <w:tblStyle w:val="TableGrid"/>
        <w:tblW w:w="0" w:type="auto"/>
        <w:tblLook w:val="04A0"/>
      </w:tblPr>
      <w:tblGrid>
        <w:gridCol w:w="761"/>
        <w:gridCol w:w="1756"/>
        <w:gridCol w:w="1134"/>
        <w:gridCol w:w="1134"/>
        <w:gridCol w:w="1134"/>
        <w:gridCol w:w="1134"/>
        <w:gridCol w:w="992"/>
        <w:gridCol w:w="994"/>
        <w:gridCol w:w="815"/>
      </w:tblGrid>
      <w:tr w:rsidR="00072D02" w:rsidRPr="002F12EB" w:rsidTr="00072D02">
        <w:trPr>
          <w:trHeight w:val="639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D02" w:rsidRPr="002F12EB" w:rsidRDefault="00072D02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72D02" w:rsidRPr="002F12EB" w:rsidRDefault="00072D02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72D02" w:rsidRPr="002F12EB" w:rsidRDefault="00072D02" w:rsidP="00072D02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D02" w:rsidRPr="002F12EB" w:rsidRDefault="00072D02">
            <w:pPr>
              <w:spacing w:after="200" w:line="276" w:lineRule="auto"/>
              <w:rPr>
                <w:sz w:val="24"/>
                <w:szCs w:val="24"/>
                <w:lang w:eastAsia="lt-LT"/>
              </w:rPr>
            </w:pPr>
          </w:p>
          <w:p w:rsidR="00072D02" w:rsidRPr="002F12EB" w:rsidRDefault="00072D02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Amžius metais</w:t>
            </w:r>
          </w:p>
          <w:p w:rsidR="00072D02" w:rsidRPr="002F12EB" w:rsidRDefault="00072D02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02" w:rsidRPr="002F12EB" w:rsidRDefault="00072D02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72D02" w:rsidRPr="002F12EB" w:rsidRDefault="00072D02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72D02" w:rsidRPr="002F12EB" w:rsidRDefault="00072D02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72D02" w:rsidRPr="002F12EB" w:rsidRDefault="00072D02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72D02" w:rsidRPr="002F12EB" w:rsidRDefault="00072D02" w:rsidP="006618B3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 xml:space="preserve"> </w:t>
            </w:r>
            <w:r w:rsidR="006618B3">
              <w:rPr>
                <w:sz w:val="24"/>
                <w:szCs w:val="24"/>
                <w:lang w:eastAsia="lt-LT"/>
              </w:rPr>
              <w:t>Iš v</w:t>
            </w:r>
            <w:r w:rsidRPr="002F12EB">
              <w:rPr>
                <w:sz w:val="24"/>
                <w:szCs w:val="24"/>
                <w:lang w:eastAsia="lt-LT"/>
              </w:rPr>
              <w:t>iso</w:t>
            </w:r>
          </w:p>
        </w:tc>
      </w:tr>
      <w:tr w:rsidR="000A02D0" w:rsidRPr="002F12EB" w:rsidTr="00072D02"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072D02">
            <w:pPr>
              <w:tabs>
                <w:tab w:val="left" w:pos="5812"/>
              </w:tabs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D0" w:rsidRPr="002F12EB" w:rsidRDefault="000A02D0" w:rsidP="006618B3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0</w:t>
            </w:r>
            <w:r w:rsidR="006618B3">
              <w:rPr>
                <w:sz w:val="24"/>
                <w:szCs w:val="24"/>
                <w:lang w:eastAsia="lt-LT"/>
              </w:rPr>
              <w:t>–</w:t>
            </w: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D0" w:rsidRPr="002F12EB" w:rsidRDefault="006618B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4–</w:t>
            </w:r>
            <w:r w:rsidR="000A02D0" w:rsidRPr="002F12EB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D0" w:rsidRPr="002F12EB" w:rsidRDefault="000A02D0" w:rsidP="006618B3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7</w:t>
            </w:r>
            <w:r w:rsidR="006618B3">
              <w:rPr>
                <w:sz w:val="24"/>
                <w:szCs w:val="24"/>
                <w:lang w:eastAsia="lt-LT"/>
              </w:rPr>
              <w:t>–</w:t>
            </w:r>
            <w:r w:rsidRPr="002F12EB">
              <w:rPr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D0" w:rsidRPr="002F12EB" w:rsidRDefault="000A02D0" w:rsidP="006618B3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10</w:t>
            </w:r>
            <w:r w:rsidR="006618B3">
              <w:rPr>
                <w:sz w:val="24"/>
                <w:szCs w:val="24"/>
                <w:lang w:eastAsia="lt-LT"/>
              </w:rPr>
              <w:t>–</w:t>
            </w:r>
            <w:r w:rsidRPr="002F12EB">
              <w:rPr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D0" w:rsidRPr="002F12EB" w:rsidRDefault="000A02D0" w:rsidP="006618B3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15</w:t>
            </w:r>
            <w:r w:rsidR="006618B3">
              <w:rPr>
                <w:sz w:val="24"/>
                <w:szCs w:val="24"/>
                <w:lang w:eastAsia="lt-LT"/>
              </w:rPr>
              <w:t>–</w:t>
            </w:r>
            <w:r w:rsidRPr="002F12EB">
              <w:rPr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18 ir vyresni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0" w:rsidRPr="002F12EB" w:rsidRDefault="000A02D0" w:rsidP="007C20D7">
            <w:pPr>
              <w:rPr>
                <w:sz w:val="24"/>
                <w:szCs w:val="24"/>
                <w:lang w:eastAsia="lt-LT"/>
              </w:rPr>
            </w:pPr>
          </w:p>
        </w:tc>
      </w:tr>
      <w:tr w:rsidR="000A02D0" w:rsidRPr="002F12EB" w:rsidTr="00072D0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0" w:rsidRPr="002F12EB" w:rsidRDefault="00072D02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Vaikų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  <w:p w:rsidR="00072D02" w:rsidRPr="002F12EB" w:rsidRDefault="00072D02" w:rsidP="00072D02">
            <w:pPr>
              <w:tabs>
                <w:tab w:val="left" w:pos="5812"/>
              </w:tabs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57</w:t>
            </w:r>
          </w:p>
        </w:tc>
      </w:tr>
      <w:tr w:rsidR="000A02D0" w:rsidRPr="002F12EB" w:rsidTr="007C20D7"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Iš  jų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mergaitės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  <w:p w:rsidR="00072D02" w:rsidRPr="002F12EB" w:rsidRDefault="00072D02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23</w:t>
            </w:r>
          </w:p>
        </w:tc>
      </w:tr>
      <w:tr w:rsidR="000A02D0" w:rsidRPr="002F12EB" w:rsidTr="007C20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0" w:rsidRPr="002F12EB" w:rsidRDefault="000A02D0" w:rsidP="007C20D7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berniukai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8</w:t>
            </w: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34</w:t>
            </w:r>
          </w:p>
        </w:tc>
      </w:tr>
    </w:tbl>
    <w:p w:rsidR="000A02D0" w:rsidRPr="002F12EB" w:rsidRDefault="000A02D0" w:rsidP="000A02D0">
      <w:pPr>
        <w:tabs>
          <w:tab w:val="left" w:pos="5812"/>
        </w:tabs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ab/>
      </w:r>
    </w:p>
    <w:p w:rsidR="000A02D0" w:rsidRPr="002F12EB" w:rsidRDefault="000A02D0" w:rsidP="000A02D0">
      <w:pPr>
        <w:tabs>
          <w:tab w:val="left" w:pos="5812"/>
        </w:tabs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 xml:space="preserve">              4.4. Vaikų specialieji poreikiai.</w:t>
      </w:r>
    </w:p>
    <w:p w:rsidR="000A02D0" w:rsidRPr="002F12EB" w:rsidRDefault="000A02D0" w:rsidP="000A02D0">
      <w:pPr>
        <w:tabs>
          <w:tab w:val="left" w:pos="5812"/>
        </w:tabs>
        <w:jc w:val="both"/>
        <w:rPr>
          <w:szCs w:val="24"/>
          <w:lang w:eastAsia="lt-LT"/>
        </w:rPr>
      </w:pPr>
    </w:p>
    <w:tbl>
      <w:tblPr>
        <w:tblStyle w:val="TableGrid"/>
        <w:tblW w:w="0" w:type="auto"/>
        <w:tblLook w:val="04A0"/>
      </w:tblPr>
      <w:tblGrid>
        <w:gridCol w:w="923"/>
        <w:gridCol w:w="1110"/>
        <w:gridCol w:w="1030"/>
        <w:gridCol w:w="2194"/>
        <w:gridCol w:w="2243"/>
        <w:gridCol w:w="2354"/>
      </w:tblGrid>
      <w:tr w:rsidR="000A02D0" w:rsidRPr="002F12EB" w:rsidTr="007C20D7"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6618B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Neįgalumas</w:t>
            </w:r>
            <w:proofErr w:type="spellEnd"/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D0" w:rsidRPr="002F12EB" w:rsidRDefault="006618B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Nustatyti</w:t>
            </w:r>
            <w:r w:rsidR="000A02D0" w:rsidRPr="002F12EB">
              <w:rPr>
                <w:sz w:val="24"/>
                <w:szCs w:val="24"/>
                <w:lang w:eastAsia="lt-LT"/>
              </w:rPr>
              <w:t xml:space="preserve"> specialieji poreikiai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Diagnozuotas elgesio, emocijų sutrikimas</w:t>
            </w:r>
          </w:p>
        </w:tc>
      </w:tr>
      <w:tr w:rsidR="000A02D0" w:rsidRPr="002F12EB" w:rsidTr="007C20D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Sunkus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Vidutinis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Lengvas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Ugdomi pagal</w:t>
            </w: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Specialiąsias programas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Ugdomi pagal pritaikytas Bendrąsias programas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0" w:rsidRPr="002F12EB" w:rsidRDefault="000A02D0" w:rsidP="007C20D7">
            <w:pPr>
              <w:rPr>
                <w:sz w:val="24"/>
                <w:szCs w:val="24"/>
                <w:lang w:eastAsia="lt-LT"/>
              </w:rPr>
            </w:pPr>
          </w:p>
        </w:tc>
      </w:tr>
      <w:tr w:rsidR="000A02D0" w:rsidRPr="002F12EB" w:rsidTr="007C20D7">
        <w:trPr>
          <w:trHeight w:val="76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4</w:t>
            </w:r>
          </w:p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0A02D0" w:rsidRPr="002F12EB" w:rsidRDefault="00282707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A02D0" w:rsidRPr="002F12EB" w:rsidRDefault="00282707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D0" w:rsidRPr="002F12EB" w:rsidRDefault="000A02D0" w:rsidP="007C20D7">
            <w:pPr>
              <w:tabs>
                <w:tab w:val="left" w:pos="5812"/>
              </w:tabs>
              <w:jc w:val="both"/>
              <w:rPr>
                <w:b/>
                <w:sz w:val="24"/>
                <w:szCs w:val="24"/>
                <w:lang w:eastAsia="lt-LT"/>
              </w:rPr>
            </w:pPr>
          </w:p>
          <w:p w:rsidR="000A02D0" w:rsidRPr="002F12EB" w:rsidRDefault="00317C93" w:rsidP="007C20D7">
            <w:pPr>
              <w:tabs>
                <w:tab w:val="left" w:pos="5812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9</w:t>
            </w:r>
          </w:p>
        </w:tc>
      </w:tr>
    </w:tbl>
    <w:p w:rsidR="000A02D0" w:rsidRPr="002F12EB" w:rsidRDefault="000A02D0" w:rsidP="000A02D0">
      <w:pPr>
        <w:tabs>
          <w:tab w:val="left" w:pos="5812"/>
        </w:tabs>
        <w:jc w:val="both"/>
        <w:rPr>
          <w:szCs w:val="24"/>
          <w:lang w:eastAsia="lt-LT"/>
        </w:rPr>
      </w:pPr>
    </w:p>
    <w:p w:rsidR="000A02D0" w:rsidRPr="002F12EB" w:rsidRDefault="00317C93" w:rsidP="000A02D0">
      <w:pPr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>2016 metų birželio 22</w:t>
      </w:r>
      <w:r w:rsidR="000A02D0" w:rsidRPr="002F12EB">
        <w:rPr>
          <w:szCs w:val="24"/>
          <w:lang w:eastAsia="lt-LT"/>
        </w:rPr>
        <w:t xml:space="preserve"> d. Jiezno vaikų globos namuo</w:t>
      </w:r>
      <w:r w:rsidRPr="002F12EB">
        <w:rPr>
          <w:szCs w:val="24"/>
          <w:lang w:eastAsia="lt-LT"/>
        </w:rPr>
        <w:t>se  buvo globojami (rūpinami) 57 ugdytiniai, iš  jų – 4</w:t>
      </w:r>
      <w:r w:rsidR="000A02D0" w:rsidRPr="002F12EB">
        <w:rPr>
          <w:szCs w:val="24"/>
          <w:lang w:eastAsia="lt-LT"/>
        </w:rPr>
        <w:t xml:space="preserve"> pilnamečiai.  Vaikai gyveno 6 grupėse – šeimynose, iš jų </w:t>
      </w:r>
      <w:r w:rsidR="006618B3">
        <w:rPr>
          <w:szCs w:val="24"/>
          <w:lang w:eastAsia="lt-LT"/>
        </w:rPr>
        <w:t>–</w:t>
      </w:r>
      <w:r w:rsidR="000A02D0" w:rsidRPr="002F12EB">
        <w:rPr>
          <w:szCs w:val="24"/>
          <w:lang w:eastAsia="lt-LT"/>
        </w:rPr>
        <w:t xml:space="preserve"> 4 vaikai gyveno savarankiško ugdymo grupės patalpose. </w:t>
      </w:r>
    </w:p>
    <w:p w:rsidR="00317C93" w:rsidRPr="002F12EB" w:rsidRDefault="00317C93" w:rsidP="00317C93">
      <w:pPr>
        <w:ind w:firstLine="851"/>
        <w:jc w:val="both"/>
        <w:rPr>
          <w:szCs w:val="24"/>
          <w:lang w:eastAsia="lt-LT"/>
        </w:rPr>
      </w:pPr>
    </w:p>
    <w:p w:rsidR="00317C93" w:rsidRPr="002F12EB" w:rsidRDefault="00317C93" w:rsidP="00317C93">
      <w:pPr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>4.5. Vaikų pasiskirstymas pagal grupes – šeimynas.</w:t>
      </w:r>
    </w:p>
    <w:p w:rsidR="00317C93" w:rsidRPr="002F12EB" w:rsidRDefault="00317C93" w:rsidP="00317C93">
      <w:pPr>
        <w:ind w:firstLine="851"/>
        <w:jc w:val="both"/>
        <w:rPr>
          <w:szCs w:val="24"/>
          <w:lang w:eastAsia="lt-LT"/>
        </w:rPr>
      </w:pPr>
    </w:p>
    <w:tbl>
      <w:tblPr>
        <w:tblStyle w:val="TableGrid"/>
        <w:tblW w:w="9889" w:type="dxa"/>
        <w:tblLayout w:type="fixed"/>
        <w:tblLook w:val="04A0"/>
      </w:tblPr>
      <w:tblGrid>
        <w:gridCol w:w="953"/>
        <w:gridCol w:w="854"/>
        <w:gridCol w:w="1072"/>
        <w:gridCol w:w="1049"/>
        <w:gridCol w:w="1425"/>
        <w:gridCol w:w="1276"/>
        <w:gridCol w:w="1417"/>
        <w:gridCol w:w="851"/>
        <w:gridCol w:w="992"/>
      </w:tblGrid>
      <w:tr w:rsidR="00317C93" w:rsidRPr="002F12EB" w:rsidTr="00BF3597">
        <w:trPr>
          <w:trHeight w:val="407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</w:p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  <w:r w:rsidRPr="006618B3">
              <w:rPr>
                <w:szCs w:val="22"/>
                <w:lang w:eastAsia="lt-LT"/>
              </w:rPr>
              <w:t>Grupė – šeimyna</w:t>
            </w:r>
          </w:p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</w:p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  <w:r w:rsidRPr="006618B3">
              <w:rPr>
                <w:szCs w:val="22"/>
                <w:lang w:eastAsia="lt-LT"/>
              </w:rPr>
              <w:t>Iš viso vaikų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  <w:r w:rsidRPr="006618B3">
              <w:rPr>
                <w:szCs w:val="22"/>
                <w:lang w:eastAsia="lt-LT"/>
              </w:rPr>
              <w:t>Iš jų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</w:p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  <w:r w:rsidRPr="006618B3">
              <w:rPr>
                <w:szCs w:val="22"/>
                <w:lang w:eastAsia="lt-LT"/>
              </w:rPr>
              <w:t>Gyvena savarankiško ugdymo grupėje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</w:p>
          <w:p w:rsidR="00317C93" w:rsidRPr="006618B3" w:rsidRDefault="00BF3597" w:rsidP="007C20D7">
            <w:pPr>
              <w:jc w:val="center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Nustatyt</w:t>
            </w:r>
            <w:r w:rsidR="00317C93" w:rsidRPr="006618B3">
              <w:rPr>
                <w:szCs w:val="22"/>
                <w:lang w:eastAsia="lt-LT"/>
              </w:rPr>
              <w:t>as</w:t>
            </w:r>
          </w:p>
          <w:p w:rsidR="00317C93" w:rsidRPr="006618B3" w:rsidRDefault="00BF3597" w:rsidP="007C20D7">
            <w:pPr>
              <w:jc w:val="center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n</w:t>
            </w:r>
            <w:r w:rsidR="00317C93" w:rsidRPr="006618B3">
              <w:rPr>
                <w:szCs w:val="22"/>
                <w:lang w:eastAsia="lt-LT"/>
              </w:rPr>
              <w:t>eįgalu</w:t>
            </w:r>
            <w:r>
              <w:rPr>
                <w:szCs w:val="22"/>
                <w:lang w:eastAsia="lt-LT"/>
              </w:rPr>
              <w:t>-</w:t>
            </w:r>
            <w:proofErr w:type="spellStart"/>
            <w:r w:rsidR="00317C93" w:rsidRPr="006618B3">
              <w:rPr>
                <w:szCs w:val="22"/>
                <w:lang w:eastAsia="lt-LT"/>
              </w:rPr>
              <w:t>mas</w:t>
            </w:r>
            <w:proofErr w:type="spellEnd"/>
          </w:p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</w:p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  <w:r w:rsidRPr="006618B3">
              <w:rPr>
                <w:szCs w:val="22"/>
                <w:lang w:eastAsia="lt-LT"/>
              </w:rPr>
              <w:t>Diagnozuota elgesio,</w:t>
            </w:r>
          </w:p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  <w:r w:rsidRPr="006618B3">
              <w:rPr>
                <w:szCs w:val="22"/>
                <w:lang w:eastAsia="lt-LT"/>
              </w:rPr>
              <w:t>emocijų sutrikimai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</w:p>
          <w:p w:rsidR="00317C93" w:rsidRPr="006618B3" w:rsidRDefault="00BF3597" w:rsidP="007C20D7">
            <w:pPr>
              <w:jc w:val="center"/>
              <w:rPr>
                <w:szCs w:val="22"/>
                <w:lang w:eastAsia="lt-LT"/>
              </w:rPr>
            </w:pPr>
            <w:proofErr w:type="spellStart"/>
            <w:r>
              <w:rPr>
                <w:szCs w:val="22"/>
                <w:lang w:eastAsia="lt-LT"/>
              </w:rPr>
              <w:t>Nusta-t</w:t>
            </w:r>
            <w:r w:rsidR="00317C93" w:rsidRPr="006618B3">
              <w:rPr>
                <w:szCs w:val="22"/>
                <w:lang w:eastAsia="lt-LT"/>
              </w:rPr>
              <w:t>yta</w:t>
            </w:r>
            <w:proofErr w:type="spellEnd"/>
            <w:r w:rsidR="00317C93" w:rsidRPr="006618B3">
              <w:rPr>
                <w:szCs w:val="22"/>
                <w:lang w:eastAsia="lt-LT"/>
              </w:rPr>
              <w:t xml:space="preserve"> SUP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</w:p>
          <w:p w:rsidR="00317C93" w:rsidRPr="006618B3" w:rsidRDefault="00BF3597" w:rsidP="00BF3597">
            <w:pPr>
              <w:jc w:val="center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 xml:space="preserve">Mokosi </w:t>
            </w:r>
            <w:proofErr w:type="spellStart"/>
            <w:r>
              <w:rPr>
                <w:szCs w:val="22"/>
                <w:lang w:eastAsia="lt-LT"/>
              </w:rPr>
              <w:t>profesi-n</w:t>
            </w:r>
            <w:r w:rsidR="00072D02" w:rsidRPr="006618B3">
              <w:rPr>
                <w:szCs w:val="22"/>
                <w:lang w:eastAsia="lt-LT"/>
              </w:rPr>
              <w:t>ėse</w:t>
            </w:r>
            <w:proofErr w:type="spellEnd"/>
            <w:r w:rsidR="00072D02" w:rsidRPr="006618B3">
              <w:rPr>
                <w:szCs w:val="22"/>
                <w:lang w:eastAsia="lt-LT"/>
              </w:rPr>
              <w:t xml:space="preserve"> mokyk</w:t>
            </w:r>
            <w:r>
              <w:rPr>
                <w:szCs w:val="22"/>
                <w:lang w:eastAsia="lt-LT"/>
              </w:rPr>
              <w:t>-</w:t>
            </w:r>
            <w:proofErr w:type="spellStart"/>
            <w:r>
              <w:rPr>
                <w:szCs w:val="22"/>
                <w:lang w:eastAsia="lt-LT"/>
              </w:rPr>
              <w:t>l</w:t>
            </w:r>
            <w:r w:rsidR="00072D02" w:rsidRPr="006618B3">
              <w:rPr>
                <w:szCs w:val="22"/>
                <w:lang w:eastAsia="lt-LT"/>
              </w:rPr>
              <w:t>os</w:t>
            </w:r>
            <w:r w:rsidR="00317C93" w:rsidRPr="006618B3">
              <w:rPr>
                <w:szCs w:val="22"/>
                <w:lang w:eastAsia="lt-LT"/>
              </w:rPr>
              <w:t>e</w:t>
            </w:r>
            <w:proofErr w:type="spellEnd"/>
          </w:p>
        </w:tc>
      </w:tr>
      <w:tr w:rsidR="00317C93" w:rsidRPr="002F12EB" w:rsidTr="00BF3597">
        <w:trPr>
          <w:trHeight w:val="9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93" w:rsidRPr="002F12EB" w:rsidRDefault="00317C93" w:rsidP="007C20D7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93" w:rsidRPr="002F12EB" w:rsidRDefault="00317C93" w:rsidP="007C20D7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  <w:r w:rsidRPr="006618B3">
              <w:rPr>
                <w:szCs w:val="22"/>
                <w:lang w:eastAsia="lt-LT"/>
              </w:rPr>
              <w:t>mergaitės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93" w:rsidRPr="006618B3" w:rsidRDefault="00317C93" w:rsidP="007C20D7">
            <w:pPr>
              <w:jc w:val="center"/>
              <w:rPr>
                <w:szCs w:val="22"/>
                <w:lang w:eastAsia="lt-LT"/>
              </w:rPr>
            </w:pPr>
            <w:r w:rsidRPr="006618B3">
              <w:rPr>
                <w:szCs w:val="22"/>
                <w:lang w:eastAsia="lt-LT"/>
              </w:rPr>
              <w:t>berniukai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93" w:rsidRPr="002F12EB" w:rsidRDefault="00317C93" w:rsidP="007C20D7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93" w:rsidRPr="002F12EB" w:rsidRDefault="00317C93" w:rsidP="007C20D7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93" w:rsidRPr="002F12EB" w:rsidRDefault="00317C93" w:rsidP="007C20D7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93" w:rsidRPr="002F12EB" w:rsidRDefault="00317C93" w:rsidP="007C20D7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93" w:rsidRPr="002F12EB" w:rsidRDefault="00317C93" w:rsidP="007C20D7">
            <w:pPr>
              <w:rPr>
                <w:sz w:val="24"/>
                <w:szCs w:val="24"/>
                <w:lang w:eastAsia="lt-LT"/>
              </w:rPr>
            </w:pPr>
          </w:p>
        </w:tc>
      </w:tr>
      <w:tr w:rsidR="00317C93" w:rsidRPr="002F12EB" w:rsidTr="00BF359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  <w:r w:rsidR="00AD17D0" w:rsidRPr="002F12EB"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435F42" w:rsidRPr="002F12EB" w:rsidRDefault="00435F42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282707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</w:tr>
      <w:tr w:rsidR="00317C93" w:rsidRPr="002F12EB" w:rsidTr="00BF359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435F42" w:rsidRPr="002F12EB" w:rsidRDefault="00435F42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</w:tr>
      <w:tr w:rsidR="00317C93" w:rsidRPr="002F12EB" w:rsidTr="00BF359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  <w:r w:rsidR="00AD17D0" w:rsidRPr="002F12EB"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435F42" w:rsidRPr="002F12EB" w:rsidRDefault="00435F42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282707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</w:tr>
      <w:tr w:rsidR="00317C93" w:rsidRPr="002F12EB" w:rsidTr="00BF359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  <w:r w:rsidR="00AD17D0" w:rsidRPr="002F12EB"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435F42" w:rsidRPr="002F12EB" w:rsidRDefault="00435F42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</w:tr>
      <w:tr w:rsidR="00317C93" w:rsidRPr="002F12EB" w:rsidTr="00BF359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V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  <w:r w:rsidR="00AD17D0" w:rsidRPr="002F12EB"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435F42" w:rsidRPr="002F12EB" w:rsidRDefault="00435F42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282707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</w:tr>
      <w:tr w:rsidR="00317C93" w:rsidRPr="002F12EB" w:rsidTr="00BF359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VI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435F42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-</w:t>
            </w:r>
          </w:p>
        </w:tc>
      </w:tr>
      <w:tr w:rsidR="00317C93" w:rsidRPr="002F12EB" w:rsidTr="00BF359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2</w:t>
            </w:r>
            <w:r w:rsidR="00AD17D0" w:rsidRPr="002F12EB">
              <w:rPr>
                <w:b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3</w:t>
            </w:r>
            <w:r w:rsidR="00AD17D0" w:rsidRPr="002F12EB">
              <w:rPr>
                <w:b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435F42" w:rsidRPr="002F12EB" w:rsidRDefault="00435F42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317C93" w:rsidRPr="002F12EB" w:rsidRDefault="00282707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93" w:rsidRPr="002F12EB" w:rsidRDefault="00317C93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317C93" w:rsidRPr="002F12EB" w:rsidRDefault="00AD17D0" w:rsidP="007C20D7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1</w:t>
            </w:r>
          </w:p>
        </w:tc>
      </w:tr>
    </w:tbl>
    <w:p w:rsidR="00317C93" w:rsidRPr="002F12EB" w:rsidRDefault="00317C93">
      <w:pPr>
        <w:rPr>
          <w:szCs w:val="24"/>
        </w:rPr>
      </w:pPr>
    </w:p>
    <w:p w:rsidR="00AD17D0" w:rsidRPr="002F12EB" w:rsidRDefault="00AD17D0" w:rsidP="00AD17D0">
      <w:pPr>
        <w:tabs>
          <w:tab w:val="left" w:pos="851"/>
        </w:tabs>
        <w:spacing w:line="276" w:lineRule="auto"/>
        <w:ind w:firstLine="851"/>
        <w:rPr>
          <w:szCs w:val="24"/>
          <w:lang w:eastAsia="lt-LT"/>
        </w:rPr>
      </w:pPr>
      <w:r w:rsidRPr="002F12EB">
        <w:rPr>
          <w:szCs w:val="24"/>
          <w:lang w:eastAsia="lt-LT"/>
        </w:rPr>
        <w:t>4.6. Ugdytinių pilnametystė.</w:t>
      </w:r>
    </w:p>
    <w:p w:rsidR="00AD17D0" w:rsidRPr="002F12EB" w:rsidRDefault="00AD17D0" w:rsidP="00AD17D0">
      <w:pPr>
        <w:tabs>
          <w:tab w:val="left" w:pos="851"/>
        </w:tabs>
        <w:spacing w:line="276" w:lineRule="auto"/>
        <w:ind w:firstLine="851"/>
        <w:rPr>
          <w:szCs w:val="24"/>
          <w:lang w:eastAsia="lt-LT"/>
        </w:rPr>
      </w:pPr>
    </w:p>
    <w:tbl>
      <w:tblPr>
        <w:tblStyle w:val="TableGrid"/>
        <w:tblW w:w="10348" w:type="dxa"/>
        <w:tblInd w:w="-34" w:type="dxa"/>
        <w:tblLook w:val="04A0"/>
      </w:tblPr>
      <w:tblGrid>
        <w:gridCol w:w="1226"/>
        <w:gridCol w:w="759"/>
        <w:gridCol w:w="1789"/>
        <w:gridCol w:w="904"/>
        <w:gridCol w:w="1843"/>
        <w:gridCol w:w="1134"/>
        <w:gridCol w:w="1134"/>
        <w:gridCol w:w="1134"/>
        <w:gridCol w:w="425"/>
      </w:tblGrid>
      <w:tr w:rsidR="00171D62" w:rsidRPr="002F12EB" w:rsidTr="000910D2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62" w:rsidRPr="002F12EB" w:rsidRDefault="00171D62" w:rsidP="007C20D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62" w:rsidRPr="002F12EB" w:rsidRDefault="00171D6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2016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0910D2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Apgyvendinti iki 2016</w:t>
            </w:r>
            <w:r w:rsidR="000910D2">
              <w:rPr>
                <w:sz w:val="24"/>
                <w:szCs w:val="24"/>
                <w:lang w:eastAsia="lt-LT"/>
              </w:rPr>
              <w:t>-</w:t>
            </w:r>
            <w:r w:rsidRPr="002F12EB">
              <w:rPr>
                <w:sz w:val="24"/>
                <w:szCs w:val="24"/>
                <w:lang w:eastAsia="lt-LT"/>
              </w:rPr>
              <w:t>09</w:t>
            </w:r>
            <w:r w:rsidR="000910D2">
              <w:rPr>
                <w:sz w:val="24"/>
                <w:szCs w:val="24"/>
                <w:lang w:eastAsia="lt-LT"/>
              </w:rPr>
              <w:t>-</w:t>
            </w:r>
            <w:r w:rsidRPr="002F12EB">
              <w:rPr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7C20D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0910D2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Apgyvendinti iki 2016</w:t>
            </w:r>
            <w:r w:rsidR="000910D2">
              <w:rPr>
                <w:sz w:val="24"/>
                <w:szCs w:val="24"/>
                <w:lang w:eastAsia="lt-LT"/>
              </w:rPr>
              <w:t>-</w:t>
            </w:r>
            <w:r w:rsidRPr="002F12EB">
              <w:rPr>
                <w:sz w:val="24"/>
                <w:szCs w:val="24"/>
                <w:lang w:eastAsia="lt-LT"/>
              </w:rPr>
              <w:t>09</w:t>
            </w:r>
            <w:r w:rsidR="000910D2">
              <w:rPr>
                <w:sz w:val="24"/>
                <w:szCs w:val="24"/>
                <w:lang w:eastAsia="lt-LT"/>
              </w:rPr>
              <w:t>-</w:t>
            </w:r>
            <w:r w:rsidRPr="002F12EB">
              <w:rPr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D21F7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D21F7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D21F7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2020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171D62" w:rsidRPr="002F12EB" w:rsidRDefault="00171D6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171D62" w:rsidRPr="002F12EB" w:rsidRDefault="00171D6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72D02" w:rsidRPr="002F12EB" w:rsidRDefault="00072D0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072D02" w:rsidRPr="002F12EB" w:rsidRDefault="00072D0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171D62" w:rsidRPr="002F12EB" w:rsidTr="000910D2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171D62">
            <w:pPr>
              <w:tabs>
                <w:tab w:val="left" w:pos="851"/>
              </w:tabs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Vaikų skaičius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171D62" w:rsidRPr="002F12EB" w:rsidRDefault="002619E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171D62" w:rsidRPr="002F12EB" w:rsidRDefault="00171D6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171D62" w:rsidRPr="002F12EB" w:rsidRDefault="002619E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171D62" w:rsidRPr="002F12EB" w:rsidRDefault="00171D62" w:rsidP="007C20D7">
            <w:pPr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171D62" w:rsidRPr="002F12EB" w:rsidRDefault="002619E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171D62" w:rsidRPr="002F12EB" w:rsidRDefault="002619E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2" w:rsidRPr="002F12EB" w:rsidRDefault="00171D6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171D62" w:rsidRPr="002F12EB" w:rsidRDefault="002619E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71D62" w:rsidRPr="002F12EB" w:rsidRDefault="00171D62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</w:tr>
    </w:tbl>
    <w:p w:rsidR="00072D02" w:rsidRPr="002F12EB" w:rsidRDefault="00072D02" w:rsidP="002619E2">
      <w:pPr>
        <w:tabs>
          <w:tab w:val="left" w:pos="851"/>
        </w:tabs>
        <w:ind w:firstLine="851"/>
        <w:jc w:val="both"/>
        <w:rPr>
          <w:b/>
          <w:szCs w:val="24"/>
          <w:lang w:eastAsia="lt-LT"/>
        </w:rPr>
      </w:pPr>
    </w:p>
    <w:p w:rsidR="002619E2" w:rsidRPr="002F12EB" w:rsidRDefault="002619E2" w:rsidP="002619E2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>4.7. Prognozuojamas vaikų</w:t>
      </w:r>
      <w:r w:rsidR="00282707" w:rsidRPr="002F12EB">
        <w:rPr>
          <w:szCs w:val="24"/>
          <w:lang w:eastAsia="lt-LT"/>
        </w:rPr>
        <w:t>, kurie sukakus pilnametystei galėtų tęsti mokslą gimnazijoje,</w:t>
      </w:r>
      <w:r w:rsidRPr="002F12EB">
        <w:rPr>
          <w:szCs w:val="24"/>
          <w:lang w:eastAsia="lt-LT"/>
        </w:rPr>
        <w:t xml:space="preserve"> skaičius.</w:t>
      </w:r>
    </w:p>
    <w:p w:rsidR="002619E2" w:rsidRPr="002F12EB" w:rsidRDefault="002619E2" w:rsidP="002619E2">
      <w:pPr>
        <w:tabs>
          <w:tab w:val="left" w:pos="851"/>
        </w:tabs>
        <w:jc w:val="both"/>
        <w:rPr>
          <w:szCs w:val="24"/>
          <w:lang w:eastAsia="lt-LT"/>
        </w:rPr>
      </w:pPr>
    </w:p>
    <w:tbl>
      <w:tblPr>
        <w:tblStyle w:val="TableGrid"/>
        <w:tblW w:w="9781" w:type="dxa"/>
        <w:tblInd w:w="108" w:type="dxa"/>
        <w:tblLook w:val="04A0"/>
      </w:tblPr>
      <w:tblGrid>
        <w:gridCol w:w="1843"/>
        <w:gridCol w:w="1985"/>
        <w:gridCol w:w="2126"/>
        <w:gridCol w:w="1984"/>
        <w:gridCol w:w="1843"/>
      </w:tblGrid>
      <w:tr w:rsidR="00F54FC4" w:rsidRPr="002F12EB" w:rsidTr="00D21F7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C4" w:rsidRPr="002F12EB" w:rsidRDefault="00F54FC4" w:rsidP="007C20D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</w:p>
          <w:p w:rsidR="00F54FC4" w:rsidRPr="002F12EB" w:rsidRDefault="00F54FC4" w:rsidP="007C20D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Metai</w:t>
            </w:r>
          </w:p>
          <w:p w:rsidR="00F54FC4" w:rsidRPr="002F12EB" w:rsidRDefault="00F54FC4" w:rsidP="007C20D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C4" w:rsidRPr="002F12EB" w:rsidRDefault="00F54FC4" w:rsidP="007C20D7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F54FC4" w:rsidRPr="002F12EB" w:rsidRDefault="00F54FC4" w:rsidP="007C20D7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C4" w:rsidRPr="002F12EB" w:rsidRDefault="00F54FC4" w:rsidP="007C20D7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F54FC4" w:rsidRPr="002F12EB" w:rsidRDefault="00F54FC4" w:rsidP="007C20D7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C4" w:rsidRPr="002F12EB" w:rsidRDefault="00F54FC4" w:rsidP="007C20D7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F54FC4" w:rsidRPr="002F12EB" w:rsidRDefault="00F54FC4" w:rsidP="007C20D7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2F12EB">
              <w:rPr>
                <w:b/>
                <w:sz w:val="24"/>
                <w:szCs w:val="24"/>
                <w:lang w:eastAsia="lt-LT"/>
              </w:rPr>
              <w:t>2020</w:t>
            </w:r>
          </w:p>
        </w:tc>
      </w:tr>
      <w:tr w:rsidR="00F54FC4" w:rsidRPr="002F12EB" w:rsidTr="00D21F70">
        <w:trPr>
          <w:trHeight w:val="2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Vaikų 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4</w:t>
            </w:r>
          </w:p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</w:p>
          <w:p w:rsidR="00F54FC4" w:rsidRPr="002F12EB" w:rsidRDefault="00F54FC4" w:rsidP="007C20D7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12EB">
              <w:rPr>
                <w:sz w:val="24"/>
                <w:szCs w:val="24"/>
                <w:lang w:eastAsia="lt-LT"/>
              </w:rPr>
              <w:t>2</w:t>
            </w:r>
          </w:p>
        </w:tc>
      </w:tr>
    </w:tbl>
    <w:p w:rsidR="00AD17D0" w:rsidRPr="002F12EB" w:rsidRDefault="00AD17D0">
      <w:pPr>
        <w:rPr>
          <w:szCs w:val="24"/>
        </w:rPr>
      </w:pPr>
    </w:p>
    <w:p w:rsidR="002619E2" w:rsidRPr="002F12EB" w:rsidRDefault="002619E2" w:rsidP="002619E2">
      <w:pPr>
        <w:tabs>
          <w:tab w:val="left" w:pos="5812"/>
        </w:tabs>
        <w:jc w:val="center"/>
        <w:rPr>
          <w:b/>
          <w:szCs w:val="24"/>
          <w:lang w:eastAsia="lt-LT"/>
        </w:rPr>
      </w:pPr>
    </w:p>
    <w:p w:rsidR="002F12EB" w:rsidRDefault="002F12EB" w:rsidP="002619E2">
      <w:pPr>
        <w:tabs>
          <w:tab w:val="left" w:pos="851"/>
        </w:tabs>
        <w:ind w:firstLine="50"/>
        <w:jc w:val="center"/>
        <w:rPr>
          <w:b/>
          <w:szCs w:val="24"/>
          <w:lang w:eastAsia="lt-LT"/>
        </w:rPr>
      </w:pPr>
    </w:p>
    <w:p w:rsidR="002F12EB" w:rsidRDefault="002F12EB" w:rsidP="002619E2">
      <w:pPr>
        <w:tabs>
          <w:tab w:val="left" w:pos="851"/>
        </w:tabs>
        <w:ind w:firstLine="50"/>
        <w:jc w:val="center"/>
        <w:rPr>
          <w:b/>
          <w:szCs w:val="24"/>
          <w:lang w:eastAsia="lt-LT"/>
        </w:rPr>
      </w:pPr>
    </w:p>
    <w:p w:rsidR="006618B3" w:rsidRDefault="006618B3" w:rsidP="002619E2">
      <w:pPr>
        <w:tabs>
          <w:tab w:val="left" w:pos="851"/>
        </w:tabs>
        <w:ind w:firstLine="50"/>
        <w:jc w:val="center"/>
        <w:rPr>
          <w:b/>
          <w:szCs w:val="24"/>
          <w:lang w:eastAsia="lt-LT"/>
        </w:rPr>
      </w:pPr>
    </w:p>
    <w:p w:rsidR="006618B3" w:rsidRDefault="00D21F70" w:rsidP="002619E2">
      <w:pPr>
        <w:tabs>
          <w:tab w:val="left" w:pos="851"/>
        </w:tabs>
        <w:ind w:firstLine="5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</w:t>
      </w:r>
      <w:r w:rsidR="006618B3">
        <w:rPr>
          <w:b/>
          <w:szCs w:val="24"/>
          <w:lang w:eastAsia="lt-LT"/>
        </w:rPr>
        <w:t xml:space="preserve"> SKYRIUS</w:t>
      </w:r>
      <w:r w:rsidR="002619E2" w:rsidRPr="002F12EB">
        <w:rPr>
          <w:b/>
          <w:szCs w:val="24"/>
          <w:lang w:eastAsia="lt-LT"/>
        </w:rPr>
        <w:t xml:space="preserve"> </w:t>
      </w:r>
    </w:p>
    <w:p w:rsidR="002619E2" w:rsidRPr="002F12EB" w:rsidRDefault="002F12EB" w:rsidP="002619E2">
      <w:pPr>
        <w:tabs>
          <w:tab w:val="left" w:pos="851"/>
        </w:tabs>
        <w:ind w:firstLine="5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VEIKSMŲ PLANO TIKSLAS, PRINCIPAI IR UŽDAVINIAI</w:t>
      </w:r>
    </w:p>
    <w:p w:rsidR="002619E2" w:rsidRPr="002F12EB" w:rsidRDefault="002619E2" w:rsidP="002619E2">
      <w:pPr>
        <w:jc w:val="center"/>
        <w:rPr>
          <w:b/>
          <w:caps/>
          <w:szCs w:val="24"/>
          <w:lang w:eastAsia="lt-LT"/>
        </w:rPr>
      </w:pPr>
    </w:p>
    <w:p w:rsidR="002619E2" w:rsidRPr="002F12EB" w:rsidRDefault="002619E2" w:rsidP="002619E2">
      <w:pPr>
        <w:tabs>
          <w:tab w:val="left" w:pos="1905"/>
        </w:tabs>
        <w:ind w:firstLine="851"/>
        <w:jc w:val="both"/>
        <w:rPr>
          <w:szCs w:val="24"/>
          <w:lang w:eastAsia="lt-LT"/>
        </w:rPr>
      </w:pPr>
      <w:r w:rsidRPr="002F12EB">
        <w:rPr>
          <w:i/>
          <w:szCs w:val="24"/>
          <w:lang w:eastAsia="lt-LT"/>
        </w:rPr>
        <w:t xml:space="preserve">5. </w:t>
      </w:r>
      <w:r w:rsidRPr="002F12EB">
        <w:rPr>
          <w:szCs w:val="24"/>
          <w:lang w:eastAsia="lt-LT"/>
        </w:rPr>
        <w:t>Veiksmų plano tikslas – suformuoti nuoseklią ir koordinuotą pagalbos ir paslaugų sistemą, kuri socialinių problemų turinčiai šeimai ir likusiam be tėvų globos vaikui sudarytų sąlygas gauti individualia</w:t>
      </w:r>
      <w:r w:rsidR="006618B3">
        <w:rPr>
          <w:szCs w:val="24"/>
          <w:lang w:eastAsia="lt-LT"/>
        </w:rPr>
        <w:t>s</w:t>
      </w:r>
      <w:r w:rsidRPr="002F12EB">
        <w:rPr>
          <w:szCs w:val="24"/>
          <w:lang w:eastAsia="lt-LT"/>
        </w:rPr>
        <w:t xml:space="preserve"> pagal poreikius paslaugas ir reikiamą pagalbą bei, nepatiriant socialinės atskirties, leistų vaikui augti saugioje ir jo raidai palankioje aplinkoje – globėjų šeimoje, ypatingais atvejais – globos namuose, bet kiek įmanoma artimesn</w:t>
      </w:r>
      <w:r w:rsidR="006618B3">
        <w:rPr>
          <w:szCs w:val="24"/>
          <w:lang w:eastAsia="lt-LT"/>
        </w:rPr>
        <w:t>i</w:t>
      </w:r>
      <w:r w:rsidR="00D21F70">
        <w:rPr>
          <w:szCs w:val="24"/>
          <w:lang w:eastAsia="lt-LT"/>
        </w:rPr>
        <w:t>u</w:t>
      </w:r>
      <w:r w:rsidR="006618B3">
        <w:rPr>
          <w:szCs w:val="24"/>
          <w:lang w:eastAsia="lt-LT"/>
        </w:rPr>
        <w:t>ose</w:t>
      </w:r>
      <w:r w:rsidRPr="002F12EB">
        <w:rPr>
          <w:szCs w:val="24"/>
          <w:lang w:eastAsia="lt-LT"/>
        </w:rPr>
        <w:t xml:space="preserve"> šeimos sąlygoms.</w:t>
      </w:r>
    </w:p>
    <w:p w:rsidR="002619E2" w:rsidRPr="002F12EB" w:rsidRDefault="002619E2" w:rsidP="002619E2">
      <w:pPr>
        <w:tabs>
          <w:tab w:val="left" w:pos="142"/>
        </w:tabs>
        <w:ind w:firstLine="851"/>
        <w:jc w:val="both"/>
        <w:rPr>
          <w:b/>
          <w:i/>
          <w:szCs w:val="24"/>
          <w:lang w:eastAsia="lt-LT"/>
        </w:rPr>
      </w:pPr>
      <w:r w:rsidRPr="002F12EB">
        <w:rPr>
          <w:szCs w:val="24"/>
          <w:lang w:eastAsia="lt-LT"/>
        </w:rPr>
        <w:t>6. Veiksmų planas sukurtas remiantis šiais principais:</w:t>
      </w:r>
    </w:p>
    <w:p w:rsidR="002619E2" w:rsidRPr="002F12EB" w:rsidRDefault="002619E2" w:rsidP="002619E2">
      <w:pPr>
        <w:tabs>
          <w:tab w:val="left" w:pos="142"/>
        </w:tabs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>6.1. Vaiko teisių ir jo teisėtų interesų prioriteto. Priimant sprendimus ar imantis bet kokių veiksmų  yra vadovaujamasi vaiko interesais.</w:t>
      </w:r>
    </w:p>
    <w:p w:rsidR="002619E2" w:rsidRPr="002F12EB" w:rsidRDefault="002619E2" w:rsidP="002619E2">
      <w:pPr>
        <w:tabs>
          <w:tab w:val="left" w:pos="142"/>
        </w:tabs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>6.2. Vaiko saugumo užtikrinimo. Suteikti vaikui tokias gyvenimo sąlygas, kurios atitiktų jo amžių, sveikatą ir išsivystymą.</w:t>
      </w:r>
    </w:p>
    <w:p w:rsidR="002619E2" w:rsidRPr="002F12EB" w:rsidRDefault="002619E2" w:rsidP="002619E2">
      <w:pPr>
        <w:overflowPunct w:val="0"/>
        <w:ind w:firstLine="851"/>
        <w:jc w:val="both"/>
        <w:textAlignment w:val="baseline"/>
        <w:rPr>
          <w:szCs w:val="24"/>
        </w:rPr>
      </w:pPr>
      <w:r w:rsidRPr="002F12EB">
        <w:rPr>
          <w:color w:val="000000"/>
          <w:szCs w:val="24"/>
        </w:rPr>
        <w:t xml:space="preserve">6.3. Bendradarbiavimo. </w:t>
      </w:r>
      <w:r w:rsidRPr="002F12EB">
        <w:rPr>
          <w:szCs w:val="24"/>
        </w:rPr>
        <w:t>Sprendimai ir veiksmai yra</w:t>
      </w:r>
      <w:r w:rsidRPr="002F12EB">
        <w:rPr>
          <w:color w:val="000000"/>
          <w:szCs w:val="24"/>
        </w:rPr>
        <w:t xml:space="preserve"> derinami su vaiko teisių apsauga, užimtumu, sveikatos priežiūra, švietimu ir ugdymu bei specialiosios pagalbos priemonėmis. </w:t>
      </w:r>
    </w:p>
    <w:p w:rsidR="002619E2" w:rsidRPr="002F12EB" w:rsidRDefault="002619E2" w:rsidP="002619E2">
      <w:pPr>
        <w:overflowPunct w:val="0"/>
        <w:ind w:firstLine="851"/>
        <w:jc w:val="both"/>
        <w:textAlignment w:val="baseline"/>
        <w:rPr>
          <w:szCs w:val="24"/>
        </w:rPr>
      </w:pPr>
      <w:r w:rsidRPr="002F12EB">
        <w:rPr>
          <w:color w:val="000000"/>
          <w:szCs w:val="24"/>
        </w:rPr>
        <w:t xml:space="preserve">6.4. Vaiko dalyvavimo ir informuotumo. Socialinių paslaugų teikimas bei </w:t>
      </w:r>
      <w:r w:rsidRPr="002F12EB">
        <w:rPr>
          <w:szCs w:val="24"/>
        </w:rPr>
        <w:t>sprendimai, susiję su vaiko gerove, priimami dalyvaujant vaikui ir jo šeimai, jei tai neprieštarauja vaiko interesams.</w:t>
      </w:r>
    </w:p>
    <w:p w:rsidR="002619E2" w:rsidRPr="002F12EB" w:rsidRDefault="002619E2" w:rsidP="002619E2">
      <w:pPr>
        <w:overflowPunct w:val="0"/>
        <w:ind w:firstLine="851"/>
        <w:jc w:val="both"/>
        <w:textAlignment w:val="baseline"/>
        <w:rPr>
          <w:color w:val="000000"/>
          <w:szCs w:val="24"/>
        </w:rPr>
      </w:pPr>
      <w:r w:rsidRPr="002F12EB">
        <w:rPr>
          <w:color w:val="000000"/>
          <w:szCs w:val="24"/>
        </w:rPr>
        <w:t xml:space="preserve">6.5. Visapusiškumo. Vaikui </w:t>
      </w:r>
      <w:r w:rsidRPr="002F12EB">
        <w:rPr>
          <w:bCs/>
          <w:color w:val="000000"/>
          <w:szCs w:val="24"/>
        </w:rPr>
        <w:t>s</w:t>
      </w:r>
      <w:r w:rsidRPr="002F12EB">
        <w:rPr>
          <w:color w:val="000000"/>
          <w:szCs w:val="24"/>
        </w:rPr>
        <w:t>kiriamos ir</w:t>
      </w:r>
      <w:r w:rsidRPr="002F12EB">
        <w:rPr>
          <w:bCs/>
          <w:color w:val="000000"/>
          <w:szCs w:val="24"/>
        </w:rPr>
        <w:t xml:space="preserve"> t</w:t>
      </w:r>
      <w:r w:rsidRPr="002F12EB">
        <w:rPr>
          <w:color w:val="000000"/>
          <w:szCs w:val="24"/>
        </w:rPr>
        <w:t>eikiamos tokios socialinės paslaugos, kurios atitinka vaiko interesus bei nustatytus poreikius ir  kurios sukuria sąlygas rengti vaiką savarankiškam gyvenimui.</w:t>
      </w:r>
    </w:p>
    <w:p w:rsidR="002619E2" w:rsidRPr="002F12EB" w:rsidRDefault="002619E2" w:rsidP="002619E2">
      <w:pPr>
        <w:overflowPunct w:val="0"/>
        <w:ind w:firstLine="851"/>
        <w:jc w:val="both"/>
        <w:textAlignment w:val="baseline"/>
        <w:rPr>
          <w:color w:val="000000"/>
          <w:szCs w:val="24"/>
        </w:rPr>
      </w:pPr>
      <w:r w:rsidRPr="002F12EB">
        <w:rPr>
          <w:color w:val="000000"/>
          <w:szCs w:val="24"/>
        </w:rPr>
        <w:t>6.6. Veiksmingumo. Vaikų globos namuose teikiamų paslaugų pertvarka  siekiama vaiko gerovės ir racionalaus turimų išteklių panaudojimo.</w:t>
      </w:r>
    </w:p>
    <w:p w:rsidR="002619E2" w:rsidRPr="002F12EB" w:rsidRDefault="002619E2" w:rsidP="002619E2">
      <w:pPr>
        <w:overflowPunct w:val="0"/>
        <w:ind w:firstLine="851"/>
        <w:jc w:val="both"/>
        <w:textAlignment w:val="baseline"/>
        <w:rPr>
          <w:szCs w:val="24"/>
        </w:rPr>
      </w:pPr>
      <w:r w:rsidRPr="002F12EB">
        <w:rPr>
          <w:szCs w:val="24"/>
        </w:rPr>
        <w:t>7.  Veiksmų plano uždaviniai:</w:t>
      </w:r>
    </w:p>
    <w:p w:rsidR="00443AA2" w:rsidRPr="002F12EB" w:rsidRDefault="00443AA2" w:rsidP="00443AA2">
      <w:pPr>
        <w:jc w:val="both"/>
        <w:rPr>
          <w:b/>
          <w:szCs w:val="24"/>
        </w:rPr>
      </w:pPr>
      <w:r w:rsidRPr="002F12EB">
        <w:rPr>
          <w:szCs w:val="24"/>
          <w:lang w:eastAsia="lt-LT"/>
        </w:rPr>
        <w:t xml:space="preserve">            </w:t>
      </w:r>
      <w:r w:rsidR="002F12EB">
        <w:rPr>
          <w:szCs w:val="24"/>
          <w:lang w:eastAsia="lt-LT"/>
        </w:rPr>
        <w:t xml:space="preserve">   </w:t>
      </w:r>
      <w:r w:rsidR="002619E2" w:rsidRPr="002F12EB">
        <w:rPr>
          <w:szCs w:val="24"/>
          <w:lang w:eastAsia="lt-LT"/>
        </w:rPr>
        <w:t xml:space="preserve">7.1. </w:t>
      </w:r>
      <w:r w:rsidRPr="002F12EB">
        <w:rPr>
          <w:szCs w:val="24"/>
          <w:lang w:eastAsia="lt-LT"/>
        </w:rPr>
        <w:t xml:space="preserve">Numatyti </w:t>
      </w:r>
      <w:r w:rsidRPr="002F12EB">
        <w:rPr>
          <w:szCs w:val="24"/>
        </w:rPr>
        <w:t>priemones, kurias įgyvendinus, iki 2020 m. bus sumažintas Jiezno vaikų globos namuose globojamų vaikų skaičius.</w:t>
      </w:r>
    </w:p>
    <w:p w:rsidR="00443AA2" w:rsidRPr="002F12EB" w:rsidRDefault="00443AA2" w:rsidP="00443AA2">
      <w:pPr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 xml:space="preserve">           </w:t>
      </w:r>
      <w:r w:rsidR="002F12EB">
        <w:rPr>
          <w:szCs w:val="24"/>
          <w:lang w:eastAsia="lt-LT"/>
        </w:rPr>
        <w:t xml:space="preserve">   </w:t>
      </w:r>
      <w:r w:rsidR="002619E2" w:rsidRPr="002F12EB">
        <w:rPr>
          <w:szCs w:val="24"/>
          <w:lang w:eastAsia="lt-LT"/>
        </w:rPr>
        <w:t xml:space="preserve">7.2. </w:t>
      </w:r>
      <w:r w:rsidRPr="002F12EB">
        <w:rPr>
          <w:szCs w:val="24"/>
          <w:lang w:eastAsia="lt-LT"/>
        </w:rPr>
        <w:t>Kurti bendruomenines paslaugas be tėvų globos likusiems vaikams.</w:t>
      </w:r>
    </w:p>
    <w:p w:rsidR="002619E2" w:rsidRPr="002F12EB" w:rsidRDefault="00443AA2" w:rsidP="002F12EB">
      <w:pPr>
        <w:ind w:firstLine="851"/>
        <w:jc w:val="both"/>
        <w:rPr>
          <w:szCs w:val="24"/>
          <w:lang w:eastAsia="lt-LT"/>
        </w:rPr>
      </w:pPr>
      <w:r w:rsidRPr="002F12EB">
        <w:rPr>
          <w:szCs w:val="24"/>
          <w:lang w:eastAsia="lt-LT"/>
        </w:rPr>
        <w:t>7.3.</w:t>
      </w:r>
      <w:r w:rsidR="002619E2" w:rsidRPr="002F12EB">
        <w:rPr>
          <w:szCs w:val="24"/>
          <w:lang w:eastAsia="lt-LT"/>
        </w:rPr>
        <w:t>Tiksliai ir visapusiškai įvertinti vaiko ir šeimos socialinių paslaugų poreikį ir užtikrinti socialinių paslaugų prieinamumą.</w:t>
      </w:r>
      <w:r w:rsidR="002F12EB">
        <w:rPr>
          <w:szCs w:val="24"/>
          <w:lang w:eastAsia="lt-LT"/>
        </w:rPr>
        <w:t xml:space="preserve"> </w:t>
      </w:r>
    </w:p>
    <w:p w:rsidR="002619E2" w:rsidRPr="002F12EB" w:rsidRDefault="007C20D7" w:rsidP="002619E2">
      <w:pPr>
        <w:tabs>
          <w:tab w:val="left" w:pos="851"/>
        </w:tabs>
        <w:rPr>
          <w:szCs w:val="24"/>
          <w:lang w:eastAsia="lt-LT"/>
        </w:rPr>
      </w:pPr>
      <w:r w:rsidRPr="002F12EB">
        <w:rPr>
          <w:b/>
          <w:szCs w:val="24"/>
          <w:lang w:eastAsia="lt-LT"/>
        </w:rPr>
        <w:t xml:space="preserve">            </w:t>
      </w:r>
      <w:r w:rsidR="00F4558B">
        <w:rPr>
          <w:b/>
          <w:szCs w:val="24"/>
          <w:lang w:eastAsia="lt-LT"/>
        </w:rPr>
        <w:t xml:space="preserve">  </w:t>
      </w:r>
      <w:r w:rsidRPr="002F12EB">
        <w:rPr>
          <w:b/>
          <w:szCs w:val="24"/>
          <w:lang w:eastAsia="lt-LT"/>
        </w:rPr>
        <w:t xml:space="preserve"> </w:t>
      </w:r>
      <w:r w:rsidR="002619E2" w:rsidRPr="002F12EB">
        <w:rPr>
          <w:szCs w:val="24"/>
          <w:lang w:eastAsia="lt-LT"/>
        </w:rPr>
        <w:t>8.Veiksmų plano  kryptys</w:t>
      </w:r>
      <w:r w:rsidRPr="002F12EB">
        <w:rPr>
          <w:szCs w:val="24"/>
          <w:lang w:eastAsia="lt-LT"/>
        </w:rPr>
        <w:t>:</w:t>
      </w:r>
    </w:p>
    <w:p w:rsidR="002619E2" w:rsidRPr="002F12EB" w:rsidRDefault="002619E2" w:rsidP="002619E2">
      <w:pPr>
        <w:jc w:val="both"/>
        <w:rPr>
          <w:szCs w:val="24"/>
          <w:lang w:eastAsia="lt-LT"/>
        </w:rPr>
      </w:pPr>
      <w:r w:rsidRPr="002F12EB">
        <w:rPr>
          <w:b/>
          <w:i/>
          <w:szCs w:val="24"/>
          <w:lang w:eastAsia="lt-LT"/>
        </w:rPr>
        <w:t xml:space="preserve">             </w:t>
      </w:r>
      <w:r w:rsidR="00F4558B">
        <w:rPr>
          <w:b/>
          <w:i/>
          <w:szCs w:val="24"/>
          <w:lang w:eastAsia="lt-LT"/>
        </w:rPr>
        <w:t xml:space="preserve">  </w:t>
      </w:r>
      <w:r w:rsidRPr="002F12EB">
        <w:rPr>
          <w:szCs w:val="24"/>
          <w:lang w:eastAsia="lt-LT"/>
        </w:rPr>
        <w:t>8.1. Bus stiprinamas globos namų ir kitų  organizacijų bendradarbiavimas siekiant tobulinti socialinių darbuotojų ir kitų specialistų, tiesiogiai dirbančių su šeima, kvalifikaciją  bei dalintis pažangiais darbo metodais, užtikrinančiais veiksmingesnes socialines paslaugas šeimai.</w:t>
      </w:r>
    </w:p>
    <w:p w:rsidR="002619E2" w:rsidRPr="002F12EB" w:rsidRDefault="002F12EB" w:rsidP="002F12EB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</w:t>
      </w:r>
      <w:r w:rsidR="00F4558B">
        <w:rPr>
          <w:szCs w:val="24"/>
          <w:lang w:eastAsia="lt-LT"/>
        </w:rPr>
        <w:t xml:space="preserve"> </w:t>
      </w:r>
      <w:r w:rsidR="002619E2" w:rsidRPr="002F12EB">
        <w:rPr>
          <w:szCs w:val="24"/>
          <w:lang w:eastAsia="lt-LT"/>
        </w:rPr>
        <w:t>8.2. Bus plėtojama socialinė ir psichologinė pagalba vaikams ir jų šeimų nariams.</w:t>
      </w:r>
    </w:p>
    <w:p w:rsidR="004B7533" w:rsidRPr="002F12EB" w:rsidRDefault="002F12EB" w:rsidP="002F12EB">
      <w:pPr>
        <w:tabs>
          <w:tab w:val="left" w:pos="851"/>
        </w:tabs>
        <w:overflowPunct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</w:t>
      </w:r>
      <w:r w:rsidR="00F4558B">
        <w:rPr>
          <w:szCs w:val="24"/>
          <w:lang w:eastAsia="lt-LT"/>
        </w:rPr>
        <w:t xml:space="preserve"> </w:t>
      </w:r>
      <w:r w:rsidR="002619E2" w:rsidRPr="002F12EB">
        <w:rPr>
          <w:szCs w:val="24"/>
          <w:lang w:eastAsia="lt-LT"/>
        </w:rPr>
        <w:t>8.3.  Bus kuriamos paslaugos, kurios mažins institucinės vai</w:t>
      </w:r>
      <w:r w:rsidR="004B7533" w:rsidRPr="002F12EB">
        <w:rPr>
          <w:szCs w:val="24"/>
          <w:lang w:eastAsia="lt-LT"/>
        </w:rPr>
        <w:t>kų socialinės globos poreikius:</w:t>
      </w:r>
    </w:p>
    <w:p w:rsidR="004B7533" w:rsidRPr="002F12EB" w:rsidRDefault="002F12EB" w:rsidP="002F12EB">
      <w:pPr>
        <w:tabs>
          <w:tab w:val="left" w:pos="851"/>
        </w:tabs>
        <w:overflowPunct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</w:t>
      </w:r>
      <w:r w:rsidR="00F4558B">
        <w:rPr>
          <w:szCs w:val="24"/>
          <w:lang w:eastAsia="lt-LT"/>
        </w:rPr>
        <w:t xml:space="preserve"> </w:t>
      </w:r>
      <w:r w:rsidR="004B7533" w:rsidRPr="002F12EB">
        <w:rPr>
          <w:szCs w:val="24"/>
          <w:lang w:eastAsia="lt-LT"/>
        </w:rPr>
        <w:t>8.3.1.</w:t>
      </w:r>
      <w:r w:rsidR="00072D02" w:rsidRPr="002F12EB">
        <w:rPr>
          <w:szCs w:val="24"/>
          <w:lang w:eastAsia="lt-LT"/>
        </w:rPr>
        <w:t xml:space="preserve"> </w:t>
      </w:r>
      <w:r w:rsidR="006618B3">
        <w:rPr>
          <w:szCs w:val="24"/>
          <w:lang w:eastAsia="lt-LT"/>
        </w:rPr>
        <w:t>trumpalaikė globa</w:t>
      </w:r>
      <w:r w:rsidR="004B7533" w:rsidRPr="002F12EB">
        <w:rPr>
          <w:szCs w:val="24"/>
          <w:lang w:eastAsia="lt-LT"/>
        </w:rPr>
        <w:t xml:space="preserve"> be tėvų globos likusiems vaikams,</w:t>
      </w:r>
    </w:p>
    <w:p w:rsidR="004B7533" w:rsidRPr="002F12EB" w:rsidRDefault="002F12EB" w:rsidP="00F4558B">
      <w:pPr>
        <w:tabs>
          <w:tab w:val="left" w:pos="851"/>
        </w:tabs>
        <w:overflowPunct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</w:t>
      </w:r>
      <w:r w:rsidR="00F4558B">
        <w:rPr>
          <w:szCs w:val="24"/>
          <w:lang w:eastAsia="lt-LT"/>
        </w:rPr>
        <w:t xml:space="preserve"> </w:t>
      </w:r>
      <w:r w:rsidR="006618B3">
        <w:rPr>
          <w:szCs w:val="24"/>
          <w:lang w:eastAsia="lt-LT"/>
        </w:rPr>
        <w:t>8.3.2. bendruomeninė globa</w:t>
      </w:r>
      <w:r w:rsidR="004B7533" w:rsidRPr="002F12EB">
        <w:rPr>
          <w:szCs w:val="24"/>
          <w:lang w:eastAsia="lt-LT"/>
        </w:rPr>
        <w:t xml:space="preserve"> be tėvų globos likusiems vaikams,</w:t>
      </w:r>
    </w:p>
    <w:p w:rsidR="004B7533" w:rsidRPr="002F12EB" w:rsidRDefault="002F12EB" w:rsidP="002F12EB">
      <w:pPr>
        <w:tabs>
          <w:tab w:val="left" w:pos="851"/>
        </w:tabs>
        <w:overflowPunct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</w:t>
      </w:r>
      <w:r w:rsidR="00F4558B">
        <w:rPr>
          <w:szCs w:val="24"/>
          <w:lang w:eastAsia="lt-LT"/>
        </w:rPr>
        <w:t xml:space="preserve"> </w:t>
      </w:r>
      <w:r w:rsidR="004B7533" w:rsidRPr="002F12EB">
        <w:rPr>
          <w:szCs w:val="24"/>
          <w:lang w:eastAsia="lt-LT"/>
        </w:rPr>
        <w:t xml:space="preserve">8.3.3. </w:t>
      </w:r>
      <w:r w:rsidR="00072D02" w:rsidRPr="002F12EB">
        <w:rPr>
          <w:szCs w:val="24"/>
          <w:lang w:eastAsia="lt-LT"/>
        </w:rPr>
        <w:t>dienos centras vaikams, augantiems</w:t>
      </w:r>
      <w:r w:rsidR="004B7533" w:rsidRPr="002F12EB">
        <w:rPr>
          <w:szCs w:val="24"/>
          <w:lang w:eastAsia="lt-LT"/>
        </w:rPr>
        <w:t xml:space="preserve"> socialinės rizikos šeimose,</w:t>
      </w:r>
    </w:p>
    <w:p w:rsidR="004B7533" w:rsidRPr="002F12EB" w:rsidRDefault="002F12EB" w:rsidP="002F12EB">
      <w:pPr>
        <w:tabs>
          <w:tab w:val="left" w:pos="851"/>
        </w:tabs>
        <w:overflowPunct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</w:t>
      </w:r>
      <w:r w:rsidR="00F4558B">
        <w:rPr>
          <w:szCs w:val="24"/>
          <w:lang w:eastAsia="lt-LT"/>
        </w:rPr>
        <w:t xml:space="preserve"> </w:t>
      </w:r>
      <w:r w:rsidR="004B7533" w:rsidRPr="002F12EB">
        <w:rPr>
          <w:szCs w:val="24"/>
          <w:lang w:eastAsia="lt-LT"/>
        </w:rPr>
        <w:t xml:space="preserve">8.3.4. </w:t>
      </w:r>
      <w:r w:rsidR="002619E2" w:rsidRPr="002F12EB">
        <w:rPr>
          <w:szCs w:val="24"/>
          <w:lang w:eastAsia="lt-LT"/>
        </w:rPr>
        <w:t>paramos šeimai centras,</w:t>
      </w:r>
      <w:r w:rsidR="004B7533" w:rsidRPr="002F12EB">
        <w:rPr>
          <w:szCs w:val="24"/>
          <w:lang w:eastAsia="lt-LT"/>
        </w:rPr>
        <w:t xml:space="preserve"> kuriame bus teikiamos paslaugos: </w:t>
      </w:r>
    </w:p>
    <w:p w:rsidR="004B7533" w:rsidRPr="002F12EB" w:rsidRDefault="002F12EB" w:rsidP="002F12EB">
      <w:pPr>
        <w:tabs>
          <w:tab w:val="left" w:pos="851"/>
        </w:tabs>
        <w:overflowPunct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</w:t>
      </w:r>
      <w:r w:rsidR="004B7533" w:rsidRPr="002F12EB">
        <w:rPr>
          <w:szCs w:val="24"/>
          <w:lang w:eastAsia="lt-LT"/>
        </w:rPr>
        <w:t xml:space="preserve">    </w:t>
      </w:r>
      <w:r w:rsidR="00F4558B">
        <w:rPr>
          <w:szCs w:val="24"/>
          <w:lang w:eastAsia="lt-LT"/>
        </w:rPr>
        <w:t xml:space="preserve"> </w:t>
      </w:r>
      <w:r w:rsidR="004B7533" w:rsidRPr="002F12EB">
        <w:rPr>
          <w:szCs w:val="24"/>
          <w:lang w:eastAsia="lt-LT"/>
        </w:rPr>
        <w:t xml:space="preserve">8.3.4.1. pagalba artimoje aplinkoje patyrusiems smurtą asmenims, </w:t>
      </w:r>
    </w:p>
    <w:p w:rsidR="004B7533" w:rsidRPr="002F12EB" w:rsidRDefault="002F12EB" w:rsidP="002F12EB">
      <w:pPr>
        <w:tabs>
          <w:tab w:val="left" w:pos="851"/>
        </w:tabs>
        <w:overflowPunct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</w:t>
      </w:r>
      <w:r w:rsidR="004B7533" w:rsidRPr="002F12EB">
        <w:rPr>
          <w:szCs w:val="24"/>
          <w:lang w:eastAsia="lt-LT"/>
        </w:rPr>
        <w:t xml:space="preserve">   </w:t>
      </w:r>
      <w:r w:rsidR="00F4558B">
        <w:rPr>
          <w:szCs w:val="24"/>
          <w:lang w:eastAsia="lt-LT"/>
        </w:rPr>
        <w:t xml:space="preserve"> </w:t>
      </w:r>
      <w:r w:rsidR="004B7533" w:rsidRPr="002F12EB">
        <w:rPr>
          <w:szCs w:val="24"/>
          <w:lang w:eastAsia="lt-LT"/>
        </w:rPr>
        <w:t xml:space="preserve"> 8.3.4.2. </w:t>
      </w:r>
      <w:r w:rsidR="002619E2" w:rsidRPr="002F12EB">
        <w:rPr>
          <w:szCs w:val="24"/>
          <w:lang w:eastAsia="lt-LT"/>
        </w:rPr>
        <w:t>apsaugotas būstas</w:t>
      </w:r>
      <w:r w:rsidR="004B7533" w:rsidRPr="002F12EB">
        <w:rPr>
          <w:szCs w:val="24"/>
          <w:lang w:eastAsia="lt-LT"/>
        </w:rPr>
        <w:t xml:space="preserve"> - pilnamečiams</w:t>
      </w:r>
      <w:r w:rsidR="002619E2" w:rsidRPr="002F12EB">
        <w:rPr>
          <w:szCs w:val="24"/>
          <w:lang w:eastAsia="lt-LT"/>
        </w:rPr>
        <w:t>,</w:t>
      </w:r>
      <w:r w:rsidR="004B7533" w:rsidRPr="002F12EB">
        <w:rPr>
          <w:szCs w:val="24"/>
          <w:lang w:eastAsia="lt-LT"/>
        </w:rPr>
        <w:t xml:space="preserve"> buvusiems globos namų ugdytiniams,</w:t>
      </w:r>
      <w:r w:rsidR="002619E2" w:rsidRPr="002F12EB">
        <w:rPr>
          <w:szCs w:val="24"/>
          <w:lang w:eastAsia="lt-LT"/>
        </w:rPr>
        <w:t xml:space="preserve"> </w:t>
      </w:r>
    </w:p>
    <w:p w:rsidR="002619E2" w:rsidRPr="002F12EB" w:rsidRDefault="002F12EB" w:rsidP="002F12EB">
      <w:pPr>
        <w:tabs>
          <w:tab w:val="left" w:pos="851"/>
        </w:tabs>
        <w:overflowPunct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</w:t>
      </w:r>
      <w:r w:rsidR="004B7533" w:rsidRPr="002F12EB">
        <w:rPr>
          <w:szCs w:val="24"/>
          <w:lang w:eastAsia="lt-LT"/>
        </w:rPr>
        <w:t xml:space="preserve">     </w:t>
      </w:r>
      <w:r w:rsidR="00F4558B">
        <w:rPr>
          <w:szCs w:val="24"/>
          <w:lang w:eastAsia="lt-LT"/>
        </w:rPr>
        <w:t xml:space="preserve"> </w:t>
      </w:r>
      <w:r w:rsidR="004B7533" w:rsidRPr="002F12EB">
        <w:rPr>
          <w:szCs w:val="24"/>
          <w:lang w:eastAsia="lt-LT"/>
        </w:rPr>
        <w:t xml:space="preserve">8.3.4.3. </w:t>
      </w:r>
      <w:r w:rsidR="002619E2" w:rsidRPr="002F12EB">
        <w:rPr>
          <w:szCs w:val="24"/>
          <w:lang w:eastAsia="lt-LT"/>
        </w:rPr>
        <w:t>„atokvėpio“  paslaugos</w:t>
      </w:r>
      <w:r w:rsidR="00072D02" w:rsidRPr="002F12EB">
        <w:rPr>
          <w:szCs w:val="24"/>
          <w:lang w:eastAsia="lt-LT"/>
        </w:rPr>
        <w:t xml:space="preserve"> šeimoms</w:t>
      </w:r>
      <w:r w:rsidR="006618B3">
        <w:rPr>
          <w:szCs w:val="24"/>
          <w:lang w:eastAsia="lt-LT"/>
        </w:rPr>
        <w:t>,</w:t>
      </w:r>
      <w:r w:rsidR="00072D02" w:rsidRPr="002F12EB">
        <w:rPr>
          <w:szCs w:val="24"/>
          <w:lang w:eastAsia="lt-LT"/>
        </w:rPr>
        <w:t xml:space="preserve"> auginančioms neįgalius vaikus</w:t>
      </w:r>
      <w:r w:rsidR="004B7533" w:rsidRPr="002F12EB">
        <w:rPr>
          <w:szCs w:val="24"/>
          <w:lang w:eastAsia="lt-LT"/>
        </w:rPr>
        <w:t>,</w:t>
      </w:r>
    </w:p>
    <w:p w:rsidR="004B7533" w:rsidRPr="002F12EB" w:rsidRDefault="002F12EB" w:rsidP="002F12EB">
      <w:pPr>
        <w:tabs>
          <w:tab w:val="left" w:pos="851"/>
        </w:tabs>
        <w:overflowPunct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</w:t>
      </w:r>
      <w:r w:rsidR="004B7533" w:rsidRPr="002F12EB">
        <w:rPr>
          <w:szCs w:val="24"/>
          <w:lang w:eastAsia="lt-LT"/>
        </w:rPr>
        <w:t xml:space="preserve">     </w:t>
      </w:r>
      <w:r w:rsidR="00F4558B">
        <w:rPr>
          <w:szCs w:val="24"/>
          <w:lang w:eastAsia="lt-LT"/>
        </w:rPr>
        <w:t xml:space="preserve"> </w:t>
      </w:r>
      <w:r w:rsidR="004B7533" w:rsidRPr="002F12EB">
        <w:rPr>
          <w:szCs w:val="24"/>
          <w:lang w:eastAsia="lt-LT"/>
        </w:rPr>
        <w:t xml:space="preserve">8.3.4.4. </w:t>
      </w:r>
      <w:r w:rsidR="00913936" w:rsidRPr="002F12EB">
        <w:rPr>
          <w:szCs w:val="24"/>
          <w:lang w:eastAsia="lt-LT"/>
        </w:rPr>
        <w:t>savaitinės bendrabučio paslaugos vaikams, augantiems socialinės rizikos šeimose,</w:t>
      </w:r>
    </w:p>
    <w:p w:rsidR="00913936" w:rsidRPr="002F12EB" w:rsidRDefault="00913936" w:rsidP="00913936">
      <w:pPr>
        <w:jc w:val="both"/>
        <w:rPr>
          <w:szCs w:val="24"/>
        </w:rPr>
      </w:pPr>
      <w:r w:rsidRPr="002F12EB">
        <w:rPr>
          <w:szCs w:val="24"/>
          <w:lang w:eastAsia="lt-LT"/>
        </w:rPr>
        <w:t xml:space="preserve">             </w:t>
      </w:r>
      <w:r w:rsidR="00F4558B">
        <w:rPr>
          <w:szCs w:val="24"/>
          <w:lang w:eastAsia="lt-LT"/>
        </w:rPr>
        <w:t xml:space="preserve">  </w:t>
      </w:r>
      <w:r w:rsidRPr="002F12EB">
        <w:rPr>
          <w:szCs w:val="24"/>
          <w:lang w:eastAsia="lt-LT"/>
        </w:rPr>
        <w:t>8.3.4.5.</w:t>
      </w:r>
      <w:r w:rsidRPr="002F12EB">
        <w:rPr>
          <w:szCs w:val="24"/>
        </w:rPr>
        <w:t xml:space="preserve"> pozityvios tėvystės mokymo (socialinės rizikos šeimoms ar negalią turintiems tėvams),</w:t>
      </w:r>
    </w:p>
    <w:p w:rsidR="00913936" w:rsidRPr="002F12EB" w:rsidRDefault="002F12EB" w:rsidP="00913936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913936" w:rsidRPr="002F12EB">
        <w:rPr>
          <w:szCs w:val="24"/>
        </w:rPr>
        <w:t xml:space="preserve">   </w:t>
      </w:r>
      <w:r w:rsidR="00F4558B">
        <w:rPr>
          <w:szCs w:val="24"/>
        </w:rPr>
        <w:t xml:space="preserve">  </w:t>
      </w:r>
      <w:r w:rsidR="00913936" w:rsidRPr="002F12EB">
        <w:rPr>
          <w:szCs w:val="24"/>
        </w:rPr>
        <w:t>8.3.4.6. saugaus ryšio su vaiku mokymo kūdikio besilaukiantiems tėvams (socialinės rizikos šeimoms, besilaukiančioms nepilnametėms ar negalią turintiems tėvams),</w:t>
      </w:r>
    </w:p>
    <w:p w:rsidR="00913936" w:rsidRPr="002F12EB" w:rsidRDefault="002F12EB" w:rsidP="006618B3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913936" w:rsidRPr="002F12EB">
        <w:rPr>
          <w:szCs w:val="24"/>
        </w:rPr>
        <w:t xml:space="preserve"> </w:t>
      </w:r>
      <w:r w:rsidR="00F4558B">
        <w:rPr>
          <w:szCs w:val="24"/>
        </w:rPr>
        <w:t xml:space="preserve">  </w:t>
      </w:r>
      <w:r w:rsidR="00913936" w:rsidRPr="002F12EB">
        <w:rPr>
          <w:szCs w:val="24"/>
        </w:rPr>
        <w:t>8.3.4.7. pagalba socialinės rizikos ir socialinių įgūdžių stokojančioms šeimoms,</w:t>
      </w:r>
    </w:p>
    <w:p w:rsidR="00913936" w:rsidRPr="002F12EB" w:rsidRDefault="00913936" w:rsidP="006618B3">
      <w:pPr>
        <w:tabs>
          <w:tab w:val="left" w:pos="851"/>
          <w:tab w:val="left" w:pos="993"/>
        </w:tabs>
        <w:jc w:val="both"/>
        <w:rPr>
          <w:szCs w:val="24"/>
        </w:rPr>
      </w:pPr>
      <w:r w:rsidRPr="002F12EB">
        <w:rPr>
          <w:szCs w:val="24"/>
        </w:rPr>
        <w:t xml:space="preserve">           </w:t>
      </w:r>
      <w:r w:rsidR="00F4558B">
        <w:rPr>
          <w:szCs w:val="24"/>
        </w:rPr>
        <w:t xml:space="preserve"> </w:t>
      </w:r>
      <w:r w:rsidRPr="002F12EB">
        <w:rPr>
          <w:szCs w:val="24"/>
        </w:rPr>
        <w:t xml:space="preserve"> </w:t>
      </w:r>
      <w:r w:rsidR="00F4558B">
        <w:rPr>
          <w:szCs w:val="24"/>
        </w:rPr>
        <w:t xml:space="preserve"> </w:t>
      </w:r>
      <w:r w:rsidRPr="002F12EB">
        <w:rPr>
          <w:szCs w:val="24"/>
        </w:rPr>
        <w:t xml:space="preserve">8.3.4.8. </w:t>
      </w:r>
      <w:r w:rsidR="007E3B3D" w:rsidRPr="002F12EB">
        <w:rPr>
          <w:szCs w:val="24"/>
        </w:rPr>
        <w:t>p</w:t>
      </w:r>
      <w:r w:rsidRPr="002F12EB">
        <w:rPr>
          <w:szCs w:val="24"/>
        </w:rPr>
        <w:t>agalbos tėvams, globėjams ir įtėviams teikimas (mokymai,</w:t>
      </w:r>
    </w:p>
    <w:p w:rsidR="00913936" w:rsidRPr="002F12EB" w:rsidRDefault="007E3B3D" w:rsidP="006618B3">
      <w:pPr>
        <w:jc w:val="both"/>
        <w:rPr>
          <w:szCs w:val="24"/>
        </w:rPr>
      </w:pPr>
      <w:r w:rsidRPr="002F12EB">
        <w:rPr>
          <w:szCs w:val="24"/>
        </w:rPr>
        <w:t>individualios konsul</w:t>
      </w:r>
      <w:r w:rsidR="00913936" w:rsidRPr="002F12EB">
        <w:rPr>
          <w:szCs w:val="24"/>
        </w:rPr>
        <w:t>tacijos, psichologinė pagalba).</w:t>
      </w:r>
    </w:p>
    <w:p w:rsidR="002619E2" w:rsidRPr="002F12EB" w:rsidRDefault="002F12EB" w:rsidP="006618B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</w:t>
      </w:r>
      <w:r w:rsidR="00F4558B">
        <w:rPr>
          <w:szCs w:val="24"/>
          <w:lang w:eastAsia="lt-LT"/>
        </w:rPr>
        <w:t xml:space="preserve">  </w:t>
      </w:r>
      <w:r>
        <w:rPr>
          <w:szCs w:val="24"/>
          <w:lang w:eastAsia="lt-LT"/>
        </w:rPr>
        <w:t xml:space="preserve">  </w:t>
      </w:r>
      <w:r w:rsidR="002619E2" w:rsidRPr="002F12EB">
        <w:rPr>
          <w:szCs w:val="24"/>
          <w:lang w:eastAsia="lt-LT"/>
        </w:rPr>
        <w:t xml:space="preserve">8.4. Bus vykdomas visuomenės švietimas, skirtas </w:t>
      </w:r>
      <w:r w:rsidR="006618B3">
        <w:rPr>
          <w:szCs w:val="24"/>
          <w:lang w:eastAsia="lt-LT"/>
        </w:rPr>
        <w:t>atviresnėms bendruomenėms ugdyti.</w:t>
      </w:r>
    </w:p>
    <w:p w:rsidR="002619E2" w:rsidRPr="002F12EB" w:rsidRDefault="002619E2" w:rsidP="006618B3">
      <w:pPr>
        <w:jc w:val="both"/>
        <w:rPr>
          <w:szCs w:val="24"/>
        </w:rPr>
      </w:pPr>
    </w:p>
    <w:p w:rsidR="007C20D7" w:rsidRPr="002F12EB" w:rsidRDefault="007C20D7" w:rsidP="007C20D7">
      <w:pPr>
        <w:jc w:val="center"/>
        <w:rPr>
          <w:b/>
          <w:szCs w:val="24"/>
        </w:rPr>
      </w:pPr>
    </w:p>
    <w:p w:rsidR="007C20D7" w:rsidRPr="006A276C" w:rsidRDefault="006618B3" w:rsidP="006618B3">
      <w:pPr>
        <w:tabs>
          <w:tab w:val="left" w:pos="851"/>
        </w:tabs>
        <w:rPr>
          <w:szCs w:val="24"/>
        </w:rPr>
      </w:pPr>
      <w:r>
        <w:rPr>
          <w:szCs w:val="24"/>
        </w:rPr>
        <w:t xml:space="preserve">               </w:t>
      </w:r>
      <w:r w:rsidR="006A276C" w:rsidRPr="006A276C">
        <w:rPr>
          <w:szCs w:val="24"/>
        </w:rPr>
        <w:t xml:space="preserve">9. Priemonių </w:t>
      </w:r>
      <w:r w:rsidR="006A276C">
        <w:rPr>
          <w:szCs w:val="24"/>
        </w:rPr>
        <w:t>planas.</w:t>
      </w:r>
    </w:p>
    <w:p w:rsidR="007C20D7" w:rsidRPr="002F12EB" w:rsidRDefault="007C20D7" w:rsidP="007C20D7">
      <w:pPr>
        <w:jc w:val="center"/>
        <w:rPr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5529"/>
        <w:gridCol w:w="3402"/>
      </w:tblGrid>
      <w:tr w:rsidR="00D30325" w:rsidRPr="002F12EB" w:rsidTr="00D30325">
        <w:tc>
          <w:tcPr>
            <w:tcW w:w="675" w:type="dxa"/>
          </w:tcPr>
          <w:p w:rsidR="00D30325" w:rsidRPr="002F12EB" w:rsidRDefault="00D30325" w:rsidP="00D30325">
            <w:pPr>
              <w:jc w:val="center"/>
              <w:rPr>
                <w:b/>
                <w:sz w:val="24"/>
                <w:szCs w:val="24"/>
              </w:rPr>
            </w:pPr>
            <w:r w:rsidRPr="002F12EB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5529" w:type="dxa"/>
          </w:tcPr>
          <w:p w:rsidR="00D30325" w:rsidRPr="002F12EB" w:rsidRDefault="00D30325" w:rsidP="0046284A">
            <w:pPr>
              <w:jc w:val="center"/>
              <w:rPr>
                <w:b/>
                <w:sz w:val="24"/>
                <w:szCs w:val="24"/>
              </w:rPr>
            </w:pPr>
            <w:r w:rsidRPr="002F12EB">
              <w:rPr>
                <w:b/>
                <w:sz w:val="24"/>
                <w:szCs w:val="24"/>
              </w:rPr>
              <w:t>Priemonė</w:t>
            </w:r>
            <w:r w:rsidR="0046284A" w:rsidRPr="002F12EB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402" w:type="dxa"/>
          </w:tcPr>
          <w:p w:rsidR="00D30325" w:rsidRPr="002F12EB" w:rsidRDefault="00D30325" w:rsidP="00D30325">
            <w:pPr>
              <w:jc w:val="center"/>
              <w:rPr>
                <w:sz w:val="24"/>
                <w:szCs w:val="24"/>
              </w:rPr>
            </w:pPr>
            <w:r w:rsidRPr="002F12EB">
              <w:rPr>
                <w:b/>
                <w:sz w:val="24"/>
                <w:szCs w:val="24"/>
              </w:rPr>
              <w:t>Siekiamas rezultatas</w:t>
            </w:r>
          </w:p>
        </w:tc>
      </w:tr>
      <w:tr w:rsidR="007C20D7" w:rsidRPr="002F12EB" w:rsidTr="007C20D7">
        <w:tc>
          <w:tcPr>
            <w:tcW w:w="9606" w:type="dxa"/>
            <w:gridSpan w:val="3"/>
          </w:tcPr>
          <w:p w:rsidR="007C20D7" w:rsidRPr="002F12EB" w:rsidRDefault="007C20D7" w:rsidP="00D30325">
            <w:pPr>
              <w:jc w:val="center"/>
              <w:rPr>
                <w:b/>
                <w:sz w:val="24"/>
                <w:szCs w:val="24"/>
              </w:rPr>
            </w:pPr>
            <w:r w:rsidRPr="002F12EB">
              <w:rPr>
                <w:b/>
                <w:sz w:val="24"/>
                <w:szCs w:val="24"/>
              </w:rPr>
              <w:t>2016 m.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D30325" w:rsidRPr="002F12EB" w:rsidRDefault="0046284A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 xml:space="preserve">Globojamų vaikų skaičiaus </w:t>
            </w:r>
            <w:r w:rsidR="00D30325" w:rsidRPr="002F12EB">
              <w:rPr>
                <w:sz w:val="24"/>
                <w:szCs w:val="24"/>
              </w:rPr>
              <w:t>mažinimas.</w:t>
            </w:r>
          </w:p>
          <w:p w:rsidR="00D30325" w:rsidRPr="002F12EB" w:rsidRDefault="00D30325" w:rsidP="007C20D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2017 metams nustatomas</w:t>
            </w:r>
            <w:r w:rsidR="006618B3">
              <w:rPr>
                <w:sz w:val="24"/>
                <w:szCs w:val="24"/>
              </w:rPr>
              <w:t xml:space="preserve"> didžiausias</w:t>
            </w:r>
            <w:r w:rsidRPr="002F12EB">
              <w:rPr>
                <w:sz w:val="24"/>
                <w:szCs w:val="24"/>
              </w:rPr>
              <w:t xml:space="preserve"> vaikų skaičius</w:t>
            </w:r>
            <w:r w:rsidR="000910D2">
              <w:rPr>
                <w:sz w:val="24"/>
                <w:szCs w:val="24"/>
              </w:rPr>
              <w:t xml:space="preserve"> –</w:t>
            </w:r>
            <w:r w:rsidRPr="002F12EB">
              <w:rPr>
                <w:sz w:val="24"/>
                <w:szCs w:val="24"/>
              </w:rPr>
              <w:t xml:space="preserve"> 55 </w:t>
            </w:r>
          </w:p>
          <w:p w:rsidR="00D30325" w:rsidRPr="002F12EB" w:rsidRDefault="00D30325" w:rsidP="007C20D7">
            <w:pPr>
              <w:rPr>
                <w:sz w:val="24"/>
                <w:szCs w:val="24"/>
              </w:rPr>
            </w:pP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Mažinamas  nuolatinėje globoje esančių vaikų skaičius.</w:t>
            </w:r>
          </w:p>
          <w:p w:rsidR="00D30325" w:rsidRPr="002F12EB" w:rsidRDefault="00D30325" w:rsidP="007C20D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30325" w:rsidRPr="002F12EB" w:rsidRDefault="00D30325" w:rsidP="00443AA2">
            <w:pPr>
              <w:jc w:val="center"/>
              <w:rPr>
                <w:sz w:val="24"/>
                <w:szCs w:val="24"/>
              </w:rPr>
            </w:pPr>
          </w:p>
          <w:p w:rsidR="00D30325" w:rsidRPr="002F12EB" w:rsidRDefault="00D30325" w:rsidP="00D30325">
            <w:pPr>
              <w:jc w:val="center"/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40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Teikiamos paslaugos laikinojoje globoje esantiems vaikams. Siekiama padėti jiems grįžti į b</w:t>
            </w:r>
            <w:r w:rsidR="00F7089F">
              <w:rPr>
                <w:sz w:val="24"/>
                <w:szCs w:val="24"/>
              </w:rPr>
              <w:t>iologinę šeimą</w:t>
            </w:r>
            <w:r w:rsidRPr="002F12EB">
              <w:rPr>
                <w:sz w:val="24"/>
                <w:szCs w:val="24"/>
              </w:rPr>
              <w:t xml:space="preserve"> ar globėjų / įtėvių šeimas.</w:t>
            </w:r>
          </w:p>
        </w:tc>
        <w:tc>
          <w:tcPr>
            <w:tcW w:w="3402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</w:p>
          <w:p w:rsidR="00D30325" w:rsidRPr="002F12EB" w:rsidRDefault="00D30325" w:rsidP="00D30325">
            <w:pPr>
              <w:jc w:val="center"/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15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D30325" w:rsidRPr="002F12EB" w:rsidRDefault="00D30325" w:rsidP="00443AA2">
            <w:pPr>
              <w:jc w:val="both"/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Stiprinamas globos namų ir kitų organizacijų – vaiko teisių apsaugos tarnybų, socialinių darbuotojų, pedagogų, med. įstaigų darbuotojų ir kt. bendradarbiavimas.</w:t>
            </w:r>
          </w:p>
        </w:tc>
        <w:tc>
          <w:tcPr>
            <w:tcW w:w="3402" w:type="dxa"/>
          </w:tcPr>
          <w:p w:rsidR="00490302" w:rsidRPr="002F12EB" w:rsidRDefault="00490302" w:rsidP="00490302">
            <w:pPr>
              <w:jc w:val="center"/>
              <w:rPr>
                <w:sz w:val="24"/>
                <w:szCs w:val="24"/>
              </w:rPr>
            </w:pPr>
          </w:p>
          <w:p w:rsidR="00D30325" w:rsidRPr="002F12EB" w:rsidRDefault="00490302" w:rsidP="00F7089F">
            <w:pPr>
              <w:jc w:val="center"/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 xml:space="preserve">1 </w:t>
            </w:r>
            <w:proofErr w:type="spellStart"/>
            <w:r w:rsidRPr="002F12EB">
              <w:rPr>
                <w:sz w:val="24"/>
                <w:szCs w:val="24"/>
              </w:rPr>
              <w:t>kr</w:t>
            </w:r>
            <w:proofErr w:type="spellEnd"/>
            <w:r w:rsidRPr="002F12EB">
              <w:rPr>
                <w:sz w:val="24"/>
                <w:szCs w:val="24"/>
              </w:rPr>
              <w:t xml:space="preserve">. ketvirtyje </w:t>
            </w:r>
            <w:r w:rsidR="00F7089F">
              <w:rPr>
                <w:sz w:val="24"/>
                <w:szCs w:val="24"/>
              </w:rPr>
              <w:t>organizuojami</w:t>
            </w:r>
            <w:r w:rsidRPr="002F12EB">
              <w:rPr>
                <w:sz w:val="24"/>
                <w:szCs w:val="24"/>
              </w:rPr>
              <w:t xml:space="preserve"> susitikimai-aptarimai</w:t>
            </w:r>
          </w:p>
        </w:tc>
      </w:tr>
      <w:tr w:rsidR="007C20D7" w:rsidRPr="002F12EB" w:rsidTr="007C20D7">
        <w:tc>
          <w:tcPr>
            <w:tcW w:w="9606" w:type="dxa"/>
            <w:gridSpan w:val="3"/>
          </w:tcPr>
          <w:p w:rsidR="007C20D7" w:rsidRPr="002F12EB" w:rsidRDefault="007C20D7" w:rsidP="007C20D7">
            <w:pPr>
              <w:jc w:val="center"/>
              <w:rPr>
                <w:b/>
                <w:sz w:val="24"/>
                <w:szCs w:val="24"/>
              </w:rPr>
            </w:pPr>
            <w:r w:rsidRPr="002F12EB">
              <w:rPr>
                <w:b/>
                <w:sz w:val="24"/>
                <w:szCs w:val="24"/>
              </w:rPr>
              <w:t>2017 m.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Globojamų vaikų skaičiaus sumažinimas metų pabaigoje iki 50.</w:t>
            </w:r>
          </w:p>
          <w:p w:rsidR="00D30325" w:rsidRPr="002F12EB" w:rsidRDefault="00D30325" w:rsidP="007C20D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30325" w:rsidRPr="002F12EB" w:rsidRDefault="00D30325" w:rsidP="000910D2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 xml:space="preserve">2018 metams nustatomas </w:t>
            </w:r>
            <w:r w:rsidR="00F7089F">
              <w:rPr>
                <w:sz w:val="24"/>
                <w:szCs w:val="24"/>
              </w:rPr>
              <w:t>didžiausias</w:t>
            </w:r>
            <w:r w:rsidRPr="002F12EB">
              <w:rPr>
                <w:sz w:val="24"/>
                <w:szCs w:val="24"/>
              </w:rPr>
              <w:t xml:space="preserve"> vaikų skaičius</w:t>
            </w:r>
            <w:r w:rsidR="000910D2">
              <w:rPr>
                <w:sz w:val="24"/>
                <w:szCs w:val="24"/>
              </w:rPr>
              <w:t xml:space="preserve"> – </w:t>
            </w:r>
            <w:r w:rsidRPr="002F12EB">
              <w:rPr>
                <w:sz w:val="24"/>
                <w:szCs w:val="24"/>
              </w:rPr>
              <w:t>50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Mažinamas  nuolatinėje globoje esančių vaikų skaičius</w:t>
            </w:r>
          </w:p>
        </w:tc>
        <w:tc>
          <w:tcPr>
            <w:tcW w:w="3402" w:type="dxa"/>
          </w:tcPr>
          <w:p w:rsidR="00D30325" w:rsidRPr="002F12EB" w:rsidRDefault="00D30325" w:rsidP="00D30325">
            <w:pPr>
              <w:jc w:val="center"/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35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Teikiamos paslaugos laikinojoje globoje esantiems vaikams. Siekiama padėti</w:t>
            </w:r>
            <w:r w:rsidR="00F7089F">
              <w:rPr>
                <w:sz w:val="24"/>
                <w:szCs w:val="24"/>
              </w:rPr>
              <w:t xml:space="preserve"> jiems grįžti į biologinę šeimą</w:t>
            </w:r>
            <w:r w:rsidRPr="002F12EB">
              <w:rPr>
                <w:sz w:val="24"/>
                <w:szCs w:val="24"/>
              </w:rPr>
              <w:t xml:space="preserve"> ar globėjų / įtėvių šeimas.</w:t>
            </w:r>
          </w:p>
        </w:tc>
        <w:tc>
          <w:tcPr>
            <w:tcW w:w="3402" w:type="dxa"/>
          </w:tcPr>
          <w:p w:rsidR="00D30325" w:rsidRPr="002F12EB" w:rsidRDefault="00D30325" w:rsidP="00D30325">
            <w:pPr>
              <w:jc w:val="center"/>
              <w:rPr>
                <w:sz w:val="24"/>
                <w:szCs w:val="24"/>
              </w:rPr>
            </w:pPr>
          </w:p>
          <w:p w:rsidR="00D30325" w:rsidRPr="002F12EB" w:rsidRDefault="00D30325" w:rsidP="00D30325">
            <w:pPr>
              <w:jc w:val="center"/>
              <w:rPr>
                <w:sz w:val="24"/>
                <w:szCs w:val="24"/>
              </w:rPr>
            </w:pPr>
          </w:p>
          <w:p w:rsidR="00D30325" w:rsidRPr="002F12EB" w:rsidRDefault="00D30325" w:rsidP="00D30325">
            <w:pPr>
              <w:jc w:val="center"/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15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Pasirengimas dienos paslaugų teikimui</w:t>
            </w:r>
            <w:r w:rsidR="00F7089F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30325" w:rsidRPr="002F12EB" w:rsidRDefault="00F7089F" w:rsidP="007C2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 dienos paslaugų teikimo tvarkos aprašai.</w:t>
            </w:r>
          </w:p>
          <w:p w:rsidR="00490302" w:rsidRPr="002F12EB" w:rsidRDefault="00490302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Papildyti globos namų nuostatai.</w:t>
            </w:r>
          </w:p>
        </w:tc>
      </w:tr>
      <w:tr w:rsidR="007C20D7" w:rsidRPr="002F12EB" w:rsidTr="007C20D7">
        <w:tc>
          <w:tcPr>
            <w:tcW w:w="9606" w:type="dxa"/>
            <w:gridSpan w:val="3"/>
          </w:tcPr>
          <w:p w:rsidR="007C20D7" w:rsidRPr="002F12EB" w:rsidRDefault="007C20D7" w:rsidP="007C20D7">
            <w:pPr>
              <w:jc w:val="center"/>
              <w:rPr>
                <w:b/>
                <w:sz w:val="24"/>
                <w:szCs w:val="24"/>
              </w:rPr>
            </w:pPr>
            <w:r w:rsidRPr="002F12EB">
              <w:rPr>
                <w:b/>
                <w:sz w:val="24"/>
                <w:szCs w:val="24"/>
              </w:rPr>
              <w:t>2018 m.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Globojamų vaikų skaičiaus sumažinimas metų pabaigoje iki 45.</w:t>
            </w:r>
          </w:p>
          <w:p w:rsidR="00D30325" w:rsidRPr="002F12EB" w:rsidRDefault="00D30325" w:rsidP="007C20D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30325" w:rsidRPr="002F12EB" w:rsidRDefault="00490302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2019 metams nustatomas</w:t>
            </w:r>
            <w:r w:rsidR="00D30325" w:rsidRPr="002F12EB">
              <w:rPr>
                <w:sz w:val="24"/>
                <w:szCs w:val="24"/>
              </w:rPr>
              <w:t xml:space="preserve"> </w:t>
            </w:r>
            <w:r w:rsidR="00F7089F">
              <w:rPr>
                <w:sz w:val="24"/>
                <w:szCs w:val="24"/>
              </w:rPr>
              <w:t>didžiausias</w:t>
            </w:r>
            <w:r w:rsidR="00D30325" w:rsidRPr="002F12EB">
              <w:rPr>
                <w:sz w:val="24"/>
                <w:szCs w:val="24"/>
              </w:rPr>
              <w:t xml:space="preserve"> vaikų skaičius</w:t>
            </w:r>
            <w:r w:rsidR="000910D2">
              <w:rPr>
                <w:sz w:val="24"/>
                <w:szCs w:val="24"/>
              </w:rPr>
              <w:t xml:space="preserve"> – </w:t>
            </w:r>
            <w:r w:rsidR="00D30325" w:rsidRPr="002F12EB">
              <w:rPr>
                <w:sz w:val="24"/>
                <w:szCs w:val="24"/>
              </w:rPr>
              <w:t>45</w:t>
            </w:r>
          </w:p>
          <w:p w:rsidR="00D30325" w:rsidRPr="002F12EB" w:rsidRDefault="00D30325" w:rsidP="007C20D7">
            <w:pPr>
              <w:rPr>
                <w:sz w:val="24"/>
                <w:szCs w:val="24"/>
              </w:rPr>
            </w:pP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Esant poreikiui steigiama grupė, kuri apgyvendinama bendruomenėje</w:t>
            </w:r>
          </w:p>
          <w:p w:rsidR="00D30325" w:rsidRPr="002F12EB" w:rsidRDefault="00490302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 xml:space="preserve"> ( perkamas</w:t>
            </w:r>
            <w:r w:rsidR="00F7089F">
              <w:rPr>
                <w:sz w:val="24"/>
                <w:szCs w:val="24"/>
              </w:rPr>
              <w:t xml:space="preserve"> </w:t>
            </w:r>
            <w:r w:rsidRPr="002F12EB">
              <w:rPr>
                <w:sz w:val="24"/>
                <w:szCs w:val="24"/>
              </w:rPr>
              <w:t>/</w:t>
            </w:r>
            <w:r w:rsidR="00F7089F">
              <w:rPr>
                <w:sz w:val="24"/>
                <w:szCs w:val="24"/>
              </w:rPr>
              <w:t xml:space="preserve"> </w:t>
            </w:r>
            <w:proofErr w:type="spellStart"/>
            <w:r w:rsidRPr="002F12EB">
              <w:rPr>
                <w:sz w:val="24"/>
                <w:szCs w:val="24"/>
              </w:rPr>
              <w:t>nuomuojamas</w:t>
            </w:r>
            <w:proofErr w:type="spellEnd"/>
            <w:r w:rsidRPr="002F12EB">
              <w:rPr>
                <w:sz w:val="24"/>
                <w:szCs w:val="24"/>
              </w:rPr>
              <w:t xml:space="preserve"> namas arba </w:t>
            </w:r>
            <w:r w:rsidR="00D30325" w:rsidRPr="002F12EB">
              <w:rPr>
                <w:sz w:val="24"/>
                <w:szCs w:val="24"/>
              </w:rPr>
              <w:t>butas)</w:t>
            </w:r>
          </w:p>
        </w:tc>
        <w:tc>
          <w:tcPr>
            <w:tcW w:w="3402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 xml:space="preserve">8(6) vaikai apgyvendinami bendruomenėje 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11.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Mažinamas  nuolatinėje globoje esančių vaikų skaičius</w:t>
            </w:r>
          </w:p>
        </w:tc>
        <w:tc>
          <w:tcPr>
            <w:tcW w:w="3402" w:type="dxa"/>
          </w:tcPr>
          <w:p w:rsidR="00D30325" w:rsidRPr="002F12EB" w:rsidRDefault="00D30325" w:rsidP="00490302">
            <w:pPr>
              <w:jc w:val="center"/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30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</w:tcPr>
          <w:p w:rsidR="00D30325" w:rsidRPr="002F12EB" w:rsidRDefault="0046284A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Teikiamos paslaugos laikinojoje globoje esantiems vaikams. Siekiama padėti</w:t>
            </w:r>
            <w:r w:rsidR="00F7089F">
              <w:rPr>
                <w:sz w:val="24"/>
                <w:szCs w:val="24"/>
              </w:rPr>
              <w:t xml:space="preserve"> jiems grįžti į biologinę šeimą</w:t>
            </w:r>
            <w:r w:rsidRPr="002F12EB">
              <w:rPr>
                <w:sz w:val="24"/>
                <w:szCs w:val="24"/>
              </w:rPr>
              <w:t xml:space="preserve"> ar globėjų / įtėvių šeimas.</w:t>
            </w:r>
          </w:p>
        </w:tc>
        <w:tc>
          <w:tcPr>
            <w:tcW w:w="3402" w:type="dxa"/>
          </w:tcPr>
          <w:p w:rsidR="0073630C" w:rsidRPr="002F12EB" w:rsidRDefault="0073630C" w:rsidP="00490302">
            <w:pPr>
              <w:jc w:val="center"/>
              <w:rPr>
                <w:sz w:val="24"/>
                <w:szCs w:val="24"/>
              </w:rPr>
            </w:pPr>
          </w:p>
          <w:p w:rsidR="00D30325" w:rsidRPr="002F12EB" w:rsidRDefault="00D30325" w:rsidP="00490302">
            <w:pPr>
              <w:jc w:val="center"/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15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Darbuotojų kvalifikacijos kėlimas, motyvavimas teikti nestacionarias paslaugas</w:t>
            </w:r>
          </w:p>
        </w:tc>
        <w:tc>
          <w:tcPr>
            <w:tcW w:w="3402" w:type="dxa"/>
          </w:tcPr>
          <w:p w:rsidR="00D30325" w:rsidRPr="002F12EB" w:rsidRDefault="00F7089F" w:rsidP="007C2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Mokymai –</w:t>
            </w:r>
            <w:r w:rsidR="002C731A" w:rsidRPr="002F12EB">
              <w:rPr>
                <w:sz w:val="24"/>
                <w:szCs w:val="24"/>
              </w:rPr>
              <w:t xml:space="preserve"> 15 val. kiekvienam socialinį darbą dirbančiam darbuotojui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14.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Dienos centro veikla</w:t>
            </w:r>
          </w:p>
        </w:tc>
        <w:tc>
          <w:tcPr>
            <w:tcW w:w="3402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15 vaikų iš Jiezno seniūnijos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 xml:space="preserve">Pasirengimas </w:t>
            </w:r>
            <w:r w:rsidR="00072D02" w:rsidRPr="002F12EB">
              <w:rPr>
                <w:sz w:val="24"/>
                <w:szCs w:val="24"/>
              </w:rPr>
              <w:t>paramos šeimai</w:t>
            </w:r>
            <w:r w:rsidRPr="002F12EB">
              <w:rPr>
                <w:sz w:val="24"/>
                <w:szCs w:val="24"/>
              </w:rPr>
              <w:t xml:space="preserve"> centro veiklai</w:t>
            </w:r>
          </w:p>
        </w:tc>
        <w:tc>
          <w:tcPr>
            <w:tcW w:w="3402" w:type="dxa"/>
          </w:tcPr>
          <w:p w:rsidR="0046284A" w:rsidRPr="002F12EB" w:rsidRDefault="0046284A" w:rsidP="0046284A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Parengtos tvarkos.</w:t>
            </w:r>
          </w:p>
          <w:p w:rsidR="00D30325" w:rsidRPr="002F12EB" w:rsidRDefault="0046284A" w:rsidP="0046284A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Papildyti globos namų nuostatai.</w:t>
            </w:r>
          </w:p>
          <w:p w:rsidR="00E10F77" w:rsidRPr="002F12EB" w:rsidRDefault="00E10F77" w:rsidP="0046284A">
            <w:pPr>
              <w:rPr>
                <w:sz w:val="24"/>
                <w:szCs w:val="24"/>
              </w:rPr>
            </w:pPr>
          </w:p>
        </w:tc>
      </w:tr>
      <w:tr w:rsidR="007C20D7" w:rsidRPr="002F12EB" w:rsidTr="007C20D7">
        <w:tc>
          <w:tcPr>
            <w:tcW w:w="9606" w:type="dxa"/>
            <w:gridSpan w:val="3"/>
          </w:tcPr>
          <w:p w:rsidR="007C20D7" w:rsidRPr="002F12EB" w:rsidRDefault="007C20D7" w:rsidP="007C20D7">
            <w:pPr>
              <w:jc w:val="center"/>
              <w:rPr>
                <w:b/>
                <w:sz w:val="24"/>
                <w:szCs w:val="24"/>
              </w:rPr>
            </w:pPr>
            <w:r w:rsidRPr="002F12EB">
              <w:rPr>
                <w:b/>
                <w:sz w:val="24"/>
                <w:szCs w:val="24"/>
              </w:rPr>
              <w:t>2019 m.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0A5361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16</w:t>
            </w:r>
            <w:r w:rsidR="00D30325" w:rsidRPr="002F12EB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 xml:space="preserve">Globojamų vaikų skaičiaus sumažinimas metų pabaigoje iki 30 pagrindiniame pastate ir, esant </w:t>
            </w:r>
            <w:r w:rsidRPr="002F12EB">
              <w:rPr>
                <w:sz w:val="24"/>
                <w:szCs w:val="24"/>
              </w:rPr>
              <w:lastRenderedPageBreak/>
              <w:t>poreikiui,  nuo 8 iki 16 vaikų</w:t>
            </w:r>
            <w:r w:rsidR="000910D2">
              <w:rPr>
                <w:sz w:val="24"/>
                <w:szCs w:val="24"/>
              </w:rPr>
              <w:t xml:space="preserve"> </w:t>
            </w:r>
            <w:r w:rsidR="00F7089F">
              <w:rPr>
                <w:sz w:val="24"/>
                <w:szCs w:val="24"/>
              </w:rPr>
              <w:t>–</w:t>
            </w:r>
            <w:r w:rsidRPr="002F12EB">
              <w:rPr>
                <w:sz w:val="24"/>
                <w:szCs w:val="24"/>
              </w:rPr>
              <w:t xml:space="preserve"> bendruomeniniuose nameliuose</w:t>
            </w:r>
            <w:r w:rsidR="00F7089F">
              <w:rPr>
                <w:sz w:val="24"/>
                <w:szCs w:val="24"/>
              </w:rPr>
              <w:t xml:space="preserve"> </w:t>
            </w:r>
            <w:r w:rsidRPr="002F12EB">
              <w:rPr>
                <w:sz w:val="24"/>
                <w:szCs w:val="24"/>
              </w:rPr>
              <w:t>/</w:t>
            </w:r>
            <w:r w:rsidR="00F7089F">
              <w:rPr>
                <w:sz w:val="24"/>
                <w:szCs w:val="24"/>
              </w:rPr>
              <w:t xml:space="preserve"> </w:t>
            </w:r>
            <w:r w:rsidRPr="002F12EB">
              <w:rPr>
                <w:sz w:val="24"/>
                <w:szCs w:val="24"/>
              </w:rPr>
              <w:t>butuose</w:t>
            </w:r>
          </w:p>
          <w:p w:rsidR="00D30325" w:rsidRPr="002F12EB" w:rsidRDefault="00D30325" w:rsidP="007C20D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30325" w:rsidRPr="002F12EB" w:rsidRDefault="00D30325" w:rsidP="00F7089F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lastRenderedPageBreak/>
              <w:t xml:space="preserve">2020 m. </w:t>
            </w:r>
            <w:r w:rsidR="00F7089F">
              <w:rPr>
                <w:sz w:val="24"/>
                <w:szCs w:val="24"/>
              </w:rPr>
              <w:t>didžiausias</w:t>
            </w:r>
            <w:r w:rsidRPr="002F12EB">
              <w:rPr>
                <w:sz w:val="24"/>
                <w:szCs w:val="24"/>
              </w:rPr>
              <w:t xml:space="preserve"> vaikų skaičius -  nuo 30 iki 46.  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lastRenderedPageBreak/>
              <w:t>1</w:t>
            </w:r>
            <w:r w:rsidR="000A5361" w:rsidRPr="002F12EB">
              <w:rPr>
                <w:sz w:val="24"/>
                <w:szCs w:val="24"/>
              </w:rPr>
              <w:t>7</w:t>
            </w:r>
            <w:r w:rsidRPr="002F12EB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Bendruomenėje gyvenanti grupė</w:t>
            </w:r>
          </w:p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(2018 m. nupirktas</w:t>
            </w:r>
            <w:r w:rsidR="00F7089F">
              <w:rPr>
                <w:sz w:val="24"/>
                <w:szCs w:val="24"/>
              </w:rPr>
              <w:t xml:space="preserve"> </w:t>
            </w:r>
            <w:r w:rsidRPr="002F12EB">
              <w:rPr>
                <w:sz w:val="24"/>
                <w:szCs w:val="24"/>
              </w:rPr>
              <w:t>/</w:t>
            </w:r>
            <w:r w:rsidR="00F7089F">
              <w:rPr>
                <w:sz w:val="24"/>
                <w:szCs w:val="24"/>
              </w:rPr>
              <w:t xml:space="preserve"> </w:t>
            </w:r>
            <w:proofErr w:type="spellStart"/>
            <w:r w:rsidRPr="002F12EB">
              <w:rPr>
                <w:sz w:val="24"/>
                <w:szCs w:val="24"/>
              </w:rPr>
              <w:t>nuomuojamas</w:t>
            </w:r>
            <w:proofErr w:type="spellEnd"/>
            <w:r w:rsidRPr="002F12EB">
              <w:rPr>
                <w:sz w:val="24"/>
                <w:szCs w:val="24"/>
              </w:rPr>
              <w:t xml:space="preserve"> namas/butas)</w:t>
            </w:r>
          </w:p>
        </w:tc>
        <w:tc>
          <w:tcPr>
            <w:tcW w:w="3402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8(6) vaikai gyvena bendruomenėje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0A5361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18</w:t>
            </w:r>
            <w:r w:rsidR="00D30325" w:rsidRPr="002F12EB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Esant poreikiui steigiama  antra  grupė, kuri apgyvendinama bendruomenėje</w:t>
            </w:r>
          </w:p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 xml:space="preserve"> ( perkamas</w:t>
            </w:r>
            <w:r w:rsidR="00F7089F">
              <w:rPr>
                <w:sz w:val="24"/>
                <w:szCs w:val="24"/>
              </w:rPr>
              <w:t xml:space="preserve"> </w:t>
            </w:r>
            <w:r w:rsidRPr="002F12EB">
              <w:rPr>
                <w:sz w:val="24"/>
                <w:szCs w:val="24"/>
              </w:rPr>
              <w:t>/</w:t>
            </w:r>
            <w:r w:rsidR="00F7089F">
              <w:rPr>
                <w:sz w:val="24"/>
                <w:szCs w:val="24"/>
              </w:rPr>
              <w:t xml:space="preserve"> </w:t>
            </w:r>
            <w:proofErr w:type="spellStart"/>
            <w:r w:rsidRPr="002F12EB">
              <w:rPr>
                <w:sz w:val="24"/>
                <w:szCs w:val="24"/>
              </w:rPr>
              <w:t>nuomuojamas</w:t>
            </w:r>
            <w:proofErr w:type="spellEnd"/>
            <w:r w:rsidRPr="002F12EB">
              <w:rPr>
                <w:sz w:val="24"/>
                <w:szCs w:val="24"/>
              </w:rPr>
              <w:t xml:space="preserve">  antras namas</w:t>
            </w:r>
            <w:r w:rsidR="00F7089F">
              <w:rPr>
                <w:sz w:val="24"/>
                <w:szCs w:val="24"/>
              </w:rPr>
              <w:t xml:space="preserve"> </w:t>
            </w:r>
            <w:r w:rsidRPr="002F12EB">
              <w:rPr>
                <w:sz w:val="24"/>
                <w:szCs w:val="24"/>
              </w:rPr>
              <w:t>/</w:t>
            </w:r>
            <w:r w:rsidR="00F7089F">
              <w:rPr>
                <w:sz w:val="24"/>
                <w:szCs w:val="24"/>
              </w:rPr>
              <w:t xml:space="preserve"> </w:t>
            </w:r>
            <w:r w:rsidRPr="002F12EB">
              <w:rPr>
                <w:sz w:val="24"/>
                <w:szCs w:val="24"/>
              </w:rPr>
              <w:t>butas)</w:t>
            </w:r>
          </w:p>
        </w:tc>
        <w:tc>
          <w:tcPr>
            <w:tcW w:w="3402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 xml:space="preserve">8(6) vaikų apgyvendinami bendruomenėje 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0A5361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19.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Mažinamas  nuolatinėje globoje esančių vaikų skaičius</w:t>
            </w:r>
          </w:p>
        </w:tc>
        <w:tc>
          <w:tcPr>
            <w:tcW w:w="3402" w:type="dxa"/>
          </w:tcPr>
          <w:p w:rsidR="00D30325" w:rsidRPr="002F12EB" w:rsidRDefault="00D30325" w:rsidP="000A5361">
            <w:pPr>
              <w:jc w:val="center"/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25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0A5361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20.</w:t>
            </w:r>
          </w:p>
        </w:tc>
        <w:tc>
          <w:tcPr>
            <w:tcW w:w="5529" w:type="dxa"/>
          </w:tcPr>
          <w:p w:rsidR="00D30325" w:rsidRPr="002F12EB" w:rsidRDefault="0046284A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Teikiamos paslaugos laikinojoje globoje esantiems vaikams. Siekiama padėti</w:t>
            </w:r>
            <w:r w:rsidR="00F7089F">
              <w:rPr>
                <w:sz w:val="24"/>
                <w:szCs w:val="24"/>
              </w:rPr>
              <w:t xml:space="preserve"> jiems grįžti į biologinę šeimą</w:t>
            </w:r>
            <w:r w:rsidRPr="002F12EB">
              <w:rPr>
                <w:sz w:val="24"/>
                <w:szCs w:val="24"/>
              </w:rPr>
              <w:t xml:space="preserve"> ar globėjų / įtėvių šeimas.</w:t>
            </w:r>
          </w:p>
        </w:tc>
        <w:tc>
          <w:tcPr>
            <w:tcW w:w="3402" w:type="dxa"/>
          </w:tcPr>
          <w:p w:rsidR="00436FED" w:rsidRPr="002F12EB" w:rsidRDefault="00436FED" w:rsidP="000A5361">
            <w:pPr>
              <w:jc w:val="center"/>
              <w:rPr>
                <w:sz w:val="24"/>
                <w:szCs w:val="24"/>
              </w:rPr>
            </w:pPr>
          </w:p>
          <w:p w:rsidR="00D30325" w:rsidRPr="002F12EB" w:rsidRDefault="00D30325" w:rsidP="000A5361">
            <w:pPr>
              <w:jc w:val="center"/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15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0A5361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21</w:t>
            </w:r>
            <w:r w:rsidR="00D30325" w:rsidRPr="002F12EB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Dienos centro veikla</w:t>
            </w:r>
          </w:p>
        </w:tc>
        <w:tc>
          <w:tcPr>
            <w:tcW w:w="3402" w:type="dxa"/>
          </w:tcPr>
          <w:p w:rsidR="00D30325" w:rsidRPr="002F12EB" w:rsidRDefault="0046284A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15</w:t>
            </w:r>
            <w:r w:rsidR="00D30325" w:rsidRPr="002F12EB">
              <w:rPr>
                <w:sz w:val="24"/>
                <w:szCs w:val="24"/>
              </w:rPr>
              <w:t xml:space="preserve"> vaikų iš Jiezno seniūnijos</w:t>
            </w:r>
          </w:p>
        </w:tc>
      </w:tr>
      <w:tr w:rsidR="0046284A" w:rsidRPr="002F12EB" w:rsidTr="00072D02">
        <w:trPr>
          <w:trHeight w:val="654"/>
        </w:trPr>
        <w:tc>
          <w:tcPr>
            <w:tcW w:w="675" w:type="dxa"/>
          </w:tcPr>
          <w:p w:rsidR="0046284A" w:rsidRPr="002F12EB" w:rsidRDefault="0046284A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22.</w:t>
            </w:r>
          </w:p>
        </w:tc>
        <w:tc>
          <w:tcPr>
            <w:tcW w:w="5529" w:type="dxa"/>
          </w:tcPr>
          <w:p w:rsidR="0046284A" w:rsidRPr="002F12EB" w:rsidRDefault="00E10F77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Paramos šeimai</w:t>
            </w:r>
            <w:r w:rsidR="0046284A" w:rsidRPr="002F12EB">
              <w:rPr>
                <w:sz w:val="24"/>
                <w:szCs w:val="24"/>
              </w:rPr>
              <w:t xml:space="preserve"> centro veikla</w:t>
            </w:r>
          </w:p>
        </w:tc>
        <w:tc>
          <w:tcPr>
            <w:tcW w:w="3402" w:type="dxa"/>
          </w:tcPr>
          <w:p w:rsidR="0046284A" w:rsidRPr="002F12EB" w:rsidRDefault="0046284A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15 Prienų r. sav. gyventojų</w:t>
            </w:r>
          </w:p>
        </w:tc>
      </w:tr>
      <w:tr w:rsidR="007C20D7" w:rsidRPr="002F12EB" w:rsidTr="007C20D7">
        <w:tc>
          <w:tcPr>
            <w:tcW w:w="9606" w:type="dxa"/>
            <w:gridSpan w:val="3"/>
          </w:tcPr>
          <w:p w:rsidR="007C20D7" w:rsidRPr="002F12EB" w:rsidRDefault="007C20D7" w:rsidP="007C20D7">
            <w:pPr>
              <w:jc w:val="center"/>
              <w:rPr>
                <w:b/>
                <w:sz w:val="24"/>
                <w:szCs w:val="24"/>
              </w:rPr>
            </w:pPr>
            <w:r w:rsidRPr="002F12EB">
              <w:rPr>
                <w:b/>
                <w:sz w:val="24"/>
                <w:szCs w:val="24"/>
              </w:rPr>
              <w:t>2020 m.</w:t>
            </w:r>
          </w:p>
        </w:tc>
      </w:tr>
      <w:tr w:rsidR="00D30325" w:rsidRPr="002F12EB" w:rsidTr="00D30325">
        <w:tc>
          <w:tcPr>
            <w:tcW w:w="675" w:type="dxa"/>
          </w:tcPr>
          <w:p w:rsidR="00D30325" w:rsidRPr="002F12EB" w:rsidRDefault="00D30325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2</w:t>
            </w:r>
            <w:r w:rsidR="000A5361" w:rsidRPr="002F12EB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D30325" w:rsidRPr="002F12EB" w:rsidRDefault="00F7089F" w:rsidP="007C2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Didžiausias</w:t>
            </w:r>
            <w:r w:rsidR="00D30325" w:rsidRPr="002F12EB">
              <w:rPr>
                <w:sz w:val="24"/>
                <w:szCs w:val="24"/>
              </w:rPr>
              <w:t xml:space="preserve"> globojamų vaikų skaičius </w:t>
            </w:r>
            <w:r>
              <w:rPr>
                <w:sz w:val="24"/>
                <w:szCs w:val="24"/>
              </w:rPr>
              <w:t>–</w:t>
            </w:r>
            <w:r w:rsidR="00D30325" w:rsidRPr="002F12EB">
              <w:rPr>
                <w:sz w:val="24"/>
                <w:szCs w:val="24"/>
              </w:rPr>
              <w:t xml:space="preserve"> 30 pagrindiniame pastate ir</w:t>
            </w:r>
            <w:r>
              <w:rPr>
                <w:sz w:val="24"/>
                <w:szCs w:val="24"/>
              </w:rPr>
              <w:t>, esant poreikiui, iki 16 vaikų</w:t>
            </w:r>
            <w:r w:rsidR="00D30325" w:rsidRPr="002F12EB">
              <w:rPr>
                <w:sz w:val="24"/>
                <w:szCs w:val="24"/>
              </w:rPr>
              <w:t xml:space="preserve"> bendruomeniniuose nameliuose</w:t>
            </w:r>
            <w:r>
              <w:rPr>
                <w:sz w:val="24"/>
                <w:szCs w:val="24"/>
              </w:rPr>
              <w:t xml:space="preserve"> </w:t>
            </w:r>
            <w:r w:rsidR="00D30325" w:rsidRPr="002F12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D30325" w:rsidRPr="002F12EB">
              <w:rPr>
                <w:sz w:val="24"/>
                <w:szCs w:val="24"/>
              </w:rPr>
              <w:t>butuose</w:t>
            </w:r>
            <w:r w:rsidR="0046284A" w:rsidRPr="002F12EB">
              <w:rPr>
                <w:sz w:val="24"/>
                <w:szCs w:val="24"/>
              </w:rPr>
              <w:t xml:space="preserve"> (laikinoji ir nuolatinė globa</w:t>
            </w:r>
            <w:r>
              <w:rPr>
                <w:sz w:val="24"/>
                <w:szCs w:val="24"/>
              </w:rPr>
              <w:t xml:space="preserve"> </w:t>
            </w:r>
            <w:r w:rsidR="0046284A" w:rsidRPr="002F12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46284A" w:rsidRPr="002F12EB">
              <w:rPr>
                <w:sz w:val="24"/>
                <w:szCs w:val="24"/>
              </w:rPr>
              <w:t>rūpyba)</w:t>
            </w:r>
          </w:p>
          <w:p w:rsidR="00D30325" w:rsidRPr="002F12EB" w:rsidRDefault="00D30325" w:rsidP="007C20D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30325" w:rsidRPr="002F12EB" w:rsidRDefault="00F7089F" w:rsidP="007C2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Didžiausias  globojamų vaikų skaičius </w:t>
            </w:r>
            <w:r w:rsidR="00717EB7">
              <w:rPr>
                <w:sz w:val="24"/>
                <w:szCs w:val="24"/>
              </w:rPr>
              <w:t xml:space="preserve">– </w:t>
            </w:r>
            <w:r w:rsidR="00D30325" w:rsidRPr="002F12EB">
              <w:rPr>
                <w:sz w:val="24"/>
                <w:szCs w:val="24"/>
              </w:rPr>
              <w:t>nuo 30 iki 46</w:t>
            </w:r>
          </w:p>
          <w:p w:rsidR="00D30325" w:rsidRPr="002F12EB" w:rsidRDefault="00D30325" w:rsidP="007C20D7">
            <w:pPr>
              <w:rPr>
                <w:sz w:val="24"/>
                <w:szCs w:val="24"/>
              </w:rPr>
            </w:pPr>
          </w:p>
        </w:tc>
      </w:tr>
      <w:tr w:rsidR="0046284A" w:rsidRPr="002F12EB" w:rsidTr="00D30325">
        <w:tc>
          <w:tcPr>
            <w:tcW w:w="675" w:type="dxa"/>
          </w:tcPr>
          <w:p w:rsidR="0046284A" w:rsidRPr="002F12EB" w:rsidRDefault="00436FED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24.</w:t>
            </w:r>
          </w:p>
        </w:tc>
        <w:tc>
          <w:tcPr>
            <w:tcW w:w="5529" w:type="dxa"/>
          </w:tcPr>
          <w:p w:rsidR="0046284A" w:rsidRPr="002F12EB" w:rsidRDefault="0046284A" w:rsidP="00072D02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Dienos centro veikla</w:t>
            </w:r>
          </w:p>
        </w:tc>
        <w:tc>
          <w:tcPr>
            <w:tcW w:w="3402" w:type="dxa"/>
          </w:tcPr>
          <w:p w:rsidR="0046284A" w:rsidRPr="002F12EB" w:rsidRDefault="0046284A" w:rsidP="00072D02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15 vaikų iš Jiezno seniūnijos</w:t>
            </w:r>
          </w:p>
        </w:tc>
      </w:tr>
      <w:tr w:rsidR="0046284A" w:rsidRPr="002F12EB" w:rsidTr="00D30325">
        <w:tc>
          <w:tcPr>
            <w:tcW w:w="675" w:type="dxa"/>
          </w:tcPr>
          <w:p w:rsidR="0046284A" w:rsidRPr="002F12EB" w:rsidRDefault="00436FED" w:rsidP="007C20D7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25.</w:t>
            </w:r>
          </w:p>
        </w:tc>
        <w:tc>
          <w:tcPr>
            <w:tcW w:w="5529" w:type="dxa"/>
          </w:tcPr>
          <w:p w:rsidR="0046284A" w:rsidRPr="002F12EB" w:rsidRDefault="0046284A" w:rsidP="00072D02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 xml:space="preserve"> Šeimos krizių centro veikla</w:t>
            </w:r>
          </w:p>
        </w:tc>
        <w:tc>
          <w:tcPr>
            <w:tcW w:w="3402" w:type="dxa"/>
          </w:tcPr>
          <w:p w:rsidR="0046284A" w:rsidRPr="002F12EB" w:rsidRDefault="0046284A" w:rsidP="00072D02">
            <w:pPr>
              <w:rPr>
                <w:sz w:val="24"/>
                <w:szCs w:val="24"/>
              </w:rPr>
            </w:pPr>
            <w:r w:rsidRPr="002F12EB">
              <w:rPr>
                <w:sz w:val="24"/>
                <w:szCs w:val="24"/>
              </w:rPr>
              <w:t>15</w:t>
            </w:r>
            <w:r w:rsidR="00717EB7">
              <w:rPr>
                <w:sz w:val="24"/>
                <w:szCs w:val="24"/>
              </w:rPr>
              <w:t xml:space="preserve">– </w:t>
            </w:r>
            <w:r w:rsidR="00913936" w:rsidRPr="002F12EB">
              <w:rPr>
                <w:sz w:val="24"/>
                <w:szCs w:val="24"/>
              </w:rPr>
              <w:t xml:space="preserve">20 </w:t>
            </w:r>
            <w:r w:rsidRPr="002F12EB">
              <w:rPr>
                <w:sz w:val="24"/>
                <w:szCs w:val="24"/>
              </w:rPr>
              <w:t xml:space="preserve"> Prienų r. sav. gyventojų</w:t>
            </w:r>
          </w:p>
        </w:tc>
      </w:tr>
    </w:tbl>
    <w:p w:rsidR="007C20D7" w:rsidRPr="002F12EB" w:rsidRDefault="007C20D7">
      <w:pPr>
        <w:rPr>
          <w:szCs w:val="24"/>
        </w:rPr>
      </w:pPr>
    </w:p>
    <w:p w:rsidR="00E10F77" w:rsidRPr="002F12EB" w:rsidRDefault="00E10F77">
      <w:pPr>
        <w:rPr>
          <w:szCs w:val="24"/>
        </w:rPr>
      </w:pPr>
    </w:p>
    <w:p w:rsidR="00E10F77" w:rsidRPr="002F12EB" w:rsidRDefault="00717EB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sectPr w:rsidR="00E10F77" w:rsidRPr="002F12EB" w:rsidSect="00095449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4F4" w:rsidRDefault="007E54F4" w:rsidP="00095449">
      <w:r>
        <w:separator/>
      </w:r>
    </w:p>
  </w:endnote>
  <w:endnote w:type="continuationSeparator" w:id="0">
    <w:p w:rsidR="007E54F4" w:rsidRDefault="007E54F4" w:rsidP="00095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4F4" w:rsidRDefault="007E54F4" w:rsidP="00095449">
      <w:r>
        <w:separator/>
      </w:r>
    </w:p>
  </w:footnote>
  <w:footnote w:type="continuationSeparator" w:id="0">
    <w:p w:rsidR="007E54F4" w:rsidRDefault="007E54F4" w:rsidP="00095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909922"/>
      <w:docPartObj>
        <w:docPartGallery w:val="Page Numbers (Top of Page)"/>
        <w:docPartUnique/>
      </w:docPartObj>
    </w:sdtPr>
    <w:sdtContent>
      <w:p w:rsidR="00095449" w:rsidRDefault="00980A06">
        <w:pPr>
          <w:pStyle w:val="Header"/>
          <w:jc w:val="center"/>
        </w:pPr>
        <w:fldSimple w:instr=" PAGE   \* MERGEFORMAT ">
          <w:r w:rsidR="003336DE">
            <w:rPr>
              <w:noProof/>
            </w:rPr>
            <w:t>6</w:t>
          </w:r>
        </w:fldSimple>
      </w:p>
    </w:sdtContent>
  </w:sdt>
  <w:p w:rsidR="00095449" w:rsidRDefault="000954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2D0"/>
    <w:rsid w:val="000035D0"/>
    <w:rsid w:val="00007B23"/>
    <w:rsid w:val="00010E15"/>
    <w:rsid w:val="00012EE1"/>
    <w:rsid w:val="00015D42"/>
    <w:rsid w:val="0002075E"/>
    <w:rsid w:val="00020972"/>
    <w:rsid w:val="00021F07"/>
    <w:rsid w:val="00022675"/>
    <w:rsid w:val="00022991"/>
    <w:rsid w:val="0002485A"/>
    <w:rsid w:val="00024A54"/>
    <w:rsid w:val="0003042D"/>
    <w:rsid w:val="00031E76"/>
    <w:rsid w:val="000328C4"/>
    <w:rsid w:val="0003424C"/>
    <w:rsid w:val="00035D3E"/>
    <w:rsid w:val="000366E9"/>
    <w:rsid w:val="00040818"/>
    <w:rsid w:val="0004158C"/>
    <w:rsid w:val="000422A2"/>
    <w:rsid w:val="00044404"/>
    <w:rsid w:val="000448BE"/>
    <w:rsid w:val="00051291"/>
    <w:rsid w:val="000513F2"/>
    <w:rsid w:val="00053E7C"/>
    <w:rsid w:val="00056D5B"/>
    <w:rsid w:val="0006019C"/>
    <w:rsid w:val="00064FE2"/>
    <w:rsid w:val="0006567D"/>
    <w:rsid w:val="000657C8"/>
    <w:rsid w:val="00065F55"/>
    <w:rsid w:val="0006651D"/>
    <w:rsid w:val="00067AAE"/>
    <w:rsid w:val="000723AC"/>
    <w:rsid w:val="00072D02"/>
    <w:rsid w:val="0007473F"/>
    <w:rsid w:val="00075033"/>
    <w:rsid w:val="000751A0"/>
    <w:rsid w:val="0007572F"/>
    <w:rsid w:val="00075A99"/>
    <w:rsid w:val="00075ABD"/>
    <w:rsid w:val="00075C90"/>
    <w:rsid w:val="00077054"/>
    <w:rsid w:val="00077313"/>
    <w:rsid w:val="0007789B"/>
    <w:rsid w:val="00080C99"/>
    <w:rsid w:val="0008717C"/>
    <w:rsid w:val="00090050"/>
    <w:rsid w:val="000910D2"/>
    <w:rsid w:val="000918FF"/>
    <w:rsid w:val="0009331D"/>
    <w:rsid w:val="00095449"/>
    <w:rsid w:val="00096942"/>
    <w:rsid w:val="000A02D0"/>
    <w:rsid w:val="000A153A"/>
    <w:rsid w:val="000A3CFC"/>
    <w:rsid w:val="000A431E"/>
    <w:rsid w:val="000A47C7"/>
    <w:rsid w:val="000A5361"/>
    <w:rsid w:val="000A6A8C"/>
    <w:rsid w:val="000A720A"/>
    <w:rsid w:val="000A77C0"/>
    <w:rsid w:val="000B07E6"/>
    <w:rsid w:val="000B0D24"/>
    <w:rsid w:val="000B15F2"/>
    <w:rsid w:val="000B24EE"/>
    <w:rsid w:val="000B2695"/>
    <w:rsid w:val="000B3284"/>
    <w:rsid w:val="000B3836"/>
    <w:rsid w:val="000B4201"/>
    <w:rsid w:val="000B4C9F"/>
    <w:rsid w:val="000B6AAA"/>
    <w:rsid w:val="000B766E"/>
    <w:rsid w:val="000C0DFB"/>
    <w:rsid w:val="000C2FD1"/>
    <w:rsid w:val="000C3A10"/>
    <w:rsid w:val="000C5034"/>
    <w:rsid w:val="000C64F8"/>
    <w:rsid w:val="000D6262"/>
    <w:rsid w:val="000D7CEA"/>
    <w:rsid w:val="000E2BD6"/>
    <w:rsid w:val="000E3DBD"/>
    <w:rsid w:val="000E3DF3"/>
    <w:rsid w:val="000F17B3"/>
    <w:rsid w:val="000F17FD"/>
    <w:rsid w:val="000F1C0B"/>
    <w:rsid w:val="000F2762"/>
    <w:rsid w:val="000F2FE0"/>
    <w:rsid w:val="000F42E2"/>
    <w:rsid w:val="000F5784"/>
    <w:rsid w:val="000F5A41"/>
    <w:rsid w:val="000F678A"/>
    <w:rsid w:val="000F79FE"/>
    <w:rsid w:val="00103BA3"/>
    <w:rsid w:val="00104F76"/>
    <w:rsid w:val="0010563A"/>
    <w:rsid w:val="00106A58"/>
    <w:rsid w:val="00106D86"/>
    <w:rsid w:val="001076B8"/>
    <w:rsid w:val="00111DF9"/>
    <w:rsid w:val="0011268B"/>
    <w:rsid w:val="00112A1E"/>
    <w:rsid w:val="00113C66"/>
    <w:rsid w:val="0011444A"/>
    <w:rsid w:val="00115FB5"/>
    <w:rsid w:val="00123C9C"/>
    <w:rsid w:val="00132C34"/>
    <w:rsid w:val="0013322F"/>
    <w:rsid w:val="00135869"/>
    <w:rsid w:val="0013666B"/>
    <w:rsid w:val="0014148C"/>
    <w:rsid w:val="00141A56"/>
    <w:rsid w:val="00142E4C"/>
    <w:rsid w:val="001436BC"/>
    <w:rsid w:val="00144BC4"/>
    <w:rsid w:val="00144E2B"/>
    <w:rsid w:val="00145176"/>
    <w:rsid w:val="00145817"/>
    <w:rsid w:val="00145B64"/>
    <w:rsid w:val="00146F5E"/>
    <w:rsid w:val="00146F7D"/>
    <w:rsid w:val="0015144B"/>
    <w:rsid w:val="001519E1"/>
    <w:rsid w:val="00152670"/>
    <w:rsid w:val="0015330E"/>
    <w:rsid w:val="00154E57"/>
    <w:rsid w:val="00164EB9"/>
    <w:rsid w:val="001651C0"/>
    <w:rsid w:val="001657C9"/>
    <w:rsid w:val="00165E42"/>
    <w:rsid w:val="00167D6B"/>
    <w:rsid w:val="0017179A"/>
    <w:rsid w:val="00171D62"/>
    <w:rsid w:val="00172136"/>
    <w:rsid w:val="00172236"/>
    <w:rsid w:val="001748EA"/>
    <w:rsid w:val="00176636"/>
    <w:rsid w:val="00176FA3"/>
    <w:rsid w:val="001773BC"/>
    <w:rsid w:val="00180837"/>
    <w:rsid w:val="0018449E"/>
    <w:rsid w:val="00184D1A"/>
    <w:rsid w:val="001861C5"/>
    <w:rsid w:val="00186BB8"/>
    <w:rsid w:val="00187DD9"/>
    <w:rsid w:val="00187E55"/>
    <w:rsid w:val="00191BE7"/>
    <w:rsid w:val="00191F94"/>
    <w:rsid w:val="001937E8"/>
    <w:rsid w:val="00194163"/>
    <w:rsid w:val="001946E1"/>
    <w:rsid w:val="001954A9"/>
    <w:rsid w:val="00195DC9"/>
    <w:rsid w:val="001964BB"/>
    <w:rsid w:val="00196D57"/>
    <w:rsid w:val="001A046E"/>
    <w:rsid w:val="001A11E5"/>
    <w:rsid w:val="001A1A89"/>
    <w:rsid w:val="001A24C6"/>
    <w:rsid w:val="001A5A89"/>
    <w:rsid w:val="001A669B"/>
    <w:rsid w:val="001A73CA"/>
    <w:rsid w:val="001B1D86"/>
    <w:rsid w:val="001B2752"/>
    <w:rsid w:val="001B54D7"/>
    <w:rsid w:val="001B7D06"/>
    <w:rsid w:val="001C0183"/>
    <w:rsid w:val="001C10CC"/>
    <w:rsid w:val="001C1204"/>
    <w:rsid w:val="001C2D91"/>
    <w:rsid w:val="001C3168"/>
    <w:rsid w:val="001C32FA"/>
    <w:rsid w:val="001C38C2"/>
    <w:rsid w:val="001C3AFC"/>
    <w:rsid w:val="001C7A77"/>
    <w:rsid w:val="001D03D3"/>
    <w:rsid w:val="001D2F75"/>
    <w:rsid w:val="001D5C3F"/>
    <w:rsid w:val="001D5CDE"/>
    <w:rsid w:val="001E08FE"/>
    <w:rsid w:val="001E0DA1"/>
    <w:rsid w:val="001E16FA"/>
    <w:rsid w:val="001E1EDB"/>
    <w:rsid w:val="001E1FB7"/>
    <w:rsid w:val="001E259C"/>
    <w:rsid w:val="001E33A5"/>
    <w:rsid w:val="001E78CF"/>
    <w:rsid w:val="001E7D9C"/>
    <w:rsid w:val="001F1246"/>
    <w:rsid w:val="001F22D0"/>
    <w:rsid w:val="001F2784"/>
    <w:rsid w:val="001F316A"/>
    <w:rsid w:val="001F7F44"/>
    <w:rsid w:val="002003B7"/>
    <w:rsid w:val="002008CE"/>
    <w:rsid w:val="00200C22"/>
    <w:rsid w:val="002030F6"/>
    <w:rsid w:val="0020343B"/>
    <w:rsid w:val="00203A61"/>
    <w:rsid w:val="00205532"/>
    <w:rsid w:val="0021383B"/>
    <w:rsid w:val="002146BC"/>
    <w:rsid w:val="0022128D"/>
    <w:rsid w:val="002218AB"/>
    <w:rsid w:val="00221E88"/>
    <w:rsid w:val="00225F98"/>
    <w:rsid w:val="00226A13"/>
    <w:rsid w:val="00230986"/>
    <w:rsid w:val="00231220"/>
    <w:rsid w:val="00232CD6"/>
    <w:rsid w:val="00232D07"/>
    <w:rsid w:val="0023420D"/>
    <w:rsid w:val="00234806"/>
    <w:rsid w:val="00234F49"/>
    <w:rsid w:val="0023634B"/>
    <w:rsid w:val="002406E4"/>
    <w:rsid w:val="00242287"/>
    <w:rsid w:val="00242806"/>
    <w:rsid w:val="002455FD"/>
    <w:rsid w:val="00246121"/>
    <w:rsid w:val="00250F45"/>
    <w:rsid w:val="002514F4"/>
    <w:rsid w:val="00251DA5"/>
    <w:rsid w:val="002522EA"/>
    <w:rsid w:val="002556F7"/>
    <w:rsid w:val="00260125"/>
    <w:rsid w:val="00260CBB"/>
    <w:rsid w:val="002619E2"/>
    <w:rsid w:val="00263C96"/>
    <w:rsid w:val="0026593C"/>
    <w:rsid w:val="00265FFF"/>
    <w:rsid w:val="00266590"/>
    <w:rsid w:val="00271F7E"/>
    <w:rsid w:val="00282707"/>
    <w:rsid w:val="00282FFB"/>
    <w:rsid w:val="00283A02"/>
    <w:rsid w:val="00284719"/>
    <w:rsid w:val="00284BE1"/>
    <w:rsid w:val="00285FFC"/>
    <w:rsid w:val="00286CFB"/>
    <w:rsid w:val="00291B39"/>
    <w:rsid w:val="002959B3"/>
    <w:rsid w:val="002A4467"/>
    <w:rsid w:val="002A52D6"/>
    <w:rsid w:val="002A7F5C"/>
    <w:rsid w:val="002B2340"/>
    <w:rsid w:val="002B446F"/>
    <w:rsid w:val="002B4BFC"/>
    <w:rsid w:val="002B6636"/>
    <w:rsid w:val="002C0AF4"/>
    <w:rsid w:val="002C1C02"/>
    <w:rsid w:val="002C23D6"/>
    <w:rsid w:val="002C731A"/>
    <w:rsid w:val="002C78C9"/>
    <w:rsid w:val="002D2643"/>
    <w:rsid w:val="002D4547"/>
    <w:rsid w:val="002D6FE9"/>
    <w:rsid w:val="002D730F"/>
    <w:rsid w:val="002D7D1C"/>
    <w:rsid w:val="002E1A7D"/>
    <w:rsid w:val="002F06B0"/>
    <w:rsid w:val="002F0E42"/>
    <w:rsid w:val="002F12EB"/>
    <w:rsid w:val="002F38AC"/>
    <w:rsid w:val="002F42C4"/>
    <w:rsid w:val="002F4B8B"/>
    <w:rsid w:val="002F4FBF"/>
    <w:rsid w:val="002F6675"/>
    <w:rsid w:val="002F7E6C"/>
    <w:rsid w:val="00300549"/>
    <w:rsid w:val="00301729"/>
    <w:rsid w:val="00304451"/>
    <w:rsid w:val="00304CDE"/>
    <w:rsid w:val="003051AE"/>
    <w:rsid w:val="0031043A"/>
    <w:rsid w:val="00310CDA"/>
    <w:rsid w:val="00312643"/>
    <w:rsid w:val="003126B5"/>
    <w:rsid w:val="003131CA"/>
    <w:rsid w:val="003165BF"/>
    <w:rsid w:val="00316901"/>
    <w:rsid w:val="00316BB3"/>
    <w:rsid w:val="00316C6F"/>
    <w:rsid w:val="00317C93"/>
    <w:rsid w:val="00322786"/>
    <w:rsid w:val="00323A35"/>
    <w:rsid w:val="00324003"/>
    <w:rsid w:val="0032720B"/>
    <w:rsid w:val="0033002F"/>
    <w:rsid w:val="0033117C"/>
    <w:rsid w:val="00331B5D"/>
    <w:rsid w:val="00333601"/>
    <w:rsid w:val="003336DE"/>
    <w:rsid w:val="00334389"/>
    <w:rsid w:val="00334CD5"/>
    <w:rsid w:val="0033537C"/>
    <w:rsid w:val="003363C5"/>
    <w:rsid w:val="00337B85"/>
    <w:rsid w:val="00340D61"/>
    <w:rsid w:val="0034467C"/>
    <w:rsid w:val="00345144"/>
    <w:rsid w:val="00346905"/>
    <w:rsid w:val="003500C5"/>
    <w:rsid w:val="00353466"/>
    <w:rsid w:val="003550F2"/>
    <w:rsid w:val="00355DAC"/>
    <w:rsid w:val="00361C3F"/>
    <w:rsid w:val="0036524F"/>
    <w:rsid w:val="00367AC5"/>
    <w:rsid w:val="00370D20"/>
    <w:rsid w:val="00373F5A"/>
    <w:rsid w:val="003762A0"/>
    <w:rsid w:val="00381EC7"/>
    <w:rsid w:val="00386118"/>
    <w:rsid w:val="00387EBE"/>
    <w:rsid w:val="0039101A"/>
    <w:rsid w:val="003912C8"/>
    <w:rsid w:val="00391B91"/>
    <w:rsid w:val="0039238B"/>
    <w:rsid w:val="00395754"/>
    <w:rsid w:val="003979E6"/>
    <w:rsid w:val="00397A3A"/>
    <w:rsid w:val="003A25EC"/>
    <w:rsid w:val="003A2C2C"/>
    <w:rsid w:val="003A55A0"/>
    <w:rsid w:val="003B2AE0"/>
    <w:rsid w:val="003C274D"/>
    <w:rsid w:val="003C38B5"/>
    <w:rsid w:val="003C563A"/>
    <w:rsid w:val="003D0B7D"/>
    <w:rsid w:val="003D144E"/>
    <w:rsid w:val="003D1738"/>
    <w:rsid w:val="003D22AA"/>
    <w:rsid w:val="003D523F"/>
    <w:rsid w:val="003D6624"/>
    <w:rsid w:val="003D6807"/>
    <w:rsid w:val="003D7346"/>
    <w:rsid w:val="003E1DDF"/>
    <w:rsid w:val="003E1E59"/>
    <w:rsid w:val="003E2E89"/>
    <w:rsid w:val="003E4E2C"/>
    <w:rsid w:val="003E5B2A"/>
    <w:rsid w:val="003E61AD"/>
    <w:rsid w:val="003E7B42"/>
    <w:rsid w:val="003F4719"/>
    <w:rsid w:val="003F5238"/>
    <w:rsid w:val="003F6389"/>
    <w:rsid w:val="003F6F14"/>
    <w:rsid w:val="004016D1"/>
    <w:rsid w:val="00401EE8"/>
    <w:rsid w:val="0040524E"/>
    <w:rsid w:val="00412ABB"/>
    <w:rsid w:val="0041378C"/>
    <w:rsid w:val="004141D0"/>
    <w:rsid w:val="004152D8"/>
    <w:rsid w:val="0042025C"/>
    <w:rsid w:val="004206D6"/>
    <w:rsid w:val="00422EA8"/>
    <w:rsid w:val="004235C3"/>
    <w:rsid w:val="00424BB8"/>
    <w:rsid w:val="0042512A"/>
    <w:rsid w:val="004253FD"/>
    <w:rsid w:val="0043024C"/>
    <w:rsid w:val="00435562"/>
    <w:rsid w:val="00435F42"/>
    <w:rsid w:val="00436FED"/>
    <w:rsid w:val="00437D43"/>
    <w:rsid w:val="00437D7D"/>
    <w:rsid w:val="00440710"/>
    <w:rsid w:val="00440C4B"/>
    <w:rsid w:val="0044199B"/>
    <w:rsid w:val="00442E85"/>
    <w:rsid w:val="00443AA2"/>
    <w:rsid w:val="00443EEB"/>
    <w:rsid w:val="00444A57"/>
    <w:rsid w:val="004465D8"/>
    <w:rsid w:val="0044736B"/>
    <w:rsid w:val="0045007D"/>
    <w:rsid w:val="004502D6"/>
    <w:rsid w:val="00452E45"/>
    <w:rsid w:val="00453E23"/>
    <w:rsid w:val="00455634"/>
    <w:rsid w:val="004560E7"/>
    <w:rsid w:val="0046284A"/>
    <w:rsid w:val="004629E5"/>
    <w:rsid w:val="00462F6D"/>
    <w:rsid w:val="00463B34"/>
    <w:rsid w:val="0046587A"/>
    <w:rsid w:val="00465F61"/>
    <w:rsid w:val="0046647C"/>
    <w:rsid w:val="00466AC4"/>
    <w:rsid w:val="00467E81"/>
    <w:rsid w:val="0047287A"/>
    <w:rsid w:val="00473054"/>
    <w:rsid w:val="004745D2"/>
    <w:rsid w:val="0048111E"/>
    <w:rsid w:val="00482519"/>
    <w:rsid w:val="00482DA7"/>
    <w:rsid w:val="00482FBF"/>
    <w:rsid w:val="00490302"/>
    <w:rsid w:val="00491293"/>
    <w:rsid w:val="00491CEC"/>
    <w:rsid w:val="00492B5D"/>
    <w:rsid w:val="00492F25"/>
    <w:rsid w:val="00496470"/>
    <w:rsid w:val="004A16BD"/>
    <w:rsid w:val="004A271F"/>
    <w:rsid w:val="004A28D4"/>
    <w:rsid w:val="004A3EA2"/>
    <w:rsid w:val="004A3ED5"/>
    <w:rsid w:val="004A494F"/>
    <w:rsid w:val="004B61D5"/>
    <w:rsid w:val="004B6496"/>
    <w:rsid w:val="004B7533"/>
    <w:rsid w:val="004B7616"/>
    <w:rsid w:val="004C05F0"/>
    <w:rsid w:val="004C14B5"/>
    <w:rsid w:val="004C1B60"/>
    <w:rsid w:val="004C43D6"/>
    <w:rsid w:val="004C4693"/>
    <w:rsid w:val="004C4B80"/>
    <w:rsid w:val="004C5A30"/>
    <w:rsid w:val="004C5BF8"/>
    <w:rsid w:val="004C73AB"/>
    <w:rsid w:val="004C7E42"/>
    <w:rsid w:val="004D065A"/>
    <w:rsid w:val="004D0C5B"/>
    <w:rsid w:val="004D1B5C"/>
    <w:rsid w:val="004D2957"/>
    <w:rsid w:val="004D31CD"/>
    <w:rsid w:val="004D7C2E"/>
    <w:rsid w:val="004E5BF8"/>
    <w:rsid w:val="004E5E5E"/>
    <w:rsid w:val="004E6623"/>
    <w:rsid w:val="004F17F0"/>
    <w:rsid w:val="004F1B98"/>
    <w:rsid w:val="004F1BF3"/>
    <w:rsid w:val="004F468B"/>
    <w:rsid w:val="004F479F"/>
    <w:rsid w:val="004F7C08"/>
    <w:rsid w:val="005012B3"/>
    <w:rsid w:val="0050400F"/>
    <w:rsid w:val="00505DFC"/>
    <w:rsid w:val="005069E2"/>
    <w:rsid w:val="00507003"/>
    <w:rsid w:val="005071B9"/>
    <w:rsid w:val="00507440"/>
    <w:rsid w:val="00512FE6"/>
    <w:rsid w:val="00513ED1"/>
    <w:rsid w:val="00513F2D"/>
    <w:rsid w:val="00514727"/>
    <w:rsid w:val="0051579F"/>
    <w:rsid w:val="00515ABC"/>
    <w:rsid w:val="00515F22"/>
    <w:rsid w:val="0052086C"/>
    <w:rsid w:val="00527031"/>
    <w:rsid w:val="00530D42"/>
    <w:rsid w:val="00535CAE"/>
    <w:rsid w:val="00536104"/>
    <w:rsid w:val="0053670F"/>
    <w:rsid w:val="005403E7"/>
    <w:rsid w:val="00540FC0"/>
    <w:rsid w:val="00541BEE"/>
    <w:rsid w:val="00541CA4"/>
    <w:rsid w:val="005442D4"/>
    <w:rsid w:val="0054486D"/>
    <w:rsid w:val="00546DBA"/>
    <w:rsid w:val="0054757A"/>
    <w:rsid w:val="005507BD"/>
    <w:rsid w:val="00551D74"/>
    <w:rsid w:val="00552709"/>
    <w:rsid w:val="00555127"/>
    <w:rsid w:val="005559A9"/>
    <w:rsid w:val="00560AAC"/>
    <w:rsid w:val="005632D8"/>
    <w:rsid w:val="00564A1C"/>
    <w:rsid w:val="00565B7C"/>
    <w:rsid w:val="005661EB"/>
    <w:rsid w:val="00567307"/>
    <w:rsid w:val="00571608"/>
    <w:rsid w:val="005721CE"/>
    <w:rsid w:val="0057252E"/>
    <w:rsid w:val="005733AE"/>
    <w:rsid w:val="00573704"/>
    <w:rsid w:val="00575F8C"/>
    <w:rsid w:val="00576999"/>
    <w:rsid w:val="0057714C"/>
    <w:rsid w:val="00582537"/>
    <w:rsid w:val="00582ACA"/>
    <w:rsid w:val="00583F9A"/>
    <w:rsid w:val="005862A9"/>
    <w:rsid w:val="0059038F"/>
    <w:rsid w:val="00590C7D"/>
    <w:rsid w:val="0059186C"/>
    <w:rsid w:val="00591C95"/>
    <w:rsid w:val="00592FE7"/>
    <w:rsid w:val="005932E5"/>
    <w:rsid w:val="00593DA1"/>
    <w:rsid w:val="00593DC5"/>
    <w:rsid w:val="00596489"/>
    <w:rsid w:val="0059711A"/>
    <w:rsid w:val="005978C7"/>
    <w:rsid w:val="005A04FC"/>
    <w:rsid w:val="005A0E45"/>
    <w:rsid w:val="005B1672"/>
    <w:rsid w:val="005B20C4"/>
    <w:rsid w:val="005B2E22"/>
    <w:rsid w:val="005B78EF"/>
    <w:rsid w:val="005D06C5"/>
    <w:rsid w:val="005D0C6B"/>
    <w:rsid w:val="005D2A61"/>
    <w:rsid w:val="005D3144"/>
    <w:rsid w:val="005D3A75"/>
    <w:rsid w:val="005D3ED6"/>
    <w:rsid w:val="005D4CAA"/>
    <w:rsid w:val="005D5CAB"/>
    <w:rsid w:val="005D6162"/>
    <w:rsid w:val="005D6BB2"/>
    <w:rsid w:val="005D7D2A"/>
    <w:rsid w:val="005D7D9F"/>
    <w:rsid w:val="005E009E"/>
    <w:rsid w:val="005E06CF"/>
    <w:rsid w:val="005E06DD"/>
    <w:rsid w:val="005E14B3"/>
    <w:rsid w:val="005E19C7"/>
    <w:rsid w:val="005E2C4C"/>
    <w:rsid w:val="005E2F5A"/>
    <w:rsid w:val="005E484F"/>
    <w:rsid w:val="005E60AF"/>
    <w:rsid w:val="005E659F"/>
    <w:rsid w:val="005F0104"/>
    <w:rsid w:val="005F02F2"/>
    <w:rsid w:val="005F15BD"/>
    <w:rsid w:val="005F20F0"/>
    <w:rsid w:val="005F3852"/>
    <w:rsid w:val="005F49DB"/>
    <w:rsid w:val="005F5117"/>
    <w:rsid w:val="006015A1"/>
    <w:rsid w:val="006040B4"/>
    <w:rsid w:val="00604A13"/>
    <w:rsid w:val="00604B4D"/>
    <w:rsid w:val="00604FEB"/>
    <w:rsid w:val="006065AC"/>
    <w:rsid w:val="00607846"/>
    <w:rsid w:val="006120A5"/>
    <w:rsid w:val="00612DB7"/>
    <w:rsid w:val="00613C52"/>
    <w:rsid w:val="00613DE7"/>
    <w:rsid w:val="00615083"/>
    <w:rsid w:val="00615A4D"/>
    <w:rsid w:val="006161C1"/>
    <w:rsid w:val="00623054"/>
    <w:rsid w:val="0062398D"/>
    <w:rsid w:val="00625293"/>
    <w:rsid w:val="00631352"/>
    <w:rsid w:val="00631BC9"/>
    <w:rsid w:val="00635445"/>
    <w:rsid w:val="00635A99"/>
    <w:rsid w:val="00636569"/>
    <w:rsid w:val="00636A98"/>
    <w:rsid w:val="00636D43"/>
    <w:rsid w:val="006404A4"/>
    <w:rsid w:val="00646580"/>
    <w:rsid w:val="00647464"/>
    <w:rsid w:val="006479D7"/>
    <w:rsid w:val="00651858"/>
    <w:rsid w:val="00651EA7"/>
    <w:rsid w:val="0065295D"/>
    <w:rsid w:val="0065468E"/>
    <w:rsid w:val="00656141"/>
    <w:rsid w:val="00656BBC"/>
    <w:rsid w:val="00657F8A"/>
    <w:rsid w:val="00660E29"/>
    <w:rsid w:val="006618B3"/>
    <w:rsid w:val="00662175"/>
    <w:rsid w:val="0066271B"/>
    <w:rsid w:val="0066633D"/>
    <w:rsid w:val="00666D34"/>
    <w:rsid w:val="00667777"/>
    <w:rsid w:val="006714A0"/>
    <w:rsid w:val="00671B2F"/>
    <w:rsid w:val="006727D2"/>
    <w:rsid w:val="00672C09"/>
    <w:rsid w:val="006756EC"/>
    <w:rsid w:val="006759FA"/>
    <w:rsid w:val="00675CAB"/>
    <w:rsid w:val="00680195"/>
    <w:rsid w:val="006807BA"/>
    <w:rsid w:val="00680F31"/>
    <w:rsid w:val="006840F0"/>
    <w:rsid w:val="006842B2"/>
    <w:rsid w:val="006849A4"/>
    <w:rsid w:val="006859A3"/>
    <w:rsid w:val="006859FA"/>
    <w:rsid w:val="00685CFF"/>
    <w:rsid w:val="006865C3"/>
    <w:rsid w:val="00690E40"/>
    <w:rsid w:val="00697C34"/>
    <w:rsid w:val="006A033D"/>
    <w:rsid w:val="006A276C"/>
    <w:rsid w:val="006A28C4"/>
    <w:rsid w:val="006A44C6"/>
    <w:rsid w:val="006A4A57"/>
    <w:rsid w:val="006A50A1"/>
    <w:rsid w:val="006A5377"/>
    <w:rsid w:val="006A5821"/>
    <w:rsid w:val="006A611E"/>
    <w:rsid w:val="006A637F"/>
    <w:rsid w:val="006A7EFD"/>
    <w:rsid w:val="006B16CE"/>
    <w:rsid w:val="006B4781"/>
    <w:rsid w:val="006B4BBD"/>
    <w:rsid w:val="006B63E9"/>
    <w:rsid w:val="006C24EF"/>
    <w:rsid w:val="006C302E"/>
    <w:rsid w:val="006C332F"/>
    <w:rsid w:val="006C3C0B"/>
    <w:rsid w:val="006C4D22"/>
    <w:rsid w:val="006C53FF"/>
    <w:rsid w:val="006C6315"/>
    <w:rsid w:val="006C6E71"/>
    <w:rsid w:val="006D100D"/>
    <w:rsid w:val="006D1D51"/>
    <w:rsid w:val="006D1F1C"/>
    <w:rsid w:val="006D2D8A"/>
    <w:rsid w:val="006D4F89"/>
    <w:rsid w:val="006D58FA"/>
    <w:rsid w:val="006D717E"/>
    <w:rsid w:val="006E1AA0"/>
    <w:rsid w:val="006E1DF8"/>
    <w:rsid w:val="006E275E"/>
    <w:rsid w:val="006E53F5"/>
    <w:rsid w:val="006F1EBE"/>
    <w:rsid w:val="006F2555"/>
    <w:rsid w:val="006F3FA7"/>
    <w:rsid w:val="006F4337"/>
    <w:rsid w:val="006F7377"/>
    <w:rsid w:val="00700F9D"/>
    <w:rsid w:val="00702748"/>
    <w:rsid w:val="007033BF"/>
    <w:rsid w:val="00704AC0"/>
    <w:rsid w:val="00705576"/>
    <w:rsid w:val="0070758F"/>
    <w:rsid w:val="00707652"/>
    <w:rsid w:val="00710BC8"/>
    <w:rsid w:val="00711262"/>
    <w:rsid w:val="007112A5"/>
    <w:rsid w:val="007118A5"/>
    <w:rsid w:val="00712B5D"/>
    <w:rsid w:val="0071429D"/>
    <w:rsid w:val="00715190"/>
    <w:rsid w:val="00715372"/>
    <w:rsid w:val="007168D6"/>
    <w:rsid w:val="00716AA8"/>
    <w:rsid w:val="00716F77"/>
    <w:rsid w:val="00717EB7"/>
    <w:rsid w:val="007213BE"/>
    <w:rsid w:val="00723CE2"/>
    <w:rsid w:val="007246FB"/>
    <w:rsid w:val="00731314"/>
    <w:rsid w:val="0073143F"/>
    <w:rsid w:val="0073630C"/>
    <w:rsid w:val="007419F7"/>
    <w:rsid w:val="00743EF4"/>
    <w:rsid w:val="00752070"/>
    <w:rsid w:val="007521BE"/>
    <w:rsid w:val="007521FB"/>
    <w:rsid w:val="0075255B"/>
    <w:rsid w:val="00752D19"/>
    <w:rsid w:val="0075361E"/>
    <w:rsid w:val="0075362F"/>
    <w:rsid w:val="00754107"/>
    <w:rsid w:val="007605C1"/>
    <w:rsid w:val="00761BEB"/>
    <w:rsid w:val="00762A16"/>
    <w:rsid w:val="007636C2"/>
    <w:rsid w:val="0076513C"/>
    <w:rsid w:val="00765A5F"/>
    <w:rsid w:val="007664F3"/>
    <w:rsid w:val="00770179"/>
    <w:rsid w:val="00770C8F"/>
    <w:rsid w:val="0077698C"/>
    <w:rsid w:val="00776F1D"/>
    <w:rsid w:val="00780817"/>
    <w:rsid w:val="00780D79"/>
    <w:rsid w:val="0078111C"/>
    <w:rsid w:val="007827DB"/>
    <w:rsid w:val="007829DA"/>
    <w:rsid w:val="007843DD"/>
    <w:rsid w:val="0078474F"/>
    <w:rsid w:val="00784B0A"/>
    <w:rsid w:val="0078564E"/>
    <w:rsid w:val="00786E6B"/>
    <w:rsid w:val="00790CF3"/>
    <w:rsid w:val="00793431"/>
    <w:rsid w:val="00793C94"/>
    <w:rsid w:val="007940BE"/>
    <w:rsid w:val="00795E84"/>
    <w:rsid w:val="00797B54"/>
    <w:rsid w:val="007A144D"/>
    <w:rsid w:val="007A30FF"/>
    <w:rsid w:val="007A557F"/>
    <w:rsid w:val="007A567B"/>
    <w:rsid w:val="007A65F2"/>
    <w:rsid w:val="007A6AF8"/>
    <w:rsid w:val="007A782F"/>
    <w:rsid w:val="007B1044"/>
    <w:rsid w:val="007B1A96"/>
    <w:rsid w:val="007B2E60"/>
    <w:rsid w:val="007B40F3"/>
    <w:rsid w:val="007B60DC"/>
    <w:rsid w:val="007C1A86"/>
    <w:rsid w:val="007C20D7"/>
    <w:rsid w:val="007C3EB0"/>
    <w:rsid w:val="007C782D"/>
    <w:rsid w:val="007D098E"/>
    <w:rsid w:val="007D0B9A"/>
    <w:rsid w:val="007D206D"/>
    <w:rsid w:val="007D2584"/>
    <w:rsid w:val="007D2BD5"/>
    <w:rsid w:val="007D3CA1"/>
    <w:rsid w:val="007D49F4"/>
    <w:rsid w:val="007D4D20"/>
    <w:rsid w:val="007D571A"/>
    <w:rsid w:val="007D57F3"/>
    <w:rsid w:val="007D5C45"/>
    <w:rsid w:val="007D672B"/>
    <w:rsid w:val="007D6A4B"/>
    <w:rsid w:val="007E0F06"/>
    <w:rsid w:val="007E24F0"/>
    <w:rsid w:val="007E3B3D"/>
    <w:rsid w:val="007E4948"/>
    <w:rsid w:val="007E54F4"/>
    <w:rsid w:val="007F1C02"/>
    <w:rsid w:val="007F7D44"/>
    <w:rsid w:val="00800BA8"/>
    <w:rsid w:val="008010D8"/>
    <w:rsid w:val="00802855"/>
    <w:rsid w:val="008031FA"/>
    <w:rsid w:val="008041DF"/>
    <w:rsid w:val="00804955"/>
    <w:rsid w:val="008065EE"/>
    <w:rsid w:val="0080670A"/>
    <w:rsid w:val="008154D6"/>
    <w:rsid w:val="008156DB"/>
    <w:rsid w:val="008162A7"/>
    <w:rsid w:val="0081767A"/>
    <w:rsid w:val="008204C6"/>
    <w:rsid w:val="00821452"/>
    <w:rsid w:val="00821FEC"/>
    <w:rsid w:val="00822A9B"/>
    <w:rsid w:val="00822B5B"/>
    <w:rsid w:val="00822C1B"/>
    <w:rsid w:val="00823378"/>
    <w:rsid w:val="00823780"/>
    <w:rsid w:val="00823A8D"/>
    <w:rsid w:val="00823F9F"/>
    <w:rsid w:val="00826164"/>
    <w:rsid w:val="00826F91"/>
    <w:rsid w:val="00831AD2"/>
    <w:rsid w:val="008345B6"/>
    <w:rsid w:val="00834A73"/>
    <w:rsid w:val="008355EF"/>
    <w:rsid w:val="008415DF"/>
    <w:rsid w:val="00841D82"/>
    <w:rsid w:val="008421A0"/>
    <w:rsid w:val="008424FA"/>
    <w:rsid w:val="00847C09"/>
    <w:rsid w:val="00850AF6"/>
    <w:rsid w:val="00850CF5"/>
    <w:rsid w:val="00851BAF"/>
    <w:rsid w:val="0085226C"/>
    <w:rsid w:val="008541D0"/>
    <w:rsid w:val="00854D4B"/>
    <w:rsid w:val="00856255"/>
    <w:rsid w:val="008564DA"/>
    <w:rsid w:val="0085767D"/>
    <w:rsid w:val="008638E5"/>
    <w:rsid w:val="0086563C"/>
    <w:rsid w:val="008666A4"/>
    <w:rsid w:val="00866B90"/>
    <w:rsid w:val="00872A9F"/>
    <w:rsid w:val="00873FD1"/>
    <w:rsid w:val="00876389"/>
    <w:rsid w:val="0087784F"/>
    <w:rsid w:val="00877868"/>
    <w:rsid w:val="00877C8D"/>
    <w:rsid w:val="00882079"/>
    <w:rsid w:val="008826F2"/>
    <w:rsid w:val="0088328D"/>
    <w:rsid w:val="00884432"/>
    <w:rsid w:val="00884C84"/>
    <w:rsid w:val="008860F7"/>
    <w:rsid w:val="00886899"/>
    <w:rsid w:val="00886DA1"/>
    <w:rsid w:val="00890BA9"/>
    <w:rsid w:val="0089111D"/>
    <w:rsid w:val="00891245"/>
    <w:rsid w:val="00891330"/>
    <w:rsid w:val="00891538"/>
    <w:rsid w:val="00893B14"/>
    <w:rsid w:val="008948EE"/>
    <w:rsid w:val="00895338"/>
    <w:rsid w:val="00895E72"/>
    <w:rsid w:val="008A10DC"/>
    <w:rsid w:val="008A1D87"/>
    <w:rsid w:val="008A1F22"/>
    <w:rsid w:val="008A2428"/>
    <w:rsid w:val="008A29DA"/>
    <w:rsid w:val="008A33ED"/>
    <w:rsid w:val="008A3D82"/>
    <w:rsid w:val="008A4301"/>
    <w:rsid w:val="008A7170"/>
    <w:rsid w:val="008B0204"/>
    <w:rsid w:val="008B1A7C"/>
    <w:rsid w:val="008B628E"/>
    <w:rsid w:val="008B6986"/>
    <w:rsid w:val="008C044E"/>
    <w:rsid w:val="008C0A6C"/>
    <w:rsid w:val="008C2FC5"/>
    <w:rsid w:val="008C538F"/>
    <w:rsid w:val="008C6CFC"/>
    <w:rsid w:val="008D198D"/>
    <w:rsid w:val="008D31E5"/>
    <w:rsid w:val="008D3D03"/>
    <w:rsid w:val="008D3EB4"/>
    <w:rsid w:val="008D4089"/>
    <w:rsid w:val="008D4454"/>
    <w:rsid w:val="008D64B4"/>
    <w:rsid w:val="008D6DE5"/>
    <w:rsid w:val="008E2275"/>
    <w:rsid w:val="008E3A54"/>
    <w:rsid w:val="008E4DF6"/>
    <w:rsid w:val="008E5DD4"/>
    <w:rsid w:val="008F1CBF"/>
    <w:rsid w:val="008F2392"/>
    <w:rsid w:val="008F272B"/>
    <w:rsid w:val="008F3C35"/>
    <w:rsid w:val="008F5C3F"/>
    <w:rsid w:val="008F7396"/>
    <w:rsid w:val="00900C3F"/>
    <w:rsid w:val="00904371"/>
    <w:rsid w:val="00911400"/>
    <w:rsid w:val="00911EA2"/>
    <w:rsid w:val="00913664"/>
    <w:rsid w:val="00913936"/>
    <w:rsid w:val="00913A88"/>
    <w:rsid w:val="0091472B"/>
    <w:rsid w:val="00914C05"/>
    <w:rsid w:val="00914F69"/>
    <w:rsid w:val="00916C8B"/>
    <w:rsid w:val="00923654"/>
    <w:rsid w:val="00925539"/>
    <w:rsid w:val="009255B9"/>
    <w:rsid w:val="00930EA7"/>
    <w:rsid w:val="009314A8"/>
    <w:rsid w:val="00935156"/>
    <w:rsid w:val="00941B71"/>
    <w:rsid w:val="009421B8"/>
    <w:rsid w:val="009437D1"/>
    <w:rsid w:val="00946160"/>
    <w:rsid w:val="009466DA"/>
    <w:rsid w:val="0094752A"/>
    <w:rsid w:val="00950B0C"/>
    <w:rsid w:val="00952CD7"/>
    <w:rsid w:val="00955277"/>
    <w:rsid w:val="009555A2"/>
    <w:rsid w:val="009559D1"/>
    <w:rsid w:val="00957A7E"/>
    <w:rsid w:val="009612B4"/>
    <w:rsid w:val="009633AA"/>
    <w:rsid w:val="0096560D"/>
    <w:rsid w:val="00967A34"/>
    <w:rsid w:val="00970B7F"/>
    <w:rsid w:val="0097266A"/>
    <w:rsid w:val="00972D0B"/>
    <w:rsid w:val="009751C8"/>
    <w:rsid w:val="009763F9"/>
    <w:rsid w:val="00980A06"/>
    <w:rsid w:val="00981675"/>
    <w:rsid w:val="009831A1"/>
    <w:rsid w:val="009836EE"/>
    <w:rsid w:val="00983712"/>
    <w:rsid w:val="009841FC"/>
    <w:rsid w:val="009865C0"/>
    <w:rsid w:val="009873E1"/>
    <w:rsid w:val="009913F0"/>
    <w:rsid w:val="0099145B"/>
    <w:rsid w:val="00991E1A"/>
    <w:rsid w:val="009934EF"/>
    <w:rsid w:val="009938A2"/>
    <w:rsid w:val="009958F6"/>
    <w:rsid w:val="00997F78"/>
    <w:rsid w:val="009A1DAA"/>
    <w:rsid w:val="009A39CC"/>
    <w:rsid w:val="009A3FAE"/>
    <w:rsid w:val="009A5C1A"/>
    <w:rsid w:val="009A7741"/>
    <w:rsid w:val="009B2ADD"/>
    <w:rsid w:val="009B3E10"/>
    <w:rsid w:val="009B5262"/>
    <w:rsid w:val="009B60AA"/>
    <w:rsid w:val="009C3988"/>
    <w:rsid w:val="009C755B"/>
    <w:rsid w:val="009D12F9"/>
    <w:rsid w:val="009D18F1"/>
    <w:rsid w:val="009D239C"/>
    <w:rsid w:val="009D371D"/>
    <w:rsid w:val="009D5213"/>
    <w:rsid w:val="009D6029"/>
    <w:rsid w:val="009D7A65"/>
    <w:rsid w:val="009D7F27"/>
    <w:rsid w:val="009E2248"/>
    <w:rsid w:val="009E64EB"/>
    <w:rsid w:val="009F0247"/>
    <w:rsid w:val="009F0474"/>
    <w:rsid w:val="009F2BE7"/>
    <w:rsid w:val="009F2F09"/>
    <w:rsid w:val="009F32E3"/>
    <w:rsid w:val="009F607F"/>
    <w:rsid w:val="009F7066"/>
    <w:rsid w:val="00A04845"/>
    <w:rsid w:val="00A059FB"/>
    <w:rsid w:val="00A05B33"/>
    <w:rsid w:val="00A062A3"/>
    <w:rsid w:val="00A06C22"/>
    <w:rsid w:val="00A071D6"/>
    <w:rsid w:val="00A07964"/>
    <w:rsid w:val="00A10110"/>
    <w:rsid w:val="00A104F8"/>
    <w:rsid w:val="00A12737"/>
    <w:rsid w:val="00A16797"/>
    <w:rsid w:val="00A1726E"/>
    <w:rsid w:val="00A17408"/>
    <w:rsid w:val="00A2036E"/>
    <w:rsid w:val="00A25187"/>
    <w:rsid w:val="00A30A62"/>
    <w:rsid w:val="00A37A1C"/>
    <w:rsid w:val="00A40862"/>
    <w:rsid w:val="00A4180B"/>
    <w:rsid w:val="00A425BD"/>
    <w:rsid w:val="00A445F2"/>
    <w:rsid w:val="00A44D44"/>
    <w:rsid w:val="00A45048"/>
    <w:rsid w:val="00A45B33"/>
    <w:rsid w:val="00A45B5F"/>
    <w:rsid w:val="00A464A1"/>
    <w:rsid w:val="00A46924"/>
    <w:rsid w:val="00A46BD8"/>
    <w:rsid w:val="00A46F8D"/>
    <w:rsid w:val="00A47578"/>
    <w:rsid w:val="00A47579"/>
    <w:rsid w:val="00A50EF8"/>
    <w:rsid w:val="00A51BFA"/>
    <w:rsid w:val="00A52C81"/>
    <w:rsid w:val="00A5370E"/>
    <w:rsid w:val="00A541E9"/>
    <w:rsid w:val="00A5666A"/>
    <w:rsid w:val="00A568F8"/>
    <w:rsid w:val="00A57BCE"/>
    <w:rsid w:val="00A6238E"/>
    <w:rsid w:val="00A63FD5"/>
    <w:rsid w:val="00A643DF"/>
    <w:rsid w:val="00A65248"/>
    <w:rsid w:val="00A65FFE"/>
    <w:rsid w:val="00A67A20"/>
    <w:rsid w:val="00A7314D"/>
    <w:rsid w:val="00A73AB2"/>
    <w:rsid w:val="00A75A1B"/>
    <w:rsid w:val="00A815CB"/>
    <w:rsid w:val="00A81B35"/>
    <w:rsid w:val="00A8349B"/>
    <w:rsid w:val="00A83A1B"/>
    <w:rsid w:val="00A83B62"/>
    <w:rsid w:val="00A84511"/>
    <w:rsid w:val="00A849B5"/>
    <w:rsid w:val="00A84BA9"/>
    <w:rsid w:val="00A84DEE"/>
    <w:rsid w:val="00A91921"/>
    <w:rsid w:val="00A93BC4"/>
    <w:rsid w:val="00A96001"/>
    <w:rsid w:val="00A96535"/>
    <w:rsid w:val="00AA0032"/>
    <w:rsid w:val="00AA218B"/>
    <w:rsid w:val="00AA3E09"/>
    <w:rsid w:val="00AA40A7"/>
    <w:rsid w:val="00AA78EA"/>
    <w:rsid w:val="00AB05E5"/>
    <w:rsid w:val="00AB5CA6"/>
    <w:rsid w:val="00AB6976"/>
    <w:rsid w:val="00AB722B"/>
    <w:rsid w:val="00AC1492"/>
    <w:rsid w:val="00AC36A7"/>
    <w:rsid w:val="00AC41EB"/>
    <w:rsid w:val="00AC6726"/>
    <w:rsid w:val="00AD17D0"/>
    <w:rsid w:val="00AD27B6"/>
    <w:rsid w:val="00AD39BB"/>
    <w:rsid w:val="00AD4210"/>
    <w:rsid w:val="00AD56B9"/>
    <w:rsid w:val="00AD573B"/>
    <w:rsid w:val="00AD5EDC"/>
    <w:rsid w:val="00AD648F"/>
    <w:rsid w:val="00AD7C2A"/>
    <w:rsid w:val="00AE3897"/>
    <w:rsid w:val="00AF1E6B"/>
    <w:rsid w:val="00AF2056"/>
    <w:rsid w:val="00AF2201"/>
    <w:rsid w:val="00AF5439"/>
    <w:rsid w:val="00AF5998"/>
    <w:rsid w:val="00AF6733"/>
    <w:rsid w:val="00B01ADE"/>
    <w:rsid w:val="00B030DC"/>
    <w:rsid w:val="00B06FA0"/>
    <w:rsid w:val="00B11181"/>
    <w:rsid w:val="00B11BAE"/>
    <w:rsid w:val="00B1285B"/>
    <w:rsid w:val="00B13B11"/>
    <w:rsid w:val="00B153F0"/>
    <w:rsid w:val="00B15D53"/>
    <w:rsid w:val="00B168C9"/>
    <w:rsid w:val="00B16A67"/>
    <w:rsid w:val="00B16A91"/>
    <w:rsid w:val="00B20AE7"/>
    <w:rsid w:val="00B20CCD"/>
    <w:rsid w:val="00B20CFC"/>
    <w:rsid w:val="00B213BF"/>
    <w:rsid w:val="00B21F71"/>
    <w:rsid w:val="00B228C1"/>
    <w:rsid w:val="00B24AE9"/>
    <w:rsid w:val="00B2569D"/>
    <w:rsid w:val="00B25949"/>
    <w:rsid w:val="00B269EB"/>
    <w:rsid w:val="00B2703A"/>
    <w:rsid w:val="00B30991"/>
    <w:rsid w:val="00B32534"/>
    <w:rsid w:val="00B34F44"/>
    <w:rsid w:val="00B35333"/>
    <w:rsid w:val="00B37381"/>
    <w:rsid w:val="00B405C2"/>
    <w:rsid w:val="00B4104F"/>
    <w:rsid w:val="00B41308"/>
    <w:rsid w:val="00B4313B"/>
    <w:rsid w:val="00B4380F"/>
    <w:rsid w:val="00B45103"/>
    <w:rsid w:val="00B46B78"/>
    <w:rsid w:val="00B46BD9"/>
    <w:rsid w:val="00B50A48"/>
    <w:rsid w:val="00B51DCC"/>
    <w:rsid w:val="00B541CA"/>
    <w:rsid w:val="00B5456E"/>
    <w:rsid w:val="00B55617"/>
    <w:rsid w:val="00B60202"/>
    <w:rsid w:val="00B619E1"/>
    <w:rsid w:val="00B61C37"/>
    <w:rsid w:val="00B65164"/>
    <w:rsid w:val="00B6628D"/>
    <w:rsid w:val="00B6661A"/>
    <w:rsid w:val="00B754B9"/>
    <w:rsid w:val="00B75FAE"/>
    <w:rsid w:val="00B7707F"/>
    <w:rsid w:val="00B8243A"/>
    <w:rsid w:val="00B85307"/>
    <w:rsid w:val="00B85974"/>
    <w:rsid w:val="00B87474"/>
    <w:rsid w:val="00B87B10"/>
    <w:rsid w:val="00B91938"/>
    <w:rsid w:val="00B954EE"/>
    <w:rsid w:val="00B95630"/>
    <w:rsid w:val="00B9564E"/>
    <w:rsid w:val="00BA0F6F"/>
    <w:rsid w:val="00BA1B46"/>
    <w:rsid w:val="00BA3730"/>
    <w:rsid w:val="00BA5C41"/>
    <w:rsid w:val="00BA71AE"/>
    <w:rsid w:val="00BB1800"/>
    <w:rsid w:val="00BB2CB2"/>
    <w:rsid w:val="00BB4574"/>
    <w:rsid w:val="00BB5BD1"/>
    <w:rsid w:val="00BB5C25"/>
    <w:rsid w:val="00BB63FF"/>
    <w:rsid w:val="00BC4753"/>
    <w:rsid w:val="00BC592B"/>
    <w:rsid w:val="00BD10D5"/>
    <w:rsid w:val="00BD3399"/>
    <w:rsid w:val="00BD7EA2"/>
    <w:rsid w:val="00BE0C79"/>
    <w:rsid w:val="00BE1519"/>
    <w:rsid w:val="00BE1771"/>
    <w:rsid w:val="00BE2EEC"/>
    <w:rsid w:val="00BE465B"/>
    <w:rsid w:val="00BE6050"/>
    <w:rsid w:val="00BF0406"/>
    <w:rsid w:val="00BF06B2"/>
    <w:rsid w:val="00BF3597"/>
    <w:rsid w:val="00BF4624"/>
    <w:rsid w:val="00BF7C5D"/>
    <w:rsid w:val="00BF7F1D"/>
    <w:rsid w:val="00C0274A"/>
    <w:rsid w:val="00C051DF"/>
    <w:rsid w:val="00C058CC"/>
    <w:rsid w:val="00C06963"/>
    <w:rsid w:val="00C075E0"/>
    <w:rsid w:val="00C11F88"/>
    <w:rsid w:val="00C11FA3"/>
    <w:rsid w:val="00C1723B"/>
    <w:rsid w:val="00C17B45"/>
    <w:rsid w:val="00C210E3"/>
    <w:rsid w:val="00C2128B"/>
    <w:rsid w:val="00C2382A"/>
    <w:rsid w:val="00C32738"/>
    <w:rsid w:val="00C36618"/>
    <w:rsid w:val="00C4154F"/>
    <w:rsid w:val="00C457E7"/>
    <w:rsid w:val="00C459CA"/>
    <w:rsid w:val="00C46200"/>
    <w:rsid w:val="00C4690D"/>
    <w:rsid w:val="00C46A8A"/>
    <w:rsid w:val="00C50E96"/>
    <w:rsid w:val="00C5519E"/>
    <w:rsid w:val="00C57728"/>
    <w:rsid w:val="00C57744"/>
    <w:rsid w:val="00C605FB"/>
    <w:rsid w:val="00C617D6"/>
    <w:rsid w:val="00C64659"/>
    <w:rsid w:val="00C66DC4"/>
    <w:rsid w:val="00C70441"/>
    <w:rsid w:val="00C70DAE"/>
    <w:rsid w:val="00C71D4D"/>
    <w:rsid w:val="00C74AA2"/>
    <w:rsid w:val="00C74B3C"/>
    <w:rsid w:val="00C74EE7"/>
    <w:rsid w:val="00C76E8C"/>
    <w:rsid w:val="00C804B8"/>
    <w:rsid w:val="00C81FF3"/>
    <w:rsid w:val="00C855A3"/>
    <w:rsid w:val="00C861DE"/>
    <w:rsid w:val="00C872A1"/>
    <w:rsid w:val="00C877FA"/>
    <w:rsid w:val="00C90DD2"/>
    <w:rsid w:val="00C912E1"/>
    <w:rsid w:val="00C92F2D"/>
    <w:rsid w:val="00C95219"/>
    <w:rsid w:val="00C962E2"/>
    <w:rsid w:val="00C96602"/>
    <w:rsid w:val="00CA05F6"/>
    <w:rsid w:val="00CA3D1A"/>
    <w:rsid w:val="00CA5743"/>
    <w:rsid w:val="00CA7523"/>
    <w:rsid w:val="00CB1CF7"/>
    <w:rsid w:val="00CB46E1"/>
    <w:rsid w:val="00CB734C"/>
    <w:rsid w:val="00CB7D87"/>
    <w:rsid w:val="00CC01F9"/>
    <w:rsid w:val="00CC034F"/>
    <w:rsid w:val="00CC08E1"/>
    <w:rsid w:val="00CC091B"/>
    <w:rsid w:val="00CC0B6E"/>
    <w:rsid w:val="00CC5BF2"/>
    <w:rsid w:val="00CD0B36"/>
    <w:rsid w:val="00CD3DDD"/>
    <w:rsid w:val="00CD4F24"/>
    <w:rsid w:val="00CD653A"/>
    <w:rsid w:val="00CD6E9A"/>
    <w:rsid w:val="00CE103A"/>
    <w:rsid w:val="00CE33EA"/>
    <w:rsid w:val="00CE3554"/>
    <w:rsid w:val="00CE4AB8"/>
    <w:rsid w:val="00CE504A"/>
    <w:rsid w:val="00CF08A0"/>
    <w:rsid w:val="00CF2A4C"/>
    <w:rsid w:val="00CF58B6"/>
    <w:rsid w:val="00CF6138"/>
    <w:rsid w:val="00CF6585"/>
    <w:rsid w:val="00CF72E9"/>
    <w:rsid w:val="00D03736"/>
    <w:rsid w:val="00D03E3E"/>
    <w:rsid w:val="00D04A61"/>
    <w:rsid w:val="00D0578A"/>
    <w:rsid w:val="00D05A82"/>
    <w:rsid w:val="00D12C2F"/>
    <w:rsid w:val="00D13B4A"/>
    <w:rsid w:val="00D1572C"/>
    <w:rsid w:val="00D16C57"/>
    <w:rsid w:val="00D2064A"/>
    <w:rsid w:val="00D21D38"/>
    <w:rsid w:val="00D21F70"/>
    <w:rsid w:val="00D2373B"/>
    <w:rsid w:val="00D2432B"/>
    <w:rsid w:val="00D27BEB"/>
    <w:rsid w:val="00D30325"/>
    <w:rsid w:val="00D304D9"/>
    <w:rsid w:val="00D321B2"/>
    <w:rsid w:val="00D336E4"/>
    <w:rsid w:val="00D37CB4"/>
    <w:rsid w:val="00D429FD"/>
    <w:rsid w:val="00D430E0"/>
    <w:rsid w:val="00D433A6"/>
    <w:rsid w:val="00D45979"/>
    <w:rsid w:val="00D475B4"/>
    <w:rsid w:val="00D5115D"/>
    <w:rsid w:val="00D51A0A"/>
    <w:rsid w:val="00D51E60"/>
    <w:rsid w:val="00D55160"/>
    <w:rsid w:val="00D5633C"/>
    <w:rsid w:val="00D56CCD"/>
    <w:rsid w:val="00D57F32"/>
    <w:rsid w:val="00D66046"/>
    <w:rsid w:val="00D66706"/>
    <w:rsid w:val="00D76D94"/>
    <w:rsid w:val="00D76E86"/>
    <w:rsid w:val="00D76F2F"/>
    <w:rsid w:val="00D77EC6"/>
    <w:rsid w:val="00D809A9"/>
    <w:rsid w:val="00D812CD"/>
    <w:rsid w:val="00D829C6"/>
    <w:rsid w:val="00D82B99"/>
    <w:rsid w:val="00D84D52"/>
    <w:rsid w:val="00D854BE"/>
    <w:rsid w:val="00D860D5"/>
    <w:rsid w:val="00D8634E"/>
    <w:rsid w:val="00D877AA"/>
    <w:rsid w:val="00D90A24"/>
    <w:rsid w:val="00D91098"/>
    <w:rsid w:val="00D91D12"/>
    <w:rsid w:val="00D922D9"/>
    <w:rsid w:val="00D92D2B"/>
    <w:rsid w:val="00D94A7C"/>
    <w:rsid w:val="00DA3A55"/>
    <w:rsid w:val="00DA49A3"/>
    <w:rsid w:val="00DB2B2E"/>
    <w:rsid w:val="00DB3C7F"/>
    <w:rsid w:val="00DB6737"/>
    <w:rsid w:val="00DB6BE0"/>
    <w:rsid w:val="00DB7C1D"/>
    <w:rsid w:val="00DC02FB"/>
    <w:rsid w:val="00DC0FC3"/>
    <w:rsid w:val="00DC122F"/>
    <w:rsid w:val="00DC26A1"/>
    <w:rsid w:val="00DC3573"/>
    <w:rsid w:val="00DC4306"/>
    <w:rsid w:val="00DC4816"/>
    <w:rsid w:val="00DC62D3"/>
    <w:rsid w:val="00DC7B9A"/>
    <w:rsid w:val="00DD3209"/>
    <w:rsid w:val="00DD3A2A"/>
    <w:rsid w:val="00DD5C56"/>
    <w:rsid w:val="00DD5C6E"/>
    <w:rsid w:val="00DD6617"/>
    <w:rsid w:val="00DD690C"/>
    <w:rsid w:val="00DE2397"/>
    <w:rsid w:val="00DE2CD7"/>
    <w:rsid w:val="00DE32DF"/>
    <w:rsid w:val="00DE52CA"/>
    <w:rsid w:val="00DE68D5"/>
    <w:rsid w:val="00DE69A7"/>
    <w:rsid w:val="00DF2070"/>
    <w:rsid w:val="00DF2632"/>
    <w:rsid w:val="00DF287B"/>
    <w:rsid w:val="00DF3962"/>
    <w:rsid w:val="00DF536F"/>
    <w:rsid w:val="00E00EE9"/>
    <w:rsid w:val="00E022A7"/>
    <w:rsid w:val="00E07186"/>
    <w:rsid w:val="00E073DE"/>
    <w:rsid w:val="00E10179"/>
    <w:rsid w:val="00E10F77"/>
    <w:rsid w:val="00E11A39"/>
    <w:rsid w:val="00E1274D"/>
    <w:rsid w:val="00E1568E"/>
    <w:rsid w:val="00E15904"/>
    <w:rsid w:val="00E2018C"/>
    <w:rsid w:val="00E224C7"/>
    <w:rsid w:val="00E22FEF"/>
    <w:rsid w:val="00E236AD"/>
    <w:rsid w:val="00E24B94"/>
    <w:rsid w:val="00E25549"/>
    <w:rsid w:val="00E25F0B"/>
    <w:rsid w:val="00E32F68"/>
    <w:rsid w:val="00E36838"/>
    <w:rsid w:val="00E37368"/>
    <w:rsid w:val="00E37E27"/>
    <w:rsid w:val="00E42946"/>
    <w:rsid w:val="00E446BC"/>
    <w:rsid w:val="00E44763"/>
    <w:rsid w:val="00E44F94"/>
    <w:rsid w:val="00E45796"/>
    <w:rsid w:val="00E46BFA"/>
    <w:rsid w:val="00E46EC9"/>
    <w:rsid w:val="00E5141C"/>
    <w:rsid w:val="00E52FB4"/>
    <w:rsid w:val="00E5397E"/>
    <w:rsid w:val="00E53F37"/>
    <w:rsid w:val="00E54073"/>
    <w:rsid w:val="00E56427"/>
    <w:rsid w:val="00E569F7"/>
    <w:rsid w:val="00E608DF"/>
    <w:rsid w:val="00E60E4B"/>
    <w:rsid w:val="00E610DE"/>
    <w:rsid w:val="00E62585"/>
    <w:rsid w:val="00E6468F"/>
    <w:rsid w:val="00E66924"/>
    <w:rsid w:val="00E724C5"/>
    <w:rsid w:val="00E72BB6"/>
    <w:rsid w:val="00E72FE2"/>
    <w:rsid w:val="00E73A4B"/>
    <w:rsid w:val="00E73E6D"/>
    <w:rsid w:val="00E74D60"/>
    <w:rsid w:val="00E77034"/>
    <w:rsid w:val="00E80DC4"/>
    <w:rsid w:val="00E828D7"/>
    <w:rsid w:val="00E84115"/>
    <w:rsid w:val="00E848F5"/>
    <w:rsid w:val="00E858D8"/>
    <w:rsid w:val="00E92772"/>
    <w:rsid w:val="00E9542C"/>
    <w:rsid w:val="00E978F0"/>
    <w:rsid w:val="00EA087F"/>
    <w:rsid w:val="00EA4AF6"/>
    <w:rsid w:val="00EA5337"/>
    <w:rsid w:val="00EA5E75"/>
    <w:rsid w:val="00EA7B50"/>
    <w:rsid w:val="00EB0668"/>
    <w:rsid w:val="00EB3337"/>
    <w:rsid w:val="00EB7ABF"/>
    <w:rsid w:val="00EC0402"/>
    <w:rsid w:val="00EC1252"/>
    <w:rsid w:val="00EC153A"/>
    <w:rsid w:val="00EC5302"/>
    <w:rsid w:val="00ED02CC"/>
    <w:rsid w:val="00ED5230"/>
    <w:rsid w:val="00ED5522"/>
    <w:rsid w:val="00ED6A4B"/>
    <w:rsid w:val="00EE21F2"/>
    <w:rsid w:val="00EE3DB5"/>
    <w:rsid w:val="00EE5CC9"/>
    <w:rsid w:val="00EE7643"/>
    <w:rsid w:val="00EF0E8F"/>
    <w:rsid w:val="00EF0EDC"/>
    <w:rsid w:val="00EF0EF3"/>
    <w:rsid w:val="00EF263A"/>
    <w:rsid w:val="00EF29C6"/>
    <w:rsid w:val="00EF3E5B"/>
    <w:rsid w:val="00EF403D"/>
    <w:rsid w:val="00EF4681"/>
    <w:rsid w:val="00F06767"/>
    <w:rsid w:val="00F132FE"/>
    <w:rsid w:val="00F1363A"/>
    <w:rsid w:val="00F16A04"/>
    <w:rsid w:val="00F2426C"/>
    <w:rsid w:val="00F24F80"/>
    <w:rsid w:val="00F25FBC"/>
    <w:rsid w:val="00F26571"/>
    <w:rsid w:val="00F274D6"/>
    <w:rsid w:val="00F321EE"/>
    <w:rsid w:val="00F33706"/>
    <w:rsid w:val="00F35E4D"/>
    <w:rsid w:val="00F3668D"/>
    <w:rsid w:val="00F42D83"/>
    <w:rsid w:val="00F43CB4"/>
    <w:rsid w:val="00F4558B"/>
    <w:rsid w:val="00F458EB"/>
    <w:rsid w:val="00F47625"/>
    <w:rsid w:val="00F50B1A"/>
    <w:rsid w:val="00F513E2"/>
    <w:rsid w:val="00F518EB"/>
    <w:rsid w:val="00F51D0E"/>
    <w:rsid w:val="00F531FF"/>
    <w:rsid w:val="00F54C63"/>
    <w:rsid w:val="00F54FC4"/>
    <w:rsid w:val="00F566EF"/>
    <w:rsid w:val="00F576DD"/>
    <w:rsid w:val="00F602F3"/>
    <w:rsid w:val="00F63202"/>
    <w:rsid w:val="00F65BBF"/>
    <w:rsid w:val="00F67193"/>
    <w:rsid w:val="00F7058A"/>
    <w:rsid w:val="00F7089F"/>
    <w:rsid w:val="00F747BC"/>
    <w:rsid w:val="00F7537C"/>
    <w:rsid w:val="00F84DEE"/>
    <w:rsid w:val="00F87742"/>
    <w:rsid w:val="00F87D0E"/>
    <w:rsid w:val="00F92BBA"/>
    <w:rsid w:val="00F9316D"/>
    <w:rsid w:val="00F93EDB"/>
    <w:rsid w:val="00F94FE8"/>
    <w:rsid w:val="00F95A36"/>
    <w:rsid w:val="00F9788E"/>
    <w:rsid w:val="00FA0290"/>
    <w:rsid w:val="00FA2238"/>
    <w:rsid w:val="00FA32A6"/>
    <w:rsid w:val="00FA3337"/>
    <w:rsid w:val="00FA44ED"/>
    <w:rsid w:val="00FB1922"/>
    <w:rsid w:val="00FB5BBF"/>
    <w:rsid w:val="00FB5D9A"/>
    <w:rsid w:val="00FB5EB1"/>
    <w:rsid w:val="00FB5EB8"/>
    <w:rsid w:val="00FB7043"/>
    <w:rsid w:val="00FC277E"/>
    <w:rsid w:val="00FC3947"/>
    <w:rsid w:val="00FC47A9"/>
    <w:rsid w:val="00FC612D"/>
    <w:rsid w:val="00FD409C"/>
    <w:rsid w:val="00FE0E46"/>
    <w:rsid w:val="00FE3B13"/>
    <w:rsid w:val="00FE4F7F"/>
    <w:rsid w:val="00FE5BA8"/>
    <w:rsid w:val="00FF3FB7"/>
    <w:rsid w:val="00FF4366"/>
    <w:rsid w:val="00FF43B7"/>
    <w:rsid w:val="00FF4D50"/>
    <w:rsid w:val="00FF5962"/>
    <w:rsid w:val="00FF5CD6"/>
    <w:rsid w:val="00FF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544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4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9544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44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BD997-FD0E-49DC-8E3B-7194B867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6989</Words>
  <Characters>3985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</dc:creator>
  <cp:lastModifiedBy>User</cp:lastModifiedBy>
  <cp:revision>4</cp:revision>
  <dcterms:created xsi:type="dcterms:W3CDTF">2016-10-03T08:24:00Z</dcterms:created>
  <dcterms:modified xsi:type="dcterms:W3CDTF">2016-10-04T07:24:00Z</dcterms:modified>
</cp:coreProperties>
</file>