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1E6B4F" w:rsidRDefault="003125B4" w:rsidP="001E6B4F">
      <w:pPr>
        <w:spacing w:line="360" w:lineRule="auto"/>
        <w:jc w:val="center"/>
        <w:rPr>
          <w:b/>
          <w:bCs/>
          <w:lang w:val="lt-LT"/>
        </w:rPr>
      </w:pPr>
      <w:r w:rsidRPr="003125B4">
        <w:rPr>
          <w:b/>
          <w:lang w:val="lt-LT"/>
        </w:rPr>
        <w:t>DĖL PRIENŲ RAJONO SAVIVALDYBĖS NEKILNOJAMOJO TURTO PERDAVIMO PAGAL PANAUDOS SUTARTĮ VIEŠAJAI ĮSTAGAI ,,PLAČIAJUOSTIS INTERNETAS“</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Pr>
          <w:lang w:val="lt-LT"/>
        </w:rPr>
        <w:t>6</w:t>
      </w:r>
      <w:r w:rsidRPr="00CC3BC1">
        <w:rPr>
          <w:lang w:val="lt-LT"/>
        </w:rPr>
        <w:t xml:space="preserve"> m. </w:t>
      </w:r>
      <w:r w:rsidR="00914EC5">
        <w:rPr>
          <w:lang w:val="lt-LT"/>
        </w:rPr>
        <w:t>gruodžio 1</w:t>
      </w:r>
      <w:r w:rsidRPr="00CC3BC1">
        <w:rPr>
          <w:lang w:val="lt-LT"/>
        </w:rPr>
        <w:t xml:space="preserve"> d. Nr. </w:t>
      </w:r>
      <w:r w:rsidR="001F6953">
        <w:rPr>
          <w:lang w:val="lt-LT"/>
        </w:rPr>
        <w:t>T</w:t>
      </w:r>
      <w:r w:rsidR="00F868E7">
        <w:rPr>
          <w:lang w:val="lt-LT"/>
        </w:rPr>
        <w:t>3-</w:t>
      </w:r>
      <w:r w:rsidR="003125B4">
        <w:rPr>
          <w:lang w:val="lt-LT"/>
        </w:rPr>
        <w:t>245</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3125B4" w:rsidRDefault="003125B4" w:rsidP="003125B4">
      <w:pPr>
        <w:pStyle w:val="Header"/>
        <w:tabs>
          <w:tab w:val="clear" w:pos="4153"/>
          <w:tab w:val="clear" w:pos="8306"/>
          <w:tab w:val="num" w:pos="1276"/>
        </w:tabs>
        <w:spacing w:line="360" w:lineRule="auto"/>
        <w:ind w:firstLine="1134"/>
        <w:jc w:val="both"/>
      </w:pPr>
      <w:r w:rsidRPr="003125B4">
        <w:rPr>
          <w:lang w:val="lt-LT"/>
        </w:rPr>
        <w:t xml:space="preserve">Vadovaudamasi Lietuvos Respublikos vietos savivaldos įstatymo 16 straipsnio 2 dalies 26 punktu, 48 straipsnio 2 dalimi, Lietuvos Respublikos valstybės ir savivaldybių turto valdymo, naudojimo ir disponavimo juo įstatymo 14 straipsnio 1 dalies 2 punktu, 3 dalies 2 ir 3 punktais, Prienų rajono savivaldybei nuosavybės teise priklausančio turto valdymo, naudojimo ir disponavimo juo tvarkos aprašo, patvirtinto Prienų rajono savivaldybės tarybos 2015 m. vasario             23 d. sprendimu Nr. T3-26 ,,Dėl Prienų rajono savivaldybei nuosavybės teise priklausančio turto valdymo, naudojimo ir disponavimo juo tvarkos aprašo ir Prienų rajono savivaldybės materialiojo turto viešo nuomos konkurso organizavimo taisyklių patvirtinimo“, 19.2 papunkčiu ir atsižvelgdama į viešosios įstaigos ,,Plačiajuostis internetas“ 2016-09-15 raštą Nr. </w:t>
      </w:r>
      <w:r>
        <w:t xml:space="preserve">R-370 </w:t>
      </w:r>
      <w:proofErr w:type="spellStart"/>
      <w:r>
        <w:t>ir</w:t>
      </w:r>
      <w:proofErr w:type="spellEnd"/>
      <w:r>
        <w:t xml:space="preserve">                   2016-09-28 </w:t>
      </w:r>
      <w:proofErr w:type="spellStart"/>
      <w:r>
        <w:t>raštą</w:t>
      </w:r>
      <w:proofErr w:type="spellEnd"/>
      <w:r>
        <w:t xml:space="preserve"> Nr. R-409, </w:t>
      </w: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proofErr w:type="gramStart"/>
      <w:r>
        <w:t>taryba</w:t>
      </w:r>
      <w:proofErr w:type="spellEnd"/>
      <w:r>
        <w:t xml:space="preserve">  </w:t>
      </w:r>
      <w:r w:rsidRPr="008762B9">
        <w:rPr>
          <w:spacing w:val="20"/>
        </w:rPr>
        <w:t>n</w:t>
      </w:r>
      <w:proofErr w:type="gramEnd"/>
      <w:r w:rsidRPr="008762B9">
        <w:rPr>
          <w:spacing w:val="20"/>
        </w:rPr>
        <w:t xml:space="preserve"> u s p r e n d ž </w:t>
      </w:r>
      <w:proofErr w:type="spellStart"/>
      <w:r w:rsidRPr="008762B9">
        <w:rPr>
          <w:spacing w:val="20"/>
        </w:rPr>
        <w:t>i</w:t>
      </w:r>
      <w:proofErr w:type="spellEnd"/>
      <w:r w:rsidRPr="008762B9">
        <w:rPr>
          <w:spacing w:val="20"/>
        </w:rPr>
        <w:t xml:space="preserve"> </w:t>
      </w:r>
      <w:proofErr w:type="spellStart"/>
      <w:r w:rsidRPr="008762B9">
        <w:rPr>
          <w:spacing w:val="20"/>
        </w:rPr>
        <w:t>a</w:t>
      </w:r>
      <w:proofErr w:type="spellEnd"/>
      <w:r>
        <w:t xml:space="preserve">: </w:t>
      </w:r>
    </w:p>
    <w:p w:rsidR="003125B4" w:rsidRDefault="003125B4" w:rsidP="003125B4">
      <w:pPr>
        <w:pStyle w:val="Header"/>
        <w:tabs>
          <w:tab w:val="clear" w:pos="4153"/>
          <w:tab w:val="clear" w:pos="8306"/>
          <w:tab w:val="num" w:pos="1276"/>
        </w:tabs>
        <w:spacing w:line="360" w:lineRule="auto"/>
        <w:ind w:firstLine="1134"/>
        <w:jc w:val="both"/>
      </w:pPr>
      <w:r>
        <w:t xml:space="preserve">1. </w:t>
      </w:r>
      <w:proofErr w:type="spellStart"/>
      <w:r>
        <w:t>Perduoti</w:t>
      </w:r>
      <w:proofErr w:type="spellEnd"/>
      <w:r>
        <w:t xml:space="preserve"> </w:t>
      </w:r>
      <w:proofErr w:type="spellStart"/>
      <w:r>
        <w:t>viešajai</w:t>
      </w:r>
      <w:proofErr w:type="spellEnd"/>
      <w:r>
        <w:t xml:space="preserve"> </w:t>
      </w:r>
      <w:proofErr w:type="spellStart"/>
      <w:r>
        <w:t>įstaigai</w:t>
      </w:r>
      <w:proofErr w:type="spellEnd"/>
      <w:r>
        <w:t xml:space="preserve"> </w:t>
      </w:r>
      <w:proofErr w:type="gramStart"/>
      <w:r>
        <w:t>,,</w:t>
      </w:r>
      <w:proofErr w:type="spellStart"/>
      <w:r>
        <w:t>Plačiajuostis</w:t>
      </w:r>
      <w:proofErr w:type="spellEnd"/>
      <w:proofErr w:type="gramEnd"/>
      <w:r>
        <w:t xml:space="preserve"> </w:t>
      </w:r>
      <w:proofErr w:type="spellStart"/>
      <w:r>
        <w:t>internetas</w:t>
      </w:r>
      <w:proofErr w:type="spellEnd"/>
      <w:r>
        <w:t xml:space="preserve">“ 10 </w:t>
      </w:r>
      <w:proofErr w:type="spellStart"/>
      <w:r>
        <w:t>metų</w:t>
      </w:r>
      <w:proofErr w:type="spellEnd"/>
      <w:r>
        <w:t xml:space="preserve"> </w:t>
      </w:r>
      <w:proofErr w:type="spellStart"/>
      <w:r>
        <w:t>pagal</w:t>
      </w:r>
      <w:proofErr w:type="spellEnd"/>
      <w:r>
        <w:t xml:space="preserve"> </w:t>
      </w:r>
      <w:proofErr w:type="spellStart"/>
      <w:r>
        <w:t>panaudos</w:t>
      </w:r>
      <w:proofErr w:type="spellEnd"/>
      <w:r>
        <w:t xml:space="preserve"> </w:t>
      </w:r>
      <w:proofErr w:type="spellStart"/>
      <w:r>
        <w:t>sutartį</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savivaldybei</w:t>
      </w:r>
      <w:proofErr w:type="spellEnd"/>
      <w:r>
        <w:t xml:space="preserve"> </w:t>
      </w:r>
      <w:proofErr w:type="spellStart"/>
      <w:r>
        <w:t>nuosavybės</w:t>
      </w:r>
      <w:proofErr w:type="spellEnd"/>
      <w:r>
        <w:t xml:space="preserve"> </w:t>
      </w:r>
      <w:proofErr w:type="spellStart"/>
      <w:r>
        <w:t>teise</w:t>
      </w:r>
      <w:proofErr w:type="spellEnd"/>
      <w:r>
        <w:t xml:space="preserve"> </w:t>
      </w:r>
      <w:proofErr w:type="spellStart"/>
      <w:r>
        <w:t>priklausantį</w:t>
      </w:r>
      <w:proofErr w:type="spellEnd"/>
      <w:r>
        <w:t xml:space="preserve"> </w:t>
      </w:r>
      <w:proofErr w:type="spellStart"/>
      <w:r>
        <w:t>nekilnojamąjį</w:t>
      </w:r>
      <w:proofErr w:type="spellEnd"/>
      <w:r>
        <w:t xml:space="preserve"> </w:t>
      </w:r>
      <w:proofErr w:type="spellStart"/>
      <w:r>
        <w:t>turtą</w:t>
      </w:r>
      <w:proofErr w:type="spellEnd"/>
      <w:r>
        <w:t>:</w:t>
      </w:r>
    </w:p>
    <w:p w:rsidR="003125B4" w:rsidRDefault="003125B4" w:rsidP="003125B4">
      <w:pPr>
        <w:pStyle w:val="Header"/>
        <w:tabs>
          <w:tab w:val="clear" w:pos="4153"/>
          <w:tab w:val="clear" w:pos="8306"/>
          <w:tab w:val="num" w:pos="1276"/>
        </w:tabs>
        <w:spacing w:line="360" w:lineRule="auto"/>
        <w:ind w:firstLine="1134"/>
        <w:jc w:val="both"/>
      </w:pPr>
      <w:r>
        <w:t xml:space="preserve">1.1. </w:t>
      </w:r>
      <w:proofErr w:type="spellStart"/>
      <w:proofErr w:type="gramStart"/>
      <w:r>
        <w:t>dalį</w:t>
      </w:r>
      <w:proofErr w:type="spellEnd"/>
      <w:proofErr w:type="gramEnd"/>
      <w:r>
        <w:t xml:space="preserve"> </w:t>
      </w:r>
      <w:proofErr w:type="spellStart"/>
      <w:r>
        <w:t>negyvenamosios</w:t>
      </w:r>
      <w:proofErr w:type="spellEnd"/>
      <w:r>
        <w:t xml:space="preserve"> </w:t>
      </w:r>
      <w:proofErr w:type="spellStart"/>
      <w:r>
        <w:t>patalpos</w:t>
      </w:r>
      <w:proofErr w:type="spellEnd"/>
      <w:r>
        <w:t xml:space="preserve"> </w:t>
      </w:r>
      <w:proofErr w:type="spellStart"/>
      <w:r>
        <w:t>Dvaro</w:t>
      </w:r>
      <w:proofErr w:type="spellEnd"/>
      <w:r>
        <w:t xml:space="preserve"> g. 4, </w:t>
      </w:r>
      <w:proofErr w:type="spellStart"/>
      <w:r>
        <w:t>Ašmintos</w:t>
      </w:r>
      <w:proofErr w:type="spellEnd"/>
      <w:r>
        <w:t xml:space="preserve"> k., </w:t>
      </w:r>
      <w:proofErr w:type="spellStart"/>
      <w:r>
        <w:t>Ašmintos</w:t>
      </w:r>
      <w:proofErr w:type="spellEnd"/>
      <w:r>
        <w:t xml:space="preserve"> </w:t>
      </w:r>
      <w:proofErr w:type="spellStart"/>
      <w:r>
        <w:t>sen</w:t>
      </w:r>
      <w:proofErr w:type="spellEnd"/>
      <w:r>
        <w:t xml:space="preserve">., </w:t>
      </w:r>
      <w:proofErr w:type="spellStart"/>
      <w:r>
        <w:t>Prienų</w:t>
      </w:r>
      <w:proofErr w:type="spellEnd"/>
      <w:r>
        <w:t xml:space="preserve"> r. </w:t>
      </w:r>
      <w:proofErr w:type="spellStart"/>
      <w:r>
        <w:t>sav</w:t>
      </w:r>
      <w:proofErr w:type="spellEnd"/>
      <w:r>
        <w:t xml:space="preserve">., </w:t>
      </w:r>
      <w:proofErr w:type="spellStart"/>
      <w:r>
        <w:t>kurios</w:t>
      </w:r>
      <w:proofErr w:type="spellEnd"/>
      <w:r>
        <w:t xml:space="preserve"> </w:t>
      </w:r>
      <w:proofErr w:type="spellStart"/>
      <w:r>
        <w:t>indeksas</w:t>
      </w:r>
      <w:proofErr w:type="spellEnd"/>
      <w:r>
        <w:t xml:space="preserve"> 1-13, </w:t>
      </w:r>
      <w:proofErr w:type="spellStart"/>
      <w:r>
        <w:t>plotas</w:t>
      </w:r>
      <w:proofErr w:type="spellEnd"/>
      <w:r>
        <w:t xml:space="preserve"> – 5 </w:t>
      </w:r>
      <w:proofErr w:type="spellStart"/>
      <w:r>
        <w:t>kv</w:t>
      </w:r>
      <w:proofErr w:type="spellEnd"/>
      <w:r>
        <w:t xml:space="preserve">. </w:t>
      </w:r>
      <w:proofErr w:type="gramStart"/>
      <w:r>
        <w:t>m</w:t>
      </w:r>
      <w:proofErr w:type="gramEnd"/>
      <w:r w:rsidRPr="004F3410">
        <w:t xml:space="preserve"> </w:t>
      </w:r>
      <w:r>
        <w:t>(</w:t>
      </w:r>
      <w:proofErr w:type="spellStart"/>
      <w:r>
        <w:t>pastato</w:t>
      </w:r>
      <w:proofErr w:type="spellEnd"/>
      <w:r>
        <w:t xml:space="preserve"> </w:t>
      </w:r>
      <w:proofErr w:type="spellStart"/>
      <w:r>
        <w:t>unikalus</w:t>
      </w:r>
      <w:proofErr w:type="spellEnd"/>
      <w:r>
        <w:t xml:space="preserve"> Nr. 6992-0017-2019);</w:t>
      </w:r>
    </w:p>
    <w:p w:rsidR="003125B4" w:rsidRDefault="003125B4" w:rsidP="003125B4">
      <w:pPr>
        <w:pStyle w:val="Header"/>
        <w:tabs>
          <w:tab w:val="clear" w:pos="4153"/>
          <w:tab w:val="clear" w:pos="8306"/>
          <w:tab w:val="num" w:pos="1276"/>
        </w:tabs>
        <w:spacing w:line="360" w:lineRule="auto"/>
        <w:ind w:firstLine="1134"/>
        <w:jc w:val="both"/>
      </w:pPr>
      <w:r>
        <w:t xml:space="preserve">1.2. </w:t>
      </w:r>
      <w:proofErr w:type="spellStart"/>
      <w:proofErr w:type="gramStart"/>
      <w:r>
        <w:t>negyvenamąją</w:t>
      </w:r>
      <w:proofErr w:type="spellEnd"/>
      <w:proofErr w:type="gramEnd"/>
      <w:r>
        <w:t xml:space="preserve"> </w:t>
      </w:r>
      <w:proofErr w:type="spellStart"/>
      <w:r>
        <w:t>patalpą</w:t>
      </w:r>
      <w:proofErr w:type="spellEnd"/>
      <w:r>
        <w:t xml:space="preserve"> </w:t>
      </w:r>
      <w:proofErr w:type="spellStart"/>
      <w:r>
        <w:t>Klevų</w:t>
      </w:r>
      <w:proofErr w:type="spellEnd"/>
      <w:r>
        <w:t xml:space="preserve"> g. 4, </w:t>
      </w:r>
      <w:proofErr w:type="spellStart"/>
      <w:r>
        <w:t>Balbieriškyje</w:t>
      </w:r>
      <w:proofErr w:type="spellEnd"/>
      <w:r>
        <w:t xml:space="preserve">, </w:t>
      </w:r>
      <w:proofErr w:type="spellStart"/>
      <w:r>
        <w:t>Prienų</w:t>
      </w:r>
      <w:proofErr w:type="spellEnd"/>
      <w:r>
        <w:t xml:space="preserve"> r. </w:t>
      </w:r>
      <w:proofErr w:type="spellStart"/>
      <w:r>
        <w:t>sav</w:t>
      </w:r>
      <w:proofErr w:type="spellEnd"/>
      <w:r>
        <w:t xml:space="preserve">., </w:t>
      </w:r>
      <w:proofErr w:type="spellStart"/>
      <w:r>
        <w:t>kurios</w:t>
      </w:r>
      <w:proofErr w:type="spellEnd"/>
      <w:r>
        <w:t xml:space="preserve"> </w:t>
      </w:r>
      <w:proofErr w:type="spellStart"/>
      <w:r>
        <w:t>indeksas</w:t>
      </w:r>
      <w:proofErr w:type="spellEnd"/>
      <w:r>
        <w:t xml:space="preserve">               1-15, </w:t>
      </w:r>
      <w:proofErr w:type="spellStart"/>
      <w:r>
        <w:t>plotas</w:t>
      </w:r>
      <w:proofErr w:type="spellEnd"/>
      <w:r>
        <w:t xml:space="preserve"> – 4,92 </w:t>
      </w:r>
      <w:proofErr w:type="spellStart"/>
      <w:r>
        <w:t>kv</w:t>
      </w:r>
      <w:proofErr w:type="spellEnd"/>
      <w:r>
        <w:t xml:space="preserve">. </w:t>
      </w:r>
      <w:proofErr w:type="gramStart"/>
      <w:r>
        <w:t>m</w:t>
      </w:r>
      <w:proofErr w:type="gramEnd"/>
      <w:r w:rsidRPr="004F3410">
        <w:t xml:space="preserve"> </w:t>
      </w:r>
      <w:r>
        <w:t>(</w:t>
      </w:r>
      <w:proofErr w:type="spellStart"/>
      <w:r>
        <w:t>pastato</w:t>
      </w:r>
      <w:proofErr w:type="spellEnd"/>
      <w:r>
        <w:t xml:space="preserve"> </w:t>
      </w:r>
      <w:proofErr w:type="spellStart"/>
      <w:r>
        <w:t>unikalus</w:t>
      </w:r>
      <w:proofErr w:type="spellEnd"/>
      <w:r>
        <w:t xml:space="preserve"> Nr. 6996-0011-0017);</w:t>
      </w:r>
    </w:p>
    <w:p w:rsidR="003125B4" w:rsidRDefault="003125B4" w:rsidP="003125B4">
      <w:pPr>
        <w:pStyle w:val="Header"/>
        <w:tabs>
          <w:tab w:val="clear" w:pos="4153"/>
          <w:tab w:val="clear" w:pos="8306"/>
          <w:tab w:val="num" w:pos="1276"/>
        </w:tabs>
        <w:spacing w:line="360" w:lineRule="auto"/>
        <w:ind w:firstLine="1134"/>
        <w:jc w:val="both"/>
      </w:pPr>
      <w:r>
        <w:t xml:space="preserve">1.3. </w:t>
      </w:r>
      <w:proofErr w:type="spellStart"/>
      <w:proofErr w:type="gramStart"/>
      <w:r>
        <w:t>negyvenamąją</w:t>
      </w:r>
      <w:proofErr w:type="spellEnd"/>
      <w:proofErr w:type="gramEnd"/>
      <w:r>
        <w:t xml:space="preserve"> </w:t>
      </w:r>
      <w:proofErr w:type="spellStart"/>
      <w:r>
        <w:t>patalpą</w:t>
      </w:r>
      <w:proofErr w:type="spellEnd"/>
      <w:r>
        <w:t xml:space="preserve"> </w:t>
      </w:r>
      <w:proofErr w:type="spellStart"/>
      <w:r>
        <w:t>Sodų</w:t>
      </w:r>
      <w:proofErr w:type="spellEnd"/>
      <w:r>
        <w:t xml:space="preserve"> g. 1A, </w:t>
      </w:r>
      <w:proofErr w:type="spellStart"/>
      <w:r>
        <w:t>Išlaužo</w:t>
      </w:r>
      <w:proofErr w:type="spellEnd"/>
      <w:r>
        <w:t xml:space="preserve"> k., </w:t>
      </w:r>
      <w:proofErr w:type="spellStart"/>
      <w:r>
        <w:t>Išlaužo</w:t>
      </w:r>
      <w:proofErr w:type="spellEnd"/>
      <w:r>
        <w:t xml:space="preserve"> </w:t>
      </w:r>
      <w:proofErr w:type="spellStart"/>
      <w:r>
        <w:t>sen</w:t>
      </w:r>
      <w:proofErr w:type="spellEnd"/>
      <w:r>
        <w:t xml:space="preserve">., </w:t>
      </w:r>
      <w:proofErr w:type="spellStart"/>
      <w:r>
        <w:t>Prienų</w:t>
      </w:r>
      <w:proofErr w:type="spellEnd"/>
      <w:r>
        <w:t xml:space="preserve"> r. </w:t>
      </w:r>
      <w:proofErr w:type="spellStart"/>
      <w:r>
        <w:t>sav</w:t>
      </w:r>
      <w:proofErr w:type="spellEnd"/>
      <w:r>
        <w:t xml:space="preserve">., </w:t>
      </w:r>
      <w:proofErr w:type="spellStart"/>
      <w:r>
        <w:t>kurios</w:t>
      </w:r>
      <w:proofErr w:type="spellEnd"/>
      <w:r>
        <w:t xml:space="preserve"> </w:t>
      </w:r>
      <w:proofErr w:type="spellStart"/>
      <w:r>
        <w:t>indeksas</w:t>
      </w:r>
      <w:proofErr w:type="spellEnd"/>
      <w:r>
        <w:t xml:space="preserve"> 1-15, </w:t>
      </w:r>
      <w:proofErr w:type="spellStart"/>
      <w:r>
        <w:t>plotas</w:t>
      </w:r>
      <w:proofErr w:type="spellEnd"/>
      <w:r>
        <w:t xml:space="preserve"> – 3,55 </w:t>
      </w:r>
      <w:proofErr w:type="spellStart"/>
      <w:r>
        <w:t>kv</w:t>
      </w:r>
      <w:proofErr w:type="spellEnd"/>
      <w:r>
        <w:t xml:space="preserve">. </w:t>
      </w:r>
      <w:proofErr w:type="gramStart"/>
      <w:r>
        <w:t>m</w:t>
      </w:r>
      <w:proofErr w:type="gramEnd"/>
      <w:r w:rsidRPr="004F3410">
        <w:t xml:space="preserve"> </w:t>
      </w:r>
      <w:r>
        <w:t>(</w:t>
      </w:r>
      <w:proofErr w:type="spellStart"/>
      <w:r>
        <w:t>pastato</w:t>
      </w:r>
      <w:proofErr w:type="spellEnd"/>
      <w:r>
        <w:t xml:space="preserve"> </w:t>
      </w:r>
      <w:proofErr w:type="spellStart"/>
      <w:r>
        <w:t>unikalus</w:t>
      </w:r>
      <w:proofErr w:type="spellEnd"/>
      <w:r>
        <w:t xml:space="preserve"> Nr. 6997-4007-8010);</w:t>
      </w:r>
    </w:p>
    <w:p w:rsidR="003125B4" w:rsidRDefault="003125B4" w:rsidP="003125B4">
      <w:pPr>
        <w:pStyle w:val="Header"/>
        <w:tabs>
          <w:tab w:val="clear" w:pos="4153"/>
          <w:tab w:val="clear" w:pos="8306"/>
          <w:tab w:val="num" w:pos="1276"/>
        </w:tabs>
        <w:spacing w:line="360" w:lineRule="auto"/>
        <w:ind w:firstLine="1134"/>
        <w:jc w:val="both"/>
      </w:pPr>
      <w:r>
        <w:t xml:space="preserve">1.4. </w:t>
      </w:r>
      <w:proofErr w:type="spellStart"/>
      <w:proofErr w:type="gramStart"/>
      <w:r>
        <w:t>negyvenamąją</w:t>
      </w:r>
      <w:proofErr w:type="spellEnd"/>
      <w:proofErr w:type="gramEnd"/>
      <w:r>
        <w:t xml:space="preserve"> </w:t>
      </w:r>
      <w:proofErr w:type="spellStart"/>
      <w:r>
        <w:t>patalpą</w:t>
      </w:r>
      <w:proofErr w:type="spellEnd"/>
      <w:r>
        <w:t xml:space="preserve"> J. </w:t>
      </w:r>
      <w:proofErr w:type="spellStart"/>
      <w:r>
        <w:t>Basanavičiaus</w:t>
      </w:r>
      <w:proofErr w:type="spellEnd"/>
      <w:r>
        <w:t xml:space="preserve"> g. 1, </w:t>
      </w:r>
      <w:proofErr w:type="spellStart"/>
      <w:r>
        <w:t>Jiezne</w:t>
      </w:r>
      <w:proofErr w:type="spellEnd"/>
      <w:r>
        <w:t xml:space="preserve">, </w:t>
      </w:r>
      <w:proofErr w:type="spellStart"/>
      <w:r>
        <w:t>Prienų</w:t>
      </w:r>
      <w:proofErr w:type="spellEnd"/>
      <w:r>
        <w:t xml:space="preserve"> r. </w:t>
      </w:r>
      <w:proofErr w:type="spellStart"/>
      <w:r>
        <w:t>sav</w:t>
      </w:r>
      <w:proofErr w:type="spellEnd"/>
      <w:r>
        <w:t xml:space="preserve">., </w:t>
      </w:r>
      <w:proofErr w:type="spellStart"/>
      <w:r>
        <w:t>kurios</w:t>
      </w:r>
      <w:proofErr w:type="spellEnd"/>
      <w:r>
        <w:t xml:space="preserve"> </w:t>
      </w:r>
      <w:proofErr w:type="spellStart"/>
      <w:r>
        <w:t>indeksas</w:t>
      </w:r>
      <w:proofErr w:type="spellEnd"/>
      <w:r>
        <w:t xml:space="preserve"> 1-3, </w:t>
      </w:r>
      <w:proofErr w:type="spellStart"/>
      <w:r>
        <w:t>plotas</w:t>
      </w:r>
      <w:proofErr w:type="spellEnd"/>
      <w:r>
        <w:t xml:space="preserve"> – 3,06 </w:t>
      </w:r>
      <w:proofErr w:type="spellStart"/>
      <w:r>
        <w:t>kv</w:t>
      </w:r>
      <w:proofErr w:type="spellEnd"/>
      <w:r>
        <w:t xml:space="preserve">. </w:t>
      </w:r>
      <w:proofErr w:type="gramStart"/>
      <w:r>
        <w:t>m</w:t>
      </w:r>
      <w:proofErr w:type="gramEnd"/>
      <w:r w:rsidRPr="004F3410">
        <w:t xml:space="preserve"> </w:t>
      </w:r>
      <w:r>
        <w:t>(</w:t>
      </w:r>
      <w:proofErr w:type="spellStart"/>
      <w:r>
        <w:t>pastato</w:t>
      </w:r>
      <w:proofErr w:type="spellEnd"/>
      <w:r>
        <w:t xml:space="preserve"> </w:t>
      </w:r>
      <w:proofErr w:type="spellStart"/>
      <w:r>
        <w:t>unikalus</w:t>
      </w:r>
      <w:proofErr w:type="spellEnd"/>
      <w:r>
        <w:t xml:space="preserve"> Nr. 6998-6002-1017);</w:t>
      </w:r>
    </w:p>
    <w:p w:rsidR="003125B4" w:rsidRDefault="003125B4" w:rsidP="003125B4">
      <w:pPr>
        <w:pStyle w:val="Header"/>
        <w:tabs>
          <w:tab w:val="clear" w:pos="4153"/>
          <w:tab w:val="clear" w:pos="8306"/>
          <w:tab w:val="num" w:pos="1276"/>
        </w:tabs>
        <w:spacing w:line="360" w:lineRule="auto"/>
        <w:ind w:firstLine="1134"/>
        <w:jc w:val="both"/>
      </w:pPr>
      <w:r>
        <w:t xml:space="preserve">1.5. </w:t>
      </w:r>
      <w:proofErr w:type="spellStart"/>
      <w:proofErr w:type="gramStart"/>
      <w:r>
        <w:t>dalį</w:t>
      </w:r>
      <w:proofErr w:type="spellEnd"/>
      <w:proofErr w:type="gramEnd"/>
      <w:r>
        <w:t xml:space="preserve"> </w:t>
      </w:r>
      <w:proofErr w:type="spellStart"/>
      <w:r>
        <w:t>negyvenamosios</w:t>
      </w:r>
      <w:proofErr w:type="spellEnd"/>
      <w:r>
        <w:t xml:space="preserve"> </w:t>
      </w:r>
      <w:proofErr w:type="spellStart"/>
      <w:r>
        <w:t>patalpos</w:t>
      </w:r>
      <w:proofErr w:type="spellEnd"/>
      <w:r>
        <w:t xml:space="preserve"> </w:t>
      </w:r>
      <w:proofErr w:type="spellStart"/>
      <w:r>
        <w:t>Mokyklos</w:t>
      </w:r>
      <w:proofErr w:type="spellEnd"/>
      <w:r>
        <w:t xml:space="preserve"> g. 11, </w:t>
      </w:r>
      <w:proofErr w:type="spellStart"/>
      <w:r>
        <w:t>Naujosios</w:t>
      </w:r>
      <w:proofErr w:type="spellEnd"/>
      <w:r>
        <w:t xml:space="preserve"> </w:t>
      </w:r>
      <w:proofErr w:type="spellStart"/>
      <w:r>
        <w:t>Ūtos</w:t>
      </w:r>
      <w:proofErr w:type="spellEnd"/>
      <w:r>
        <w:t xml:space="preserve"> k., </w:t>
      </w:r>
      <w:proofErr w:type="spellStart"/>
      <w:r>
        <w:t>Naujosios</w:t>
      </w:r>
      <w:proofErr w:type="spellEnd"/>
      <w:r>
        <w:t xml:space="preserve"> </w:t>
      </w:r>
      <w:proofErr w:type="spellStart"/>
      <w:r>
        <w:t>Ūtos</w:t>
      </w:r>
      <w:proofErr w:type="spellEnd"/>
      <w:r>
        <w:t xml:space="preserve"> </w:t>
      </w:r>
      <w:proofErr w:type="spellStart"/>
      <w:r>
        <w:t>sen</w:t>
      </w:r>
      <w:proofErr w:type="spellEnd"/>
      <w:r>
        <w:t xml:space="preserve">., </w:t>
      </w:r>
      <w:proofErr w:type="spellStart"/>
      <w:r>
        <w:t>Prienų</w:t>
      </w:r>
      <w:proofErr w:type="spellEnd"/>
      <w:r>
        <w:t xml:space="preserve"> r. </w:t>
      </w:r>
      <w:proofErr w:type="spellStart"/>
      <w:r>
        <w:t>sav</w:t>
      </w:r>
      <w:proofErr w:type="spellEnd"/>
      <w:r>
        <w:t xml:space="preserve">., </w:t>
      </w:r>
      <w:proofErr w:type="spellStart"/>
      <w:r>
        <w:t>kurios</w:t>
      </w:r>
      <w:proofErr w:type="spellEnd"/>
      <w:r>
        <w:t xml:space="preserve"> </w:t>
      </w:r>
      <w:proofErr w:type="spellStart"/>
      <w:r>
        <w:t>indeksas</w:t>
      </w:r>
      <w:proofErr w:type="spellEnd"/>
      <w:r>
        <w:t xml:space="preserve"> 59, </w:t>
      </w:r>
      <w:proofErr w:type="spellStart"/>
      <w:r>
        <w:t>plotas</w:t>
      </w:r>
      <w:proofErr w:type="spellEnd"/>
      <w:r>
        <w:t xml:space="preserve"> – 5 </w:t>
      </w:r>
      <w:proofErr w:type="spellStart"/>
      <w:r>
        <w:t>kv</w:t>
      </w:r>
      <w:proofErr w:type="spellEnd"/>
      <w:r>
        <w:t xml:space="preserve">. </w:t>
      </w:r>
      <w:proofErr w:type="gramStart"/>
      <w:r>
        <w:t>m</w:t>
      </w:r>
      <w:proofErr w:type="gramEnd"/>
      <w:r w:rsidRPr="004F3410">
        <w:t xml:space="preserve"> </w:t>
      </w:r>
      <w:r>
        <w:t>(</w:t>
      </w:r>
      <w:proofErr w:type="spellStart"/>
      <w:r>
        <w:t>pastato</w:t>
      </w:r>
      <w:proofErr w:type="spellEnd"/>
      <w:r>
        <w:t xml:space="preserve"> </w:t>
      </w:r>
      <w:proofErr w:type="spellStart"/>
      <w:r>
        <w:t>unikalus</w:t>
      </w:r>
      <w:proofErr w:type="spellEnd"/>
      <w:r>
        <w:t xml:space="preserve"> Nr. 6998-7005-1010);</w:t>
      </w:r>
    </w:p>
    <w:p w:rsidR="003125B4" w:rsidRDefault="003125B4" w:rsidP="003125B4">
      <w:pPr>
        <w:pStyle w:val="Header"/>
        <w:tabs>
          <w:tab w:val="clear" w:pos="4153"/>
          <w:tab w:val="clear" w:pos="8306"/>
          <w:tab w:val="num" w:pos="1276"/>
        </w:tabs>
        <w:spacing w:line="360" w:lineRule="auto"/>
        <w:ind w:firstLine="1134"/>
        <w:jc w:val="both"/>
      </w:pPr>
      <w:r>
        <w:t xml:space="preserve">1.6. </w:t>
      </w:r>
      <w:proofErr w:type="spellStart"/>
      <w:proofErr w:type="gramStart"/>
      <w:r>
        <w:t>dalį</w:t>
      </w:r>
      <w:proofErr w:type="spellEnd"/>
      <w:proofErr w:type="gramEnd"/>
      <w:r>
        <w:t xml:space="preserve"> </w:t>
      </w:r>
      <w:proofErr w:type="spellStart"/>
      <w:r>
        <w:t>negyvenamosios</w:t>
      </w:r>
      <w:proofErr w:type="spellEnd"/>
      <w:r>
        <w:t xml:space="preserve"> </w:t>
      </w:r>
      <w:proofErr w:type="spellStart"/>
      <w:r>
        <w:t>patalpos</w:t>
      </w:r>
      <w:proofErr w:type="spellEnd"/>
      <w:r>
        <w:t xml:space="preserve"> </w:t>
      </w:r>
      <w:proofErr w:type="spellStart"/>
      <w:r>
        <w:t>Sodų</w:t>
      </w:r>
      <w:proofErr w:type="spellEnd"/>
      <w:r>
        <w:t xml:space="preserve"> g. 33, </w:t>
      </w:r>
      <w:proofErr w:type="spellStart"/>
      <w:r>
        <w:t>Pakuonyje</w:t>
      </w:r>
      <w:proofErr w:type="spellEnd"/>
      <w:r>
        <w:t xml:space="preserve">, </w:t>
      </w:r>
      <w:proofErr w:type="spellStart"/>
      <w:r>
        <w:t>Prienų</w:t>
      </w:r>
      <w:proofErr w:type="spellEnd"/>
      <w:r>
        <w:t xml:space="preserve"> r. </w:t>
      </w:r>
      <w:proofErr w:type="spellStart"/>
      <w:r>
        <w:t>sav</w:t>
      </w:r>
      <w:proofErr w:type="spellEnd"/>
      <w:r>
        <w:t xml:space="preserve">., </w:t>
      </w:r>
      <w:proofErr w:type="spellStart"/>
      <w:r>
        <w:t>kurios</w:t>
      </w:r>
      <w:proofErr w:type="spellEnd"/>
      <w:r>
        <w:t xml:space="preserve"> </w:t>
      </w:r>
      <w:proofErr w:type="spellStart"/>
      <w:r>
        <w:t>indeksas</w:t>
      </w:r>
      <w:proofErr w:type="spellEnd"/>
      <w:r>
        <w:t xml:space="preserve"> 7, </w:t>
      </w:r>
      <w:proofErr w:type="spellStart"/>
      <w:r>
        <w:t>plotas</w:t>
      </w:r>
      <w:proofErr w:type="spellEnd"/>
      <w:r>
        <w:t xml:space="preserve"> – 3,18 </w:t>
      </w:r>
      <w:proofErr w:type="spellStart"/>
      <w:r>
        <w:t>kv</w:t>
      </w:r>
      <w:proofErr w:type="spellEnd"/>
      <w:r>
        <w:t xml:space="preserve">. </w:t>
      </w:r>
      <w:proofErr w:type="gramStart"/>
      <w:r>
        <w:t>m</w:t>
      </w:r>
      <w:proofErr w:type="gramEnd"/>
      <w:r w:rsidRPr="004F3410">
        <w:t xml:space="preserve"> </w:t>
      </w:r>
      <w:r>
        <w:t>(</w:t>
      </w:r>
      <w:proofErr w:type="spellStart"/>
      <w:r>
        <w:t>pastato</w:t>
      </w:r>
      <w:proofErr w:type="spellEnd"/>
      <w:r>
        <w:t xml:space="preserve"> </w:t>
      </w:r>
      <w:proofErr w:type="spellStart"/>
      <w:r>
        <w:t>unikalus</w:t>
      </w:r>
      <w:proofErr w:type="spellEnd"/>
      <w:r>
        <w:t xml:space="preserve"> Nr. 6996-7007-1018);</w:t>
      </w:r>
    </w:p>
    <w:p w:rsidR="003125B4" w:rsidRDefault="003125B4" w:rsidP="003125B4">
      <w:pPr>
        <w:pStyle w:val="Header"/>
        <w:tabs>
          <w:tab w:val="clear" w:pos="4153"/>
          <w:tab w:val="clear" w:pos="8306"/>
          <w:tab w:val="num" w:pos="1276"/>
        </w:tabs>
        <w:spacing w:line="360" w:lineRule="auto"/>
        <w:ind w:firstLine="1134"/>
        <w:jc w:val="both"/>
      </w:pPr>
      <w:r>
        <w:lastRenderedPageBreak/>
        <w:t xml:space="preserve">1.7. </w:t>
      </w:r>
      <w:proofErr w:type="spellStart"/>
      <w:proofErr w:type="gramStart"/>
      <w:r>
        <w:t>dalį</w:t>
      </w:r>
      <w:proofErr w:type="spellEnd"/>
      <w:proofErr w:type="gramEnd"/>
      <w:r>
        <w:t xml:space="preserve"> </w:t>
      </w:r>
      <w:proofErr w:type="spellStart"/>
      <w:r>
        <w:t>negyvenamosios</w:t>
      </w:r>
      <w:proofErr w:type="spellEnd"/>
      <w:r>
        <w:t xml:space="preserve"> </w:t>
      </w:r>
      <w:proofErr w:type="spellStart"/>
      <w:r>
        <w:t>patalpos</w:t>
      </w:r>
      <w:proofErr w:type="spellEnd"/>
      <w:r>
        <w:t xml:space="preserve"> </w:t>
      </w:r>
      <w:proofErr w:type="spellStart"/>
      <w:r>
        <w:t>Vilniaus</w:t>
      </w:r>
      <w:proofErr w:type="spellEnd"/>
      <w:r>
        <w:t xml:space="preserve"> g. 2, </w:t>
      </w:r>
      <w:proofErr w:type="spellStart"/>
      <w:r>
        <w:t>Stakliškių</w:t>
      </w:r>
      <w:proofErr w:type="spellEnd"/>
      <w:r>
        <w:t xml:space="preserve"> k., </w:t>
      </w:r>
      <w:proofErr w:type="spellStart"/>
      <w:r>
        <w:t>Stakliškių</w:t>
      </w:r>
      <w:proofErr w:type="spellEnd"/>
      <w:r>
        <w:t xml:space="preserve"> </w:t>
      </w:r>
      <w:proofErr w:type="spellStart"/>
      <w:r>
        <w:t>sen</w:t>
      </w:r>
      <w:proofErr w:type="spellEnd"/>
      <w:r>
        <w:t xml:space="preserve">., </w:t>
      </w:r>
      <w:proofErr w:type="spellStart"/>
      <w:r>
        <w:t>Prienų</w:t>
      </w:r>
      <w:proofErr w:type="spellEnd"/>
      <w:r>
        <w:t xml:space="preserve"> r. </w:t>
      </w:r>
      <w:proofErr w:type="spellStart"/>
      <w:r>
        <w:t>sav</w:t>
      </w:r>
      <w:proofErr w:type="spellEnd"/>
      <w:r>
        <w:t xml:space="preserve">., </w:t>
      </w:r>
      <w:proofErr w:type="spellStart"/>
      <w:r>
        <w:t>kurios</w:t>
      </w:r>
      <w:proofErr w:type="spellEnd"/>
      <w:r>
        <w:t xml:space="preserve"> </w:t>
      </w:r>
      <w:proofErr w:type="spellStart"/>
      <w:r>
        <w:t>indeksas</w:t>
      </w:r>
      <w:proofErr w:type="spellEnd"/>
      <w:r>
        <w:t xml:space="preserve"> 1-15, </w:t>
      </w:r>
      <w:proofErr w:type="spellStart"/>
      <w:r>
        <w:t>plotas</w:t>
      </w:r>
      <w:proofErr w:type="spellEnd"/>
      <w:r>
        <w:t xml:space="preserve"> – 5 </w:t>
      </w:r>
      <w:proofErr w:type="spellStart"/>
      <w:r>
        <w:t>kv</w:t>
      </w:r>
      <w:proofErr w:type="spellEnd"/>
      <w:r>
        <w:t xml:space="preserve">. </w:t>
      </w:r>
      <w:proofErr w:type="gramStart"/>
      <w:r>
        <w:t>m</w:t>
      </w:r>
      <w:proofErr w:type="gramEnd"/>
      <w:r>
        <w:t xml:space="preserve"> (</w:t>
      </w:r>
      <w:proofErr w:type="spellStart"/>
      <w:r>
        <w:t>pastato</w:t>
      </w:r>
      <w:proofErr w:type="spellEnd"/>
      <w:r>
        <w:t xml:space="preserve"> </w:t>
      </w:r>
      <w:proofErr w:type="spellStart"/>
      <w:r>
        <w:t>unikalus</w:t>
      </w:r>
      <w:proofErr w:type="spellEnd"/>
      <w:r>
        <w:t xml:space="preserve"> Nr. 6996-9010-9015);</w:t>
      </w:r>
    </w:p>
    <w:p w:rsidR="003125B4" w:rsidRDefault="003125B4" w:rsidP="003125B4">
      <w:pPr>
        <w:pStyle w:val="Header"/>
        <w:tabs>
          <w:tab w:val="clear" w:pos="4153"/>
          <w:tab w:val="clear" w:pos="8306"/>
          <w:tab w:val="num" w:pos="1276"/>
        </w:tabs>
        <w:spacing w:line="360" w:lineRule="auto"/>
        <w:ind w:firstLine="1134"/>
        <w:jc w:val="both"/>
      </w:pPr>
      <w:r>
        <w:t xml:space="preserve">1.8. </w:t>
      </w:r>
      <w:proofErr w:type="spellStart"/>
      <w:proofErr w:type="gramStart"/>
      <w:r>
        <w:t>negyvenamąją</w:t>
      </w:r>
      <w:proofErr w:type="spellEnd"/>
      <w:proofErr w:type="gramEnd"/>
      <w:r>
        <w:t xml:space="preserve"> </w:t>
      </w:r>
      <w:proofErr w:type="spellStart"/>
      <w:r>
        <w:t>patalpą</w:t>
      </w:r>
      <w:proofErr w:type="spellEnd"/>
      <w:r>
        <w:t xml:space="preserve"> </w:t>
      </w:r>
      <w:proofErr w:type="spellStart"/>
      <w:r>
        <w:t>Trakelio</w:t>
      </w:r>
      <w:proofErr w:type="spellEnd"/>
      <w:r>
        <w:t xml:space="preserve"> g. 1A, </w:t>
      </w:r>
      <w:proofErr w:type="spellStart"/>
      <w:r>
        <w:t>Šilavoto</w:t>
      </w:r>
      <w:proofErr w:type="spellEnd"/>
      <w:r>
        <w:t xml:space="preserve"> k., </w:t>
      </w:r>
      <w:proofErr w:type="spellStart"/>
      <w:r>
        <w:t>Šilavoto</w:t>
      </w:r>
      <w:proofErr w:type="spellEnd"/>
      <w:r>
        <w:t xml:space="preserve"> </w:t>
      </w:r>
      <w:proofErr w:type="spellStart"/>
      <w:r>
        <w:t>sen</w:t>
      </w:r>
      <w:proofErr w:type="spellEnd"/>
      <w:r>
        <w:t xml:space="preserve">., </w:t>
      </w:r>
      <w:proofErr w:type="spellStart"/>
      <w:r>
        <w:t>Prienų</w:t>
      </w:r>
      <w:proofErr w:type="spellEnd"/>
      <w:r>
        <w:t xml:space="preserve"> r. </w:t>
      </w:r>
      <w:proofErr w:type="spellStart"/>
      <w:r>
        <w:t>sav</w:t>
      </w:r>
      <w:proofErr w:type="spellEnd"/>
      <w:r>
        <w:t xml:space="preserve">., </w:t>
      </w:r>
      <w:proofErr w:type="spellStart"/>
      <w:r>
        <w:t>kurios</w:t>
      </w:r>
      <w:proofErr w:type="spellEnd"/>
      <w:r>
        <w:t xml:space="preserve"> </w:t>
      </w:r>
      <w:proofErr w:type="spellStart"/>
      <w:r>
        <w:t>indeksas</w:t>
      </w:r>
      <w:proofErr w:type="spellEnd"/>
      <w:r>
        <w:t xml:space="preserve"> 15, </w:t>
      </w:r>
      <w:proofErr w:type="spellStart"/>
      <w:r>
        <w:t>plotas</w:t>
      </w:r>
      <w:proofErr w:type="spellEnd"/>
      <w:r>
        <w:t xml:space="preserve"> – 4,87 </w:t>
      </w:r>
      <w:proofErr w:type="spellStart"/>
      <w:r>
        <w:t>kv</w:t>
      </w:r>
      <w:proofErr w:type="spellEnd"/>
      <w:r>
        <w:t xml:space="preserve">. </w:t>
      </w:r>
      <w:proofErr w:type="gramStart"/>
      <w:r>
        <w:t>m</w:t>
      </w:r>
      <w:proofErr w:type="gramEnd"/>
      <w:r w:rsidRPr="004F3410">
        <w:t xml:space="preserve"> </w:t>
      </w:r>
      <w:r>
        <w:t>(</w:t>
      </w:r>
      <w:proofErr w:type="spellStart"/>
      <w:r>
        <w:t>past</w:t>
      </w:r>
      <w:r w:rsidR="002A1D80">
        <w:t>ato</w:t>
      </w:r>
      <w:proofErr w:type="spellEnd"/>
      <w:r w:rsidR="002A1D80">
        <w:t xml:space="preserve"> </w:t>
      </w:r>
      <w:proofErr w:type="spellStart"/>
      <w:r w:rsidR="002A1D80">
        <w:t>unikalus</w:t>
      </w:r>
      <w:proofErr w:type="spellEnd"/>
      <w:r w:rsidR="002A1D80">
        <w:t xml:space="preserve"> Nr. 6997-7017-8016</w:t>
      </w:r>
      <w:r>
        <w:t>);</w:t>
      </w:r>
    </w:p>
    <w:p w:rsidR="003125B4" w:rsidRDefault="003125B4" w:rsidP="003125B4">
      <w:pPr>
        <w:pStyle w:val="Header"/>
        <w:tabs>
          <w:tab w:val="clear" w:pos="4153"/>
          <w:tab w:val="clear" w:pos="8306"/>
          <w:tab w:val="num" w:pos="1276"/>
        </w:tabs>
        <w:spacing w:line="360" w:lineRule="auto"/>
        <w:ind w:firstLine="1134"/>
        <w:jc w:val="both"/>
      </w:pPr>
      <w:r>
        <w:t xml:space="preserve">1.9. </w:t>
      </w:r>
      <w:proofErr w:type="spellStart"/>
      <w:proofErr w:type="gramStart"/>
      <w:r>
        <w:t>negyvenamąją</w:t>
      </w:r>
      <w:proofErr w:type="spellEnd"/>
      <w:proofErr w:type="gramEnd"/>
      <w:r>
        <w:t xml:space="preserve"> </w:t>
      </w:r>
      <w:proofErr w:type="spellStart"/>
      <w:r>
        <w:t>patalpą</w:t>
      </w:r>
      <w:proofErr w:type="spellEnd"/>
      <w:r>
        <w:t xml:space="preserve"> </w:t>
      </w:r>
      <w:proofErr w:type="spellStart"/>
      <w:r>
        <w:t>Kauno</w:t>
      </w:r>
      <w:proofErr w:type="spellEnd"/>
      <w:r>
        <w:t xml:space="preserve"> g. 29, </w:t>
      </w:r>
      <w:proofErr w:type="spellStart"/>
      <w:r>
        <w:t>Veiveriuose</w:t>
      </w:r>
      <w:proofErr w:type="spellEnd"/>
      <w:r>
        <w:t xml:space="preserve">, </w:t>
      </w:r>
      <w:proofErr w:type="spellStart"/>
      <w:r>
        <w:t>Prienų</w:t>
      </w:r>
      <w:proofErr w:type="spellEnd"/>
      <w:r>
        <w:t xml:space="preserve"> r. </w:t>
      </w:r>
      <w:proofErr w:type="spellStart"/>
      <w:r>
        <w:t>sav</w:t>
      </w:r>
      <w:proofErr w:type="spellEnd"/>
      <w:r>
        <w:t xml:space="preserve">., </w:t>
      </w:r>
      <w:proofErr w:type="spellStart"/>
      <w:r>
        <w:t>kurios</w:t>
      </w:r>
      <w:proofErr w:type="spellEnd"/>
      <w:r>
        <w:t xml:space="preserve"> </w:t>
      </w:r>
      <w:proofErr w:type="spellStart"/>
      <w:r>
        <w:t>indeksas</w:t>
      </w:r>
      <w:proofErr w:type="spellEnd"/>
      <w:r>
        <w:t xml:space="preserve"> 87, </w:t>
      </w:r>
      <w:proofErr w:type="spellStart"/>
      <w:r>
        <w:t>plotas</w:t>
      </w:r>
      <w:proofErr w:type="spellEnd"/>
      <w:r>
        <w:t xml:space="preserve"> – 3,33 </w:t>
      </w:r>
      <w:proofErr w:type="spellStart"/>
      <w:r>
        <w:t>kv</w:t>
      </w:r>
      <w:proofErr w:type="spellEnd"/>
      <w:r>
        <w:t xml:space="preserve">. </w:t>
      </w:r>
      <w:proofErr w:type="gramStart"/>
      <w:r>
        <w:t>m</w:t>
      </w:r>
      <w:proofErr w:type="gramEnd"/>
      <w:r w:rsidRPr="004F3410">
        <w:t xml:space="preserve"> </w:t>
      </w:r>
      <w:r>
        <w:t>(</w:t>
      </w:r>
      <w:proofErr w:type="spellStart"/>
      <w:r>
        <w:t>pastato</w:t>
      </w:r>
      <w:proofErr w:type="spellEnd"/>
      <w:r>
        <w:t xml:space="preserve"> </w:t>
      </w:r>
      <w:proofErr w:type="spellStart"/>
      <w:r>
        <w:t>unikalus</w:t>
      </w:r>
      <w:proofErr w:type="spellEnd"/>
      <w:r>
        <w:t xml:space="preserve"> Nr. 6994-0020-1017).</w:t>
      </w:r>
    </w:p>
    <w:p w:rsidR="003125B4" w:rsidRDefault="003125B4" w:rsidP="003125B4">
      <w:pPr>
        <w:pStyle w:val="Header"/>
        <w:tabs>
          <w:tab w:val="clear" w:pos="4153"/>
          <w:tab w:val="clear" w:pos="8306"/>
        </w:tabs>
        <w:spacing w:line="360" w:lineRule="auto"/>
        <w:ind w:firstLine="1134"/>
        <w:jc w:val="both"/>
      </w:pPr>
      <w:r>
        <w:t xml:space="preserve">2. </w:t>
      </w:r>
      <w:proofErr w:type="spellStart"/>
      <w:r>
        <w:t>Nustatyti</w:t>
      </w:r>
      <w:proofErr w:type="spellEnd"/>
      <w:r>
        <w:t xml:space="preserve">, </w:t>
      </w:r>
      <w:proofErr w:type="spellStart"/>
      <w:r>
        <w:t>kad</w:t>
      </w:r>
      <w:proofErr w:type="spellEnd"/>
      <w:r>
        <w:t>:</w:t>
      </w:r>
    </w:p>
    <w:p w:rsidR="003125B4" w:rsidRDefault="003125B4" w:rsidP="003125B4">
      <w:pPr>
        <w:pStyle w:val="Header"/>
        <w:tabs>
          <w:tab w:val="clear" w:pos="4153"/>
          <w:tab w:val="clear" w:pos="8306"/>
        </w:tabs>
        <w:spacing w:line="360" w:lineRule="auto"/>
        <w:ind w:firstLine="1134"/>
        <w:jc w:val="both"/>
      </w:pPr>
      <w:r>
        <w:t xml:space="preserve">2.1. </w:t>
      </w:r>
      <w:proofErr w:type="spellStart"/>
      <w:proofErr w:type="gramStart"/>
      <w:r>
        <w:t>patalpos</w:t>
      </w:r>
      <w:proofErr w:type="spellEnd"/>
      <w:proofErr w:type="gramEnd"/>
      <w:r>
        <w:t xml:space="preserve"> </w:t>
      </w:r>
      <w:proofErr w:type="spellStart"/>
      <w:r>
        <w:t>turi</w:t>
      </w:r>
      <w:proofErr w:type="spellEnd"/>
      <w:r>
        <w:t xml:space="preserve"> </w:t>
      </w:r>
      <w:proofErr w:type="spellStart"/>
      <w:r>
        <w:t>būti</w:t>
      </w:r>
      <w:proofErr w:type="spellEnd"/>
      <w:r>
        <w:t xml:space="preserve"> </w:t>
      </w:r>
      <w:proofErr w:type="spellStart"/>
      <w:r>
        <w:t>naudojamos</w:t>
      </w:r>
      <w:proofErr w:type="spellEnd"/>
      <w:r>
        <w:t xml:space="preserve"> </w:t>
      </w:r>
      <w:proofErr w:type="spellStart"/>
      <w:r>
        <w:t>panaudos</w:t>
      </w:r>
      <w:proofErr w:type="spellEnd"/>
      <w:r>
        <w:t xml:space="preserve"> </w:t>
      </w:r>
      <w:proofErr w:type="spellStart"/>
      <w:r>
        <w:t>gavėjo</w:t>
      </w:r>
      <w:proofErr w:type="spellEnd"/>
      <w:r>
        <w:t xml:space="preserve"> </w:t>
      </w:r>
      <w:proofErr w:type="spellStart"/>
      <w:r>
        <w:t>veiklai</w:t>
      </w:r>
      <w:proofErr w:type="spellEnd"/>
      <w:r>
        <w:t xml:space="preserve"> </w:t>
      </w:r>
      <w:proofErr w:type="spellStart"/>
      <w:r>
        <w:t>vykdyti</w:t>
      </w:r>
      <w:proofErr w:type="spellEnd"/>
      <w:r>
        <w:t>;</w:t>
      </w:r>
    </w:p>
    <w:p w:rsidR="003125B4" w:rsidRDefault="003125B4" w:rsidP="003125B4">
      <w:pPr>
        <w:pStyle w:val="Header"/>
        <w:tabs>
          <w:tab w:val="clear" w:pos="4153"/>
          <w:tab w:val="clear" w:pos="8306"/>
        </w:tabs>
        <w:spacing w:line="360" w:lineRule="auto"/>
        <w:ind w:firstLine="1134"/>
        <w:jc w:val="both"/>
      </w:pPr>
      <w:r>
        <w:t xml:space="preserve">2.2. </w:t>
      </w:r>
      <w:proofErr w:type="spellStart"/>
      <w:proofErr w:type="gramStart"/>
      <w:r>
        <w:t>patalpų</w:t>
      </w:r>
      <w:proofErr w:type="spellEnd"/>
      <w:proofErr w:type="gramEnd"/>
      <w:r>
        <w:t xml:space="preserve"> </w:t>
      </w:r>
      <w:proofErr w:type="spellStart"/>
      <w:r>
        <w:t>eksploatavimo</w:t>
      </w:r>
      <w:proofErr w:type="spellEnd"/>
      <w:r>
        <w:t xml:space="preserve">, </w:t>
      </w:r>
      <w:proofErr w:type="spellStart"/>
      <w:r>
        <w:t>šildymo</w:t>
      </w:r>
      <w:proofErr w:type="spellEnd"/>
      <w:r>
        <w:t xml:space="preserve">, </w:t>
      </w:r>
      <w:proofErr w:type="spellStart"/>
      <w:r>
        <w:t>elektros</w:t>
      </w:r>
      <w:proofErr w:type="spellEnd"/>
      <w:r>
        <w:t xml:space="preserve">, </w:t>
      </w:r>
      <w:proofErr w:type="spellStart"/>
      <w:r>
        <w:t>vandens</w:t>
      </w:r>
      <w:proofErr w:type="spellEnd"/>
      <w:r>
        <w:t xml:space="preserve"> </w:t>
      </w:r>
      <w:proofErr w:type="spellStart"/>
      <w:r>
        <w:t>ir</w:t>
      </w:r>
      <w:proofErr w:type="spellEnd"/>
      <w:r>
        <w:t xml:space="preserve"> </w:t>
      </w:r>
      <w:proofErr w:type="spellStart"/>
      <w:r>
        <w:t>komunalinių</w:t>
      </w:r>
      <w:proofErr w:type="spellEnd"/>
      <w:r>
        <w:t xml:space="preserve"> </w:t>
      </w:r>
      <w:proofErr w:type="spellStart"/>
      <w:r>
        <w:t>paslaugų</w:t>
      </w:r>
      <w:proofErr w:type="spellEnd"/>
      <w:r>
        <w:t xml:space="preserve"> </w:t>
      </w:r>
      <w:proofErr w:type="spellStart"/>
      <w:r>
        <w:t>mokesčius</w:t>
      </w:r>
      <w:proofErr w:type="spellEnd"/>
      <w:r>
        <w:t xml:space="preserve"> </w:t>
      </w:r>
      <w:proofErr w:type="spellStart"/>
      <w:r>
        <w:t>moka</w:t>
      </w:r>
      <w:proofErr w:type="spellEnd"/>
      <w:r>
        <w:t xml:space="preserve"> </w:t>
      </w:r>
      <w:proofErr w:type="spellStart"/>
      <w:r>
        <w:t>panaudos</w:t>
      </w:r>
      <w:proofErr w:type="spellEnd"/>
      <w:r>
        <w:t xml:space="preserve"> </w:t>
      </w:r>
      <w:proofErr w:type="spellStart"/>
      <w:r>
        <w:t>gavėjas</w:t>
      </w:r>
      <w:proofErr w:type="spellEnd"/>
      <w:r>
        <w:t>;</w:t>
      </w:r>
    </w:p>
    <w:p w:rsidR="003125B4" w:rsidRDefault="003125B4" w:rsidP="003125B4">
      <w:pPr>
        <w:pStyle w:val="Header"/>
        <w:tabs>
          <w:tab w:val="clear" w:pos="4153"/>
          <w:tab w:val="clear" w:pos="8306"/>
        </w:tabs>
        <w:spacing w:line="360" w:lineRule="auto"/>
        <w:ind w:firstLine="1134"/>
        <w:jc w:val="both"/>
      </w:pPr>
      <w:r>
        <w:t xml:space="preserve">2.3. </w:t>
      </w:r>
      <w:proofErr w:type="spellStart"/>
      <w:proofErr w:type="gramStart"/>
      <w:r>
        <w:t>panaudos</w:t>
      </w:r>
      <w:proofErr w:type="spellEnd"/>
      <w:proofErr w:type="gramEnd"/>
      <w:r>
        <w:t xml:space="preserve"> </w:t>
      </w:r>
      <w:proofErr w:type="spellStart"/>
      <w:r>
        <w:t>gavėjas</w:t>
      </w:r>
      <w:proofErr w:type="spellEnd"/>
      <w:r>
        <w:t xml:space="preserve"> </w:t>
      </w:r>
      <w:proofErr w:type="spellStart"/>
      <w:r>
        <w:t>nekilnojamojo</w:t>
      </w:r>
      <w:proofErr w:type="spellEnd"/>
      <w:r>
        <w:t xml:space="preserve"> </w:t>
      </w:r>
      <w:proofErr w:type="spellStart"/>
      <w:r>
        <w:t>turto</w:t>
      </w:r>
      <w:proofErr w:type="spellEnd"/>
      <w:r>
        <w:t xml:space="preserve"> </w:t>
      </w:r>
      <w:proofErr w:type="spellStart"/>
      <w:r>
        <w:t>panaudos</w:t>
      </w:r>
      <w:proofErr w:type="spellEnd"/>
      <w:r>
        <w:t xml:space="preserve"> </w:t>
      </w:r>
      <w:proofErr w:type="spellStart"/>
      <w:r>
        <w:t>sutartį</w:t>
      </w:r>
      <w:proofErr w:type="spellEnd"/>
      <w:r>
        <w:t xml:space="preserve"> </w:t>
      </w:r>
      <w:proofErr w:type="spellStart"/>
      <w:r>
        <w:t>įregistruoja</w:t>
      </w:r>
      <w:proofErr w:type="spellEnd"/>
      <w:r>
        <w:t xml:space="preserve"> VĮ </w:t>
      </w:r>
      <w:proofErr w:type="spellStart"/>
      <w:r>
        <w:t>Registrų</w:t>
      </w:r>
      <w:proofErr w:type="spellEnd"/>
      <w:r>
        <w:t xml:space="preserve"> centre.</w:t>
      </w:r>
    </w:p>
    <w:p w:rsidR="003125B4" w:rsidRDefault="003125B4" w:rsidP="003125B4">
      <w:pPr>
        <w:pStyle w:val="Header"/>
        <w:tabs>
          <w:tab w:val="left" w:pos="1296"/>
        </w:tabs>
        <w:spacing w:line="360" w:lineRule="auto"/>
        <w:ind w:firstLine="1134"/>
        <w:jc w:val="both"/>
      </w:pPr>
      <w:r>
        <w:t xml:space="preserve">3. </w:t>
      </w:r>
      <w:proofErr w:type="spellStart"/>
      <w:r>
        <w:t>Įgalioti</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administracijos</w:t>
      </w:r>
      <w:proofErr w:type="spellEnd"/>
      <w:r>
        <w:t xml:space="preserve"> </w:t>
      </w:r>
      <w:proofErr w:type="spellStart"/>
      <w:r>
        <w:t>direktorių</w:t>
      </w:r>
      <w:proofErr w:type="spellEnd"/>
      <w:r>
        <w:t xml:space="preserve"> </w:t>
      </w:r>
      <w:proofErr w:type="spellStart"/>
      <w:r>
        <w:t>pasirašyti</w:t>
      </w:r>
      <w:proofErr w:type="spellEnd"/>
      <w:r>
        <w:t xml:space="preserve"> </w:t>
      </w:r>
      <w:proofErr w:type="spellStart"/>
      <w:r>
        <w:t>su</w:t>
      </w:r>
      <w:proofErr w:type="spellEnd"/>
      <w:r>
        <w:t xml:space="preserve"> </w:t>
      </w:r>
      <w:proofErr w:type="spellStart"/>
      <w:r>
        <w:t>viešąja</w:t>
      </w:r>
      <w:proofErr w:type="spellEnd"/>
      <w:r>
        <w:t xml:space="preserve"> </w:t>
      </w:r>
      <w:proofErr w:type="spellStart"/>
      <w:r>
        <w:t>įstaiga</w:t>
      </w:r>
      <w:proofErr w:type="spellEnd"/>
      <w:r>
        <w:t xml:space="preserve"> </w:t>
      </w:r>
      <w:proofErr w:type="gramStart"/>
      <w:r>
        <w:t>,,</w:t>
      </w:r>
      <w:proofErr w:type="spellStart"/>
      <w:r>
        <w:t>Plačiajuostis</w:t>
      </w:r>
      <w:proofErr w:type="spellEnd"/>
      <w:proofErr w:type="gramEnd"/>
      <w:r>
        <w:t xml:space="preserve"> </w:t>
      </w:r>
      <w:proofErr w:type="spellStart"/>
      <w:r>
        <w:t>internetas</w:t>
      </w:r>
      <w:proofErr w:type="spellEnd"/>
      <w:r>
        <w:t xml:space="preserve">“ </w:t>
      </w:r>
      <w:proofErr w:type="spellStart"/>
      <w:r>
        <w:t>sprendimo</w:t>
      </w:r>
      <w:proofErr w:type="spellEnd"/>
      <w:r>
        <w:t xml:space="preserve"> 1 </w:t>
      </w:r>
      <w:proofErr w:type="spellStart"/>
      <w:r>
        <w:t>punkte</w:t>
      </w:r>
      <w:proofErr w:type="spellEnd"/>
      <w:r>
        <w:t xml:space="preserve"> </w:t>
      </w:r>
      <w:proofErr w:type="spellStart"/>
      <w:r>
        <w:t>nurodyto</w:t>
      </w:r>
      <w:proofErr w:type="spellEnd"/>
      <w:r>
        <w:t xml:space="preserve"> </w:t>
      </w:r>
      <w:proofErr w:type="spellStart"/>
      <w:r>
        <w:t>turto</w:t>
      </w:r>
      <w:proofErr w:type="spellEnd"/>
      <w:r>
        <w:t xml:space="preserve"> </w:t>
      </w:r>
      <w:proofErr w:type="spellStart"/>
      <w:r>
        <w:t>panaudos</w:t>
      </w:r>
      <w:proofErr w:type="spellEnd"/>
      <w:r>
        <w:t xml:space="preserve"> </w:t>
      </w:r>
      <w:proofErr w:type="spellStart"/>
      <w:r>
        <w:t>sutartis</w:t>
      </w:r>
      <w:proofErr w:type="spellEnd"/>
      <w:r>
        <w:t xml:space="preserve"> </w:t>
      </w:r>
      <w:proofErr w:type="spellStart"/>
      <w:r>
        <w:t>ir</w:t>
      </w:r>
      <w:proofErr w:type="spellEnd"/>
      <w:r>
        <w:t xml:space="preserve"> </w:t>
      </w:r>
      <w:proofErr w:type="spellStart"/>
      <w:r>
        <w:t>perdavimo</w:t>
      </w:r>
      <w:proofErr w:type="spellEnd"/>
      <w:r>
        <w:t xml:space="preserve"> </w:t>
      </w:r>
      <w:proofErr w:type="spellStart"/>
      <w:r>
        <w:t>ir</w:t>
      </w:r>
      <w:proofErr w:type="spellEnd"/>
      <w:r>
        <w:t xml:space="preserve"> </w:t>
      </w:r>
      <w:proofErr w:type="spellStart"/>
      <w:r>
        <w:t>priėmimo</w:t>
      </w:r>
      <w:proofErr w:type="spellEnd"/>
      <w:r>
        <w:t xml:space="preserve"> </w:t>
      </w:r>
      <w:proofErr w:type="spellStart"/>
      <w:r>
        <w:t>aktus</w:t>
      </w:r>
      <w:proofErr w:type="spellEnd"/>
      <w:r>
        <w:t>.</w:t>
      </w:r>
    </w:p>
    <w:p w:rsidR="001E6B4F" w:rsidRDefault="003125B4" w:rsidP="003125B4">
      <w:pPr>
        <w:spacing w:line="360" w:lineRule="auto"/>
        <w:ind w:firstLine="1134"/>
        <w:jc w:val="both"/>
        <w:rPr>
          <w:lang w:eastAsia="lt-LT"/>
        </w:rPr>
      </w:pPr>
      <w:proofErr w:type="spellStart"/>
      <w:proofErr w:type="gramStart"/>
      <w:r>
        <w:t>Šis</w:t>
      </w:r>
      <w:proofErr w:type="spellEnd"/>
      <w:r>
        <w:t xml:space="preserve"> </w:t>
      </w:r>
      <w:proofErr w:type="spellStart"/>
      <w:r>
        <w:t>sprendimas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skundžiamas</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administracinių</w:t>
      </w:r>
      <w:proofErr w:type="spellEnd"/>
      <w:r>
        <w:t xml:space="preserve"> </w:t>
      </w:r>
      <w:proofErr w:type="spellStart"/>
      <w:r>
        <w:t>bylų</w:t>
      </w:r>
      <w:proofErr w:type="spellEnd"/>
      <w:r>
        <w:t xml:space="preserve"> </w:t>
      </w:r>
      <w:proofErr w:type="spellStart"/>
      <w:r>
        <w:t>teisenos</w:t>
      </w:r>
      <w:proofErr w:type="spellEnd"/>
      <w:r>
        <w:t xml:space="preserve"> </w:t>
      </w:r>
      <w:proofErr w:type="spellStart"/>
      <w:r>
        <w:t>įstatymo</w:t>
      </w:r>
      <w:proofErr w:type="spellEnd"/>
      <w:r>
        <w:t xml:space="preserve"> </w:t>
      </w:r>
      <w:proofErr w:type="spellStart"/>
      <w:r>
        <w:t>nustatyta</w:t>
      </w:r>
      <w:proofErr w:type="spellEnd"/>
      <w:r>
        <w:t xml:space="preserve"> </w:t>
      </w:r>
      <w:proofErr w:type="spellStart"/>
      <w:r>
        <w:t>tvarka</w:t>
      </w:r>
      <w:proofErr w:type="spellEnd"/>
      <w:r>
        <w:t>.</w:t>
      </w:r>
      <w:proofErr w:type="gramEnd"/>
    </w:p>
    <w:p w:rsidR="00DE3577" w:rsidRPr="00F868E7" w:rsidRDefault="00DE3577" w:rsidP="00A075E4">
      <w:pPr>
        <w:spacing w:line="300" w:lineRule="auto"/>
        <w:ind w:firstLine="1080"/>
        <w:jc w:val="both"/>
      </w:pPr>
    </w:p>
    <w:p w:rsidR="002D5E1E" w:rsidRDefault="002D5E1E" w:rsidP="00A075E4">
      <w:pPr>
        <w:spacing w:line="300" w:lineRule="auto"/>
        <w:ind w:firstLine="1080"/>
        <w:jc w:val="both"/>
        <w:rPr>
          <w:lang w:val="lt-LT"/>
        </w:rPr>
      </w:pPr>
    </w:p>
    <w:p w:rsidR="00AC75EA" w:rsidRPr="00CC3BC1" w:rsidRDefault="00AC75EA" w:rsidP="00A075E4">
      <w:pPr>
        <w:spacing w:line="300" w:lineRule="auto"/>
        <w:rPr>
          <w:lang w:val="lt-LT"/>
        </w:rPr>
      </w:pPr>
      <w:r w:rsidRPr="00CC3BC1">
        <w:rPr>
          <w:lang w:val="lt-LT"/>
        </w:rPr>
        <w:t>Savivaldybės m</w:t>
      </w:r>
      <w:r w:rsidR="0019658D">
        <w:rPr>
          <w:lang w:val="lt-LT"/>
        </w:rPr>
        <w:t>eras</w:t>
      </w:r>
      <w:r w:rsidR="0019658D">
        <w:rPr>
          <w:lang w:val="lt-LT"/>
        </w:rPr>
        <w:tab/>
      </w:r>
      <w:r w:rsidR="0019658D">
        <w:rPr>
          <w:lang w:val="lt-LT"/>
        </w:rPr>
        <w:tab/>
      </w:r>
      <w:r w:rsidR="0019658D">
        <w:rPr>
          <w:lang w:val="lt-LT"/>
        </w:rPr>
        <w:tab/>
        <w:t xml:space="preserve">     </w:t>
      </w:r>
      <w:r w:rsidR="0019658D">
        <w:rPr>
          <w:lang w:val="lt-LT"/>
        </w:rPr>
        <w:tab/>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D33" w:rsidRDefault="00920D33">
      <w:r>
        <w:separator/>
      </w:r>
    </w:p>
  </w:endnote>
  <w:endnote w:type="continuationSeparator" w:id="0">
    <w:p w:rsidR="00920D33" w:rsidRDefault="00920D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D33" w:rsidRDefault="00920D33">
      <w:r>
        <w:separator/>
      </w:r>
    </w:p>
  </w:footnote>
  <w:footnote w:type="continuationSeparator" w:id="0">
    <w:p w:rsidR="00920D33" w:rsidRDefault="00920D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71C3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71C3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2A1D80">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6866"/>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5E9"/>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7B37"/>
    <w:rsid w:val="00101AB7"/>
    <w:rsid w:val="00103EC2"/>
    <w:rsid w:val="00104D81"/>
    <w:rsid w:val="00110AF2"/>
    <w:rsid w:val="0011364B"/>
    <w:rsid w:val="001207C8"/>
    <w:rsid w:val="00120B90"/>
    <w:rsid w:val="00155026"/>
    <w:rsid w:val="0015549E"/>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B4F"/>
    <w:rsid w:val="001F4982"/>
    <w:rsid w:val="001F6953"/>
    <w:rsid w:val="00204BDF"/>
    <w:rsid w:val="00205DCC"/>
    <w:rsid w:val="00210002"/>
    <w:rsid w:val="00213924"/>
    <w:rsid w:val="002164D8"/>
    <w:rsid w:val="00216D96"/>
    <w:rsid w:val="002259B3"/>
    <w:rsid w:val="0022778A"/>
    <w:rsid w:val="00227FB2"/>
    <w:rsid w:val="00236E5C"/>
    <w:rsid w:val="00237E48"/>
    <w:rsid w:val="00237F65"/>
    <w:rsid w:val="00252FA0"/>
    <w:rsid w:val="00256438"/>
    <w:rsid w:val="00265391"/>
    <w:rsid w:val="00267EA8"/>
    <w:rsid w:val="002709B1"/>
    <w:rsid w:val="00283A60"/>
    <w:rsid w:val="00290D47"/>
    <w:rsid w:val="0029359A"/>
    <w:rsid w:val="002A1D80"/>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125B4"/>
    <w:rsid w:val="00330ADB"/>
    <w:rsid w:val="00331C4C"/>
    <w:rsid w:val="00332DB0"/>
    <w:rsid w:val="00362A41"/>
    <w:rsid w:val="003749D1"/>
    <w:rsid w:val="00374CF4"/>
    <w:rsid w:val="003779C5"/>
    <w:rsid w:val="0038465B"/>
    <w:rsid w:val="00392D98"/>
    <w:rsid w:val="00396D8B"/>
    <w:rsid w:val="003C07AD"/>
    <w:rsid w:val="003C3FFB"/>
    <w:rsid w:val="003D11CF"/>
    <w:rsid w:val="003D63D3"/>
    <w:rsid w:val="003F1A15"/>
    <w:rsid w:val="00415102"/>
    <w:rsid w:val="00416F12"/>
    <w:rsid w:val="00421DCC"/>
    <w:rsid w:val="004233B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609F"/>
    <w:rsid w:val="00525AB8"/>
    <w:rsid w:val="005279C4"/>
    <w:rsid w:val="005415CC"/>
    <w:rsid w:val="00553AB1"/>
    <w:rsid w:val="00573D8B"/>
    <w:rsid w:val="00587BA7"/>
    <w:rsid w:val="00587F64"/>
    <w:rsid w:val="00592A4F"/>
    <w:rsid w:val="005956EE"/>
    <w:rsid w:val="005A086B"/>
    <w:rsid w:val="005A2ED5"/>
    <w:rsid w:val="005A79CA"/>
    <w:rsid w:val="005B76BF"/>
    <w:rsid w:val="005C0366"/>
    <w:rsid w:val="005C4DDD"/>
    <w:rsid w:val="005C6872"/>
    <w:rsid w:val="005C688F"/>
    <w:rsid w:val="005D5E5E"/>
    <w:rsid w:val="005E5DFB"/>
    <w:rsid w:val="005E65DC"/>
    <w:rsid w:val="005E7478"/>
    <w:rsid w:val="00602A9B"/>
    <w:rsid w:val="00605A7B"/>
    <w:rsid w:val="006123A0"/>
    <w:rsid w:val="00614CE9"/>
    <w:rsid w:val="0062799C"/>
    <w:rsid w:val="006379B8"/>
    <w:rsid w:val="00646E69"/>
    <w:rsid w:val="00647323"/>
    <w:rsid w:val="00653822"/>
    <w:rsid w:val="00681841"/>
    <w:rsid w:val="00693A57"/>
    <w:rsid w:val="00696B92"/>
    <w:rsid w:val="00696E40"/>
    <w:rsid w:val="006A56C6"/>
    <w:rsid w:val="006B33C2"/>
    <w:rsid w:val="006B3870"/>
    <w:rsid w:val="006B4904"/>
    <w:rsid w:val="006D0B72"/>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61702"/>
    <w:rsid w:val="0077066F"/>
    <w:rsid w:val="0077727D"/>
    <w:rsid w:val="0078301B"/>
    <w:rsid w:val="00785676"/>
    <w:rsid w:val="0078702D"/>
    <w:rsid w:val="00791295"/>
    <w:rsid w:val="00794EC9"/>
    <w:rsid w:val="007E5CEA"/>
    <w:rsid w:val="007F2F0A"/>
    <w:rsid w:val="007F71BC"/>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57AE"/>
    <w:rsid w:val="008B2CCD"/>
    <w:rsid w:val="008B76BC"/>
    <w:rsid w:val="008C420C"/>
    <w:rsid w:val="008D32E4"/>
    <w:rsid w:val="008D49AA"/>
    <w:rsid w:val="008E4DE1"/>
    <w:rsid w:val="008E570D"/>
    <w:rsid w:val="009055EC"/>
    <w:rsid w:val="0090663A"/>
    <w:rsid w:val="0091240E"/>
    <w:rsid w:val="0091458F"/>
    <w:rsid w:val="00914EC5"/>
    <w:rsid w:val="00916407"/>
    <w:rsid w:val="00920D33"/>
    <w:rsid w:val="00931217"/>
    <w:rsid w:val="00936219"/>
    <w:rsid w:val="009446A7"/>
    <w:rsid w:val="00946AC2"/>
    <w:rsid w:val="00946B0D"/>
    <w:rsid w:val="00960D19"/>
    <w:rsid w:val="00964897"/>
    <w:rsid w:val="009667C2"/>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075E4"/>
    <w:rsid w:val="00A12BAC"/>
    <w:rsid w:val="00A17759"/>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560D"/>
    <w:rsid w:val="00B9501C"/>
    <w:rsid w:val="00BC190D"/>
    <w:rsid w:val="00BC4A48"/>
    <w:rsid w:val="00BC4D34"/>
    <w:rsid w:val="00BD3E79"/>
    <w:rsid w:val="00BD5290"/>
    <w:rsid w:val="00BD7941"/>
    <w:rsid w:val="00BF287A"/>
    <w:rsid w:val="00BF5AD7"/>
    <w:rsid w:val="00C001E4"/>
    <w:rsid w:val="00C0237F"/>
    <w:rsid w:val="00C053D3"/>
    <w:rsid w:val="00C07CBF"/>
    <w:rsid w:val="00C1372A"/>
    <w:rsid w:val="00C258B6"/>
    <w:rsid w:val="00C26422"/>
    <w:rsid w:val="00C30B0B"/>
    <w:rsid w:val="00C30D23"/>
    <w:rsid w:val="00C37ED4"/>
    <w:rsid w:val="00C566EF"/>
    <w:rsid w:val="00C577EB"/>
    <w:rsid w:val="00C715D0"/>
    <w:rsid w:val="00C716B5"/>
    <w:rsid w:val="00C71B6B"/>
    <w:rsid w:val="00C80BF2"/>
    <w:rsid w:val="00C87A79"/>
    <w:rsid w:val="00C95332"/>
    <w:rsid w:val="00CA059D"/>
    <w:rsid w:val="00CA21A6"/>
    <w:rsid w:val="00CA7078"/>
    <w:rsid w:val="00CB6101"/>
    <w:rsid w:val="00CC3BC1"/>
    <w:rsid w:val="00CC4A1B"/>
    <w:rsid w:val="00CC64EB"/>
    <w:rsid w:val="00CC6ACA"/>
    <w:rsid w:val="00CD7822"/>
    <w:rsid w:val="00CE0451"/>
    <w:rsid w:val="00CE45D4"/>
    <w:rsid w:val="00CF0A53"/>
    <w:rsid w:val="00CF6CE6"/>
    <w:rsid w:val="00CF7974"/>
    <w:rsid w:val="00D03C2C"/>
    <w:rsid w:val="00D202ED"/>
    <w:rsid w:val="00D276BE"/>
    <w:rsid w:val="00D31DD5"/>
    <w:rsid w:val="00D32A6D"/>
    <w:rsid w:val="00D33D22"/>
    <w:rsid w:val="00D35EF4"/>
    <w:rsid w:val="00D373CC"/>
    <w:rsid w:val="00D453A2"/>
    <w:rsid w:val="00D51E5E"/>
    <w:rsid w:val="00D70A6F"/>
    <w:rsid w:val="00D71C3B"/>
    <w:rsid w:val="00D7316E"/>
    <w:rsid w:val="00D76FFC"/>
    <w:rsid w:val="00D809F2"/>
    <w:rsid w:val="00D80E33"/>
    <w:rsid w:val="00D8323E"/>
    <w:rsid w:val="00D83AE5"/>
    <w:rsid w:val="00D840BC"/>
    <w:rsid w:val="00D846B4"/>
    <w:rsid w:val="00D97EE8"/>
    <w:rsid w:val="00DA2A94"/>
    <w:rsid w:val="00DA3FB7"/>
    <w:rsid w:val="00DB3F7E"/>
    <w:rsid w:val="00DB41F3"/>
    <w:rsid w:val="00DC0A25"/>
    <w:rsid w:val="00DC2A56"/>
    <w:rsid w:val="00DC4D71"/>
    <w:rsid w:val="00DC4FD2"/>
    <w:rsid w:val="00DD31B0"/>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5D10"/>
    <w:rsid w:val="00E6281B"/>
    <w:rsid w:val="00E664C2"/>
    <w:rsid w:val="00E6756C"/>
    <w:rsid w:val="00E9108E"/>
    <w:rsid w:val="00E95FA6"/>
    <w:rsid w:val="00EB06E3"/>
    <w:rsid w:val="00EB1D9A"/>
    <w:rsid w:val="00ED0A6F"/>
    <w:rsid w:val="00ED22EE"/>
    <w:rsid w:val="00ED2C55"/>
    <w:rsid w:val="00EE1A96"/>
    <w:rsid w:val="00EE73AE"/>
    <w:rsid w:val="00EF041D"/>
    <w:rsid w:val="00EF3BEE"/>
    <w:rsid w:val="00EF580A"/>
    <w:rsid w:val="00EF66D9"/>
    <w:rsid w:val="00F0396F"/>
    <w:rsid w:val="00F100DA"/>
    <w:rsid w:val="00F15A3D"/>
    <w:rsid w:val="00F21D99"/>
    <w:rsid w:val="00F226AB"/>
    <w:rsid w:val="00F260BF"/>
    <w:rsid w:val="00F27868"/>
    <w:rsid w:val="00F31E3F"/>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C3186"/>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2201</Words>
  <Characters>1255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2016-07-04T10:49:00Z</cp:lastPrinted>
  <dcterms:created xsi:type="dcterms:W3CDTF">2016-12-02T07:12:00Z</dcterms:created>
  <dcterms:modified xsi:type="dcterms:W3CDTF">2016-12-05T09:16:00Z</dcterms:modified>
</cp:coreProperties>
</file>