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777BF4" w:rsidP="001E6B4F">
      <w:pPr>
        <w:spacing w:line="360" w:lineRule="auto"/>
        <w:jc w:val="center"/>
        <w:rPr>
          <w:b/>
          <w:bCs/>
          <w:lang w:val="lt-LT"/>
        </w:rPr>
      </w:pPr>
      <w:r w:rsidRPr="00777BF4">
        <w:rPr>
          <w:b/>
          <w:lang w:val="lt-LT"/>
        </w:rPr>
        <w:t>DĖL PRIENŲ RAJONO SAVIVALDYBĖS BŪSTO PARDAVIMO IR KAINOS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03509C">
        <w:rPr>
          <w:lang w:val="lt-LT"/>
        </w:rPr>
        <w:t>gruodžio 22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777BF4">
        <w:rPr>
          <w:lang w:val="lt-LT"/>
        </w:rPr>
        <w:t>266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777BF4" w:rsidRPr="00777BF4" w:rsidRDefault="00777BF4" w:rsidP="00777BF4">
      <w:pPr>
        <w:spacing w:line="360" w:lineRule="auto"/>
        <w:ind w:firstLine="1134"/>
        <w:jc w:val="both"/>
        <w:rPr>
          <w:lang w:val="lt-LT" w:eastAsia="lt-LT"/>
        </w:rPr>
      </w:pPr>
      <w:r w:rsidRPr="00777BF4">
        <w:rPr>
          <w:lang w:val="lt-LT" w:eastAsia="lt-LT"/>
        </w:rPr>
        <w:t>Vadovaudamasi Lietuvos Respublikos paramos būstui  įsigyti  ar  išsinuomoti  įstatymo 24 straipsnio 2 dalies 5 punktu, 25 straipsniu ir Prienų rajono savivaldybės tarybos 2015 m. gegužės</w:t>
      </w:r>
      <w:r>
        <w:rPr>
          <w:lang w:val="lt-LT" w:eastAsia="lt-LT"/>
        </w:rPr>
        <w:t xml:space="preserve"> </w:t>
      </w:r>
      <w:r w:rsidRPr="00777BF4">
        <w:rPr>
          <w:lang w:val="lt-LT" w:eastAsia="lt-LT"/>
        </w:rPr>
        <w:t>28 d. sprendimu Nr.  T3-126 „Dėl Parduodamų Prienų rajono savivaldybės būstų ir pagalbinio ūkio paskirties pastatų sąrašo patvirtinimo“, Prienų rajono savivaldybės taryba  n u s p r e n d ž i a:</w:t>
      </w:r>
    </w:p>
    <w:p w:rsidR="00777BF4" w:rsidRPr="001B1DBA" w:rsidRDefault="001B1DBA" w:rsidP="00777BF4">
      <w:pPr>
        <w:spacing w:line="360" w:lineRule="auto"/>
        <w:ind w:firstLine="1134"/>
        <w:jc w:val="both"/>
        <w:rPr>
          <w:lang w:val="lt-LT" w:eastAsia="lt-LT"/>
        </w:rPr>
      </w:pPr>
      <w:r>
        <w:rPr>
          <w:lang w:val="lt-LT" w:eastAsia="lt-LT"/>
        </w:rPr>
        <w:t xml:space="preserve"> </w:t>
      </w:r>
      <w:r>
        <w:rPr>
          <w:lang w:val="lt-LT" w:eastAsia="lt-LT"/>
        </w:rPr>
        <w:tab/>
        <w:t>1. Parduoti V.</w:t>
      </w:r>
      <w:r w:rsidR="00777BF4" w:rsidRPr="00777BF4">
        <w:rPr>
          <w:lang w:val="lt-LT" w:eastAsia="lt-LT"/>
        </w:rPr>
        <w:t xml:space="preserve"> R</w:t>
      </w:r>
      <w:r>
        <w:rPr>
          <w:lang w:val="lt-LT" w:eastAsia="lt-LT"/>
        </w:rPr>
        <w:t>.</w:t>
      </w:r>
      <w:r w:rsidR="00777BF4" w:rsidRPr="00777BF4">
        <w:rPr>
          <w:lang w:val="lt-LT" w:eastAsia="lt-LT"/>
        </w:rPr>
        <w:t xml:space="preserve"> 73,27 kv. m bendro ploto butą su dalimi ūkinių pastatų </w:t>
      </w:r>
      <w:r w:rsidR="002846BA">
        <w:rPr>
          <w:lang w:val="lt-LT" w:eastAsia="lt-LT"/>
        </w:rPr>
        <w:t>(duomenys neskelbtini</w:t>
      </w:r>
      <w:r>
        <w:rPr>
          <w:lang w:val="lt-LT" w:eastAsia="lt-LT"/>
        </w:rPr>
        <w:t>)</w:t>
      </w:r>
      <w:r w:rsidR="00777BF4" w:rsidRPr="001B1DBA">
        <w:rPr>
          <w:lang w:val="lt-LT" w:eastAsia="lt-LT"/>
        </w:rPr>
        <w:t xml:space="preserve">. </w:t>
      </w:r>
    </w:p>
    <w:p w:rsidR="00777BF4" w:rsidRPr="002846BA" w:rsidRDefault="00777BF4" w:rsidP="00777BF4">
      <w:pPr>
        <w:spacing w:line="360" w:lineRule="auto"/>
        <w:ind w:firstLine="1134"/>
        <w:jc w:val="both"/>
        <w:rPr>
          <w:lang w:val="lt-LT" w:eastAsia="lt-LT"/>
        </w:rPr>
      </w:pPr>
      <w:r w:rsidRPr="001B1DBA">
        <w:rPr>
          <w:lang w:val="lt-LT" w:eastAsia="lt-LT"/>
        </w:rPr>
        <w:t xml:space="preserve"> </w:t>
      </w:r>
      <w:r w:rsidRPr="001B1DBA">
        <w:rPr>
          <w:lang w:val="lt-LT" w:eastAsia="lt-LT"/>
        </w:rPr>
        <w:tab/>
      </w:r>
      <w:r w:rsidRPr="002846BA">
        <w:rPr>
          <w:lang w:val="lt-LT" w:eastAsia="lt-LT"/>
        </w:rPr>
        <w:t xml:space="preserve">2. Patvirtinti 1 punkte nurodyto Prienų rajono savivaldybės būsto su dalimi ūkinių pastatų pardavimo kainą (rinkos vertę) – 2321 (du tūkstančiai trys šimtai dvidešimt vienas) </w:t>
      </w:r>
      <w:proofErr w:type="spellStart"/>
      <w:r w:rsidRPr="002846BA">
        <w:rPr>
          <w:lang w:val="lt-LT" w:eastAsia="lt-LT"/>
        </w:rPr>
        <w:t>Eur</w:t>
      </w:r>
      <w:proofErr w:type="spellEnd"/>
      <w:r w:rsidRPr="002846BA">
        <w:rPr>
          <w:lang w:val="lt-LT" w:eastAsia="lt-LT"/>
        </w:rPr>
        <w:t>.</w:t>
      </w:r>
    </w:p>
    <w:p w:rsidR="00777BF4" w:rsidRDefault="00777BF4" w:rsidP="00777BF4">
      <w:pPr>
        <w:spacing w:line="360" w:lineRule="auto"/>
        <w:ind w:firstLine="1134"/>
        <w:jc w:val="both"/>
        <w:rPr>
          <w:lang w:eastAsia="lt-LT"/>
        </w:rPr>
      </w:pPr>
      <w:r w:rsidRPr="002846BA">
        <w:rPr>
          <w:lang w:val="lt-LT" w:eastAsia="lt-LT"/>
        </w:rPr>
        <w:t xml:space="preserve"> </w:t>
      </w:r>
      <w:r w:rsidRPr="002846BA">
        <w:rPr>
          <w:lang w:val="lt-LT" w:eastAsia="lt-LT"/>
        </w:rPr>
        <w:tab/>
      </w:r>
      <w:proofErr w:type="spellStart"/>
      <w:r>
        <w:rPr>
          <w:lang w:eastAsia="lt-LT"/>
        </w:rPr>
        <w:t>Kaina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apskaičiuota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uždarosios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akcinės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bendrovės</w:t>
      </w:r>
      <w:proofErr w:type="spellEnd"/>
      <w:r>
        <w:rPr>
          <w:lang w:eastAsia="lt-LT"/>
        </w:rPr>
        <w:t xml:space="preserve"> „</w:t>
      </w:r>
      <w:proofErr w:type="spellStart"/>
      <w:r>
        <w:rPr>
          <w:lang w:eastAsia="lt-LT"/>
        </w:rPr>
        <w:t>Kovertas</w:t>
      </w:r>
      <w:proofErr w:type="spellEnd"/>
      <w:proofErr w:type="gramStart"/>
      <w:r>
        <w:rPr>
          <w:lang w:eastAsia="lt-LT"/>
        </w:rPr>
        <w:t>“ (</w:t>
      </w:r>
      <w:proofErr w:type="spellStart"/>
      <w:proofErr w:type="gramEnd"/>
      <w:r>
        <w:rPr>
          <w:lang w:eastAsia="lt-LT"/>
        </w:rPr>
        <w:t>turto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vertintojas</w:t>
      </w:r>
      <w:proofErr w:type="spellEnd"/>
      <w:r>
        <w:rPr>
          <w:lang w:eastAsia="lt-LT"/>
        </w:rPr>
        <w:t xml:space="preserve"> Kostas </w:t>
      </w:r>
      <w:proofErr w:type="spellStart"/>
      <w:r>
        <w:rPr>
          <w:lang w:eastAsia="lt-LT"/>
        </w:rPr>
        <w:t>Jurkevičius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kvalifikacinio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pažymėjimo</w:t>
      </w:r>
      <w:proofErr w:type="spellEnd"/>
      <w:r>
        <w:rPr>
          <w:lang w:eastAsia="lt-LT"/>
        </w:rPr>
        <w:t xml:space="preserve"> Nr. 0A000142) </w:t>
      </w:r>
      <w:proofErr w:type="spellStart"/>
      <w:r>
        <w:rPr>
          <w:lang w:eastAsia="lt-LT"/>
        </w:rPr>
        <w:t>pagal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lyginamosios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vertės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metodą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nekilnojamojo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turto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vertinimo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ataskaitos</w:t>
      </w:r>
      <w:proofErr w:type="spellEnd"/>
      <w:r>
        <w:rPr>
          <w:lang w:eastAsia="lt-LT"/>
        </w:rPr>
        <w:t xml:space="preserve"> Nr.  </w:t>
      </w:r>
      <w:proofErr w:type="gramStart"/>
      <w:r>
        <w:rPr>
          <w:lang w:eastAsia="lt-LT"/>
        </w:rPr>
        <w:t>NTA-16-06-141.</w:t>
      </w:r>
      <w:proofErr w:type="gramEnd"/>
    </w:p>
    <w:p w:rsidR="001E6B4F" w:rsidRDefault="00777BF4" w:rsidP="00777BF4">
      <w:pPr>
        <w:spacing w:line="360" w:lineRule="auto"/>
        <w:ind w:firstLine="1134"/>
        <w:jc w:val="both"/>
        <w:rPr>
          <w:lang w:eastAsia="lt-LT"/>
        </w:rPr>
      </w:pPr>
      <w:r>
        <w:rPr>
          <w:lang w:eastAsia="lt-LT"/>
        </w:rPr>
        <w:t xml:space="preserve"> </w:t>
      </w:r>
      <w:r>
        <w:rPr>
          <w:lang w:eastAsia="lt-LT"/>
        </w:rPr>
        <w:tab/>
      </w:r>
      <w:proofErr w:type="spellStart"/>
      <w:proofErr w:type="gramStart"/>
      <w:r>
        <w:rPr>
          <w:lang w:eastAsia="lt-LT"/>
        </w:rPr>
        <w:t>Šis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sprendimas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gali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būti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skundžiamas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Lietuvos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Respublikos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administracinių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bylų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teisenos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įstatymo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nustatyta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tvarka</w:t>
      </w:r>
      <w:proofErr w:type="spellEnd"/>
      <w:r>
        <w:rPr>
          <w:lang w:eastAsia="lt-LT"/>
        </w:rPr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5DE" w:rsidRDefault="005B15DE">
      <w:r>
        <w:separator/>
      </w:r>
    </w:p>
  </w:endnote>
  <w:endnote w:type="continuationSeparator" w:id="0">
    <w:p w:rsidR="005B15DE" w:rsidRDefault="005B1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5DE" w:rsidRDefault="005B15DE">
      <w:r>
        <w:separator/>
      </w:r>
    </w:p>
  </w:footnote>
  <w:footnote w:type="continuationSeparator" w:id="0">
    <w:p w:rsidR="005B15DE" w:rsidRDefault="005B1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5349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5349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364B"/>
    <w:rsid w:val="001207C8"/>
    <w:rsid w:val="00120B90"/>
    <w:rsid w:val="0015349E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1DBA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846BA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D51D3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4B49"/>
    <w:rsid w:val="00587BA7"/>
    <w:rsid w:val="00587F64"/>
    <w:rsid w:val="00592A4F"/>
    <w:rsid w:val="005956EE"/>
    <w:rsid w:val="005A086B"/>
    <w:rsid w:val="005A2ED5"/>
    <w:rsid w:val="005A79CA"/>
    <w:rsid w:val="005B15DE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2799C"/>
    <w:rsid w:val="006379B8"/>
    <w:rsid w:val="00646E69"/>
    <w:rsid w:val="00647323"/>
    <w:rsid w:val="00653822"/>
    <w:rsid w:val="00664434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097C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77BF4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2016-07-04T10:49:00Z</cp:lastPrinted>
  <dcterms:created xsi:type="dcterms:W3CDTF">2016-12-29T11:12:00Z</dcterms:created>
  <dcterms:modified xsi:type="dcterms:W3CDTF">2016-12-29T13:46:00Z</dcterms:modified>
</cp:coreProperties>
</file>