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3B4CDE" w:rsidP="001E6B4F">
      <w:pPr>
        <w:spacing w:line="360" w:lineRule="auto"/>
        <w:jc w:val="center"/>
        <w:rPr>
          <w:b/>
          <w:bCs/>
          <w:lang w:val="lt-LT"/>
        </w:rPr>
      </w:pPr>
      <w:r w:rsidRPr="003B4CDE">
        <w:rPr>
          <w:b/>
          <w:lang w:val="lt-LT"/>
        </w:rPr>
        <w:t>DĖL SUTIKIMO PERIMTI VALSTYBĖS TURTĄ PRIENŲ RAJONO SAVIVALDYBĖS NUOSAVYBĖN</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111033">
        <w:rPr>
          <w:lang w:val="lt-LT"/>
        </w:rPr>
        <w:t>vasario</w:t>
      </w:r>
      <w:r w:rsidR="0003509C">
        <w:rPr>
          <w:lang w:val="lt-LT"/>
        </w:rPr>
        <w:t xml:space="preserve"> </w:t>
      </w:r>
      <w:r w:rsidR="00111033">
        <w:rPr>
          <w:lang w:val="lt-LT"/>
        </w:rPr>
        <w:t>15</w:t>
      </w:r>
      <w:r w:rsidRPr="00CC3BC1">
        <w:rPr>
          <w:lang w:val="lt-LT"/>
        </w:rPr>
        <w:t xml:space="preserve"> d. Nr. </w:t>
      </w:r>
      <w:r w:rsidR="001F6953">
        <w:rPr>
          <w:lang w:val="lt-LT"/>
        </w:rPr>
        <w:t>T</w:t>
      </w:r>
      <w:r w:rsidR="00F868E7">
        <w:rPr>
          <w:lang w:val="lt-LT"/>
        </w:rPr>
        <w:t>3-</w:t>
      </w:r>
      <w:r w:rsidR="003B4CDE">
        <w:rPr>
          <w:lang w:val="lt-LT"/>
        </w:rPr>
        <w:t>1</w:t>
      </w:r>
      <w:r w:rsidR="00DB6ACA">
        <w:rPr>
          <w:lang w:val="lt-LT"/>
        </w:rPr>
        <w:t>3</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3B4CDE" w:rsidRPr="003B4CDE" w:rsidRDefault="003B4CDE" w:rsidP="003B4CDE">
      <w:pPr>
        <w:pStyle w:val="Header"/>
        <w:tabs>
          <w:tab w:val="clear" w:pos="4153"/>
          <w:tab w:val="clear" w:pos="8306"/>
        </w:tabs>
        <w:spacing w:line="360" w:lineRule="auto"/>
        <w:ind w:firstLine="1134"/>
        <w:jc w:val="both"/>
        <w:rPr>
          <w:spacing w:val="120"/>
          <w:lang w:val="lt-LT"/>
        </w:rPr>
      </w:pPr>
      <w:r w:rsidRPr="003B4CDE">
        <w:rPr>
          <w:lang w:val="lt-LT"/>
        </w:rPr>
        <w:t xml:space="preserve">Vadovaudamasi Lietuvos Respublikos vietos savivaldos įstatymo 6 straipsnio 29 punktu, Lietuvos Respublikos valstybės ir savivaldybių turto valdymo, naudojimo ir disponavimo juo įstatymo 6 straipsnio 2 punktu ir atsižvelgdama į Kūno kultūros ir sporto departamento prie Lietuvos Respublikos Vyriausybės 2016-03-22 raštą Nr. S-415 ,,Dėl aviacijos sporto ir bendrosios aviacijos reikmėms naudojamų civilių aerodromų“, Prienų rajono savivaldybės taryba </w:t>
      </w:r>
      <w:r w:rsidRPr="003B4CDE">
        <w:rPr>
          <w:spacing w:val="120"/>
          <w:lang w:val="lt-LT"/>
        </w:rPr>
        <w:t>nusprendžia:</w:t>
      </w:r>
    </w:p>
    <w:p w:rsidR="003B4CDE" w:rsidRPr="003B4CDE" w:rsidRDefault="003B4CDE" w:rsidP="003B4CDE">
      <w:pPr>
        <w:pStyle w:val="Header"/>
        <w:tabs>
          <w:tab w:val="left" w:pos="1296"/>
        </w:tabs>
        <w:spacing w:line="360" w:lineRule="auto"/>
        <w:ind w:firstLine="1134"/>
        <w:jc w:val="both"/>
        <w:rPr>
          <w:lang w:val="lt-LT"/>
        </w:rPr>
      </w:pPr>
      <w:r w:rsidRPr="003B4CDE">
        <w:rPr>
          <w:color w:val="000000"/>
          <w:lang w:val="lt-LT"/>
        </w:rPr>
        <w:t>1. Sutikti perimti Prienų rajono s</w:t>
      </w:r>
      <w:r w:rsidRPr="003B4CDE">
        <w:rPr>
          <w:lang w:val="lt-LT"/>
        </w:rPr>
        <w:t>avivaldybės nuosavybėn savarankiškajai savivaldybės funkcijai (kūno kultūros ir sporto plėtojimas, gyventojų poilsio organizavimas) įgyvendinti valstybei nuosavybės teise priklausantį ir šiuo metu Kūno kultūros ir sporto departamento prie Lietuvos Respublikos Vyriausybės patikėjimo teise valdomą turtą pagal priedą.</w:t>
      </w:r>
    </w:p>
    <w:p w:rsidR="003B4CDE" w:rsidRPr="00A7090A" w:rsidRDefault="003B4CDE" w:rsidP="003B4CDE">
      <w:pPr>
        <w:spacing w:line="360" w:lineRule="auto"/>
        <w:ind w:firstLine="1134"/>
        <w:jc w:val="both"/>
        <w:rPr>
          <w:lang w:eastAsia="lt-LT"/>
        </w:rPr>
      </w:pPr>
      <w:r>
        <w:rPr>
          <w:lang w:eastAsia="lt-LT"/>
        </w:rPr>
        <w:t>2</w:t>
      </w:r>
      <w:r w:rsidRPr="00A7090A">
        <w:rPr>
          <w:lang w:eastAsia="lt-LT"/>
        </w:rPr>
        <w:t xml:space="preserve">. </w:t>
      </w:r>
      <w:proofErr w:type="spellStart"/>
      <w:r w:rsidRPr="00A7090A">
        <w:rPr>
          <w:lang w:eastAsia="lt-LT"/>
        </w:rPr>
        <w:t>Įgalioti</w:t>
      </w:r>
      <w:proofErr w:type="spellEnd"/>
      <w:r w:rsidRPr="00A7090A">
        <w:rPr>
          <w:lang w:eastAsia="lt-LT"/>
        </w:rPr>
        <w:t xml:space="preserve"> </w:t>
      </w:r>
      <w:proofErr w:type="spellStart"/>
      <w:r>
        <w:rPr>
          <w:lang w:eastAsia="lt-LT"/>
        </w:rPr>
        <w:t>Prienų</w:t>
      </w:r>
      <w:proofErr w:type="spellEnd"/>
      <w:r w:rsidRPr="00A7090A">
        <w:rPr>
          <w:lang w:eastAsia="lt-LT"/>
        </w:rPr>
        <w:t xml:space="preserve"> </w:t>
      </w:r>
      <w:proofErr w:type="spellStart"/>
      <w:r w:rsidRPr="00A7090A">
        <w:rPr>
          <w:lang w:eastAsia="lt-LT"/>
        </w:rPr>
        <w:t>rajono</w:t>
      </w:r>
      <w:proofErr w:type="spellEnd"/>
      <w:r w:rsidRPr="00A7090A">
        <w:rPr>
          <w:lang w:eastAsia="lt-LT"/>
        </w:rPr>
        <w:t xml:space="preserve"> </w:t>
      </w:r>
      <w:proofErr w:type="spellStart"/>
      <w:r w:rsidRPr="00A7090A">
        <w:rPr>
          <w:lang w:eastAsia="lt-LT"/>
        </w:rPr>
        <w:t>savivaldybės</w:t>
      </w:r>
      <w:proofErr w:type="spellEnd"/>
      <w:r w:rsidRPr="00A7090A">
        <w:rPr>
          <w:lang w:eastAsia="lt-LT"/>
        </w:rPr>
        <w:t xml:space="preserve"> </w:t>
      </w:r>
      <w:proofErr w:type="spellStart"/>
      <w:r w:rsidRPr="00A7090A">
        <w:rPr>
          <w:lang w:eastAsia="lt-LT"/>
        </w:rPr>
        <w:t>administracijos</w:t>
      </w:r>
      <w:proofErr w:type="spellEnd"/>
      <w:r w:rsidRPr="00A7090A">
        <w:rPr>
          <w:lang w:eastAsia="lt-LT"/>
        </w:rPr>
        <w:t xml:space="preserve"> </w:t>
      </w:r>
      <w:proofErr w:type="spellStart"/>
      <w:r w:rsidRPr="00A7090A">
        <w:rPr>
          <w:lang w:eastAsia="lt-LT"/>
        </w:rPr>
        <w:t>direktorių</w:t>
      </w:r>
      <w:proofErr w:type="spellEnd"/>
      <w:r w:rsidRPr="00A7090A">
        <w:rPr>
          <w:lang w:eastAsia="lt-LT"/>
        </w:rPr>
        <w:t xml:space="preserve"> </w:t>
      </w:r>
      <w:proofErr w:type="spellStart"/>
      <w:r w:rsidRPr="00A7090A">
        <w:rPr>
          <w:lang w:eastAsia="lt-LT"/>
        </w:rPr>
        <w:t>pa</w:t>
      </w:r>
      <w:r>
        <w:rPr>
          <w:lang w:eastAsia="lt-LT"/>
        </w:rPr>
        <w:t>sirašyti</w:t>
      </w:r>
      <w:proofErr w:type="spellEnd"/>
      <w:r>
        <w:rPr>
          <w:lang w:eastAsia="lt-LT"/>
        </w:rPr>
        <w:t xml:space="preserve"> </w:t>
      </w:r>
      <w:proofErr w:type="spellStart"/>
      <w:r>
        <w:rPr>
          <w:lang w:eastAsia="lt-LT"/>
        </w:rPr>
        <w:t>šio</w:t>
      </w:r>
      <w:proofErr w:type="spellEnd"/>
      <w:r>
        <w:rPr>
          <w:lang w:eastAsia="lt-LT"/>
        </w:rPr>
        <w:t xml:space="preserve"> </w:t>
      </w:r>
      <w:proofErr w:type="spellStart"/>
      <w:r>
        <w:rPr>
          <w:lang w:eastAsia="lt-LT"/>
        </w:rPr>
        <w:t>sprendimo</w:t>
      </w:r>
      <w:proofErr w:type="spellEnd"/>
      <w:r>
        <w:rPr>
          <w:lang w:eastAsia="lt-LT"/>
        </w:rPr>
        <w:t xml:space="preserve"> </w:t>
      </w:r>
      <w:proofErr w:type="spellStart"/>
      <w:r>
        <w:rPr>
          <w:lang w:eastAsia="lt-LT"/>
        </w:rPr>
        <w:t>priede</w:t>
      </w:r>
      <w:proofErr w:type="spellEnd"/>
      <w:r w:rsidRPr="00A7090A">
        <w:rPr>
          <w:lang w:eastAsia="lt-LT"/>
        </w:rPr>
        <w:t xml:space="preserve"> </w:t>
      </w:r>
      <w:proofErr w:type="spellStart"/>
      <w:r w:rsidRPr="00A7090A">
        <w:rPr>
          <w:lang w:eastAsia="lt-LT"/>
        </w:rPr>
        <w:t>nurodyto</w:t>
      </w:r>
      <w:proofErr w:type="spellEnd"/>
      <w:r w:rsidRPr="00A7090A">
        <w:rPr>
          <w:lang w:eastAsia="lt-LT"/>
        </w:rPr>
        <w:t xml:space="preserve"> </w:t>
      </w:r>
      <w:proofErr w:type="spellStart"/>
      <w:r w:rsidRPr="00A7090A">
        <w:rPr>
          <w:lang w:eastAsia="lt-LT"/>
        </w:rPr>
        <w:t>t</w:t>
      </w:r>
      <w:r>
        <w:rPr>
          <w:lang w:eastAsia="lt-LT"/>
        </w:rPr>
        <w:t>urto</w:t>
      </w:r>
      <w:proofErr w:type="spellEnd"/>
      <w:r>
        <w:rPr>
          <w:lang w:eastAsia="lt-LT"/>
        </w:rPr>
        <w:t xml:space="preserve"> </w:t>
      </w:r>
      <w:proofErr w:type="spellStart"/>
      <w:r>
        <w:rPr>
          <w:lang w:eastAsia="lt-LT"/>
        </w:rPr>
        <w:t>perdavimo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priėmimo</w:t>
      </w:r>
      <w:proofErr w:type="spellEnd"/>
      <w:r>
        <w:rPr>
          <w:lang w:eastAsia="lt-LT"/>
        </w:rPr>
        <w:t xml:space="preserve"> </w:t>
      </w:r>
      <w:proofErr w:type="spellStart"/>
      <w:r>
        <w:rPr>
          <w:lang w:eastAsia="lt-LT"/>
        </w:rPr>
        <w:t>aktą</w:t>
      </w:r>
      <w:proofErr w:type="spellEnd"/>
      <w:r w:rsidRPr="00A7090A">
        <w:rPr>
          <w:lang w:eastAsia="lt-LT"/>
        </w:rPr>
        <w:t>.</w:t>
      </w:r>
    </w:p>
    <w:p w:rsidR="001E6B4F" w:rsidRDefault="003B4CDE" w:rsidP="00C95E3D">
      <w:pPr>
        <w:spacing w:line="360" w:lineRule="auto"/>
        <w:ind w:firstLine="1134"/>
        <w:jc w:val="both"/>
        <w:rPr>
          <w:lang w:eastAsia="lt-LT"/>
        </w:rPr>
      </w:pPr>
      <w:proofErr w:type="spellStart"/>
      <w:proofErr w:type="gramStart"/>
      <w:r w:rsidRPr="00A7090A">
        <w:rPr>
          <w:bCs/>
          <w:lang w:eastAsia="lt-LT"/>
        </w:rPr>
        <w:t>Šis</w:t>
      </w:r>
      <w:proofErr w:type="spellEnd"/>
      <w:r w:rsidRPr="00A7090A">
        <w:rPr>
          <w:bCs/>
          <w:lang w:eastAsia="lt-LT"/>
        </w:rPr>
        <w:t xml:space="preserve"> </w:t>
      </w:r>
      <w:proofErr w:type="spellStart"/>
      <w:r w:rsidRPr="00A7090A">
        <w:rPr>
          <w:bCs/>
          <w:lang w:eastAsia="lt-LT"/>
        </w:rPr>
        <w:t>sprendimas</w:t>
      </w:r>
      <w:proofErr w:type="spellEnd"/>
      <w:r w:rsidRPr="00A7090A">
        <w:rPr>
          <w:bCs/>
          <w:lang w:eastAsia="lt-LT"/>
        </w:rPr>
        <w:t xml:space="preserve"> </w:t>
      </w:r>
      <w:proofErr w:type="spellStart"/>
      <w:r w:rsidRPr="00A7090A">
        <w:rPr>
          <w:bCs/>
          <w:lang w:eastAsia="lt-LT"/>
        </w:rPr>
        <w:t>gali</w:t>
      </w:r>
      <w:proofErr w:type="spellEnd"/>
      <w:r w:rsidRPr="00A7090A">
        <w:rPr>
          <w:bCs/>
          <w:lang w:eastAsia="lt-LT"/>
        </w:rPr>
        <w:t xml:space="preserve"> </w:t>
      </w:r>
      <w:proofErr w:type="spellStart"/>
      <w:r w:rsidRPr="00A7090A">
        <w:rPr>
          <w:bCs/>
          <w:lang w:eastAsia="lt-LT"/>
        </w:rPr>
        <w:t>būti</w:t>
      </w:r>
      <w:proofErr w:type="spellEnd"/>
      <w:r w:rsidRPr="00A7090A">
        <w:rPr>
          <w:bCs/>
          <w:lang w:eastAsia="lt-LT"/>
        </w:rPr>
        <w:t xml:space="preserve"> </w:t>
      </w:r>
      <w:proofErr w:type="spellStart"/>
      <w:r w:rsidRPr="00A7090A">
        <w:rPr>
          <w:bCs/>
          <w:lang w:eastAsia="lt-LT"/>
        </w:rPr>
        <w:t>skundžiamas</w:t>
      </w:r>
      <w:proofErr w:type="spellEnd"/>
      <w:r w:rsidRPr="00A7090A">
        <w:rPr>
          <w:bCs/>
          <w:lang w:eastAsia="lt-LT"/>
        </w:rPr>
        <w:t xml:space="preserve"> </w:t>
      </w:r>
      <w:proofErr w:type="spellStart"/>
      <w:r w:rsidRPr="00A7090A">
        <w:rPr>
          <w:bCs/>
          <w:lang w:eastAsia="lt-LT"/>
        </w:rPr>
        <w:t>Lietuvos</w:t>
      </w:r>
      <w:proofErr w:type="spellEnd"/>
      <w:r w:rsidRPr="00A7090A">
        <w:rPr>
          <w:bCs/>
          <w:lang w:eastAsia="lt-LT"/>
        </w:rPr>
        <w:t xml:space="preserve"> </w:t>
      </w:r>
      <w:proofErr w:type="spellStart"/>
      <w:r w:rsidRPr="00A7090A">
        <w:rPr>
          <w:bCs/>
          <w:lang w:eastAsia="lt-LT"/>
        </w:rPr>
        <w:t>Respublikos</w:t>
      </w:r>
      <w:proofErr w:type="spellEnd"/>
      <w:r w:rsidRPr="00A7090A">
        <w:rPr>
          <w:bCs/>
          <w:lang w:eastAsia="lt-LT"/>
        </w:rPr>
        <w:t xml:space="preserve"> </w:t>
      </w:r>
      <w:proofErr w:type="spellStart"/>
      <w:r w:rsidRPr="00A7090A">
        <w:rPr>
          <w:bCs/>
          <w:lang w:eastAsia="lt-LT"/>
        </w:rPr>
        <w:t>administracinių</w:t>
      </w:r>
      <w:proofErr w:type="spellEnd"/>
      <w:r w:rsidRPr="00A7090A">
        <w:rPr>
          <w:bCs/>
          <w:lang w:eastAsia="lt-LT"/>
        </w:rPr>
        <w:t xml:space="preserve"> </w:t>
      </w:r>
      <w:proofErr w:type="spellStart"/>
      <w:r w:rsidRPr="00A7090A">
        <w:rPr>
          <w:bCs/>
          <w:lang w:eastAsia="lt-LT"/>
        </w:rPr>
        <w:t>bylų</w:t>
      </w:r>
      <w:proofErr w:type="spellEnd"/>
      <w:r w:rsidRPr="00A7090A">
        <w:rPr>
          <w:bCs/>
          <w:lang w:eastAsia="lt-LT"/>
        </w:rPr>
        <w:t xml:space="preserve"> </w:t>
      </w:r>
      <w:proofErr w:type="spellStart"/>
      <w:r w:rsidRPr="00A7090A">
        <w:rPr>
          <w:bCs/>
          <w:lang w:eastAsia="lt-LT"/>
        </w:rPr>
        <w:t>teisenos</w:t>
      </w:r>
      <w:proofErr w:type="spellEnd"/>
      <w:r w:rsidRPr="00A7090A">
        <w:rPr>
          <w:bCs/>
          <w:lang w:eastAsia="lt-LT"/>
        </w:rPr>
        <w:t xml:space="preserve"> </w:t>
      </w:r>
      <w:proofErr w:type="spellStart"/>
      <w:r w:rsidRPr="00A7090A">
        <w:rPr>
          <w:bCs/>
          <w:lang w:eastAsia="lt-LT"/>
        </w:rPr>
        <w:t>įstatymo</w:t>
      </w:r>
      <w:proofErr w:type="spellEnd"/>
      <w:r w:rsidRPr="00A7090A">
        <w:rPr>
          <w:bCs/>
          <w:lang w:eastAsia="lt-LT"/>
        </w:rPr>
        <w:t xml:space="preserve"> </w:t>
      </w:r>
      <w:proofErr w:type="spellStart"/>
      <w:r w:rsidRPr="00A7090A">
        <w:rPr>
          <w:bCs/>
          <w:lang w:eastAsia="lt-LT"/>
        </w:rPr>
        <w:t>nustatyta</w:t>
      </w:r>
      <w:proofErr w:type="spellEnd"/>
      <w:r w:rsidRPr="00A7090A">
        <w:rPr>
          <w:bCs/>
          <w:lang w:eastAsia="lt-LT"/>
        </w:rPr>
        <w:t xml:space="preserve"> </w:t>
      </w:r>
      <w:proofErr w:type="spellStart"/>
      <w:r w:rsidRPr="00A7090A">
        <w:rPr>
          <w:bCs/>
          <w:lang w:eastAsia="lt-LT"/>
        </w:rPr>
        <w:t>tvarka</w:t>
      </w:r>
      <w:proofErr w:type="spellEnd"/>
      <w:r w:rsidRPr="00A7090A">
        <w:rPr>
          <w:bCs/>
          <w:lang w:eastAsia="lt-LT"/>
        </w:rPr>
        <w:t>.</w:t>
      </w:r>
      <w:proofErr w:type="gramEnd"/>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9F" w:rsidRDefault="00A11A9F">
      <w:r>
        <w:separator/>
      </w:r>
    </w:p>
  </w:endnote>
  <w:endnote w:type="continuationSeparator" w:id="0">
    <w:p w:rsidR="00A11A9F" w:rsidRDefault="00A11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9F" w:rsidRDefault="00A11A9F">
      <w:r>
        <w:separator/>
      </w:r>
    </w:p>
  </w:footnote>
  <w:footnote w:type="continuationSeparator" w:id="0">
    <w:p w:rsidR="00A11A9F" w:rsidRDefault="00A11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620D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620D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3010"/>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20D1"/>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B4CDE"/>
    <w:rsid w:val="003C07AD"/>
    <w:rsid w:val="003C3FFB"/>
    <w:rsid w:val="003D11CF"/>
    <w:rsid w:val="003D63D3"/>
    <w:rsid w:val="003E2C88"/>
    <w:rsid w:val="003F1A15"/>
    <w:rsid w:val="003F2F01"/>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1A9F"/>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95E3D"/>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2016-07-04T10:49:00Z</cp:lastPrinted>
  <dcterms:created xsi:type="dcterms:W3CDTF">2017-02-20T07:57:00Z</dcterms:created>
  <dcterms:modified xsi:type="dcterms:W3CDTF">2017-02-20T07:57:00Z</dcterms:modified>
</cp:coreProperties>
</file>