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09" w:rsidRPr="000E46D0" w:rsidRDefault="006F5709" w:rsidP="006F5709">
      <w:pPr>
        <w:pStyle w:val="Header"/>
        <w:tabs>
          <w:tab w:val="clear" w:pos="4153"/>
          <w:tab w:val="clear" w:pos="8306"/>
          <w:tab w:val="left" w:pos="6000"/>
        </w:tabs>
        <w:spacing w:line="360" w:lineRule="auto"/>
        <w:ind w:firstLine="5670"/>
        <w:jc w:val="left"/>
        <w:rPr>
          <w:sz w:val="24"/>
          <w:szCs w:val="24"/>
        </w:rPr>
      </w:pPr>
      <w:r w:rsidRPr="000E46D0">
        <w:rPr>
          <w:sz w:val="24"/>
          <w:szCs w:val="24"/>
        </w:rPr>
        <w:t xml:space="preserve">PRITARTA </w:t>
      </w:r>
    </w:p>
    <w:p w:rsidR="006F5709" w:rsidRPr="000E46D0" w:rsidRDefault="006F5709" w:rsidP="006F5709">
      <w:pPr>
        <w:pStyle w:val="Header"/>
        <w:tabs>
          <w:tab w:val="clear" w:pos="4153"/>
          <w:tab w:val="clear" w:pos="8306"/>
          <w:tab w:val="left" w:pos="6000"/>
        </w:tabs>
        <w:spacing w:line="360" w:lineRule="auto"/>
        <w:ind w:firstLine="5670"/>
        <w:jc w:val="left"/>
        <w:rPr>
          <w:sz w:val="24"/>
          <w:szCs w:val="24"/>
        </w:rPr>
      </w:pPr>
      <w:r w:rsidRPr="000E46D0">
        <w:rPr>
          <w:sz w:val="24"/>
          <w:szCs w:val="24"/>
        </w:rPr>
        <w:t>Prienų rajono savivaldybės tarybos</w:t>
      </w:r>
    </w:p>
    <w:p w:rsidR="006F5709" w:rsidRDefault="006F5709" w:rsidP="006F5709">
      <w:pPr>
        <w:pStyle w:val="Header"/>
        <w:tabs>
          <w:tab w:val="clear" w:pos="4153"/>
          <w:tab w:val="clear" w:pos="8306"/>
          <w:tab w:val="left" w:pos="6000"/>
        </w:tabs>
        <w:spacing w:line="360" w:lineRule="auto"/>
        <w:ind w:firstLine="5670"/>
        <w:jc w:val="left"/>
        <w:rPr>
          <w:sz w:val="24"/>
          <w:szCs w:val="24"/>
        </w:rPr>
      </w:pPr>
      <w:r w:rsidRPr="000E46D0">
        <w:rPr>
          <w:sz w:val="24"/>
          <w:szCs w:val="24"/>
        </w:rPr>
        <w:t>2017 m. kovo 30 d.</w:t>
      </w:r>
    </w:p>
    <w:p w:rsidR="006F5709" w:rsidRPr="006F5709" w:rsidRDefault="006F5709" w:rsidP="006F5709">
      <w:pPr>
        <w:pStyle w:val="Header"/>
        <w:tabs>
          <w:tab w:val="clear" w:pos="4153"/>
          <w:tab w:val="clear" w:pos="8306"/>
          <w:tab w:val="left" w:pos="6000"/>
        </w:tabs>
        <w:spacing w:line="360" w:lineRule="auto"/>
        <w:ind w:firstLine="5670"/>
        <w:jc w:val="left"/>
        <w:rPr>
          <w:sz w:val="24"/>
          <w:szCs w:val="24"/>
        </w:rPr>
      </w:pPr>
      <w:r>
        <w:rPr>
          <w:sz w:val="24"/>
          <w:szCs w:val="24"/>
        </w:rPr>
        <w:t>sprendimu Nr. T3-74</w:t>
      </w:r>
    </w:p>
    <w:p w:rsidR="006F5709" w:rsidRDefault="006F5709" w:rsidP="006F5709">
      <w:pPr>
        <w:spacing w:after="0" w:line="240" w:lineRule="auto"/>
        <w:jc w:val="center"/>
        <w:rPr>
          <w:rFonts w:ascii="Times New Roman" w:hAnsi="Times New Roman"/>
          <w:b/>
          <w:sz w:val="24"/>
          <w:szCs w:val="24"/>
        </w:rPr>
      </w:pPr>
    </w:p>
    <w:p w:rsidR="006F5709" w:rsidRDefault="006F5709" w:rsidP="006F5709">
      <w:pPr>
        <w:spacing w:after="0" w:line="240" w:lineRule="auto"/>
        <w:jc w:val="center"/>
        <w:rPr>
          <w:rFonts w:ascii="Times New Roman" w:hAnsi="Times New Roman"/>
          <w:b/>
          <w:sz w:val="24"/>
          <w:szCs w:val="24"/>
        </w:rPr>
      </w:pPr>
    </w:p>
    <w:p w:rsidR="006F5709" w:rsidRDefault="006F5709" w:rsidP="006F5709">
      <w:pPr>
        <w:spacing w:after="0" w:line="240" w:lineRule="auto"/>
        <w:jc w:val="center"/>
        <w:rPr>
          <w:rFonts w:ascii="Times New Roman" w:hAnsi="Times New Roman"/>
          <w:b/>
          <w:sz w:val="24"/>
          <w:szCs w:val="24"/>
        </w:rPr>
      </w:pPr>
    </w:p>
    <w:p w:rsidR="00213FBD" w:rsidRPr="006A7825" w:rsidRDefault="00902D11" w:rsidP="00AF5C6A">
      <w:pPr>
        <w:spacing w:line="240" w:lineRule="auto"/>
        <w:jc w:val="center"/>
        <w:rPr>
          <w:rFonts w:ascii="Times New Roman" w:hAnsi="Times New Roman"/>
          <w:sz w:val="24"/>
          <w:szCs w:val="24"/>
        </w:rPr>
      </w:pPr>
      <w:r>
        <w:rPr>
          <w:rFonts w:ascii="Times New Roman" w:hAnsi="Times New Roman"/>
          <w:b/>
          <w:sz w:val="24"/>
          <w:szCs w:val="24"/>
        </w:rPr>
        <w:t>PRIENŲ KRAŠTO MUZIEJAUS</w:t>
      </w:r>
      <w:r w:rsidR="00AF5C6A">
        <w:rPr>
          <w:rFonts w:ascii="Times New Roman" w:hAnsi="Times New Roman"/>
          <w:b/>
          <w:sz w:val="24"/>
          <w:szCs w:val="24"/>
        </w:rPr>
        <w:t xml:space="preserve"> DIREKTORĖS</w:t>
      </w:r>
      <w:r w:rsidR="00160AE8" w:rsidRPr="005467D6">
        <w:rPr>
          <w:rFonts w:ascii="Times New Roman" w:hAnsi="Times New Roman"/>
          <w:b/>
          <w:sz w:val="24"/>
          <w:szCs w:val="24"/>
        </w:rPr>
        <w:t xml:space="preserve"> </w:t>
      </w:r>
      <w:r w:rsidR="00AF5C6A">
        <w:rPr>
          <w:rFonts w:ascii="Times New Roman" w:hAnsi="Times New Roman"/>
          <w:b/>
          <w:sz w:val="24"/>
          <w:szCs w:val="24"/>
        </w:rPr>
        <w:t>LOLITOS BATUTIENĖS</w:t>
      </w:r>
    </w:p>
    <w:p w:rsidR="00AF5C6A" w:rsidRDefault="00902D11" w:rsidP="00AF5C6A">
      <w:pPr>
        <w:jc w:val="center"/>
        <w:rPr>
          <w:rFonts w:ascii="Times New Roman" w:hAnsi="Times New Roman"/>
          <w:b/>
          <w:bCs/>
          <w:sz w:val="24"/>
          <w:szCs w:val="24"/>
        </w:rPr>
      </w:pPr>
      <w:r w:rsidRPr="00902D11">
        <w:rPr>
          <w:rFonts w:ascii="Times New Roman" w:hAnsi="Times New Roman"/>
          <w:b/>
          <w:sz w:val="24"/>
          <w:szCs w:val="24"/>
        </w:rPr>
        <w:t>2016</w:t>
      </w:r>
      <w:r w:rsidR="005F7F78" w:rsidRPr="00902D11">
        <w:rPr>
          <w:rFonts w:ascii="Times New Roman" w:hAnsi="Times New Roman"/>
          <w:b/>
          <w:sz w:val="24"/>
          <w:szCs w:val="24"/>
        </w:rPr>
        <w:t xml:space="preserve"> </w:t>
      </w:r>
      <w:r w:rsidR="00AA4DAC" w:rsidRPr="006A7825">
        <w:rPr>
          <w:rFonts w:ascii="Times New Roman" w:hAnsi="Times New Roman"/>
          <w:b/>
          <w:bCs/>
          <w:sz w:val="24"/>
          <w:szCs w:val="24"/>
        </w:rPr>
        <w:t>METŲ VEIKLOS ATASKAITA</w:t>
      </w:r>
    </w:p>
    <w:p w:rsidR="00AF5C6A" w:rsidRPr="00AF5C6A" w:rsidRDefault="00AF5C6A" w:rsidP="00AF5C6A">
      <w:pPr>
        <w:jc w:val="center"/>
        <w:rPr>
          <w:rFonts w:ascii="Times New Roman" w:hAnsi="Times New Roman"/>
          <w:b/>
          <w:bCs/>
          <w:sz w:val="24"/>
          <w:szCs w:val="24"/>
        </w:rPr>
      </w:pPr>
    </w:p>
    <w:p w:rsidR="00AA4DAC" w:rsidRDefault="00AA4DAC" w:rsidP="0075136E">
      <w:pPr>
        <w:numPr>
          <w:ilvl w:val="0"/>
          <w:numId w:val="13"/>
        </w:numPr>
        <w:jc w:val="both"/>
        <w:rPr>
          <w:rFonts w:ascii="Times New Roman" w:hAnsi="Times New Roman"/>
          <w:i/>
          <w:sz w:val="24"/>
          <w:szCs w:val="24"/>
        </w:rPr>
      </w:pPr>
      <w:r w:rsidRPr="006A7825">
        <w:rPr>
          <w:rFonts w:ascii="Times New Roman" w:hAnsi="Times New Roman"/>
          <w:b/>
          <w:sz w:val="24"/>
          <w:szCs w:val="24"/>
        </w:rPr>
        <w:t>Trumpa informacija apie įstaigą</w:t>
      </w:r>
    </w:p>
    <w:p w:rsidR="001C0D6A" w:rsidRDefault="00902D11" w:rsidP="00902D11">
      <w:pPr>
        <w:pStyle w:val="Standard"/>
        <w:ind w:left="-142" w:firstLine="360"/>
        <w:rPr>
          <w:sz w:val="24"/>
          <w:szCs w:val="24"/>
        </w:rPr>
      </w:pPr>
      <w:r w:rsidRPr="008365AF">
        <w:rPr>
          <w:sz w:val="24"/>
          <w:szCs w:val="24"/>
        </w:rPr>
        <w:t>Prienų krašto muziejus yra iš rajono savivaldybės biudžeto išlaikoma biudžetinė kultūros įstaiga, kaupianti, sauganti, tirianti, eksponuojanti bei populiarinanti materialines ir dvasines kultūros vertybes bei gamtos objektus.</w:t>
      </w:r>
    </w:p>
    <w:p w:rsidR="00902D11" w:rsidRPr="008365AF" w:rsidRDefault="001C0D6A" w:rsidP="00902D11">
      <w:pPr>
        <w:pStyle w:val="Standard"/>
        <w:ind w:left="-142" w:firstLine="360"/>
        <w:rPr>
          <w:sz w:val="24"/>
          <w:szCs w:val="24"/>
        </w:rPr>
      </w:pPr>
      <w:r>
        <w:rPr>
          <w:sz w:val="24"/>
          <w:szCs w:val="24"/>
        </w:rPr>
        <w:t>Muziejus bendradarbiauja su švietimo įstaigomis, rengia mokinių bei suaugusiųjų neformaliojo švietimo programas, organizuoja su muziejaus veikla susijusius kultūrinius renginius, veda sukauptų muziejunių verybių apskaitą bei</w:t>
      </w:r>
      <w:r w:rsidR="004459F1">
        <w:rPr>
          <w:sz w:val="24"/>
          <w:szCs w:val="24"/>
        </w:rPr>
        <w:t xml:space="preserve"> užtikrina</w:t>
      </w:r>
      <w:r>
        <w:rPr>
          <w:sz w:val="24"/>
          <w:szCs w:val="24"/>
        </w:rPr>
        <w:t xml:space="preserve"> prieinamumą visuomenei, dalyvauja bendrose Lietuvos, regioninėse bei tarptautinėse muziejinėse programose, teikia rajono švietimo įstaigoms, privatiems m</w:t>
      </w:r>
      <w:r w:rsidR="00D30007">
        <w:rPr>
          <w:sz w:val="24"/>
          <w:szCs w:val="24"/>
        </w:rPr>
        <w:t>uziejams metodinę paramą kraštot</w:t>
      </w:r>
      <w:r>
        <w:rPr>
          <w:sz w:val="24"/>
          <w:szCs w:val="24"/>
        </w:rPr>
        <w:t>yros bei muziejininkystės klausimais, rengia įvairių programų projektus, komplektuoja rinkinius, organizuoja ekspedicijas, kaupia informaciją apie archyvuose ir kitose institucijose saugomą medžiagą Prienų krašto istorijos temomis.</w:t>
      </w:r>
    </w:p>
    <w:p w:rsidR="00902D11" w:rsidRPr="008365AF" w:rsidRDefault="00902D11" w:rsidP="00902D11">
      <w:pPr>
        <w:pStyle w:val="Standard"/>
        <w:ind w:left="-142" w:firstLine="360"/>
        <w:rPr>
          <w:sz w:val="24"/>
          <w:szCs w:val="24"/>
        </w:rPr>
      </w:pPr>
      <w:r w:rsidRPr="008365AF">
        <w:rPr>
          <w:sz w:val="24"/>
          <w:szCs w:val="24"/>
        </w:rPr>
        <w:t>Muziejaus steigėjas yra rajono savivaldybės Taryba.</w:t>
      </w:r>
    </w:p>
    <w:p w:rsidR="00902D11" w:rsidRDefault="00902D11" w:rsidP="00902D11">
      <w:pPr>
        <w:pStyle w:val="Standard"/>
        <w:ind w:left="-142" w:firstLine="360"/>
        <w:rPr>
          <w:sz w:val="24"/>
          <w:szCs w:val="24"/>
        </w:rPr>
      </w:pPr>
      <w:r w:rsidRPr="008365AF">
        <w:rPr>
          <w:sz w:val="24"/>
          <w:szCs w:val="24"/>
        </w:rPr>
        <w:t>Prienų krašto muziejaus vadovaujasi Lietuvos Respublikos biudžetinių įstaigų, Lietuvos Respublikos muziejų įstatymais, Kultūros ministerijos, Lietuvos Respublikos Vyriausybės nutarimais, rajono savivaldybės Tarybos sprendimais, mero potvarkiais, rajono savivaldybės administracijos direktoriaus įsakymais bei muziejaus nuostatais ir yra atskaitingas steigėjui.</w:t>
      </w:r>
    </w:p>
    <w:p w:rsidR="00902D11" w:rsidRPr="008365AF" w:rsidRDefault="00902D11" w:rsidP="00902D11">
      <w:pPr>
        <w:pStyle w:val="Standard"/>
        <w:ind w:left="-142" w:firstLine="360"/>
      </w:pPr>
      <w:r w:rsidRPr="008365AF">
        <w:rPr>
          <w:sz w:val="24"/>
          <w:szCs w:val="24"/>
        </w:rPr>
        <w:t>Prienų krašto muziejus turi 4 padalinius:</w:t>
      </w:r>
    </w:p>
    <w:p w:rsidR="00902D11" w:rsidRPr="008365AF" w:rsidRDefault="00902D11" w:rsidP="00902D11">
      <w:pPr>
        <w:pStyle w:val="Standard"/>
        <w:ind w:left="-142" w:firstLine="360"/>
        <w:rPr>
          <w:sz w:val="24"/>
          <w:szCs w:val="24"/>
        </w:rPr>
      </w:pPr>
      <w:r w:rsidRPr="008365AF">
        <w:rPr>
          <w:sz w:val="24"/>
          <w:szCs w:val="24"/>
        </w:rPr>
        <w:t>Skriaudžių buities muziejus;</w:t>
      </w:r>
    </w:p>
    <w:p w:rsidR="00902D11" w:rsidRPr="008365AF" w:rsidRDefault="00902D11" w:rsidP="00902D11">
      <w:pPr>
        <w:pStyle w:val="Standard"/>
        <w:ind w:left="-142" w:firstLine="360"/>
      </w:pPr>
      <w:r w:rsidRPr="008365AF">
        <w:rPr>
          <w:sz w:val="24"/>
          <w:szCs w:val="24"/>
        </w:rPr>
        <w:t>Rašytojo Vinco Mykolaičio - Putino gimtoji sodyba-muziejus Pilotiškių k.;</w:t>
      </w:r>
    </w:p>
    <w:p w:rsidR="00902D11" w:rsidRPr="008365AF" w:rsidRDefault="00902D11" w:rsidP="00902D11">
      <w:pPr>
        <w:pStyle w:val="Standard"/>
        <w:ind w:left="-142" w:firstLine="360"/>
        <w:rPr>
          <w:sz w:val="24"/>
          <w:szCs w:val="24"/>
        </w:rPr>
      </w:pPr>
      <w:r w:rsidRPr="008365AF">
        <w:rPr>
          <w:sz w:val="24"/>
          <w:szCs w:val="24"/>
        </w:rPr>
        <w:t>Šilavoto ,,Davatkynas“;</w:t>
      </w:r>
    </w:p>
    <w:p w:rsidR="00902D11" w:rsidRDefault="00F453F0" w:rsidP="00902D11">
      <w:pPr>
        <w:pStyle w:val="Standard"/>
        <w:ind w:left="-142" w:firstLine="360"/>
        <w:rPr>
          <w:sz w:val="24"/>
          <w:szCs w:val="24"/>
        </w:rPr>
      </w:pPr>
      <w:r>
        <w:rPr>
          <w:sz w:val="24"/>
          <w:szCs w:val="24"/>
        </w:rPr>
        <w:t>Veiverių istorijos</w:t>
      </w:r>
      <w:r w:rsidR="00902D11" w:rsidRPr="008365AF">
        <w:rPr>
          <w:sz w:val="24"/>
          <w:szCs w:val="24"/>
        </w:rPr>
        <w:t xml:space="preserve"> muziejus. Legendinio partizano Juozo Lukšos-Daumanto ekspozicija.</w:t>
      </w:r>
    </w:p>
    <w:p w:rsidR="004459F1" w:rsidRPr="008365AF" w:rsidRDefault="004459F1" w:rsidP="00902D11">
      <w:pPr>
        <w:pStyle w:val="Standard"/>
        <w:ind w:left="-142" w:firstLine="360"/>
        <w:rPr>
          <w:sz w:val="24"/>
          <w:szCs w:val="24"/>
        </w:rPr>
      </w:pPr>
    </w:p>
    <w:p w:rsidR="00A45DE3" w:rsidRDefault="00A45DE3" w:rsidP="00A97369">
      <w:pPr>
        <w:pStyle w:val="NormalWeb"/>
        <w:kinsoku w:val="0"/>
        <w:overflowPunct w:val="0"/>
        <w:spacing w:before="0" w:beforeAutospacing="0" w:after="0" w:afterAutospacing="0"/>
        <w:ind w:firstLine="547"/>
        <w:jc w:val="both"/>
        <w:textAlignment w:val="baseline"/>
      </w:pPr>
      <w:r w:rsidRPr="00F90D29">
        <w:rPr>
          <w:rFonts w:eastAsia="+mn-ea"/>
          <w:b/>
          <w:bCs/>
          <w:i/>
          <w:iCs/>
          <w:color w:val="000000"/>
        </w:rPr>
        <w:t>Misija</w:t>
      </w:r>
      <w:r w:rsidR="00D30007">
        <w:rPr>
          <w:rFonts w:eastAsia="+mn-ea"/>
          <w:b/>
          <w:bCs/>
          <w:i/>
          <w:iCs/>
          <w:color w:val="000000"/>
        </w:rPr>
        <w:t xml:space="preserve"> </w:t>
      </w:r>
      <w:r w:rsidR="00D30007">
        <w:rPr>
          <w:rFonts w:eastAsia="+mn-ea"/>
          <w:bCs/>
          <w:i/>
          <w:iCs/>
          <w:color w:val="000000"/>
        </w:rPr>
        <w:t>–</w:t>
      </w:r>
      <w:r w:rsidRPr="00036EE3">
        <w:rPr>
          <w:rFonts w:eastAsia="+mn-ea"/>
          <w:b/>
          <w:bCs/>
          <w:i/>
          <w:iCs/>
          <w:color w:val="000000"/>
        </w:rPr>
        <w:t xml:space="preserve"> </w:t>
      </w:r>
      <w:r w:rsidRPr="00F90D29">
        <w:rPr>
          <w:rFonts w:eastAsia="+mn-ea"/>
          <w:bCs/>
          <w:iCs/>
          <w:color w:val="000000"/>
        </w:rPr>
        <w:t>k</w:t>
      </w:r>
      <w:r w:rsidRPr="00036EE3">
        <w:rPr>
          <w:rFonts w:eastAsia="+mn-ea"/>
          <w:color w:val="000000"/>
        </w:rPr>
        <w:t>aupti</w:t>
      </w:r>
      <w:r w:rsidRPr="008360CA">
        <w:rPr>
          <w:rFonts w:eastAsia="+mn-ea"/>
          <w:color w:val="000000"/>
        </w:rPr>
        <w:t>, tyrinėti, saugoti ir patraukliai pristatyti visuomenei Prienų krašto paveldą.</w:t>
      </w:r>
    </w:p>
    <w:p w:rsidR="00A97369" w:rsidRDefault="00A45DE3" w:rsidP="00A97369">
      <w:pPr>
        <w:pStyle w:val="NormalWeb"/>
        <w:kinsoku w:val="0"/>
        <w:overflowPunct w:val="0"/>
        <w:spacing w:before="0" w:beforeAutospacing="0" w:after="0" w:afterAutospacing="0"/>
        <w:ind w:firstLine="547"/>
        <w:jc w:val="both"/>
        <w:textAlignment w:val="baseline"/>
        <w:rPr>
          <w:rFonts w:eastAsia="+mn-ea"/>
          <w:color w:val="000000"/>
        </w:rPr>
      </w:pPr>
      <w:r w:rsidRPr="00F90D29">
        <w:rPr>
          <w:rFonts w:eastAsia="+mn-ea"/>
          <w:b/>
          <w:bCs/>
          <w:i/>
          <w:iCs/>
          <w:color w:val="000000"/>
        </w:rPr>
        <w:t>Vizija</w:t>
      </w:r>
      <w:r w:rsidR="00D30007">
        <w:rPr>
          <w:rFonts w:eastAsia="+mn-ea"/>
          <w:b/>
          <w:bCs/>
          <w:i/>
          <w:iCs/>
          <w:color w:val="000000"/>
        </w:rPr>
        <w:t xml:space="preserve"> –</w:t>
      </w:r>
      <w:r>
        <w:rPr>
          <w:rFonts w:eastAsia="+mn-ea"/>
          <w:b/>
          <w:bCs/>
          <w:i/>
          <w:iCs/>
          <w:color w:val="1F8317"/>
        </w:rPr>
        <w:t xml:space="preserve"> </w:t>
      </w:r>
      <w:r w:rsidRPr="008360CA">
        <w:rPr>
          <w:rFonts w:eastAsia="+mn-ea"/>
          <w:color w:val="000000"/>
        </w:rPr>
        <w:t>atviras lankytojų poreikiams, kin</w:t>
      </w:r>
      <w:r w:rsidR="004459F1">
        <w:rPr>
          <w:rFonts w:eastAsia="+mn-ea"/>
          <w:color w:val="000000"/>
        </w:rPr>
        <w:t>tantis, šiuolaikiškas muziejus, siekiantis tapti svarbiausiu</w:t>
      </w:r>
      <w:r w:rsidRPr="008360CA">
        <w:rPr>
          <w:rFonts w:eastAsia="+mn-ea"/>
          <w:color w:val="000000"/>
        </w:rPr>
        <w:t xml:space="preserve"> rajono kultūrinio </w:t>
      </w:r>
      <w:r w:rsidR="004459F1">
        <w:rPr>
          <w:rFonts w:eastAsia="+mn-ea"/>
          <w:color w:val="000000"/>
        </w:rPr>
        <w:t>turizmo</w:t>
      </w:r>
      <w:r w:rsidRPr="008360CA">
        <w:rPr>
          <w:rFonts w:eastAsia="+mn-ea"/>
          <w:color w:val="000000"/>
        </w:rPr>
        <w:t xml:space="preserve"> </w:t>
      </w:r>
      <w:r w:rsidR="004459F1">
        <w:rPr>
          <w:rFonts w:eastAsia="+mn-ea"/>
          <w:color w:val="000000"/>
        </w:rPr>
        <w:t>objektu.</w:t>
      </w:r>
      <w:r w:rsidRPr="008360CA">
        <w:rPr>
          <w:rFonts w:eastAsia="+mn-ea"/>
          <w:color w:val="000000"/>
        </w:rPr>
        <w:t xml:space="preserve"> </w:t>
      </w:r>
    </w:p>
    <w:p w:rsidR="004459F1" w:rsidRPr="001C0D6A" w:rsidRDefault="004459F1" w:rsidP="00A97369">
      <w:pPr>
        <w:pStyle w:val="NormalWeb"/>
        <w:kinsoku w:val="0"/>
        <w:overflowPunct w:val="0"/>
        <w:spacing w:before="0" w:beforeAutospacing="0" w:after="0" w:afterAutospacing="0"/>
        <w:ind w:firstLine="547"/>
        <w:jc w:val="both"/>
        <w:textAlignment w:val="baseline"/>
        <w:rPr>
          <w:rFonts w:eastAsia="+mn-ea"/>
          <w:color w:val="000000"/>
        </w:rPr>
      </w:pPr>
    </w:p>
    <w:p w:rsidR="008A624C" w:rsidRDefault="002A6ABD" w:rsidP="0075136E">
      <w:pPr>
        <w:numPr>
          <w:ilvl w:val="1"/>
          <w:numId w:val="13"/>
        </w:numPr>
        <w:spacing w:after="0" w:line="240" w:lineRule="auto"/>
        <w:jc w:val="both"/>
        <w:rPr>
          <w:rFonts w:ascii="Times New Roman" w:hAnsi="Times New Roman"/>
          <w:i/>
          <w:sz w:val="24"/>
          <w:szCs w:val="24"/>
        </w:rPr>
      </w:pPr>
      <w:r w:rsidRPr="006A7825">
        <w:rPr>
          <w:rFonts w:ascii="Times New Roman" w:hAnsi="Times New Roman"/>
          <w:b/>
          <w:sz w:val="24"/>
          <w:szCs w:val="24"/>
        </w:rPr>
        <w:t xml:space="preserve">Įstaigos strateginio </w:t>
      </w:r>
      <w:r w:rsidR="008A624C" w:rsidRPr="006A7825">
        <w:rPr>
          <w:rFonts w:ascii="Times New Roman" w:hAnsi="Times New Roman"/>
          <w:b/>
          <w:sz w:val="24"/>
          <w:szCs w:val="24"/>
        </w:rPr>
        <w:t>veiklos plano</w:t>
      </w:r>
      <w:r w:rsidRPr="006A7825">
        <w:rPr>
          <w:rFonts w:ascii="Times New Roman" w:hAnsi="Times New Roman"/>
          <w:b/>
          <w:sz w:val="24"/>
          <w:szCs w:val="24"/>
        </w:rPr>
        <w:t xml:space="preserve"> įgyvendinimas</w:t>
      </w:r>
    </w:p>
    <w:p w:rsidR="00A97369" w:rsidRPr="00A97369" w:rsidRDefault="00A97369" w:rsidP="00A97369">
      <w:pPr>
        <w:spacing w:after="0" w:line="240" w:lineRule="auto"/>
        <w:ind w:left="-142"/>
        <w:jc w:val="both"/>
        <w:rPr>
          <w:rFonts w:ascii="Times New Roman" w:hAnsi="Times New Roman"/>
          <w:i/>
          <w:sz w:val="16"/>
          <w:szCs w:val="16"/>
        </w:rPr>
      </w:pPr>
    </w:p>
    <w:p w:rsidR="00555E65" w:rsidRDefault="00A252EC" w:rsidP="00A97369">
      <w:pPr>
        <w:spacing w:after="0" w:line="240" w:lineRule="auto"/>
        <w:ind w:firstLine="274"/>
        <w:jc w:val="both"/>
        <w:rPr>
          <w:rFonts w:ascii="Times New Roman" w:hAnsi="Times New Roman"/>
          <w:sz w:val="24"/>
          <w:szCs w:val="24"/>
        </w:rPr>
      </w:pPr>
      <w:r w:rsidRPr="00555E65">
        <w:rPr>
          <w:rFonts w:ascii="Times New Roman" w:hAnsi="Times New Roman"/>
          <w:sz w:val="24"/>
          <w:szCs w:val="24"/>
        </w:rPr>
        <w:t>Prienų krašto muziejus savo veiklą organizuoja vadovaudamasis Prienų</w:t>
      </w:r>
      <w:r w:rsidR="00555E65">
        <w:rPr>
          <w:rFonts w:ascii="Times New Roman" w:hAnsi="Times New Roman"/>
          <w:sz w:val="24"/>
          <w:szCs w:val="24"/>
        </w:rPr>
        <w:t xml:space="preserve"> </w:t>
      </w:r>
      <w:r w:rsidRPr="00555E65">
        <w:rPr>
          <w:rFonts w:ascii="Times New Roman" w:hAnsi="Times New Roman"/>
          <w:sz w:val="24"/>
          <w:szCs w:val="24"/>
        </w:rPr>
        <w:t>rajono saviv</w:t>
      </w:r>
      <w:r w:rsidR="00555E65">
        <w:rPr>
          <w:rFonts w:ascii="Times New Roman" w:hAnsi="Times New Roman"/>
          <w:sz w:val="24"/>
          <w:szCs w:val="24"/>
        </w:rPr>
        <w:t>al</w:t>
      </w:r>
      <w:r w:rsidRPr="00555E65">
        <w:rPr>
          <w:rFonts w:ascii="Times New Roman" w:hAnsi="Times New Roman"/>
          <w:sz w:val="24"/>
          <w:szCs w:val="24"/>
        </w:rPr>
        <w:t>dybės 2011-2019 metų strateginės plėtros plano 2 prioriteto - išsilavinusios, sveikos i</w:t>
      </w:r>
      <w:r w:rsidR="004459F1">
        <w:rPr>
          <w:rFonts w:ascii="Times New Roman" w:hAnsi="Times New Roman"/>
          <w:sz w:val="24"/>
          <w:szCs w:val="24"/>
        </w:rPr>
        <w:t>r pažangios bendruomenės plėtra 2.5. tikslu –</w:t>
      </w:r>
      <w:r w:rsidR="00555E65" w:rsidRPr="00555E65">
        <w:rPr>
          <w:rFonts w:ascii="Times New Roman" w:hAnsi="Times New Roman"/>
          <w:sz w:val="24"/>
          <w:szCs w:val="24"/>
        </w:rPr>
        <w:t xml:space="preserve"> sudaryti sąlygas žmogaus kūrybinei raiškai ir visapusiškai asmenybės raidai, plėtoti kultūrinės veiklos pasirinkimo galimybes vietos gyventojams bei atvykstantiems svečiams ir turistams.</w:t>
      </w:r>
    </w:p>
    <w:p w:rsidR="00555E65" w:rsidRDefault="00555E65" w:rsidP="00A97369">
      <w:pPr>
        <w:spacing w:after="0" w:line="240" w:lineRule="auto"/>
        <w:ind w:firstLine="274"/>
        <w:jc w:val="both"/>
        <w:rPr>
          <w:rFonts w:ascii="Times New Roman" w:hAnsi="Times New Roman"/>
          <w:sz w:val="24"/>
          <w:szCs w:val="24"/>
        </w:rPr>
      </w:pPr>
      <w:r>
        <w:rPr>
          <w:rFonts w:ascii="Times New Roman" w:hAnsi="Times New Roman"/>
          <w:sz w:val="24"/>
          <w:szCs w:val="24"/>
        </w:rPr>
        <w:t>Šiam tikslui įgyvendinti plane yra numatyti 3 uždaviniai ir priemonės jiems įgyvendinti.</w:t>
      </w:r>
      <w:r w:rsidR="00044C82">
        <w:rPr>
          <w:rFonts w:ascii="Times New Roman" w:hAnsi="Times New Roman"/>
          <w:sz w:val="24"/>
          <w:szCs w:val="24"/>
        </w:rPr>
        <w:t xml:space="preserve"> 2016 m. Prienų krašto muziejus numatytiems uždaviniams pasiekti naudojo</w:t>
      </w:r>
      <w:r w:rsidR="00FD6937" w:rsidRPr="00FD6937">
        <w:rPr>
          <w:rFonts w:ascii="Times New Roman" w:hAnsi="Times New Roman"/>
          <w:sz w:val="24"/>
          <w:szCs w:val="24"/>
        </w:rPr>
        <w:t xml:space="preserve"> </w:t>
      </w:r>
      <w:r w:rsidR="00FD6937" w:rsidRPr="00555E65">
        <w:rPr>
          <w:rFonts w:ascii="Times New Roman" w:hAnsi="Times New Roman"/>
          <w:sz w:val="24"/>
          <w:szCs w:val="24"/>
        </w:rPr>
        <w:t>Prienų</w:t>
      </w:r>
      <w:r w:rsidR="00FD6937">
        <w:rPr>
          <w:rFonts w:ascii="Times New Roman" w:hAnsi="Times New Roman"/>
          <w:sz w:val="24"/>
          <w:szCs w:val="24"/>
        </w:rPr>
        <w:t xml:space="preserve"> </w:t>
      </w:r>
      <w:r w:rsidR="00FD6937" w:rsidRPr="00555E65">
        <w:rPr>
          <w:rFonts w:ascii="Times New Roman" w:hAnsi="Times New Roman"/>
          <w:sz w:val="24"/>
          <w:szCs w:val="24"/>
        </w:rPr>
        <w:t>rajono saviv</w:t>
      </w:r>
      <w:r w:rsidR="00FD6937">
        <w:rPr>
          <w:rFonts w:ascii="Times New Roman" w:hAnsi="Times New Roman"/>
          <w:sz w:val="24"/>
          <w:szCs w:val="24"/>
        </w:rPr>
        <w:t>al</w:t>
      </w:r>
      <w:r w:rsidR="00FD6937" w:rsidRPr="00555E65">
        <w:rPr>
          <w:rFonts w:ascii="Times New Roman" w:hAnsi="Times New Roman"/>
          <w:sz w:val="24"/>
          <w:szCs w:val="24"/>
        </w:rPr>
        <w:t>dybės 2011-2019 metų strateginės plėtros</w:t>
      </w:r>
      <w:r w:rsidR="00044C82">
        <w:rPr>
          <w:rFonts w:ascii="Times New Roman" w:hAnsi="Times New Roman"/>
          <w:sz w:val="24"/>
          <w:szCs w:val="24"/>
        </w:rPr>
        <w:t xml:space="preserve"> plane numatytas priemones ir pasiekė šių rezultatų:</w:t>
      </w:r>
    </w:p>
    <w:p w:rsidR="00044C82" w:rsidRDefault="00044C82" w:rsidP="00044C82">
      <w:pPr>
        <w:spacing w:after="0" w:line="240" w:lineRule="auto"/>
        <w:ind w:firstLine="274"/>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
        <w:gridCol w:w="2955"/>
        <w:gridCol w:w="2742"/>
        <w:gridCol w:w="3154"/>
      </w:tblGrid>
      <w:tr w:rsidR="00FD6937" w:rsidRPr="00D37EE6" w:rsidTr="00D37EE6">
        <w:tc>
          <w:tcPr>
            <w:tcW w:w="996" w:type="dxa"/>
          </w:tcPr>
          <w:p w:rsidR="00044C82" w:rsidRPr="0075136E" w:rsidRDefault="00044C82" w:rsidP="00D37EE6">
            <w:pPr>
              <w:spacing w:after="0" w:line="240" w:lineRule="auto"/>
              <w:jc w:val="center"/>
              <w:rPr>
                <w:rFonts w:ascii="Times New Roman" w:hAnsi="Times New Roman"/>
                <w:b/>
                <w:bCs/>
                <w:sz w:val="24"/>
                <w:szCs w:val="24"/>
              </w:rPr>
            </w:pPr>
            <w:r w:rsidRPr="0075136E">
              <w:rPr>
                <w:rFonts w:ascii="Times New Roman" w:hAnsi="Times New Roman"/>
                <w:b/>
                <w:bCs/>
                <w:sz w:val="24"/>
                <w:szCs w:val="24"/>
              </w:rPr>
              <w:t>Eil.</w:t>
            </w:r>
            <w:r w:rsidR="0075136E">
              <w:rPr>
                <w:rFonts w:ascii="Times New Roman" w:hAnsi="Times New Roman"/>
                <w:b/>
                <w:bCs/>
                <w:sz w:val="24"/>
                <w:szCs w:val="24"/>
              </w:rPr>
              <w:t xml:space="preserve"> </w:t>
            </w:r>
            <w:r w:rsidRPr="0075136E">
              <w:rPr>
                <w:rFonts w:ascii="Times New Roman" w:hAnsi="Times New Roman"/>
                <w:b/>
                <w:bCs/>
                <w:sz w:val="24"/>
                <w:szCs w:val="24"/>
              </w:rPr>
              <w:t>Nr.</w:t>
            </w:r>
          </w:p>
        </w:tc>
        <w:tc>
          <w:tcPr>
            <w:tcW w:w="3086" w:type="dxa"/>
          </w:tcPr>
          <w:p w:rsidR="00044C82" w:rsidRPr="0075136E" w:rsidRDefault="00044C82" w:rsidP="00D37EE6">
            <w:pPr>
              <w:spacing w:after="0" w:line="240" w:lineRule="auto"/>
              <w:jc w:val="center"/>
              <w:rPr>
                <w:rFonts w:ascii="Times New Roman" w:hAnsi="Times New Roman"/>
                <w:b/>
                <w:bCs/>
                <w:sz w:val="24"/>
                <w:szCs w:val="24"/>
              </w:rPr>
            </w:pPr>
            <w:r w:rsidRPr="0075136E">
              <w:rPr>
                <w:rFonts w:ascii="Times New Roman" w:hAnsi="Times New Roman"/>
                <w:b/>
                <w:bCs/>
                <w:sz w:val="24"/>
                <w:szCs w:val="24"/>
              </w:rPr>
              <w:t>Priemonė</w:t>
            </w:r>
          </w:p>
        </w:tc>
        <w:tc>
          <w:tcPr>
            <w:tcW w:w="2775" w:type="dxa"/>
          </w:tcPr>
          <w:p w:rsidR="00044C82" w:rsidRPr="0075136E" w:rsidRDefault="00044C82" w:rsidP="00D37EE6">
            <w:pPr>
              <w:spacing w:after="0" w:line="240" w:lineRule="auto"/>
              <w:jc w:val="center"/>
              <w:rPr>
                <w:rFonts w:ascii="Times New Roman" w:hAnsi="Times New Roman"/>
                <w:b/>
                <w:bCs/>
                <w:sz w:val="24"/>
                <w:szCs w:val="24"/>
              </w:rPr>
            </w:pPr>
            <w:r w:rsidRPr="0075136E">
              <w:rPr>
                <w:rFonts w:ascii="Times New Roman" w:hAnsi="Times New Roman"/>
                <w:b/>
                <w:bCs/>
                <w:sz w:val="24"/>
                <w:szCs w:val="24"/>
              </w:rPr>
              <w:t>Rodiklis</w:t>
            </w:r>
          </w:p>
        </w:tc>
        <w:tc>
          <w:tcPr>
            <w:tcW w:w="3281" w:type="dxa"/>
          </w:tcPr>
          <w:p w:rsidR="00044C82" w:rsidRPr="0075136E" w:rsidRDefault="00044C82" w:rsidP="00D37EE6">
            <w:pPr>
              <w:spacing w:after="0" w:line="240" w:lineRule="auto"/>
              <w:jc w:val="center"/>
              <w:rPr>
                <w:rFonts w:ascii="Times New Roman" w:hAnsi="Times New Roman"/>
                <w:b/>
                <w:bCs/>
                <w:sz w:val="24"/>
                <w:szCs w:val="24"/>
              </w:rPr>
            </w:pPr>
            <w:r w:rsidRPr="0075136E">
              <w:rPr>
                <w:rFonts w:ascii="Times New Roman" w:hAnsi="Times New Roman"/>
                <w:b/>
                <w:bCs/>
                <w:sz w:val="24"/>
                <w:szCs w:val="24"/>
              </w:rPr>
              <w:t>Rezultatas</w:t>
            </w:r>
          </w:p>
        </w:tc>
      </w:tr>
      <w:tr w:rsidR="005A7D92" w:rsidRPr="00D37EE6" w:rsidTr="00D37EE6">
        <w:tc>
          <w:tcPr>
            <w:tcW w:w="10138" w:type="dxa"/>
            <w:gridSpan w:val="4"/>
          </w:tcPr>
          <w:p w:rsidR="005A7D92" w:rsidRPr="00D37EE6" w:rsidRDefault="005A7D92" w:rsidP="00D37EE6">
            <w:pPr>
              <w:spacing w:after="0" w:line="240" w:lineRule="auto"/>
              <w:ind w:left="274"/>
              <w:jc w:val="center"/>
              <w:rPr>
                <w:rFonts w:ascii="Times New Roman" w:hAnsi="Times New Roman"/>
                <w:sz w:val="24"/>
                <w:szCs w:val="24"/>
              </w:rPr>
            </w:pPr>
            <w:r w:rsidRPr="00D37EE6">
              <w:rPr>
                <w:rFonts w:ascii="Times New Roman" w:hAnsi="Times New Roman"/>
                <w:sz w:val="24"/>
                <w:szCs w:val="24"/>
              </w:rPr>
              <w:t>2.5.1 uždavinys. Plėtoti esamą kultūros sektoriaus situaciją ir sudaryti sąlygas naujoms kultūrinių veiklų iniciatyvoms reikštis</w:t>
            </w:r>
          </w:p>
        </w:tc>
      </w:tr>
      <w:tr w:rsidR="00FD6937" w:rsidRPr="00D37EE6" w:rsidTr="00D37EE6">
        <w:tc>
          <w:tcPr>
            <w:tcW w:w="996" w:type="dxa"/>
          </w:tcPr>
          <w:p w:rsidR="00044C82" w:rsidRPr="00D37EE6" w:rsidRDefault="005A7D92" w:rsidP="00D37EE6">
            <w:pPr>
              <w:spacing w:after="0" w:line="240" w:lineRule="auto"/>
              <w:jc w:val="both"/>
              <w:rPr>
                <w:rFonts w:ascii="Times New Roman" w:hAnsi="Times New Roman"/>
                <w:sz w:val="24"/>
                <w:szCs w:val="24"/>
              </w:rPr>
            </w:pPr>
            <w:r w:rsidRPr="00D37EE6">
              <w:rPr>
                <w:rFonts w:ascii="Times New Roman" w:hAnsi="Times New Roman"/>
                <w:sz w:val="24"/>
                <w:szCs w:val="24"/>
              </w:rPr>
              <w:t>2.5.1.1</w:t>
            </w:r>
          </w:p>
        </w:tc>
        <w:tc>
          <w:tcPr>
            <w:tcW w:w="3086" w:type="dxa"/>
          </w:tcPr>
          <w:p w:rsidR="00044C82" w:rsidRPr="00D37EE6" w:rsidRDefault="005A7D92" w:rsidP="004459F1">
            <w:pPr>
              <w:spacing w:after="0" w:line="240" w:lineRule="auto"/>
              <w:rPr>
                <w:rFonts w:ascii="Times New Roman" w:hAnsi="Times New Roman"/>
                <w:sz w:val="24"/>
                <w:szCs w:val="24"/>
              </w:rPr>
            </w:pPr>
            <w:r w:rsidRPr="00D37EE6">
              <w:rPr>
                <w:rFonts w:ascii="Times New Roman" w:hAnsi="Times New Roman"/>
                <w:sz w:val="24"/>
                <w:szCs w:val="24"/>
              </w:rPr>
              <w:t xml:space="preserve">Edukacinės-kultūrinės </w:t>
            </w:r>
            <w:r w:rsidRPr="00D37EE6">
              <w:rPr>
                <w:rFonts w:ascii="Times New Roman" w:hAnsi="Times New Roman"/>
                <w:sz w:val="24"/>
                <w:szCs w:val="24"/>
              </w:rPr>
              <w:lastRenderedPageBreak/>
              <w:t>veiklos integravimo plėtra į bendrojo ugdymo programas</w:t>
            </w:r>
          </w:p>
        </w:tc>
        <w:tc>
          <w:tcPr>
            <w:tcW w:w="2775" w:type="dxa"/>
          </w:tcPr>
          <w:p w:rsidR="005A7D92" w:rsidRPr="00D37EE6" w:rsidRDefault="005A7D92" w:rsidP="00D37EE6">
            <w:pPr>
              <w:spacing w:after="0" w:line="240" w:lineRule="auto"/>
              <w:rPr>
                <w:rFonts w:ascii="Times New Roman" w:hAnsi="Times New Roman"/>
                <w:sz w:val="24"/>
                <w:szCs w:val="24"/>
              </w:rPr>
            </w:pPr>
            <w:r w:rsidRPr="00D37EE6">
              <w:rPr>
                <w:rFonts w:ascii="Times New Roman" w:hAnsi="Times New Roman"/>
                <w:sz w:val="24"/>
                <w:szCs w:val="24"/>
              </w:rPr>
              <w:lastRenderedPageBreak/>
              <w:t xml:space="preserve">Bendrojo ugdymo </w:t>
            </w:r>
            <w:r w:rsidRPr="00D37EE6">
              <w:rPr>
                <w:rFonts w:ascii="Times New Roman" w:hAnsi="Times New Roman"/>
                <w:sz w:val="24"/>
                <w:szCs w:val="24"/>
              </w:rPr>
              <w:lastRenderedPageBreak/>
              <w:t>programų, į kurias buvo integruotos edukacinės kultūrinės veiklos, skaičius</w:t>
            </w:r>
          </w:p>
          <w:p w:rsidR="00044C82" w:rsidRPr="00D37EE6" w:rsidRDefault="005A7D92" w:rsidP="00D37EE6">
            <w:pPr>
              <w:spacing w:after="0" w:line="240" w:lineRule="auto"/>
              <w:rPr>
                <w:rFonts w:ascii="Times New Roman" w:hAnsi="Times New Roman"/>
                <w:sz w:val="24"/>
                <w:szCs w:val="24"/>
              </w:rPr>
            </w:pPr>
            <w:r w:rsidRPr="00D37EE6">
              <w:rPr>
                <w:rFonts w:ascii="Times New Roman" w:hAnsi="Times New Roman"/>
                <w:sz w:val="24"/>
                <w:szCs w:val="24"/>
              </w:rPr>
              <w:t xml:space="preserve"> Mokinių, dalyvavusių edukacinėjekultūrinėje veikloje, skaičius</w:t>
            </w:r>
          </w:p>
        </w:tc>
        <w:tc>
          <w:tcPr>
            <w:tcW w:w="3281" w:type="dxa"/>
          </w:tcPr>
          <w:p w:rsidR="00A45DE3" w:rsidRDefault="00A45DE3" w:rsidP="00CD3580">
            <w:pPr>
              <w:spacing w:after="0" w:line="240" w:lineRule="auto"/>
              <w:rPr>
                <w:rFonts w:ascii="Times New Roman" w:hAnsi="Times New Roman"/>
                <w:sz w:val="24"/>
                <w:szCs w:val="24"/>
              </w:rPr>
            </w:pPr>
            <w:r>
              <w:rPr>
                <w:rFonts w:ascii="Times New Roman" w:hAnsi="Times New Roman"/>
                <w:sz w:val="24"/>
                <w:szCs w:val="24"/>
              </w:rPr>
              <w:lastRenderedPageBreak/>
              <w:t xml:space="preserve">Parengta neformaliojo </w:t>
            </w:r>
            <w:r>
              <w:rPr>
                <w:rFonts w:ascii="Times New Roman" w:hAnsi="Times New Roman"/>
                <w:sz w:val="24"/>
                <w:szCs w:val="24"/>
              </w:rPr>
              <w:lastRenderedPageBreak/>
              <w:t>švietimo programa „Senovės dienos“.</w:t>
            </w:r>
          </w:p>
          <w:p w:rsidR="00044C82" w:rsidRPr="00D37EE6" w:rsidRDefault="00A45DE3" w:rsidP="00CD3580">
            <w:pPr>
              <w:spacing w:after="0" w:line="240" w:lineRule="auto"/>
              <w:rPr>
                <w:rFonts w:ascii="Times New Roman" w:hAnsi="Times New Roman"/>
                <w:sz w:val="24"/>
                <w:szCs w:val="24"/>
              </w:rPr>
            </w:pPr>
            <w:r>
              <w:rPr>
                <w:rFonts w:ascii="Times New Roman" w:hAnsi="Times New Roman"/>
                <w:sz w:val="24"/>
                <w:szCs w:val="24"/>
              </w:rPr>
              <w:t xml:space="preserve">Eukacinėje kultūrinėje veikloje dalyvavo 3873 moksleiviai. </w:t>
            </w:r>
          </w:p>
        </w:tc>
      </w:tr>
      <w:tr w:rsidR="00FD6937" w:rsidRPr="00D37EE6" w:rsidTr="00D37EE6">
        <w:tc>
          <w:tcPr>
            <w:tcW w:w="996" w:type="dxa"/>
          </w:tcPr>
          <w:p w:rsidR="00044C82" w:rsidRPr="00D37EE6" w:rsidRDefault="005A7D92" w:rsidP="00D37EE6">
            <w:pPr>
              <w:spacing w:after="0" w:line="240" w:lineRule="auto"/>
              <w:jc w:val="both"/>
              <w:rPr>
                <w:rFonts w:ascii="Times New Roman" w:hAnsi="Times New Roman"/>
                <w:sz w:val="24"/>
                <w:szCs w:val="24"/>
              </w:rPr>
            </w:pPr>
            <w:r w:rsidRPr="00D37EE6">
              <w:rPr>
                <w:rFonts w:ascii="Times New Roman" w:hAnsi="Times New Roman"/>
                <w:sz w:val="24"/>
                <w:szCs w:val="24"/>
              </w:rPr>
              <w:lastRenderedPageBreak/>
              <w:t>2.5.1.4</w:t>
            </w:r>
          </w:p>
        </w:tc>
        <w:tc>
          <w:tcPr>
            <w:tcW w:w="3086" w:type="dxa"/>
          </w:tcPr>
          <w:p w:rsidR="00044C82" w:rsidRPr="00D37EE6" w:rsidRDefault="005A7D92" w:rsidP="004459F1">
            <w:pPr>
              <w:spacing w:after="0" w:line="240" w:lineRule="auto"/>
              <w:ind w:left="-36"/>
              <w:rPr>
                <w:rFonts w:ascii="Times New Roman" w:hAnsi="Times New Roman"/>
                <w:sz w:val="24"/>
                <w:szCs w:val="24"/>
              </w:rPr>
            </w:pPr>
            <w:r w:rsidRPr="00D37EE6">
              <w:rPr>
                <w:rFonts w:ascii="Times New Roman" w:hAnsi="Times New Roman"/>
                <w:sz w:val="24"/>
                <w:szCs w:val="24"/>
              </w:rPr>
              <w:t>Modernizuotų kultūros įstaigų skaičius</w:t>
            </w:r>
          </w:p>
        </w:tc>
        <w:tc>
          <w:tcPr>
            <w:tcW w:w="2775" w:type="dxa"/>
          </w:tcPr>
          <w:p w:rsidR="00044C82" w:rsidRPr="00D37EE6" w:rsidRDefault="005A7D92" w:rsidP="00D37EE6">
            <w:pPr>
              <w:spacing w:after="0" w:line="240" w:lineRule="auto"/>
              <w:ind w:left="6" w:hanging="6"/>
              <w:jc w:val="both"/>
              <w:rPr>
                <w:rFonts w:ascii="Times New Roman" w:hAnsi="Times New Roman"/>
                <w:sz w:val="24"/>
                <w:szCs w:val="24"/>
              </w:rPr>
            </w:pPr>
            <w:r w:rsidRPr="00D37EE6">
              <w:rPr>
                <w:rFonts w:ascii="Times New Roman" w:hAnsi="Times New Roman"/>
                <w:sz w:val="24"/>
                <w:szCs w:val="24"/>
              </w:rPr>
              <w:t>Modernizuotų kultūros įstaigų skaičius</w:t>
            </w:r>
          </w:p>
        </w:tc>
        <w:tc>
          <w:tcPr>
            <w:tcW w:w="3281" w:type="dxa"/>
          </w:tcPr>
          <w:p w:rsidR="00A45DE3" w:rsidRPr="00A45DE3" w:rsidRDefault="00A45DE3" w:rsidP="00A45DE3">
            <w:pPr>
              <w:pStyle w:val="Standard"/>
              <w:autoSpaceDE w:val="0"/>
              <w:ind w:firstLine="0"/>
              <w:jc w:val="left"/>
              <w:rPr>
                <w:sz w:val="24"/>
                <w:szCs w:val="24"/>
              </w:rPr>
            </w:pPr>
            <w:r w:rsidRPr="00A45DE3">
              <w:rPr>
                <w:sz w:val="24"/>
                <w:szCs w:val="24"/>
              </w:rPr>
              <w:t>Vadovaujantis Lietuvos Respublikos Vyriausybės 2007 m. kovo 14 d. nutarimu Nr. 275, Prienų krašto muziejus buvo įtrauktas į „Muziejų modernizavimo 2007–2015 metų programą“.</w:t>
            </w:r>
          </w:p>
          <w:p w:rsidR="00044C82" w:rsidRPr="00D37EE6" w:rsidRDefault="00A45DE3" w:rsidP="00A45DE3">
            <w:pPr>
              <w:spacing w:after="0" w:line="240" w:lineRule="auto"/>
              <w:rPr>
                <w:rFonts w:ascii="Times New Roman" w:hAnsi="Times New Roman"/>
                <w:sz w:val="24"/>
                <w:szCs w:val="24"/>
              </w:rPr>
            </w:pPr>
            <w:r>
              <w:rPr>
                <w:rFonts w:ascii="Times New Roman" w:hAnsi="Times New Roman"/>
                <w:sz w:val="24"/>
                <w:szCs w:val="24"/>
              </w:rPr>
              <w:t xml:space="preserve"> Šios programos rėmuose 2016 m. </w:t>
            </w:r>
            <w:r>
              <w:rPr>
                <w:rFonts w:ascii="Times New Roman" w:eastAsia="Times New Roman" w:hAnsi="Times New Roman"/>
                <w:sz w:val="24"/>
                <w:szCs w:val="24"/>
              </w:rPr>
              <w:t>baigtas</w:t>
            </w:r>
            <w:r w:rsidRPr="00A45DE3">
              <w:rPr>
                <w:rFonts w:ascii="Times New Roman" w:eastAsia="Times New Roman" w:hAnsi="Times New Roman"/>
                <w:sz w:val="24"/>
                <w:szCs w:val="24"/>
              </w:rPr>
              <w:t xml:space="preserve"> vykdyti projektas „Prienų krašto muziejaus pastato Prienuose, F. Martišiaus g. 13, rekonstravi</w:t>
            </w:r>
            <w:r>
              <w:rPr>
                <w:rFonts w:ascii="Times New Roman" w:eastAsia="Times New Roman" w:hAnsi="Times New Roman"/>
                <w:sz w:val="24"/>
                <w:szCs w:val="24"/>
              </w:rPr>
              <w:t>mas“. Projekto vertė 551937 Eur</w:t>
            </w:r>
            <w:r w:rsidRPr="00A45DE3">
              <w:rPr>
                <w:rFonts w:ascii="Times New Roman" w:eastAsia="Times New Roman" w:hAnsi="Times New Roman"/>
                <w:sz w:val="24"/>
                <w:szCs w:val="24"/>
              </w:rPr>
              <w:t>,</w:t>
            </w:r>
            <w:r>
              <w:rPr>
                <w:rFonts w:ascii="Times New Roman" w:eastAsia="Times New Roman" w:hAnsi="Times New Roman"/>
                <w:sz w:val="24"/>
                <w:szCs w:val="24"/>
              </w:rPr>
              <w:t xml:space="preserve"> </w:t>
            </w:r>
            <w:r w:rsidRPr="00A45DE3">
              <w:rPr>
                <w:rFonts w:ascii="Times New Roman" w:eastAsia="Times New Roman" w:hAnsi="Times New Roman"/>
                <w:sz w:val="24"/>
                <w:szCs w:val="24"/>
              </w:rPr>
              <w:t xml:space="preserve">pagal Kultūros objektų pastatų rekonstravimo ir statybos programą, </w:t>
            </w:r>
            <w:r>
              <w:rPr>
                <w:rFonts w:ascii="Times New Roman" w:eastAsia="Times New Roman" w:hAnsi="Times New Roman"/>
                <w:sz w:val="24"/>
                <w:szCs w:val="24"/>
              </w:rPr>
              <w:t>panaudotosVIP lėšos</w:t>
            </w:r>
            <w:r w:rsidRPr="00A45DE3">
              <w:rPr>
                <w:rFonts w:ascii="Times New Roman" w:eastAsia="Times New Roman" w:hAnsi="Times New Roman"/>
                <w:sz w:val="24"/>
                <w:szCs w:val="24"/>
              </w:rPr>
              <w:t>.</w:t>
            </w:r>
          </w:p>
        </w:tc>
      </w:tr>
      <w:tr w:rsidR="00FD6937" w:rsidRPr="00D37EE6" w:rsidTr="00D37EE6">
        <w:tc>
          <w:tcPr>
            <w:tcW w:w="996" w:type="dxa"/>
          </w:tcPr>
          <w:p w:rsidR="00044C82" w:rsidRPr="00D37EE6" w:rsidRDefault="005A7D92" w:rsidP="00D37EE6">
            <w:pPr>
              <w:spacing w:after="0" w:line="240" w:lineRule="auto"/>
              <w:jc w:val="both"/>
              <w:rPr>
                <w:rFonts w:ascii="Times New Roman" w:hAnsi="Times New Roman"/>
                <w:sz w:val="24"/>
                <w:szCs w:val="24"/>
              </w:rPr>
            </w:pPr>
            <w:r w:rsidRPr="00D37EE6">
              <w:rPr>
                <w:rFonts w:ascii="Times New Roman" w:hAnsi="Times New Roman"/>
                <w:sz w:val="24"/>
                <w:szCs w:val="24"/>
              </w:rPr>
              <w:t>2.5.1.5</w:t>
            </w:r>
          </w:p>
        </w:tc>
        <w:tc>
          <w:tcPr>
            <w:tcW w:w="3086" w:type="dxa"/>
          </w:tcPr>
          <w:p w:rsidR="00044C82" w:rsidRPr="00D37EE6" w:rsidRDefault="005A7D92" w:rsidP="00D37EE6">
            <w:pPr>
              <w:spacing w:after="0" w:line="240" w:lineRule="auto"/>
              <w:jc w:val="both"/>
              <w:rPr>
                <w:rFonts w:ascii="Times New Roman" w:hAnsi="Times New Roman"/>
                <w:sz w:val="24"/>
                <w:szCs w:val="24"/>
              </w:rPr>
            </w:pPr>
            <w:r w:rsidRPr="00D37EE6">
              <w:rPr>
                <w:rFonts w:ascii="Times New Roman" w:hAnsi="Times New Roman"/>
                <w:sz w:val="24"/>
                <w:szCs w:val="24"/>
              </w:rPr>
              <w:t>Kultūros įstaigų interneto svetainių plėtra</w:t>
            </w:r>
          </w:p>
        </w:tc>
        <w:tc>
          <w:tcPr>
            <w:tcW w:w="2775" w:type="dxa"/>
          </w:tcPr>
          <w:p w:rsidR="00044C82" w:rsidRPr="00D37EE6" w:rsidRDefault="005A7D92" w:rsidP="00D37EE6">
            <w:pPr>
              <w:spacing w:after="0" w:line="240" w:lineRule="auto"/>
              <w:rPr>
                <w:rFonts w:ascii="Times New Roman" w:hAnsi="Times New Roman"/>
                <w:sz w:val="24"/>
                <w:szCs w:val="24"/>
              </w:rPr>
            </w:pPr>
            <w:r w:rsidRPr="00D37EE6">
              <w:rPr>
                <w:rFonts w:ascii="Times New Roman" w:hAnsi="Times New Roman"/>
                <w:sz w:val="24"/>
                <w:szCs w:val="24"/>
              </w:rPr>
              <w:t>Interneto svetainių, reprezentuojančių kultūros įstaigas, skaičius</w:t>
            </w:r>
          </w:p>
        </w:tc>
        <w:tc>
          <w:tcPr>
            <w:tcW w:w="3281" w:type="dxa"/>
          </w:tcPr>
          <w:p w:rsidR="00A45DE3" w:rsidRPr="00A45DE3" w:rsidRDefault="00A45DE3" w:rsidP="00A45DE3">
            <w:pPr>
              <w:spacing w:after="0" w:line="240" w:lineRule="auto"/>
              <w:rPr>
                <w:rFonts w:ascii="Times New Roman" w:hAnsi="Times New Roman"/>
                <w:color w:val="000000"/>
                <w:sz w:val="24"/>
                <w:szCs w:val="24"/>
              </w:rPr>
            </w:pPr>
            <w:r w:rsidRPr="00A45DE3">
              <w:rPr>
                <w:rFonts w:ascii="Times New Roman" w:hAnsi="Times New Roman"/>
                <w:color w:val="000000"/>
                <w:sz w:val="24"/>
                <w:szCs w:val="24"/>
              </w:rPr>
              <w:t>Įgyvendintas projektas „Prienų krašto muziejaus interneto svetainės atnaujinimo darbai“, dalinai finansuotas Lietuvos kultūros tarybos,  -</w:t>
            </w:r>
            <w:r w:rsidR="004459F1">
              <w:rPr>
                <w:rFonts w:ascii="Times New Roman" w:hAnsi="Times New Roman"/>
                <w:color w:val="000000"/>
                <w:sz w:val="24"/>
                <w:szCs w:val="24"/>
              </w:rPr>
              <w:t xml:space="preserve"> 5000,00 Eur</w:t>
            </w:r>
            <w:r w:rsidRPr="00A45DE3">
              <w:rPr>
                <w:rFonts w:ascii="Times New Roman" w:hAnsi="Times New Roman"/>
                <w:color w:val="000000"/>
                <w:sz w:val="24"/>
                <w:szCs w:val="24"/>
              </w:rPr>
              <w:t xml:space="preserve"> ir 1250,00</w:t>
            </w:r>
            <w:r w:rsidR="004459F1">
              <w:rPr>
                <w:rFonts w:ascii="Times New Roman" w:hAnsi="Times New Roman"/>
                <w:color w:val="000000"/>
                <w:sz w:val="24"/>
                <w:szCs w:val="24"/>
              </w:rPr>
              <w:t xml:space="preserve"> Eur savivaldybės biudžeto lėšomis</w:t>
            </w:r>
            <w:r w:rsidRPr="00A45DE3">
              <w:rPr>
                <w:rFonts w:ascii="Times New Roman" w:hAnsi="Times New Roman"/>
                <w:color w:val="000000"/>
                <w:sz w:val="24"/>
                <w:szCs w:val="24"/>
              </w:rPr>
              <w:t xml:space="preserve">. </w:t>
            </w:r>
            <w:r w:rsidRPr="00A45DE3">
              <w:rPr>
                <w:rFonts w:ascii="Times New Roman" w:hAnsi="Times New Roman"/>
                <w:sz w:val="24"/>
                <w:szCs w:val="24"/>
              </w:rPr>
              <w:t>Atlikti šie darbai – interneto svetainės dizaino parengimas, dizaino programavimas, individualių funkcijų paruošimas, turinio informacijos paruošimas, turinio informacijos vertimas į anglų kalbą, turinio valdymo sistemos sukūrimas ir diegimas, duomenų bazės diegimas, testavimo darbai, mobilios interneto svetainės versijos sukūrimas (pritaikyta mobiliesiems įrenginiams ir neįgaliesiems).</w:t>
            </w:r>
          </w:p>
          <w:p w:rsidR="00044C82" w:rsidRPr="00D37EE6" w:rsidRDefault="00A45DE3" w:rsidP="00A45DE3">
            <w:pPr>
              <w:spacing w:after="0" w:line="240" w:lineRule="auto"/>
              <w:rPr>
                <w:rFonts w:ascii="Times New Roman" w:hAnsi="Times New Roman"/>
                <w:sz w:val="24"/>
                <w:szCs w:val="24"/>
              </w:rPr>
            </w:pPr>
            <w:r w:rsidRPr="00A45DE3">
              <w:rPr>
                <w:rFonts w:ascii="Times New Roman" w:hAnsi="Times New Roman"/>
                <w:sz w:val="24"/>
                <w:szCs w:val="24"/>
              </w:rPr>
              <w:t xml:space="preserve">Svetainė atitinka LR Vyriausybės 2003 m. balandžio 18 d. nutarimu Nr. 480 „Dėl bendrųjų reikalavimų valstybės ir savivladybių institucijų ir įstaigų interneto svetainėms </w:t>
            </w:r>
            <w:r w:rsidRPr="00A45DE3">
              <w:rPr>
                <w:rFonts w:ascii="Times New Roman" w:hAnsi="Times New Roman"/>
                <w:sz w:val="24"/>
                <w:szCs w:val="24"/>
              </w:rPr>
              <w:lastRenderedPageBreak/>
              <w:t>aprašo patvirtinimo“ patvirtintas nuostatas.</w:t>
            </w:r>
          </w:p>
        </w:tc>
      </w:tr>
      <w:tr w:rsidR="00FD6937" w:rsidRPr="00D37EE6" w:rsidTr="00D37EE6">
        <w:tc>
          <w:tcPr>
            <w:tcW w:w="996" w:type="dxa"/>
          </w:tcPr>
          <w:p w:rsidR="00044C82" w:rsidRPr="00D37EE6" w:rsidRDefault="00F453F0" w:rsidP="00D37EE6">
            <w:pPr>
              <w:spacing w:after="0" w:line="240" w:lineRule="auto"/>
              <w:jc w:val="both"/>
              <w:rPr>
                <w:rFonts w:ascii="Times New Roman" w:hAnsi="Times New Roman"/>
                <w:sz w:val="24"/>
                <w:szCs w:val="24"/>
              </w:rPr>
            </w:pPr>
            <w:r w:rsidRPr="00D37EE6">
              <w:rPr>
                <w:rFonts w:ascii="Times New Roman" w:hAnsi="Times New Roman"/>
                <w:sz w:val="24"/>
                <w:szCs w:val="24"/>
              </w:rPr>
              <w:lastRenderedPageBreak/>
              <w:t>2.5.1.6</w:t>
            </w:r>
          </w:p>
        </w:tc>
        <w:tc>
          <w:tcPr>
            <w:tcW w:w="3086" w:type="dxa"/>
          </w:tcPr>
          <w:p w:rsidR="00044C82" w:rsidRPr="00D37EE6" w:rsidRDefault="00F453F0" w:rsidP="00D37EE6">
            <w:pPr>
              <w:spacing w:after="0" w:line="240" w:lineRule="auto"/>
              <w:rPr>
                <w:rFonts w:ascii="Times New Roman" w:hAnsi="Times New Roman"/>
                <w:sz w:val="24"/>
                <w:szCs w:val="24"/>
              </w:rPr>
            </w:pPr>
            <w:r w:rsidRPr="00D37EE6">
              <w:rPr>
                <w:rFonts w:ascii="Times New Roman" w:hAnsi="Times New Roman"/>
                <w:sz w:val="24"/>
                <w:szCs w:val="24"/>
              </w:rPr>
              <w:t>Kultūros įstaigų vidaus inventoriaus atnaujinimas</w:t>
            </w:r>
          </w:p>
        </w:tc>
        <w:tc>
          <w:tcPr>
            <w:tcW w:w="2775" w:type="dxa"/>
          </w:tcPr>
          <w:p w:rsidR="00044C82" w:rsidRPr="00D37EE6" w:rsidRDefault="00F453F0" w:rsidP="00D37EE6">
            <w:pPr>
              <w:spacing w:after="0" w:line="240" w:lineRule="auto"/>
              <w:rPr>
                <w:rFonts w:ascii="Times New Roman" w:hAnsi="Times New Roman"/>
                <w:sz w:val="24"/>
                <w:szCs w:val="24"/>
              </w:rPr>
            </w:pPr>
            <w:r w:rsidRPr="00D37EE6">
              <w:rPr>
                <w:rFonts w:ascii="Times New Roman" w:hAnsi="Times New Roman"/>
                <w:sz w:val="24"/>
                <w:szCs w:val="24"/>
              </w:rPr>
              <w:t>Kultūros įstaigų, atnaujinusių vidaus inventorių, skaičius. Atnaujinto vidaus inventoriaus vienetų skaičius</w:t>
            </w:r>
          </w:p>
        </w:tc>
        <w:tc>
          <w:tcPr>
            <w:tcW w:w="3281" w:type="dxa"/>
          </w:tcPr>
          <w:p w:rsidR="00044C82" w:rsidRPr="00537004" w:rsidRDefault="00537004" w:rsidP="00537004">
            <w:pPr>
              <w:rPr>
                <w:rFonts w:ascii="Times New Roman" w:hAnsi="Times New Roman"/>
                <w:color w:val="000000"/>
                <w:sz w:val="24"/>
                <w:szCs w:val="24"/>
              </w:rPr>
            </w:pPr>
            <w:r w:rsidRPr="00537004">
              <w:rPr>
                <w:rFonts w:ascii="Times New Roman" w:hAnsi="Times New Roman"/>
                <w:color w:val="000000"/>
                <w:sz w:val="24"/>
                <w:szCs w:val="24"/>
              </w:rPr>
              <w:t>„Ekspozicijos“ 1941 M. Birželio 14-oji. Trečia valanda nakties .“ Skirtos Lietuvių tautos tremčiai atminti sukūrimas pritaikant inovatyvius ir interaktyvius sprendimus“. Dalinai finansuotas Lietuvos kultūros tarybos, 10 000,00  Eur ir 2575,00 Eur savivaldybės biudžeto lėšos.</w:t>
            </w:r>
          </w:p>
        </w:tc>
      </w:tr>
      <w:tr w:rsidR="00FD6937" w:rsidRPr="00D37EE6" w:rsidTr="00D37EE6">
        <w:trPr>
          <w:trHeight w:val="1666"/>
        </w:trPr>
        <w:tc>
          <w:tcPr>
            <w:tcW w:w="996" w:type="dxa"/>
          </w:tcPr>
          <w:p w:rsidR="00044C82" w:rsidRPr="00D37EE6" w:rsidRDefault="00F453F0" w:rsidP="00D37EE6">
            <w:pPr>
              <w:spacing w:after="0" w:line="240" w:lineRule="auto"/>
              <w:jc w:val="both"/>
              <w:rPr>
                <w:rFonts w:ascii="Times New Roman" w:hAnsi="Times New Roman"/>
                <w:sz w:val="24"/>
                <w:szCs w:val="24"/>
              </w:rPr>
            </w:pPr>
            <w:r w:rsidRPr="00D37EE6">
              <w:rPr>
                <w:rFonts w:ascii="Times New Roman" w:hAnsi="Times New Roman"/>
                <w:sz w:val="24"/>
                <w:szCs w:val="24"/>
              </w:rPr>
              <w:t>2.5.1.7</w:t>
            </w:r>
          </w:p>
        </w:tc>
        <w:tc>
          <w:tcPr>
            <w:tcW w:w="3086" w:type="dxa"/>
          </w:tcPr>
          <w:p w:rsidR="00044C82" w:rsidRPr="00D37EE6" w:rsidRDefault="00F453F0" w:rsidP="00D37EE6">
            <w:pPr>
              <w:ind w:left="-66"/>
              <w:rPr>
                <w:rFonts w:ascii="Times New Roman" w:hAnsi="Times New Roman"/>
                <w:sz w:val="24"/>
                <w:szCs w:val="24"/>
              </w:rPr>
            </w:pPr>
            <w:r w:rsidRPr="00D37EE6">
              <w:rPr>
                <w:rFonts w:ascii="Times New Roman" w:hAnsi="Times New Roman"/>
                <w:sz w:val="24"/>
                <w:szCs w:val="24"/>
              </w:rPr>
              <w:t>Modernių informacinių technologijų integravimas į kultūrinių paslaugų turinį (pvz., interaktyvūs stendai muziejuose)</w:t>
            </w:r>
          </w:p>
        </w:tc>
        <w:tc>
          <w:tcPr>
            <w:tcW w:w="2775" w:type="dxa"/>
          </w:tcPr>
          <w:p w:rsidR="00044C82" w:rsidRPr="00D37EE6" w:rsidRDefault="00F453F0" w:rsidP="00F453F0">
            <w:pPr>
              <w:rPr>
                <w:rFonts w:ascii="Times New Roman" w:hAnsi="Times New Roman"/>
                <w:sz w:val="24"/>
                <w:szCs w:val="24"/>
              </w:rPr>
            </w:pPr>
            <w:r w:rsidRPr="00D37EE6">
              <w:rPr>
                <w:rFonts w:ascii="Times New Roman" w:hAnsi="Times New Roman"/>
                <w:sz w:val="24"/>
                <w:szCs w:val="24"/>
              </w:rPr>
              <w:t>Kultūros įstaigų, įdiegusių modernias informacines technologijas, skaičius Skirtingų modernių informacinių technologijų skaičius</w:t>
            </w:r>
          </w:p>
        </w:tc>
        <w:tc>
          <w:tcPr>
            <w:tcW w:w="3281" w:type="dxa"/>
          </w:tcPr>
          <w:p w:rsidR="00044C82" w:rsidRPr="00D37EE6" w:rsidRDefault="00537004" w:rsidP="00537004">
            <w:pPr>
              <w:spacing w:after="0" w:line="240" w:lineRule="auto"/>
              <w:rPr>
                <w:rFonts w:ascii="Times New Roman" w:hAnsi="Times New Roman"/>
                <w:sz w:val="24"/>
                <w:szCs w:val="24"/>
              </w:rPr>
            </w:pPr>
            <w:r>
              <w:rPr>
                <w:rFonts w:ascii="Times New Roman" w:hAnsi="Times New Roman"/>
                <w:sz w:val="24"/>
                <w:szCs w:val="24"/>
              </w:rPr>
              <w:t>Atnaujinta Prienų krašto muziejaus interneto svetainė</w:t>
            </w:r>
          </w:p>
        </w:tc>
      </w:tr>
      <w:tr w:rsidR="00F453F0" w:rsidRPr="00D37EE6" w:rsidTr="00D37EE6">
        <w:tc>
          <w:tcPr>
            <w:tcW w:w="10138" w:type="dxa"/>
            <w:gridSpan w:val="4"/>
          </w:tcPr>
          <w:p w:rsidR="00F453F0" w:rsidRPr="00D37EE6" w:rsidRDefault="00F453F0" w:rsidP="00D37EE6">
            <w:pPr>
              <w:spacing w:after="0" w:line="240" w:lineRule="auto"/>
              <w:ind w:left="274"/>
              <w:jc w:val="center"/>
              <w:rPr>
                <w:rFonts w:ascii="Times New Roman" w:hAnsi="Times New Roman"/>
                <w:sz w:val="24"/>
                <w:szCs w:val="24"/>
              </w:rPr>
            </w:pPr>
            <w:r w:rsidRPr="00D37EE6">
              <w:rPr>
                <w:rFonts w:ascii="Times New Roman" w:hAnsi="Times New Roman"/>
                <w:sz w:val="24"/>
                <w:szCs w:val="24"/>
              </w:rPr>
              <w:t>2.5.2 uždavinys. Kelti kultūros paslaugų kokybę, atitinkančią gyventojų poreikius</w:t>
            </w:r>
          </w:p>
        </w:tc>
      </w:tr>
      <w:tr w:rsidR="00F453F0" w:rsidRPr="00D37EE6" w:rsidTr="00D37EE6">
        <w:tc>
          <w:tcPr>
            <w:tcW w:w="996" w:type="dxa"/>
          </w:tcPr>
          <w:p w:rsidR="00F453F0" w:rsidRPr="00D37EE6" w:rsidRDefault="00F453F0" w:rsidP="00D37EE6">
            <w:pPr>
              <w:spacing w:after="0" w:line="240" w:lineRule="auto"/>
              <w:rPr>
                <w:rFonts w:ascii="Times New Roman" w:hAnsi="Times New Roman"/>
                <w:sz w:val="24"/>
                <w:szCs w:val="24"/>
              </w:rPr>
            </w:pPr>
            <w:r w:rsidRPr="00D37EE6">
              <w:rPr>
                <w:rFonts w:ascii="Times New Roman" w:hAnsi="Times New Roman"/>
                <w:sz w:val="24"/>
                <w:szCs w:val="24"/>
              </w:rPr>
              <w:t>2.5.2.</w:t>
            </w:r>
            <w:r w:rsidR="00FD6937" w:rsidRPr="00D37EE6">
              <w:rPr>
                <w:rFonts w:ascii="Times New Roman" w:hAnsi="Times New Roman"/>
                <w:sz w:val="24"/>
                <w:szCs w:val="24"/>
              </w:rPr>
              <w:t>1</w:t>
            </w:r>
          </w:p>
        </w:tc>
        <w:tc>
          <w:tcPr>
            <w:tcW w:w="3086" w:type="dxa"/>
          </w:tcPr>
          <w:p w:rsidR="00F453F0" w:rsidRPr="00D37EE6" w:rsidRDefault="00F453F0" w:rsidP="00D37EE6">
            <w:pPr>
              <w:spacing w:after="0" w:line="240" w:lineRule="auto"/>
              <w:ind w:left="-75"/>
              <w:rPr>
                <w:rFonts w:ascii="Times New Roman" w:hAnsi="Times New Roman"/>
                <w:sz w:val="24"/>
                <w:szCs w:val="24"/>
              </w:rPr>
            </w:pPr>
            <w:r w:rsidRPr="00D37EE6">
              <w:rPr>
                <w:rFonts w:ascii="Times New Roman" w:hAnsi="Times New Roman"/>
                <w:sz w:val="24"/>
                <w:szCs w:val="24"/>
              </w:rPr>
              <w:t>Kultūros renginių organizavimo gebėjimų stiprinimas</w:t>
            </w:r>
          </w:p>
        </w:tc>
        <w:tc>
          <w:tcPr>
            <w:tcW w:w="2775" w:type="dxa"/>
          </w:tcPr>
          <w:p w:rsidR="00F453F0" w:rsidRPr="00D37EE6" w:rsidRDefault="00F453F0" w:rsidP="00D37EE6">
            <w:pPr>
              <w:spacing w:after="0" w:line="240" w:lineRule="auto"/>
              <w:ind w:left="-54"/>
              <w:rPr>
                <w:rFonts w:ascii="Times New Roman" w:hAnsi="Times New Roman"/>
                <w:sz w:val="24"/>
                <w:szCs w:val="24"/>
              </w:rPr>
            </w:pPr>
            <w:r w:rsidRPr="00D37EE6">
              <w:rPr>
                <w:rFonts w:ascii="Times New Roman" w:hAnsi="Times New Roman"/>
                <w:sz w:val="24"/>
                <w:szCs w:val="24"/>
              </w:rPr>
              <w:t>Mokymuose dalyvavusių kultūros darbuotojų skaičius</w:t>
            </w:r>
          </w:p>
        </w:tc>
        <w:tc>
          <w:tcPr>
            <w:tcW w:w="3281" w:type="dxa"/>
          </w:tcPr>
          <w:p w:rsidR="00F453F0" w:rsidRPr="00D37EE6" w:rsidRDefault="00537004" w:rsidP="004459F1">
            <w:pPr>
              <w:spacing w:after="0" w:line="240" w:lineRule="auto"/>
              <w:rPr>
                <w:rFonts w:ascii="Times New Roman" w:hAnsi="Times New Roman"/>
                <w:sz w:val="24"/>
                <w:szCs w:val="24"/>
              </w:rPr>
            </w:pPr>
            <w:r>
              <w:rPr>
                <w:rFonts w:ascii="Times New Roman" w:hAnsi="Times New Roman"/>
                <w:sz w:val="24"/>
                <w:szCs w:val="24"/>
              </w:rPr>
              <w:t>Mokymuose dalyvavo 10 muziejaus darbuotojų</w:t>
            </w:r>
          </w:p>
        </w:tc>
      </w:tr>
      <w:tr w:rsidR="00F453F0" w:rsidRPr="00D37EE6" w:rsidTr="00D37EE6">
        <w:tc>
          <w:tcPr>
            <w:tcW w:w="996" w:type="dxa"/>
          </w:tcPr>
          <w:p w:rsidR="00F453F0" w:rsidRPr="00D37EE6" w:rsidRDefault="00FD6937" w:rsidP="00D37EE6">
            <w:pPr>
              <w:spacing w:after="0" w:line="240" w:lineRule="auto"/>
              <w:jc w:val="both"/>
              <w:rPr>
                <w:rFonts w:ascii="Times New Roman" w:hAnsi="Times New Roman"/>
                <w:szCs w:val="24"/>
              </w:rPr>
            </w:pPr>
            <w:r w:rsidRPr="00D37EE6">
              <w:rPr>
                <w:rFonts w:ascii="Times New Roman" w:hAnsi="Times New Roman"/>
                <w:sz w:val="24"/>
                <w:szCs w:val="24"/>
              </w:rPr>
              <w:t>2.5.2.2</w:t>
            </w:r>
          </w:p>
        </w:tc>
        <w:tc>
          <w:tcPr>
            <w:tcW w:w="3086" w:type="dxa"/>
          </w:tcPr>
          <w:p w:rsidR="00F453F0" w:rsidRPr="00D37EE6" w:rsidRDefault="00FD6937" w:rsidP="00D37EE6">
            <w:pPr>
              <w:spacing w:after="0" w:line="240" w:lineRule="auto"/>
              <w:rPr>
                <w:rFonts w:ascii="Times New Roman" w:hAnsi="Times New Roman"/>
                <w:sz w:val="24"/>
                <w:szCs w:val="24"/>
              </w:rPr>
            </w:pPr>
            <w:r w:rsidRPr="00D37EE6">
              <w:rPr>
                <w:rFonts w:ascii="Times New Roman" w:hAnsi="Times New Roman"/>
                <w:sz w:val="24"/>
                <w:szCs w:val="24"/>
              </w:rPr>
              <w:t>Interaktyvių kūrybinių sprendimų diegimas</w:t>
            </w:r>
          </w:p>
        </w:tc>
        <w:tc>
          <w:tcPr>
            <w:tcW w:w="2775" w:type="dxa"/>
          </w:tcPr>
          <w:p w:rsidR="00F453F0" w:rsidRPr="00D37EE6" w:rsidRDefault="00FD6937" w:rsidP="00D37EE6">
            <w:pPr>
              <w:spacing w:after="0" w:line="240" w:lineRule="auto"/>
              <w:ind w:left="-48"/>
              <w:rPr>
                <w:rFonts w:ascii="Times New Roman" w:hAnsi="Times New Roman"/>
                <w:sz w:val="24"/>
                <w:szCs w:val="24"/>
              </w:rPr>
            </w:pPr>
            <w:r w:rsidRPr="00D37EE6">
              <w:rPr>
                <w:rFonts w:ascii="Times New Roman" w:hAnsi="Times New Roman"/>
                <w:sz w:val="24"/>
                <w:szCs w:val="24"/>
              </w:rPr>
              <w:t>Interaktyvių kūrybinių sprendimų skaičius kultūros įstaigose Interaktyvių kūrybinių sprendimų skaičius viešuose renginiuose</w:t>
            </w:r>
          </w:p>
        </w:tc>
        <w:tc>
          <w:tcPr>
            <w:tcW w:w="3281" w:type="dxa"/>
          </w:tcPr>
          <w:p w:rsidR="00F453F0" w:rsidRPr="00D37EE6" w:rsidRDefault="00537004" w:rsidP="00D37EE6">
            <w:pPr>
              <w:spacing w:after="0" w:line="240" w:lineRule="auto"/>
              <w:jc w:val="both"/>
              <w:rPr>
                <w:rFonts w:ascii="Times New Roman" w:hAnsi="Times New Roman"/>
                <w:szCs w:val="24"/>
              </w:rPr>
            </w:pPr>
            <w:r w:rsidRPr="00537004">
              <w:rPr>
                <w:rFonts w:ascii="Times New Roman" w:hAnsi="Times New Roman"/>
                <w:color w:val="000000"/>
                <w:sz w:val="24"/>
                <w:szCs w:val="24"/>
              </w:rPr>
              <w:t>„Ekspozicijos“ 1941 M. Birželio 14-oji. Trečia valanda nakties .“ Skirtos Lietuvių tautos tremčiai atminti sukūrimas pritaikant inovatyvius ir interaktyvius sprendimus“.</w:t>
            </w:r>
          </w:p>
        </w:tc>
      </w:tr>
      <w:tr w:rsidR="00F453F0" w:rsidRPr="00D37EE6" w:rsidTr="00D37EE6">
        <w:trPr>
          <w:trHeight w:val="280"/>
        </w:trPr>
        <w:tc>
          <w:tcPr>
            <w:tcW w:w="996" w:type="dxa"/>
          </w:tcPr>
          <w:p w:rsidR="00F453F0" w:rsidRPr="00D37EE6" w:rsidRDefault="00FD6937" w:rsidP="00D37EE6">
            <w:pPr>
              <w:spacing w:after="0" w:line="240" w:lineRule="auto"/>
              <w:jc w:val="both"/>
              <w:rPr>
                <w:rFonts w:ascii="Times New Roman" w:hAnsi="Times New Roman"/>
                <w:sz w:val="24"/>
                <w:szCs w:val="24"/>
              </w:rPr>
            </w:pPr>
            <w:r w:rsidRPr="00D37EE6">
              <w:rPr>
                <w:rFonts w:ascii="Times New Roman" w:hAnsi="Times New Roman"/>
                <w:sz w:val="24"/>
                <w:szCs w:val="24"/>
              </w:rPr>
              <w:t>2.5.2.12</w:t>
            </w:r>
          </w:p>
        </w:tc>
        <w:tc>
          <w:tcPr>
            <w:tcW w:w="3086" w:type="dxa"/>
          </w:tcPr>
          <w:p w:rsidR="00F453F0" w:rsidRPr="00D37EE6" w:rsidRDefault="00FD6937" w:rsidP="00D37EE6">
            <w:pPr>
              <w:spacing w:after="0" w:line="240" w:lineRule="auto"/>
              <w:rPr>
                <w:rFonts w:ascii="Times New Roman" w:hAnsi="Times New Roman"/>
                <w:sz w:val="24"/>
                <w:szCs w:val="24"/>
              </w:rPr>
            </w:pPr>
            <w:r w:rsidRPr="00D37EE6">
              <w:rPr>
                <w:rFonts w:ascii="Times New Roman" w:hAnsi="Times New Roman"/>
                <w:sz w:val="24"/>
                <w:szCs w:val="24"/>
              </w:rPr>
              <w:t>ES finansinės paramos panaudojimas 2014–2020 m. laikotarpiu kultūros projektų įgyvendinimui</w:t>
            </w:r>
          </w:p>
        </w:tc>
        <w:tc>
          <w:tcPr>
            <w:tcW w:w="2775" w:type="dxa"/>
          </w:tcPr>
          <w:p w:rsidR="00FD6937" w:rsidRPr="00D37EE6" w:rsidRDefault="00FD6937" w:rsidP="00D37EE6">
            <w:pPr>
              <w:spacing w:after="0" w:line="240" w:lineRule="auto"/>
              <w:ind w:left="-88"/>
              <w:rPr>
                <w:rFonts w:ascii="Times New Roman" w:hAnsi="Times New Roman"/>
                <w:sz w:val="24"/>
                <w:szCs w:val="24"/>
              </w:rPr>
            </w:pPr>
            <w:r w:rsidRPr="00D37EE6">
              <w:rPr>
                <w:rFonts w:ascii="Times New Roman" w:hAnsi="Times New Roman"/>
                <w:sz w:val="24"/>
                <w:szCs w:val="24"/>
              </w:rPr>
              <w:t>Parengtų ir įgyvendintų projektų skaičius</w:t>
            </w:r>
          </w:p>
          <w:p w:rsidR="00F453F0" w:rsidRPr="00D37EE6" w:rsidRDefault="00F453F0" w:rsidP="00D37EE6">
            <w:pPr>
              <w:spacing w:after="0" w:line="240" w:lineRule="auto"/>
              <w:jc w:val="both"/>
              <w:rPr>
                <w:rFonts w:ascii="Times New Roman" w:hAnsi="Times New Roman"/>
                <w:sz w:val="24"/>
                <w:szCs w:val="24"/>
              </w:rPr>
            </w:pPr>
          </w:p>
        </w:tc>
        <w:tc>
          <w:tcPr>
            <w:tcW w:w="3281" w:type="dxa"/>
          </w:tcPr>
          <w:p w:rsidR="00F453F0" w:rsidRPr="00D37EE6" w:rsidRDefault="00537004" w:rsidP="00D37EE6">
            <w:pPr>
              <w:spacing w:after="0" w:line="240" w:lineRule="auto"/>
              <w:jc w:val="both"/>
              <w:rPr>
                <w:rFonts w:ascii="Times New Roman" w:hAnsi="Times New Roman"/>
                <w:sz w:val="24"/>
                <w:szCs w:val="24"/>
              </w:rPr>
            </w:pPr>
            <w:r>
              <w:rPr>
                <w:rFonts w:ascii="Times New Roman" w:hAnsi="Times New Roman"/>
                <w:sz w:val="24"/>
                <w:szCs w:val="24"/>
              </w:rPr>
              <w:t>2016 m. kultūros tarybai teikti 5 projektai,</w:t>
            </w:r>
            <w:r w:rsidR="001C0D6A">
              <w:rPr>
                <w:rFonts w:ascii="Times New Roman" w:hAnsi="Times New Roman"/>
                <w:sz w:val="24"/>
                <w:szCs w:val="24"/>
              </w:rPr>
              <w:t xml:space="preserve"> gavo fina</w:t>
            </w:r>
            <w:r w:rsidR="004459F1">
              <w:rPr>
                <w:rFonts w:ascii="Times New Roman" w:hAnsi="Times New Roman"/>
                <w:sz w:val="24"/>
                <w:szCs w:val="24"/>
              </w:rPr>
              <w:t>nsavimą ir įgyvendinti –</w:t>
            </w:r>
            <w:r>
              <w:rPr>
                <w:rFonts w:ascii="Times New Roman" w:hAnsi="Times New Roman"/>
                <w:sz w:val="24"/>
                <w:szCs w:val="24"/>
              </w:rPr>
              <w:t xml:space="preserve"> 4.</w:t>
            </w:r>
          </w:p>
        </w:tc>
      </w:tr>
      <w:tr w:rsidR="00FD6937" w:rsidRPr="00D37EE6" w:rsidTr="00D37EE6">
        <w:tc>
          <w:tcPr>
            <w:tcW w:w="10138" w:type="dxa"/>
            <w:gridSpan w:val="4"/>
          </w:tcPr>
          <w:p w:rsidR="00FD6937" w:rsidRPr="00D37EE6" w:rsidRDefault="00FD6937" w:rsidP="00D37EE6">
            <w:pPr>
              <w:spacing w:after="0" w:line="240" w:lineRule="auto"/>
              <w:jc w:val="center"/>
              <w:rPr>
                <w:rFonts w:ascii="Times New Roman" w:hAnsi="Times New Roman"/>
                <w:sz w:val="24"/>
                <w:szCs w:val="24"/>
              </w:rPr>
            </w:pPr>
            <w:r w:rsidRPr="00D37EE6">
              <w:rPr>
                <w:rFonts w:ascii="Times New Roman" w:hAnsi="Times New Roman"/>
                <w:sz w:val="24"/>
                <w:szCs w:val="24"/>
              </w:rPr>
              <w:t>2.5.3 uždavinys. Populiarinti ir skatinti Prienų rajono kultūrinį gyvenimą</w:t>
            </w:r>
          </w:p>
        </w:tc>
      </w:tr>
      <w:tr w:rsidR="00F453F0" w:rsidRPr="00D37EE6" w:rsidTr="00537004">
        <w:trPr>
          <w:trHeight w:val="964"/>
        </w:trPr>
        <w:tc>
          <w:tcPr>
            <w:tcW w:w="996" w:type="dxa"/>
          </w:tcPr>
          <w:p w:rsidR="00F453F0" w:rsidRPr="00D37EE6" w:rsidRDefault="0006051F" w:rsidP="00D37EE6">
            <w:pPr>
              <w:spacing w:after="0" w:line="240" w:lineRule="auto"/>
              <w:rPr>
                <w:rFonts w:ascii="Times New Roman" w:hAnsi="Times New Roman"/>
                <w:sz w:val="24"/>
                <w:szCs w:val="24"/>
              </w:rPr>
            </w:pPr>
            <w:r w:rsidRPr="00D37EE6">
              <w:rPr>
                <w:rFonts w:ascii="Times New Roman" w:hAnsi="Times New Roman"/>
                <w:sz w:val="24"/>
                <w:szCs w:val="24"/>
              </w:rPr>
              <w:t>2.5.3.1.</w:t>
            </w:r>
          </w:p>
        </w:tc>
        <w:tc>
          <w:tcPr>
            <w:tcW w:w="3086" w:type="dxa"/>
          </w:tcPr>
          <w:p w:rsidR="00F453F0" w:rsidRPr="00D37EE6" w:rsidRDefault="0006051F" w:rsidP="00D37EE6">
            <w:pPr>
              <w:spacing w:after="0" w:line="240" w:lineRule="auto"/>
              <w:rPr>
                <w:rFonts w:ascii="Times New Roman" w:hAnsi="Times New Roman"/>
                <w:sz w:val="24"/>
                <w:szCs w:val="24"/>
              </w:rPr>
            </w:pPr>
            <w:r w:rsidRPr="00D37EE6">
              <w:rPr>
                <w:rFonts w:ascii="Times New Roman" w:hAnsi="Times New Roman"/>
                <w:sz w:val="24"/>
                <w:szCs w:val="24"/>
              </w:rPr>
              <w:t>Kultūros įstaigų profilių kūrimosi socialiniuose tinkluose skatinimas</w:t>
            </w:r>
          </w:p>
        </w:tc>
        <w:tc>
          <w:tcPr>
            <w:tcW w:w="2775" w:type="dxa"/>
          </w:tcPr>
          <w:p w:rsidR="00F453F0" w:rsidRPr="00D37EE6" w:rsidRDefault="0006051F" w:rsidP="00D37EE6">
            <w:pPr>
              <w:ind w:hanging="32"/>
              <w:rPr>
                <w:rFonts w:ascii="Times New Roman" w:hAnsi="Times New Roman"/>
                <w:sz w:val="24"/>
                <w:szCs w:val="24"/>
              </w:rPr>
            </w:pPr>
            <w:r w:rsidRPr="00D37EE6">
              <w:rPr>
                <w:rFonts w:ascii="Times New Roman" w:hAnsi="Times New Roman"/>
                <w:sz w:val="24"/>
                <w:szCs w:val="24"/>
              </w:rPr>
              <w:t>Kultūros įstaigų profilių socialiniuose tinkluose skaičius</w:t>
            </w:r>
          </w:p>
        </w:tc>
        <w:tc>
          <w:tcPr>
            <w:tcW w:w="3281" w:type="dxa"/>
          </w:tcPr>
          <w:p w:rsidR="00F453F0" w:rsidRPr="00D37EE6" w:rsidRDefault="00537004" w:rsidP="00537004">
            <w:pPr>
              <w:spacing w:after="0" w:line="240" w:lineRule="auto"/>
              <w:rPr>
                <w:rFonts w:ascii="Times New Roman" w:hAnsi="Times New Roman"/>
                <w:sz w:val="24"/>
                <w:szCs w:val="24"/>
              </w:rPr>
            </w:pPr>
            <w:r>
              <w:rPr>
                <w:rFonts w:ascii="Times New Roman" w:hAnsi="Times New Roman"/>
                <w:sz w:val="24"/>
                <w:szCs w:val="24"/>
              </w:rPr>
              <w:t xml:space="preserve">Sukurtas Prienų krašto muziejaus Facebook profilis. </w:t>
            </w:r>
          </w:p>
        </w:tc>
      </w:tr>
      <w:tr w:rsidR="00F453F0" w:rsidRPr="00D37EE6" w:rsidTr="00D37EE6">
        <w:tc>
          <w:tcPr>
            <w:tcW w:w="996" w:type="dxa"/>
          </w:tcPr>
          <w:p w:rsidR="00F453F0" w:rsidRPr="00D37EE6" w:rsidRDefault="0006051F" w:rsidP="00D37EE6">
            <w:pPr>
              <w:spacing w:after="0" w:line="240" w:lineRule="auto"/>
              <w:jc w:val="both"/>
              <w:rPr>
                <w:rFonts w:ascii="Times New Roman" w:hAnsi="Times New Roman"/>
                <w:sz w:val="24"/>
                <w:szCs w:val="24"/>
              </w:rPr>
            </w:pPr>
            <w:r w:rsidRPr="00D37EE6">
              <w:rPr>
                <w:rFonts w:ascii="Times New Roman" w:hAnsi="Times New Roman"/>
                <w:sz w:val="24"/>
                <w:szCs w:val="24"/>
              </w:rPr>
              <w:t>2.5.3.3.</w:t>
            </w:r>
          </w:p>
        </w:tc>
        <w:tc>
          <w:tcPr>
            <w:tcW w:w="3086" w:type="dxa"/>
          </w:tcPr>
          <w:p w:rsidR="00F453F0" w:rsidRPr="00D37EE6" w:rsidRDefault="0006051F" w:rsidP="00D37EE6">
            <w:pPr>
              <w:ind w:left="-6"/>
              <w:rPr>
                <w:rFonts w:ascii="Times New Roman" w:hAnsi="Times New Roman"/>
                <w:sz w:val="24"/>
                <w:szCs w:val="24"/>
              </w:rPr>
            </w:pPr>
            <w:r w:rsidRPr="00D37EE6">
              <w:rPr>
                <w:rFonts w:ascii="Times New Roman" w:hAnsi="Times New Roman"/>
                <w:sz w:val="24"/>
                <w:szCs w:val="24"/>
              </w:rPr>
              <w:t>Įvykusių kultūros renginių ataskaitų viešinimas / platinimas internetinėje erdvėje (pvz., video filmukai)</w:t>
            </w:r>
          </w:p>
        </w:tc>
        <w:tc>
          <w:tcPr>
            <w:tcW w:w="2775" w:type="dxa"/>
          </w:tcPr>
          <w:p w:rsidR="0006051F" w:rsidRPr="00D37EE6" w:rsidRDefault="0006051F" w:rsidP="00D37EE6">
            <w:pPr>
              <w:spacing w:after="0" w:line="240" w:lineRule="auto"/>
              <w:ind w:left="-29"/>
              <w:rPr>
                <w:rFonts w:ascii="Times New Roman" w:hAnsi="Times New Roman"/>
                <w:sz w:val="24"/>
                <w:szCs w:val="24"/>
              </w:rPr>
            </w:pPr>
            <w:r w:rsidRPr="00D37EE6">
              <w:rPr>
                <w:rFonts w:ascii="Times New Roman" w:hAnsi="Times New Roman"/>
                <w:sz w:val="24"/>
                <w:szCs w:val="24"/>
              </w:rPr>
              <w:t xml:space="preserve">Internetinėje erdvėje publikuotų ataskaitų skaičius </w:t>
            </w:r>
          </w:p>
          <w:p w:rsidR="00F453F0" w:rsidRPr="00D37EE6" w:rsidRDefault="0006051F" w:rsidP="00D37EE6">
            <w:pPr>
              <w:spacing w:after="0" w:line="240" w:lineRule="auto"/>
              <w:ind w:left="-29"/>
              <w:rPr>
                <w:rFonts w:ascii="Times New Roman" w:hAnsi="Times New Roman"/>
                <w:sz w:val="24"/>
                <w:szCs w:val="24"/>
              </w:rPr>
            </w:pPr>
            <w:r w:rsidRPr="00D37EE6">
              <w:rPr>
                <w:rFonts w:ascii="Times New Roman" w:hAnsi="Times New Roman"/>
                <w:sz w:val="24"/>
                <w:szCs w:val="24"/>
              </w:rPr>
              <w:t>Ataskaitų peržiūrų skaičius</w:t>
            </w:r>
          </w:p>
        </w:tc>
        <w:tc>
          <w:tcPr>
            <w:tcW w:w="3281" w:type="dxa"/>
          </w:tcPr>
          <w:p w:rsidR="00F453F0" w:rsidRPr="00537004" w:rsidRDefault="00537004" w:rsidP="00537004">
            <w:pPr>
              <w:spacing w:after="0" w:line="240" w:lineRule="auto"/>
              <w:rPr>
                <w:rFonts w:ascii="Times New Roman" w:hAnsi="Times New Roman"/>
                <w:sz w:val="24"/>
                <w:szCs w:val="24"/>
              </w:rPr>
            </w:pPr>
            <w:r w:rsidRPr="00537004">
              <w:rPr>
                <w:rFonts w:ascii="Times New Roman" w:hAnsi="Times New Roman"/>
                <w:sz w:val="24"/>
                <w:szCs w:val="24"/>
              </w:rPr>
              <w:t>Interneto svetainėje skelbta informacija apie 44 muziejaus renginius,</w:t>
            </w:r>
          </w:p>
          <w:p w:rsidR="00537004" w:rsidRPr="00D37EE6" w:rsidRDefault="00537004" w:rsidP="00537004">
            <w:pPr>
              <w:spacing w:after="0" w:line="240" w:lineRule="auto"/>
              <w:rPr>
                <w:rFonts w:ascii="Times New Roman" w:hAnsi="Times New Roman"/>
                <w:sz w:val="24"/>
                <w:szCs w:val="24"/>
              </w:rPr>
            </w:pPr>
            <w:r w:rsidRPr="00537004">
              <w:rPr>
                <w:rFonts w:ascii="Times New Roman" w:hAnsi="Times New Roman"/>
                <w:sz w:val="24"/>
                <w:szCs w:val="24"/>
              </w:rPr>
              <w:t xml:space="preserve">Per metus Prienų krašto muziejaus svetainę aplankė </w:t>
            </w:r>
            <w:r w:rsidRPr="00537004">
              <w:rPr>
                <w:rFonts w:ascii="Times New Roman" w:hAnsi="Times New Roman"/>
                <w:sz w:val="24"/>
                <w:szCs w:val="24"/>
                <w:lang w:eastAsia="lt-LT"/>
              </w:rPr>
              <w:t>19972 lankytojų.</w:t>
            </w:r>
          </w:p>
        </w:tc>
      </w:tr>
      <w:tr w:rsidR="00F453F0" w:rsidRPr="00D37EE6" w:rsidTr="00D37EE6">
        <w:tc>
          <w:tcPr>
            <w:tcW w:w="996" w:type="dxa"/>
          </w:tcPr>
          <w:p w:rsidR="00F453F0" w:rsidRPr="00D37EE6" w:rsidRDefault="0006051F" w:rsidP="00D37EE6">
            <w:pPr>
              <w:spacing w:after="0" w:line="240" w:lineRule="auto"/>
              <w:jc w:val="both"/>
              <w:rPr>
                <w:rFonts w:ascii="Times New Roman" w:hAnsi="Times New Roman"/>
                <w:sz w:val="24"/>
                <w:szCs w:val="24"/>
              </w:rPr>
            </w:pPr>
            <w:r w:rsidRPr="00D37EE6">
              <w:rPr>
                <w:rFonts w:ascii="Times New Roman" w:hAnsi="Times New Roman"/>
                <w:sz w:val="24"/>
                <w:szCs w:val="24"/>
              </w:rPr>
              <w:t>2.5.3.7</w:t>
            </w:r>
          </w:p>
        </w:tc>
        <w:tc>
          <w:tcPr>
            <w:tcW w:w="3086" w:type="dxa"/>
          </w:tcPr>
          <w:p w:rsidR="00F453F0" w:rsidRPr="00D37EE6" w:rsidRDefault="0006051F" w:rsidP="00D37EE6">
            <w:pPr>
              <w:spacing w:after="0" w:line="240" w:lineRule="auto"/>
              <w:rPr>
                <w:rFonts w:ascii="Times New Roman" w:hAnsi="Times New Roman"/>
                <w:sz w:val="24"/>
                <w:szCs w:val="24"/>
              </w:rPr>
            </w:pPr>
            <w:r w:rsidRPr="00D37EE6">
              <w:rPr>
                <w:rFonts w:ascii="Times New Roman" w:hAnsi="Times New Roman"/>
                <w:sz w:val="24"/>
                <w:szCs w:val="24"/>
              </w:rPr>
              <w:t>Neįgaliųjų integravimas į kultūrinę veiklą</w:t>
            </w:r>
          </w:p>
        </w:tc>
        <w:tc>
          <w:tcPr>
            <w:tcW w:w="2775" w:type="dxa"/>
          </w:tcPr>
          <w:p w:rsidR="00F453F0" w:rsidRPr="00D37EE6" w:rsidRDefault="0006051F" w:rsidP="00D37EE6">
            <w:pPr>
              <w:spacing w:after="0" w:line="240" w:lineRule="auto"/>
              <w:rPr>
                <w:rFonts w:ascii="Times New Roman" w:hAnsi="Times New Roman"/>
                <w:sz w:val="24"/>
                <w:szCs w:val="24"/>
              </w:rPr>
            </w:pPr>
            <w:r w:rsidRPr="00D37EE6">
              <w:rPr>
                <w:rFonts w:ascii="Times New Roman" w:hAnsi="Times New Roman"/>
                <w:sz w:val="24"/>
                <w:szCs w:val="24"/>
              </w:rPr>
              <w:t xml:space="preserve">Renginių, kuriuose dalyvavo neįgalieji, skaičius Neįgalių asmenų </w:t>
            </w:r>
            <w:r w:rsidRPr="00D37EE6">
              <w:rPr>
                <w:rFonts w:ascii="Times New Roman" w:hAnsi="Times New Roman"/>
                <w:sz w:val="24"/>
                <w:szCs w:val="24"/>
              </w:rPr>
              <w:lastRenderedPageBreak/>
              <w:t>skaičius</w:t>
            </w:r>
          </w:p>
        </w:tc>
        <w:tc>
          <w:tcPr>
            <w:tcW w:w="3281" w:type="dxa"/>
          </w:tcPr>
          <w:p w:rsidR="00F453F0" w:rsidRPr="00D37EE6" w:rsidRDefault="001C0D6A" w:rsidP="001C0D6A">
            <w:pPr>
              <w:spacing w:after="0" w:line="240" w:lineRule="auto"/>
              <w:rPr>
                <w:rFonts w:ascii="Times New Roman" w:hAnsi="Times New Roman"/>
                <w:sz w:val="24"/>
                <w:szCs w:val="24"/>
              </w:rPr>
            </w:pPr>
            <w:r>
              <w:rPr>
                <w:rFonts w:ascii="Times New Roman" w:hAnsi="Times New Roman"/>
                <w:sz w:val="24"/>
                <w:szCs w:val="24"/>
              </w:rPr>
              <w:lastRenderedPageBreak/>
              <w:t>Muziejaus renginiuose dalyvavo 103 neįgalūs asmenys.</w:t>
            </w:r>
          </w:p>
        </w:tc>
      </w:tr>
    </w:tbl>
    <w:p w:rsidR="00A252EC" w:rsidRDefault="00A252EC" w:rsidP="00A97369">
      <w:pPr>
        <w:jc w:val="both"/>
      </w:pPr>
    </w:p>
    <w:p w:rsidR="00FB6A72" w:rsidRPr="0081557A" w:rsidRDefault="002A6ABD" w:rsidP="0075136E">
      <w:pPr>
        <w:numPr>
          <w:ilvl w:val="1"/>
          <w:numId w:val="13"/>
        </w:numPr>
        <w:spacing w:after="0" w:line="360" w:lineRule="auto"/>
        <w:jc w:val="both"/>
        <w:rPr>
          <w:rFonts w:ascii="Times New Roman" w:eastAsia="Times New Roman" w:hAnsi="Times New Roman"/>
          <w:i/>
          <w:sz w:val="24"/>
          <w:szCs w:val="24"/>
          <w:lang w:eastAsia="lt-LT"/>
        </w:rPr>
      </w:pPr>
      <w:r w:rsidRPr="006A7825">
        <w:rPr>
          <w:rFonts w:ascii="Times New Roman" w:eastAsia="Times New Roman" w:hAnsi="Times New Roman"/>
          <w:b/>
          <w:sz w:val="24"/>
          <w:szCs w:val="24"/>
          <w:lang w:eastAsia="lt-LT"/>
        </w:rPr>
        <w:t xml:space="preserve">Įstaigos metinio veiklos plano įgyvendinimas </w:t>
      </w:r>
    </w:p>
    <w:p w:rsidR="00FB6A72" w:rsidRPr="0075136E" w:rsidRDefault="00FB6A72" w:rsidP="0075136E">
      <w:pPr>
        <w:pStyle w:val="Standard"/>
        <w:spacing w:line="360" w:lineRule="auto"/>
        <w:ind w:left="-144" w:firstLine="422"/>
        <w:rPr>
          <w:b/>
          <w:iCs/>
          <w:sz w:val="24"/>
          <w:szCs w:val="24"/>
        </w:rPr>
      </w:pPr>
      <w:r w:rsidRPr="0075136E">
        <w:rPr>
          <w:b/>
          <w:iCs/>
          <w:sz w:val="24"/>
          <w:szCs w:val="24"/>
        </w:rPr>
        <w:t>2016 metais Prienų krašto muziejaus veikla buvo organizuojama, atsižvelgiant į iškeltus tikslus:</w:t>
      </w:r>
    </w:p>
    <w:p w:rsidR="00FB6A72" w:rsidRPr="0075136E" w:rsidRDefault="00FB6A72" w:rsidP="00FB6A72">
      <w:pPr>
        <w:spacing w:after="0" w:line="240" w:lineRule="auto"/>
        <w:ind w:left="-144"/>
        <w:jc w:val="both"/>
        <w:rPr>
          <w:rFonts w:ascii="Times New Roman" w:hAnsi="Times New Roman"/>
          <w:iCs/>
          <w:sz w:val="24"/>
          <w:szCs w:val="24"/>
        </w:rPr>
      </w:pPr>
      <w:r w:rsidRPr="0075136E">
        <w:rPr>
          <w:rFonts w:ascii="Times New Roman" w:hAnsi="Times New Roman"/>
          <w:iCs/>
          <w:sz w:val="24"/>
          <w:szCs w:val="24"/>
        </w:rPr>
        <w:t>1.</w:t>
      </w:r>
      <w:r w:rsidR="00DD04C0" w:rsidRPr="0075136E">
        <w:rPr>
          <w:rFonts w:ascii="Times New Roman" w:hAnsi="Times New Roman"/>
          <w:iCs/>
          <w:sz w:val="24"/>
          <w:szCs w:val="24"/>
        </w:rPr>
        <w:t xml:space="preserve"> </w:t>
      </w:r>
      <w:r w:rsidRPr="0075136E">
        <w:rPr>
          <w:rFonts w:ascii="Times New Roman" w:hAnsi="Times New Roman"/>
          <w:iCs/>
          <w:sz w:val="24"/>
          <w:szCs w:val="24"/>
        </w:rPr>
        <w:t>Kaupti ir saugoti nykstančias Prienų rajono teritorijos kultūros istoriją, etnografiją, tautodailę ir žymiausių krašto žmonių gyvenimą ir kūrybą atspindinčias muziejines vertybes, vaizdinę bei rašytinę medžiagą;</w:t>
      </w:r>
    </w:p>
    <w:p w:rsidR="00FB6A72" w:rsidRPr="0075136E" w:rsidRDefault="00FB6A72" w:rsidP="00FB6A72">
      <w:pPr>
        <w:spacing w:after="0" w:line="240" w:lineRule="auto"/>
        <w:ind w:left="-144"/>
        <w:jc w:val="both"/>
        <w:rPr>
          <w:rFonts w:ascii="Times New Roman" w:hAnsi="Times New Roman"/>
          <w:iCs/>
          <w:sz w:val="24"/>
          <w:szCs w:val="24"/>
        </w:rPr>
      </w:pPr>
      <w:r w:rsidRPr="0075136E">
        <w:rPr>
          <w:rFonts w:ascii="Times New Roman" w:hAnsi="Times New Roman"/>
          <w:iCs/>
          <w:sz w:val="24"/>
          <w:szCs w:val="24"/>
        </w:rPr>
        <w:t>2.</w:t>
      </w:r>
      <w:r w:rsidR="00DD04C0" w:rsidRPr="0075136E">
        <w:rPr>
          <w:rFonts w:ascii="Times New Roman" w:hAnsi="Times New Roman"/>
          <w:iCs/>
          <w:sz w:val="24"/>
          <w:szCs w:val="24"/>
        </w:rPr>
        <w:t xml:space="preserve"> </w:t>
      </w:r>
      <w:r w:rsidRPr="0075136E">
        <w:rPr>
          <w:rFonts w:ascii="Times New Roman" w:hAnsi="Times New Roman"/>
          <w:iCs/>
          <w:sz w:val="24"/>
          <w:szCs w:val="24"/>
        </w:rPr>
        <w:t>Populiarinti muziejų, skleidžiant krašto istorijos, etnografijos žinias bei informaciją apie sukauptas vertybes;</w:t>
      </w:r>
    </w:p>
    <w:p w:rsidR="00FB6A72" w:rsidRPr="0075136E" w:rsidRDefault="00FB6A72" w:rsidP="00FB6A72">
      <w:pPr>
        <w:spacing w:after="0" w:line="240" w:lineRule="auto"/>
        <w:ind w:left="-144"/>
        <w:jc w:val="both"/>
        <w:rPr>
          <w:rFonts w:ascii="Times New Roman" w:hAnsi="Times New Roman"/>
          <w:iCs/>
          <w:sz w:val="24"/>
          <w:szCs w:val="24"/>
        </w:rPr>
      </w:pPr>
      <w:r w:rsidRPr="0075136E">
        <w:rPr>
          <w:rFonts w:ascii="Times New Roman" w:hAnsi="Times New Roman"/>
          <w:bCs/>
          <w:iCs/>
          <w:sz w:val="24"/>
          <w:szCs w:val="24"/>
        </w:rPr>
        <w:t>3.</w:t>
      </w:r>
      <w:r w:rsidR="00DD04C0" w:rsidRPr="0075136E">
        <w:rPr>
          <w:rFonts w:ascii="Times New Roman" w:hAnsi="Times New Roman"/>
          <w:bCs/>
          <w:iCs/>
          <w:sz w:val="24"/>
          <w:szCs w:val="24"/>
        </w:rPr>
        <w:t xml:space="preserve"> </w:t>
      </w:r>
      <w:r w:rsidRPr="0075136E">
        <w:rPr>
          <w:rFonts w:ascii="Times New Roman" w:hAnsi="Times New Roman"/>
          <w:bCs/>
          <w:iCs/>
          <w:sz w:val="24"/>
          <w:szCs w:val="24"/>
        </w:rPr>
        <w:t xml:space="preserve">Organizuoti ir vykdyti </w:t>
      </w:r>
      <w:r w:rsidRPr="0075136E">
        <w:rPr>
          <w:rFonts w:ascii="Times New Roman" w:hAnsi="Times New Roman"/>
          <w:iCs/>
          <w:sz w:val="24"/>
          <w:szCs w:val="24"/>
        </w:rPr>
        <w:t>projektinę veiklą;</w:t>
      </w:r>
    </w:p>
    <w:p w:rsidR="00FB6A72" w:rsidRPr="0075136E" w:rsidRDefault="00FB6A72" w:rsidP="00FB6A72">
      <w:pPr>
        <w:tabs>
          <w:tab w:val="left" w:pos="1080"/>
        </w:tabs>
        <w:spacing w:after="0" w:line="240" w:lineRule="auto"/>
        <w:ind w:left="-144"/>
        <w:rPr>
          <w:rFonts w:ascii="Times New Roman" w:hAnsi="Times New Roman"/>
          <w:iCs/>
          <w:sz w:val="24"/>
          <w:szCs w:val="24"/>
        </w:rPr>
      </w:pPr>
      <w:r w:rsidRPr="0075136E">
        <w:rPr>
          <w:rFonts w:ascii="Times New Roman" w:hAnsi="Times New Roman"/>
          <w:iCs/>
          <w:sz w:val="24"/>
          <w:szCs w:val="24"/>
        </w:rPr>
        <w:t>4.</w:t>
      </w:r>
      <w:r w:rsidR="00DD04C0" w:rsidRPr="0075136E">
        <w:rPr>
          <w:rFonts w:ascii="Times New Roman" w:hAnsi="Times New Roman"/>
          <w:iCs/>
          <w:sz w:val="24"/>
          <w:szCs w:val="24"/>
        </w:rPr>
        <w:t xml:space="preserve"> </w:t>
      </w:r>
      <w:r w:rsidRPr="0075136E">
        <w:rPr>
          <w:rFonts w:ascii="Times New Roman" w:hAnsi="Times New Roman"/>
          <w:iCs/>
          <w:sz w:val="24"/>
          <w:szCs w:val="24"/>
        </w:rPr>
        <w:t xml:space="preserve">Aktyvinti muziejaus modernizavimo darbus ir spręsti būtinas ūkines problemas. </w:t>
      </w:r>
    </w:p>
    <w:p w:rsidR="00FB6A72" w:rsidRPr="00FB6A72" w:rsidRDefault="00FB6A72" w:rsidP="00FB6A72">
      <w:pPr>
        <w:tabs>
          <w:tab w:val="left" w:pos="1080"/>
        </w:tabs>
        <w:spacing w:after="0" w:line="240" w:lineRule="auto"/>
        <w:ind w:left="-144"/>
        <w:rPr>
          <w:rFonts w:ascii="Times New Roman" w:hAnsi="Times New Roman"/>
          <w:sz w:val="24"/>
          <w:szCs w:val="24"/>
        </w:rPr>
      </w:pPr>
    </w:p>
    <w:p w:rsidR="00FB6A72" w:rsidRPr="008365AF" w:rsidRDefault="00FB6A72" w:rsidP="00FB6A72">
      <w:pPr>
        <w:pStyle w:val="Standard"/>
        <w:ind w:left="-142" w:firstLine="862"/>
        <w:rPr>
          <w:sz w:val="24"/>
          <w:szCs w:val="24"/>
        </w:rPr>
      </w:pPr>
      <w:r w:rsidRPr="008365AF">
        <w:rPr>
          <w:sz w:val="24"/>
          <w:szCs w:val="24"/>
        </w:rPr>
        <w:t>Siekdami iškeltų tikslų įgyvendinimo rūpinomės krašto kultūros istoriją, etnografiją, tautodailę, žymiausių krašto žmonių gyvenimą ir kūrybą atspindinčių muziejinių vertybių rinkimu bei saugojimu, etnokultūrinių tradicijų sklaida. Buvo aktyviai bendradarbiaujama su Prienų rajono savivaldybės administracija, kultūros ir švietimo institucijomis, tęsiant edukacinę veiklą, organizuojant kultūrinius renginius ir parodas, rengiant ir vykdant projektus. Bendrai veiklai buvo pasitelkiami žymūs kraštiečiai, krašto kultūra besirūpinantys intelektualai, menininkai, tautodailininkai.</w:t>
      </w:r>
    </w:p>
    <w:p w:rsidR="00FB6A72" w:rsidRPr="008365AF" w:rsidRDefault="00FB6A72" w:rsidP="00E271B0">
      <w:pPr>
        <w:pStyle w:val="Standard"/>
        <w:ind w:left="-142" w:firstLine="772"/>
      </w:pPr>
      <w:r w:rsidRPr="008365AF">
        <w:rPr>
          <w:sz w:val="24"/>
          <w:szCs w:val="24"/>
        </w:rPr>
        <w:t>Šiuo metu muziejuje yra 3 ekspozicijos – etnografijos ir tautodalės bei ekspozicija laisvės kovoms Prienų krašte atminti. Visos naujai sukurtos ekspozicjos buvo dalinai finansuotos Lietuvos kultūros tarybos, pagal parengtus projektus.</w:t>
      </w:r>
      <w:r w:rsidR="00E271B0">
        <w:rPr>
          <w:sz w:val="24"/>
          <w:szCs w:val="24"/>
        </w:rPr>
        <w:t xml:space="preserve"> Ketvirto</w:t>
      </w:r>
      <w:r w:rsidR="00AE6B93">
        <w:rPr>
          <w:sz w:val="24"/>
          <w:szCs w:val="24"/>
        </w:rPr>
        <w:t>ji</w:t>
      </w:r>
      <w:r w:rsidR="00E271B0">
        <w:rPr>
          <w:sz w:val="24"/>
          <w:szCs w:val="24"/>
        </w:rPr>
        <w:t xml:space="preserve"> ekspozicija „</w:t>
      </w:r>
      <w:r w:rsidR="00E271B0" w:rsidRPr="00537004">
        <w:rPr>
          <w:color w:val="000000"/>
          <w:sz w:val="24"/>
          <w:szCs w:val="24"/>
        </w:rPr>
        <w:t xml:space="preserve">1941 M. Birželio </w:t>
      </w:r>
      <w:r w:rsidR="00E271B0">
        <w:rPr>
          <w:color w:val="000000"/>
          <w:sz w:val="24"/>
          <w:szCs w:val="24"/>
        </w:rPr>
        <w:t>14-oji. Trečia valanda nakties</w:t>
      </w:r>
      <w:r w:rsidR="00E271B0" w:rsidRPr="00537004">
        <w:rPr>
          <w:color w:val="000000"/>
          <w:sz w:val="24"/>
          <w:szCs w:val="24"/>
        </w:rPr>
        <w:t>“</w:t>
      </w:r>
      <w:r w:rsidR="00E271B0">
        <w:rPr>
          <w:color w:val="000000"/>
          <w:sz w:val="24"/>
          <w:szCs w:val="24"/>
        </w:rPr>
        <w:t>, skirta</w:t>
      </w:r>
      <w:r w:rsidR="00E271B0" w:rsidRPr="00537004">
        <w:rPr>
          <w:color w:val="000000"/>
          <w:sz w:val="24"/>
          <w:szCs w:val="24"/>
        </w:rPr>
        <w:t xml:space="preserve"> Lietuvių tautos tremčiai atminti</w:t>
      </w:r>
      <w:r w:rsidR="00E271B0">
        <w:rPr>
          <w:color w:val="000000"/>
          <w:sz w:val="24"/>
          <w:szCs w:val="24"/>
        </w:rPr>
        <w:t>, šiuo metu baigiama įrengti.</w:t>
      </w:r>
    </w:p>
    <w:p w:rsidR="00FB6A72" w:rsidRPr="008365AF" w:rsidRDefault="00FB6A72" w:rsidP="00FB6A72">
      <w:pPr>
        <w:pStyle w:val="Standard"/>
        <w:ind w:left="-142" w:firstLine="772"/>
        <w:rPr>
          <w:sz w:val="24"/>
          <w:szCs w:val="24"/>
        </w:rPr>
      </w:pPr>
      <w:r w:rsidRPr="008365AF">
        <w:rPr>
          <w:sz w:val="24"/>
          <w:szCs w:val="24"/>
        </w:rPr>
        <w:t>Prie muziejaus veikia ansamblis ,,Marginys“, muziejuje yra įregistruotas kūrėjų klubas ,,Gabija“. Šie kolektyvai talkina organizuojant kultūrinius renginius.</w:t>
      </w:r>
    </w:p>
    <w:p w:rsidR="00FB6A72" w:rsidRDefault="00FB6A72" w:rsidP="00FB6A72">
      <w:pPr>
        <w:pStyle w:val="Standard"/>
        <w:ind w:firstLine="1077"/>
        <w:rPr>
          <w:b/>
          <w:i/>
          <w:sz w:val="24"/>
          <w:szCs w:val="24"/>
        </w:rPr>
      </w:pPr>
    </w:p>
    <w:p w:rsidR="00FB6A72" w:rsidRPr="0075136E" w:rsidRDefault="00FB6A72" w:rsidP="0075136E">
      <w:pPr>
        <w:pStyle w:val="Standard"/>
        <w:ind w:firstLine="562"/>
        <w:rPr>
          <w:b/>
          <w:iCs/>
          <w:sz w:val="24"/>
          <w:szCs w:val="24"/>
        </w:rPr>
      </w:pPr>
      <w:r w:rsidRPr="0075136E">
        <w:rPr>
          <w:b/>
          <w:iCs/>
          <w:sz w:val="24"/>
          <w:szCs w:val="24"/>
        </w:rPr>
        <w:t>Eksponatų skaičius, apskaita, priežiūra</w:t>
      </w:r>
    </w:p>
    <w:p w:rsidR="00FB6A72" w:rsidRPr="00AE6B93" w:rsidRDefault="00FB6A72" w:rsidP="00AE6B93">
      <w:pPr>
        <w:spacing w:after="0" w:line="240" w:lineRule="auto"/>
        <w:ind w:firstLine="562"/>
        <w:jc w:val="both"/>
        <w:rPr>
          <w:rFonts w:ascii="Times New Roman" w:hAnsi="Times New Roman"/>
          <w:sz w:val="24"/>
          <w:szCs w:val="24"/>
        </w:rPr>
      </w:pPr>
      <w:r w:rsidRPr="00FB6A72">
        <w:rPr>
          <w:rFonts w:ascii="Times New Roman" w:hAnsi="Times New Roman"/>
          <w:sz w:val="24"/>
          <w:szCs w:val="24"/>
        </w:rPr>
        <w:t xml:space="preserve">Muziejaus fondų rinkiniai yra skirstomi į pagrindinį ir pagalbinį, atsižvelgiant į juose esančių muziejinių vertybių autentiškumą ir išliekamąją vertę. Muziejuje saugomi pagrindinio fondo eksponatai yra suskirstyti į 26 rinkinius - spaudos – S; fotografijos – F; numizmatikos – N; Juozo Zdebskio – ZK; Juozo Valūno – VK; archeologijos – Ar.; garsajuosčių – Gj; atvirukų – Ak; etikečių – Ek; kalendorių – KK; vokų – VK ; videokasečių – Vd;  filatelijos – FIL; bažnyčios – B; dokumentų – D;  taikomojo meno – Tm; meno – M;  etnografijos – E;  buities – Bt.; daiktų – Dk; dovanų – Dov; krašto istorijos atminties – KIA; Skriaudžių buities – Sk; Vinco Mykolaičio-Putino – VMP;  Justino </w:t>
      </w:r>
      <w:r w:rsidRPr="00AE6B93">
        <w:rPr>
          <w:rFonts w:ascii="Times New Roman" w:hAnsi="Times New Roman"/>
          <w:sz w:val="24"/>
          <w:szCs w:val="24"/>
        </w:rPr>
        <w:t xml:space="preserve">Marcinkevičiaus – JM;  Vytauto Bubnio – VB. </w:t>
      </w:r>
    </w:p>
    <w:p w:rsidR="00FB6A72" w:rsidRPr="005862FB" w:rsidRDefault="00FB6A72" w:rsidP="005862FB">
      <w:pPr>
        <w:spacing w:after="0" w:line="240" w:lineRule="auto"/>
        <w:ind w:right="-1" w:firstLine="567"/>
        <w:jc w:val="both"/>
        <w:rPr>
          <w:rFonts w:ascii="Times New Roman" w:hAnsi="Times New Roman"/>
          <w:sz w:val="24"/>
          <w:szCs w:val="24"/>
        </w:rPr>
      </w:pPr>
      <w:r w:rsidRPr="005862FB">
        <w:rPr>
          <w:rFonts w:ascii="Times New Roman" w:hAnsi="Times New Roman"/>
          <w:sz w:val="24"/>
          <w:szCs w:val="24"/>
        </w:rPr>
        <w:t>Muziejaus rinkiniuose saugomų eksponatų skaičius 2017 m. sausio 1 d.</w:t>
      </w:r>
      <w:r w:rsidR="004459F1">
        <w:rPr>
          <w:rFonts w:ascii="Times New Roman" w:hAnsi="Times New Roman"/>
          <w:sz w:val="24"/>
          <w:szCs w:val="24"/>
        </w:rPr>
        <w:t xml:space="preserve"> –</w:t>
      </w:r>
      <w:r w:rsidRPr="005862FB">
        <w:rPr>
          <w:rFonts w:ascii="Times New Roman" w:hAnsi="Times New Roman"/>
          <w:sz w:val="24"/>
          <w:szCs w:val="24"/>
        </w:rPr>
        <w:t xml:space="preserve"> </w:t>
      </w:r>
      <w:r w:rsidR="00AE6B93" w:rsidRPr="005862FB">
        <w:rPr>
          <w:rFonts w:ascii="Times New Roman" w:hAnsi="Times New Roman"/>
          <w:sz w:val="24"/>
          <w:szCs w:val="24"/>
          <w:lang w:eastAsia="lt-LT"/>
        </w:rPr>
        <w:t>29746</w:t>
      </w:r>
      <w:r w:rsidRPr="005862FB">
        <w:rPr>
          <w:rFonts w:ascii="Times New Roman" w:hAnsi="Times New Roman"/>
          <w:sz w:val="24"/>
          <w:szCs w:val="24"/>
        </w:rPr>
        <w:t xml:space="preserve">. Bendras suinventorizuotų eksponatų skaičius – </w:t>
      </w:r>
      <w:r w:rsidR="00AE6B93" w:rsidRPr="005862FB">
        <w:rPr>
          <w:rFonts w:ascii="Times New Roman" w:hAnsi="Times New Roman"/>
          <w:sz w:val="24"/>
          <w:szCs w:val="24"/>
          <w:lang w:eastAsia="lt-LT"/>
        </w:rPr>
        <w:t>27262</w:t>
      </w:r>
      <w:r w:rsidR="00AE6B93" w:rsidRPr="005862FB">
        <w:rPr>
          <w:rFonts w:ascii="Times New Roman" w:hAnsi="Times New Roman"/>
          <w:sz w:val="24"/>
          <w:szCs w:val="24"/>
        </w:rPr>
        <w:t>. Per 2016</w:t>
      </w:r>
      <w:r w:rsidRPr="005862FB">
        <w:rPr>
          <w:rFonts w:ascii="Times New Roman" w:hAnsi="Times New Roman"/>
          <w:sz w:val="24"/>
          <w:szCs w:val="24"/>
        </w:rPr>
        <w:t xml:space="preserve"> metus gauta</w:t>
      </w:r>
      <w:r w:rsidR="00AE6B93" w:rsidRPr="005862FB">
        <w:rPr>
          <w:rFonts w:ascii="Times New Roman" w:hAnsi="Times New Roman"/>
          <w:sz w:val="24"/>
          <w:szCs w:val="24"/>
        </w:rPr>
        <w:t xml:space="preserve"> 91eksponatas.</w:t>
      </w:r>
      <w:r w:rsidRPr="005862FB">
        <w:rPr>
          <w:rFonts w:ascii="Times New Roman" w:hAnsi="Times New Roman"/>
          <w:sz w:val="24"/>
          <w:szCs w:val="24"/>
        </w:rPr>
        <w:t xml:space="preserve"> </w:t>
      </w:r>
      <w:r w:rsidR="00AE6B93" w:rsidRPr="005862FB">
        <w:rPr>
          <w:rFonts w:ascii="Times New Roman" w:hAnsi="Times New Roman"/>
          <w:sz w:val="24"/>
          <w:szCs w:val="24"/>
        </w:rPr>
        <w:t>Gauti eksponatai papildė spaudos, fotografijos ir daiktų rinkinius. Surašyta 3</w:t>
      </w:r>
      <w:r w:rsidRPr="005862FB">
        <w:rPr>
          <w:rFonts w:ascii="Times New Roman" w:hAnsi="Times New Roman"/>
          <w:sz w:val="24"/>
          <w:szCs w:val="24"/>
        </w:rPr>
        <w:t xml:space="preserve"> priėmimo aktai įtraukiant į pagrindinį fondą </w:t>
      </w:r>
      <w:r w:rsidR="00AE6B93" w:rsidRPr="005862FB">
        <w:rPr>
          <w:rFonts w:ascii="Times New Roman" w:hAnsi="Times New Roman"/>
          <w:sz w:val="24"/>
          <w:szCs w:val="24"/>
        </w:rPr>
        <w:t>91 eksponatą</w:t>
      </w:r>
      <w:r w:rsidRPr="005862FB">
        <w:rPr>
          <w:rFonts w:ascii="Times New Roman" w:hAnsi="Times New Roman"/>
          <w:sz w:val="24"/>
          <w:szCs w:val="24"/>
        </w:rPr>
        <w:t xml:space="preserve">. Eksponatai įrašyti į muziejaus pirminės apskaitos knygas ir suinventorinti. </w:t>
      </w:r>
      <w:r w:rsidR="004459F1">
        <w:rPr>
          <w:rFonts w:ascii="Times New Roman" w:hAnsi="Times New Roman"/>
          <w:sz w:val="24"/>
          <w:szCs w:val="24"/>
        </w:rPr>
        <w:t>Surengti</w:t>
      </w:r>
      <w:r w:rsidR="005862FB" w:rsidRPr="005862FB">
        <w:rPr>
          <w:rFonts w:ascii="Times New Roman" w:hAnsi="Times New Roman"/>
          <w:sz w:val="24"/>
          <w:szCs w:val="24"/>
        </w:rPr>
        <w:t xml:space="preserve"> </w:t>
      </w:r>
      <w:r w:rsidR="004459F1">
        <w:rPr>
          <w:rFonts w:ascii="Times New Roman" w:hAnsi="Times New Roman"/>
          <w:sz w:val="24"/>
          <w:szCs w:val="24"/>
        </w:rPr>
        <w:t>3 rinkinių komisijos posėdžiai:</w:t>
      </w:r>
      <w:r w:rsidR="005862FB" w:rsidRPr="005862FB">
        <w:rPr>
          <w:rFonts w:ascii="Times New Roman" w:hAnsi="Times New Roman"/>
          <w:sz w:val="24"/>
          <w:szCs w:val="24"/>
        </w:rPr>
        <w:t xml:space="preserve"> Muziejinių vertybių priskyrimas rinkiniams ir vertės nustatymas</w:t>
      </w:r>
      <w:r w:rsidR="005862FB">
        <w:rPr>
          <w:rFonts w:ascii="Times New Roman" w:hAnsi="Times New Roman"/>
          <w:sz w:val="24"/>
          <w:szCs w:val="24"/>
        </w:rPr>
        <w:t>.</w:t>
      </w:r>
      <w:r w:rsidR="005862FB" w:rsidRPr="005862FB">
        <w:rPr>
          <w:rFonts w:ascii="Times New Roman" w:hAnsi="Times New Roman"/>
          <w:sz w:val="24"/>
          <w:szCs w:val="24"/>
        </w:rPr>
        <w:t xml:space="preserve"> M</w:t>
      </w:r>
      <w:r w:rsidR="004459F1">
        <w:rPr>
          <w:rFonts w:ascii="Times New Roman" w:hAnsi="Times New Roman"/>
          <w:sz w:val="24"/>
          <w:szCs w:val="24"/>
        </w:rPr>
        <w:t>uziejinių vertybių ir eksponatų</w:t>
      </w:r>
      <w:r w:rsidR="005862FB" w:rsidRPr="005862FB">
        <w:rPr>
          <w:rFonts w:ascii="Times New Roman" w:hAnsi="Times New Roman"/>
          <w:sz w:val="24"/>
          <w:szCs w:val="24"/>
        </w:rPr>
        <w:t xml:space="preserve"> vertės nustatymas. Muziejaus eksponatų apskaita.</w:t>
      </w:r>
      <w:r w:rsidRPr="005862FB">
        <w:rPr>
          <w:rFonts w:ascii="Times New Roman" w:hAnsi="Times New Roman"/>
          <w:sz w:val="24"/>
          <w:szCs w:val="24"/>
        </w:rPr>
        <w:t xml:space="preserve"> </w:t>
      </w:r>
    </w:p>
    <w:p w:rsidR="00FB6A72" w:rsidRPr="005862FB" w:rsidRDefault="00FB6A72" w:rsidP="005862FB">
      <w:pPr>
        <w:spacing w:after="0" w:line="240" w:lineRule="auto"/>
        <w:ind w:firstLine="567"/>
        <w:jc w:val="both"/>
        <w:rPr>
          <w:rFonts w:ascii="Times New Roman" w:hAnsi="Times New Roman"/>
          <w:sz w:val="24"/>
          <w:szCs w:val="24"/>
        </w:rPr>
      </w:pPr>
      <w:r w:rsidRPr="005862FB">
        <w:rPr>
          <w:rFonts w:ascii="Times New Roman" w:hAnsi="Times New Roman"/>
          <w:sz w:val="24"/>
          <w:szCs w:val="24"/>
        </w:rPr>
        <w:t>Patikrintos deponuotų eksponatų saugojimo sąlygos. 4 iš Vytauto Didžiojo Karo muziejaus deponuoti eksponatai saugomi Prienų krašto muziejaus centriniame pastate, 16 iš Maironio literatūros muziejaus gautų eksponatų yra rašytojo Vinco Mykolaičio - Putino gimtojoje sodyboje-muziejuje. Pakitimų nerasta.</w:t>
      </w:r>
      <w:r w:rsidR="005862FB" w:rsidRPr="005862FB">
        <w:rPr>
          <w:rFonts w:ascii="Times New Roman" w:hAnsi="Times New Roman"/>
          <w:sz w:val="24"/>
          <w:szCs w:val="24"/>
        </w:rPr>
        <w:t xml:space="preserve">  </w:t>
      </w:r>
    </w:p>
    <w:p w:rsidR="00FB6A72" w:rsidRPr="00AE6B93" w:rsidRDefault="00FB6A72" w:rsidP="005862FB">
      <w:pPr>
        <w:pStyle w:val="Standard"/>
        <w:rPr>
          <w:color w:val="FF0000"/>
          <w:sz w:val="24"/>
          <w:szCs w:val="24"/>
        </w:rPr>
      </w:pPr>
    </w:p>
    <w:p w:rsidR="00FB6A72" w:rsidRPr="0075136E" w:rsidRDefault="00FB6A72" w:rsidP="0081557A">
      <w:pPr>
        <w:pStyle w:val="Standard"/>
        <w:rPr>
          <w:b/>
          <w:iCs/>
          <w:sz w:val="24"/>
          <w:szCs w:val="24"/>
        </w:rPr>
      </w:pPr>
      <w:r w:rsidRPr="0075136E">
        <w:rPr>
          <w:b/>
          <w:iCs/>
          <w:sz w:val="24"/>
          <w:szCs w:val="24"/>
        </w:rPr>
        <w:t>Eksponatų vertinimas tikrąją verte</w:t>
      </w:r>
    </w:p>
    <w:p w:rsidR="00FB6A72" w:rsidRPr="00AE6B93" w:rsidRDefault="00FB6A72" w:rsidP="005862FB">
      <w:pPr>
        <w:spacing w:after="0" w:line="240" w:lineRule="auto"/>
        <w:ind w:firstLine="562"/>
        <w:jc w:val="both"/>
        <w:rPr>
          <w:rFonts w:ascii="Times New Roman" w:hAnsi="Times New Roman"/>
          <w:sz w:val="24"/>
          <w:szCs w:val="24"/>
        </w:rPr>
      </w:pPr>
      <w:r w:rsidRPr="00AE6B93">
        <w:rPr>
          <w:rFonts w:ascii="Times New Roman" w:hAnsi="Times New Roman"/>
          <w:sz w:val="24"/>
          <w:szCs w:val="24"/>
        </w:rPr>
        <w:t>Vadovaudamiesi Lietuvos kultūros ministro 2015 m. sausio 7 d. įsakymu Nr. ĮV-3  patvirtinta „Muziejuose saugojamų kilnojamų vertybių vertin</w:t>
      </w:r>
      <w:r w:rsidR="00AE6B93" w:rsidRPr="00AE6B93">
        <w:rPr>
          <w:rFonts w:ascii="Times New Roman" w:hAnsi="Times New Roman"/>
          <w:sz w:val="24"/>
          <w:szCs w:val="24"/>
        </w:rPr>
        <w:t>imo tikrąją verte metodika“ 2016</w:t>
      </w:r>
      <w:r w:rsidRPr="00AE6B93">
        <w:rPr>
          <w:rFonts w:ascii="Times New Roman" w:hAnsi="Times New Roman"/>
          <w:sz w:val="24"/>
          <w:szCs w:val="24"/>
        </w:rPr>
        <w:t xml:space="preserve"> m. tikrąją verte įvertinome </w:t>
      </w:r>
      <w:r w:rsidR="00AE6B93" w:rsidRPr="00AE6B93">
        <w:rPr>
          <w:rFonts w:ascii="Times New Roman" w:hAnsi="Times New Roman"/>
          <w:sz w:val="24"/>
          <w:szCs w:val="24"/>
          <w:lang w:eastAsia="lt-LT"/>
        </w:rPr>
        <w:t>1772</w:t>
      </w:r>
      <w:r w:rsidR="00AE6B93">
        <w:rPr>
          <w:rFonts w:ascii="Times New Roman" w:hAnsi="Times New Roman"/>
          <w:sz w:val="24"/>
          <w:szCs w:val="24"/>
          <w:lang w:eastAsia="lt-LT"/>
        </w:rPr>
        <w:t xml:space="preserve"> </w:t>
      </w:r>
      <w:r w:rsidR="00AE6B93" w:rsidRPr="00AE6B93">
        <w:rPr>
          <w:rFonts w:ascii="Times New Roman" w:hAnsi="Times New Roman"/>
          <w:sz w:val="24"/>
          <w:szCs w:val="24"/>
        </w:rPr>
        <w:t>eksponatus</w:t>
      </w:r>
      <w:r w:rsidR="00AE6B93">
        <w:rPr>
          <w:rFonts w:ascii="Times New Roman" w:hAnsi="Times New Roman"/>
          <w:sz w:val="24"/>
          <w:szCs w:val="24"/>
        </w:rPr>
        <w:t>. Įvertintų eksponatų tikroji vertė</w:t>
      </w:r>
      <w:r w:rsidR="00A97369">
        <w:rPr>
          <w:rFonts w:ascii="Times New Roman" w:hAnsi="Times New Roman"/>
          <w:sz w:val="24"/>
          <w:szCs w:val="24"/>
        </w:rPr>
        <w:t xml:space="preserve"> –</w:t>
      </w:r>
      <w:r w:rsidR="00AE6B93">
        <w:rPr>
          <w:rFonts w:ascii="Times New Roman" w:hAnsi="Times New Roman"/>
          <w:sz w:val="24"/>
          <w:szCs w:val="24"/>
        </w:rPr>
        <w:t xml:space="preserve"> </w:t>
      </w:r>
      <w:r w:rsidR="00AE6B93" w:rsidRPr="00AE6B93">
        <w:rPr>
          <w:rFonts w:ascii="Times New Roman" w:hAnsi="Times New Roman"/>
          <w:color w:val="222222"/>
          <w:sz w:val="24"/>
          <w:szCs w:val="24"/>
          <w:shd w:val="clear" w:color="auto" w:fill="FFFFFF"/>
        </w:rPr>
        <w:t>53007,08</w:t>
      </w:r>
      <w:r w:rsidR="00AE6B93">
        <w:rPr>
          <w:rFonts w:ascii="Times New Roman" w:hAnsi="Times New Roman"/>
          <w:color w:val="222222"/>
          <w:sz w:val="24"/>
          <w:szCs w:val="24"/>
          <w:shd w:val="clear" w:color="auto" w:fill="FFFFFF"/>
        </w:rPr>
        <w:t xml:space="preserve"> E</w:t>
      </w:r>
      <w:r w:rsidR="00AE6B93" w:rsidRPr="00AE6B93">
        <w:rPr>
          <w:rFonts w:ascii="Times New Roman" w:hAnsi="Times New Roman"/>
          <w:color w:val="222222"/>
          <w:sz w:val="24"/>
          <w:szCs w:val="24"/>
          <w:shd w:val="clear" w:color="auto" w:fill="FFFFFF"/>
        </w:rPr>
        <w:t>ur</w:t>
      </w:r>
      <w:r w:rsidR="00AE6B93">
        <w:rPr>
          <w:rFonts w:ascii="Times New Roman" w:hAnsi="Times New Roman"/>
          <w:color w:val="222222"/>
          <w:sz w:val="24"/>
          <w:szCs w:val="24"/>
          <w:shd w:val="clear" w:color="auto" w:fill="FFFFFF"/>
        </w:rPr>
        <w:t>.</w:t>
      </w:r>
    </w:p>
    <w:p w:rsidR="00FB6A72" w:rsidRPr="00A07538" w:rsidRDefault="00FB6A72" w:rsidP="005862FB">
      <w:pPr>
        <w:pStyle w:val="Standard"/>
        <w:ind w:firstLine="562"/>
        <w:rPr>
          <w:color w:val="FF0000"/>
          <w:sz w:val="24"/>
          <w:szCs w:val="24"/>
        </w:rPr>
      </w:pPr>
    </w:p>
    <w:p w:rsidR="00FB6A72" w:rsidRPr="0075136E" w:rsidRDefault="00FB6A72" w:rsidP="0081557A">
      <w:pPr>
        <w:pStyle w:val="Standard"/>
        <w:ind w:firstLine="562"/>
        <w:rPr>
          <w:b/>
          <w:iCs/>
          <w:sz w:val="24"/>
          <w:szCs w:val="24"/>
        </w:rPr>
      </w:pPr>
      <w:r w:rsidRPr="0075136E">
        <w:rPr>
          <w:b/>
          <w:iCs/>
          <w:sz w:val="24"/>
          <w:szCs w:val="24"/>
        </w:rPr>
        <w:lastRenderedPageBreak/>
        <w:t>Eksponatų skaitmeninimas</w:t>
      </w:r>
    </w:p>
    <w:p w:rsidR="00FB6A72" w:rsidRPr="00AE6B93" w:rsidRDefault="00FB6A72" w:rsidP="00AE6B93">
      <w:pPr>
        <w:pStyle w:val="Standard"/>
        <w:ind w:firstLine="562"/>
        <w:rPr>
          <w:sz w:val="24"/>
          <w:szCs w:val="24"/>
          <w:lang w:eastAsia="lt-LT"/>
        </w:rPr>
      </w:pPr>
      <w:r w:rsidRPr="00AE6B93">
        <w:rPr>
          <w:sz w:val="24"/>
          <w:szCs w:val="24"/>
          <w:shd w:val="clear" w:color="auto" w:fill="FFFFFF"/>
        </w:rPr>
        <w:t>Lietuvos integrali muziejų informacinė sistema (LIMIS)</w:t>
      </w:r>
      <w:r w:rsidRPr="00AE6B93">
        <w:rPr>
          <w:sz w:val="24"/>
          <w:szCs w:val="24"/>
        </w:rPr>
        <w:t xml:space="preserve"> buvo sukurta 2010–2013 m. pagal 2007–2013 m. Ekonomikos augimo veiksmų programos 3 prioriteto „Informacinė visuomenė visiems“ priemonę VP2-3.1-IVPK-04-V „Lietuvos kultūra informacinėje visuomenėje“ įgyvendinant projektą „Lietuvos integralios muziejų informacinės sistemos įdi</w:t>
      </w:r>
      <w:r w:rsidR="00AE6B93">
        <w:rPr>
          <w:sz w:val="24"/>
          <w:szCs w:val="24"/>
        </w:rPr>
        <w:t>egimas į Lietuvos muziejus“ 2016</w:t>
      </w:r>
      <w:r w:rsidRPr="00AE6B93">
        <w:rPr>
          <w:sz w:val="24"/>
          <w:szCs w:val="24"/>
        </w:rPr>
        <w:t xml:space="preserve"> m. LIMIS darbuotojams padedant suskaitmeninome </w:t>
      </w:r>
      <w:r w:rsidRPr="00AE6B93">
        <w:rPr>
          <w:sz w:val="24"/>
          <w:szCs w:val="24"/>
          <w:lang w:eastAsia="lt-LT"/>
        </w:rPr>
        <w:t>187 eksponatus, tačiau dėl muziejaus techninių galimybių (netinkamas interneto ryšys), negalėjome suskaitmenintų vaizdų patalpinti LIMIS sistemoje.</w:t>
      </w:r>
    </w:p>
    <w:p w:rsidR="00FB6A72" w:rsidRPr="00FB6A72" w:rsidRDefault="00FB6A72" w:rsidP="00AE6B93">
      <w:pPr>
        <w:pStyle w:val="Standard"/>
        <w:ind w:firstLine="562"/>
        <w:rPr>
          <w:color w:val="FF0000"/>
          <w:sz w:val="24"/>
          <w:szCs w:val="24"/>
        </w:rPr>
      </w:pPr>
    </w:p>
    <w:p w:rsidR="00FB6A72" w:rsidRPr="0075136E" w:rsidRDefault="00FB6A72" w:rsidP="0081557A">
      <w:pPr>
        <w:pStyle w:val="Standard"/>
        <w:ind w:firstLine="562"/>
        <w:rPr>
          <w:b/>
          <w:iCs/>
          <w:sz w:val="24"/>
          <w:szCs w:val="24"/>
        </w:rPr>
      </w:pPr>
      <w:r w:rsidRPr="0075136E">
        <w:rPr>
          <w:b/>
          <w:iCs/>
          <w:sz w:val="24"/>
          <w:szCs w:val="24"/>
        </w:rPr>
        <w:t>Mokslinis tiriamasis darbas</w:t>
      </w:r>
    </w:p>
    <w:p w:rsidR="00FB6A72" w:rsidRPr="005862FB" w:rsidRDefault="00EE53EF" w:rsidP="005862FB">
      <w:pPr>
        <w:pStyle w:val="Standard"/>
        <w:ind w:firstLine="540"/>
        <w:rPr>
          <w:sz w:val="24"/>
          <w:szCs w:val="24"/>
        </w:rPr>
      </w:pPr>
      <w:r w:rsidRPr="005862FB">
        <w:rPr>
          <w:sz w:val="24"/>
          <w:szCs w:val="24"/>
        </w:rPr>
        <w:t>2016</w:t>
      </w:r>
      <w:r w:rsidR="00FB6A72" w:rsidRPr="005862FB">
        <w:rPr>
          <w:sz w:val="24"/>
          <w:szCs w:val="24"/>
        </w:rPr>
        <w:t xml:space="preserve"> metais tyrinėta Prienų parapijos archyvas (XVII – XX a.) viso išstudijuota </w:t>
      </w:r>
      <w:r w:rsidRPr="005862FB">
        <w:rPr>
          <w:sz w:val="24"/>
          <w:szCs w:val="24"/>
        </w:rPr>
        <w:t>12</w:t>
      </w:r>
      <w:r w:rsidR="00FB6A72" w:rsidRPr="005862FB">
        <w:rPr>
          <w:sz w:val="24"/>
          <w:szCs w:val="24"/>
        </w:rPr>
        <w:t xml:space="preserve"> vienetų knygų, padarytos dalies knygų kopijos. Archyvas studijuotas bendradarbiaujant ir konsultuojantis su Marijampolės archyvu ir Prezidento Kazio Griniaus muziejaus muziejininkais. (</w:t>
      </w:r>
      <w:r w:rsidRPr="005862FB">
        <w:rPr>
          <w:sz w:val="24"/>
          <w:szCs w:val="24"/>
        </w:rPr>
        <w:t>rugsėjo</w:t>
      </w:r>
      <w:r w:rsidR="00FB6A72" w:rsidRPr="005862FB">
        <w:rPr>
          <w:sz w:val="24"/>
          <w:szCs w:val="24"/>
        </w:rPr>
        <w:t xml:space="preserve"> –gruodžio mėn., vyr. fondų saugotoja E. Juodsnukytė).</w:t>
      </w:r>
    </w:p>
    <w:p w:rsidR="00EE53EF" w:rsidRPr="005862FB" w:rsidRDefault="00EE53EF" w:rsidP="005862FB">
      <w:pPr>
        <w:pStyle w:val="Standard"/>
        <w:ind w:firstLine="540"/>
        <w:rPr>
          <w:sz w:val="24"/>
          <w:szCs w:val="24"/>
        </w:rPr>
      </w:pPr>
      <w:r w:rsidRPr="005862FB">
        <w:rPr>
          <w:sz w:val="24"/>
          <w:szCs w:val="24"/>
        </w:rPr>
        <w:t>2016</w:t>
      </w:r>
      <w:r w:rsidR="00FB6A72" w:rsidRPr="005862FB">
        <w:rPr>
          <w:sz w:val="24"/>
          <w:szCs w:val="24"/>
        </w:rPr>
        <w:t xml:space="preserve"> metais rengiant </w:t>
      </w:r>
      <w:r w:rsidRPr="005862FB">
        <w:rPr>
          <w:sz w:val="24"/>
          <w:szCs w:val="24"/>
        </w:rPr>
        <w:t xml:space="preserve"> „Žydų kultūros dienos“ minėjimo renginį </w:t>
      </w:r>
      <w:r w:rsidR="00FB6A72" w:rsidRPr="005862FB">
        <w:rPr>
          <w:sz w:val="24"/>
          <w:szCs w:val="24"/>
        </w:rPr>
        <w:t xml:space="preserve">rinkta ir studijuota medžiaga apie Prienų rajone </w:t>
      </w:r>
      <w:r w:rsidRPr="005862FB">
        <w:rPr>
          <w:sz w:val="24"/>
          <w:szCs w:val="24"/>
        </w:rPr>
        <w:t>gyvenusius ir veikusius žydų tautytės asmenis</w:t>
      </w:r>
      <w:r w:rsidR="00FB6A72" w:rsidRPr="005862FB">
        <w:rPr>
          <w:sz w:val="24"/>
          <w:szCs w:val="24"/>
        </w:rPr>
        <w:t xml:space="preserve">. Renkant medžiagą ir ją studijuojant, lankytasi Lietuvos centriniame archyve, Lietuvos </w:t>
      </w:r>
      <w:r w:rsidRPr="005862FB">
        <w:rPr>
          <w:sz w:val="24"/>
          <w:szCs w:val="24"/>
        </w:rPr>
        <w:t>žydų Gaono</w:t>
      </w:r>
      <w:r w:rsidR="00FB6A72" w:rsidRPr="005862FB">
        <w:rPr>
          <w:sz w:val="24"/>
          <w:szCs w:val="24"/>
        </w:rPr>
        <w:t xml:space="preserve"> muziejuje ir pas rajono gyventojus. Surinkta medžiaga susi</w:t>
      </w:r>
      <w:r w:rsidR="00D30007">
        <w:rPr>
          <w:sz w:val="24"/>
          <w:szCs w:val="24"/>
        </w:rPr>
        <w:t>s</w:t>
      </w:r>
      <w:r w:rsidR="00FB6A72" w:rsidRPr="005862FB">
        <w:rPr>
          <w:sz w:val="24"/>
          <w:szCs w:val="24"/>
        </w:rPr>
        <w:t>teminta, išanalizuota ir reminatis ja parengta</w:t>
      </w:r>
      <w:r w:rsidRPr="005862FB">
        <w:rPr>
          <w:sz w:val="24"/>
          <w:szCs w:val="24"/>
        </w:rPr>
        <w:t>s pranešimas pristatytas renginio metu.</w:t>
      </w:r>
      <w:r w:rsidR="00FB6A72" w:rsidRPr="005862FB">
        <w:rPr>
          <w:sz w:val="24"/>
          <w:szCs w:val="24"/>
        </w:rPr>
        <w:t xml:space="preserve"> </w:t>
      </w:r>
    </w:p>
    <w:p w:rsidR="00FB6A72" w:rsidRPr="005862FB" w:rsidRDefault="00EE53EF" w:rsidP="00D64388">
      <w:pPr>
        <w:pStyle w:val="Standard"/>
        <w:ind w:firstLine="540"/>
        <w:rPr>
          <w:sz w:val="24"/>
          <w:szCs w:val="24"/>
        </w:rPr>
      </w:pPr>
      <w:r w:rsidRPr="005862FB">
        <w:rPr>
          <w:sz w:val="24"/>
          <w:szCs w:val="24"/>
        </w:rPr>
        <w:t>Renkant medžiagą tremties ekspozicijai tyrinėta spaudos</w:t>
      </w:r>
      <w:r w:rsidR="00FB6A72" w:rsidRPr="005862FB">
        <w:rPr>
          <w:sz w:val="24"/>
          <w:szCs w:val="24"/>
        </w:rPr>
        <w:t xml:space="preserve"> </w:t>
      </w:r>
      <w:r w:rsidRPr="005862FB">
        <w:rPr>
          <w:sz w:val="24"/>
          <w:szCs w:val="24"/>
        </w:rPr>
        <w:t>fotografijų, dokumentų</w:t>
      </w:r>
      <w:r w:rsidR="00FB6A72" w:rsidRPr="005862FB">
        <w:rPr>
          <w:sz w:val="24"/>
          <w:szCs w:val="24"/>
        </w:rPr>
        <w:t xml:space="preserve"> rinkiniai.</w:t>
      </w:r>
    </w:p>
    <w:p w:rsidR="00EE53EF" w:rsidRPr="005862FB" w:rsidRDefault="00EE53EF" w:rsidP="00D64388">
      <w:pPr>
        <w:spacing w:after="0" w:line="240" w:lineRule="auto"/>
        <w:jc w:val="both"/>
        <w:rPr>
          <w:rFonts w:ascii="Times New Roman" w:hAnsi="Times New Roman"/>
          <w:sz w:val="24"/>
          <w:szCs w:val="24"/>
        </w:rPr>
      </w:pPr>
      <w:r w:rsidRPr="005862FB">
        <w:rPr>
          <w:rFonts w:ascii="Times New Roman" w:hAnsi="Times New Roman"/>
          <w:sz w:val="24"/>
          <w:szCs w:val="24"/>
        </w:rPr>
        <w:t>Surengtos 3 išvykos į</w:t>
      </w:r>
      <w:r w:rsidR="00D64388">
        <w:rPr>
          <w:rFonts w:ascii="Times New Roman" w:hAnsi="Times New Roman"/>
          <w:sz w:val="24"/>
          <w:szCs w:val="24"/>
        </w:rPr>
        <w:t xml:space="preserve"> Lietuvos centrinį ir Marijampol</w:t>
      </w:r>
      <w:r w:rsidRPr="005862FB">
        <w:rPr>
          <w:rFonts w:ascii="Times New Roman" w:hAnsi="Times New Roman"/>
          <w:sz w:val="24"/>
          <w:szCs w:val="24"/>
        </w:rPr>
        <w:t>ės archyvus</w:t>
      </w:r>
      <w:r w:rsidR="00D64388">
        <w:rPr>
          <w:rFonts w:ascii="Times New Roman" w:hAnsi="Times New Roman"/>
          <w:sz w:val="24"/>
          <w:szCs w:val="24"/>
        </w:rPr>
        <w:t>,</w:t>
      </w:r>
      <w:r w:rsidRPr="005862FB">
        <w:rPr>
          <w:rFonts w:ascii="Times New Roman" w:hAnsi="Times New Roman"/>
          <w:sz w:val="24"/>
          <w:szCs w:val="24"/>
        </w:rPr>
        <w:t xml:space="preserve"> renkant medžiagą apie tremtį. Taip pat vyko 6 vienos dienos ekspedicijos aplankant tremtinius Šilavoto, Jiezno, Veiverių ir Išlaužo seniūnijose.</w:t>
      </w:r>
    </w:p>
    <w:p w:rsidR="00FB6A72" w:rsidRPr="005862FB" w:rsidRDefault="00EE53EF" w:rsidP="005862FB">
      <w:pPr>
        <w:spacing w:after="0" w:line="240" w:lineRule="auto"/>
        <w:ind w:firstLine="540"/>
        <w:jc w:val="both"/>
        <w:rPr>
          <w:rFonts w:ascii="Times New Roman" w:hAnsi="Times New Roman"/>
          <w:sz w:val="24"/>
          <w:szCs w:val="24"/>
        </w:rPr>
      </w:pPr>
      <w:r w:rsidRPr="005862FB">
        <w:rPr>
          <w:rFonts w:ascii="Times New Roman" w:hAnsi="Times New Roman"/>
          <w:sz w:val="24"/>
          <w:szCs w:val="24"/>
        </w:rPr>
        <w:t>2016</w:t>
      </w:r>
      <w:r w:rsidR="00FB6A72" w:rsidRPr="005862FB">
        <w:rPr>
          <w:rFonts w:ascii="Times New Roman" w:hAnsi="Times New Roman"/>
          <w:sz w:val="24"/>
          <w:szCs w:val="24"/>
        </w:rPr>
        <w:t xml:space="preserve"> metais </w:t>
      </w:r>
      <w:r w:rsidRPr="005862FB">
        <w:rPr>
          <w:rFonts w:ascii="Times New Roman" w:hAnsi="Times New Roman"/>
          <w:sz w:val="24"/>
          <w:szCs w:val="24"/>
        </w:rPr>
        <w:t>r</w:t>
      </w:r>
      <w:r w:rsidR="00FB6A72" w:rsidRPr="005862FB">
        <w:rPr>
          <w:rFonts w:ascii="Times New Roman" w:hAnsi="Times New Roman"/>
          <w:sz w:val="24"/>
          <w:szCs w:val="24"/>
        </w:rPr>
        <w:t>inkta, papildyta ir sisteminta informacija apie žymius kraštiečius informacinėse bylose</w:t>
      </w:r>
      <w:r w:rsidR="00D64388">
        <w:rPr>
          <w:rFonts w:ascii="Times New Roman" w:hAnsi="Times New Roman"/>
          <w:sz w:val="24"/>
          <w:szCs w:val="24"/>
        </w:rPr>
        <w:t>:</w:t>
      </w:r>
      <w:r w:rsidR="00FB6A72" w:rsidRPr="005862FB">
        <w:rPr>
          <w:rFonts w:ascii="Times New Roman" w:hAnsi="Times New Roman"/>
          <w:sz w:val="24"/>
          <w:szCs w:val="24"/>
        </w:rPr>
        <w:t xml:space="preserve"> </w:t>
      </w:r>
      <w:r w:rsidRPr="005862FB">
        <w:rPr>
          <w:rFonts w:ascii="Times New Roman" w:hAnsi="Times New Roman"/>
          <w:sz w:val="24"/>
          <w:szCs w:val="24"/>
        </w:rPr>
        <w:t>„Marija Aukštaitė“, „Marius Baranauskas“, „Juozas Brundza“, „Vytautas Bubnys“, „Bronius Bulika“, „Jonas Kazlauskas“,</w:t>
      </w:r>
      <w:r w:rsidR="005862FB" w:rsidRPr="005862FB">
        <w:rPr>
          <w:rFonts w:ascii="Times New Roman" w:hAnsi="Times New Roman"/>
          <w:sz w:val="24"/>
          <w:szCs w:val="24"/>
        </w:rPr>
        <w:t>“</w:t>
      </w:r>
      <w:r w:rsidRPr="005862FB">
        <w:rPr>
          <w:rFonts w:ascii="Times New Roman" w:hAnsi="Times New Roman"/>
          <w:sz w:val="24"/>
          <w:szCs w:val="24"/>
        </w:rPr>
        <w:t>Mykolas Krupavičius</w:t>
      </w:r>
      <w:r w:rsidR="005862FB" w:rsidRPr="005862FB">
        <w:rPr>
          <w:rFonts w:ascii="Times New Roman" w:hAnsi="Times New Roman"/>
          <w:sz w:val="24"/>
          <w:szCs w:val="24"/>
        </w:rPr>
        <w:t>“,“</w:t>
      </w:r>
      <w:r w:rsidRPr="005862FB">
        <w:rPr>
          <w:rFonts w:ascii="Times New Roman" w:hAnsi="Times New Roman"/>
          <w:sz w:val="24"/>
          <w:szCs w:val="24"/>
        </w:rPr>
        <w:t>Petras Leonas</w:t>
      </w:r>
      <w:r w:rsidR="005862FB" w:rsidRPr="005862FB">
        <w:rPr>
          <w:rFonts w:ascii="Times New Roman" w:hAnsi="Times New Roman"/>
          <w:sz w:val="24"/>
          <w:szCs w:val="24"/>
        </w:rPr>
        <w:t>“, „</w:t>
      </w:r>
      <w:r w:rsidRPr="005862FB">
        <w:rPr>
          <w:rFonts w:ascii="Times New Roman" w:hAnsi="Times New Roman"/>
          <w:sz w:val="24"/>
          <w:szCs w:val="24"/>
        </w:rPr>
        <w:t>Juozas Lukša-Daumantas</w:t>
      </w:r>
      <w:r w:rsidR="005862FB" w:rsidRPr="005862FB">
        <w:rPr>
          <w:rFonts w:ascii="Times New Roman" w:hAnsi="Times New Roman"/>
          <w:sz w:val="24"/>
          <w:szCs w:val="24"/>
        </w:rPr>
        <w:t>“,</w:t>
      </w:r>
      <w:r w:rsidRPr="005862FB">
        <w:rPr>
          <w:rFonts w:ascii="Times New Roman" w:hAnsi="Times New Roman"/>
          <w:sz w:val="24"/>
          <w:szCs w:val="24"/>
        </w:rPr>
        <w:t xml:space="preserve"> </w:t>
      </w:r>
      <w:r w:rsidR="005862FB" w:rsidRPr="005862FB">
        <w:rPr>
          <w:rFonts w:ascii="Times New Roman" w:hAnsi="Times New Roman"/>
          <w:sz w:val="24"/>
          <w:szCs w:val="24"/>
        </w:rPr>
        <w:t>„</w:t>
      </w:r>
      <w:r w:rsidRPr="005862FB">
        <w:rPr>
          <w:rFonts w:ascii="Times New Roman" w:hAnsi="Times New Roman"/>
          <w:sz w:val="24"/>
          <w:szCs w:val="24"/>
        </w:rPr>
        <w:t>Antanas Maceina</w:t>
      </w:r>
      <w:r w:rsidR="005862FB" w:rsidRPr="005862FB">
        <w:rPr>
          <w:rFonts w:ascii="Times New Roman" w:hAnsi="Times New Roman"/>
          <w:sz w:val="24"/>
          <w:szCs w:val="24"/>
        </w:rPr>
        <w:t>“, „</w:t>
      </w:r>
      <w:r w:rsidRPr="005862FB">
        <w:rPr>
          <w:rFonts w:ascii="Times New Roman" w:hAnsi="Times New Roman"/>
          <w:sz w:val="24"/>
          <w:szCs w:val="24"/>
        </w:rPr>
        <w:t>Justinas Marcinkevičius</w:t>
      </w:r>
      <w:r w:rsidR="005862FB" w:rsidRPr="005862FB">
        <w:rPr>
          <w:rFonts w:ascii="Times New Roman" w:hAnsi="Times New Roman"/>
          <w:sz w:val="24"/>
          <w:szCs w:val="24"/>
        </w:rPr>
        <w:t>“, „</w:t>
      </w:r>
      <w:r w:rsidRPr="005862FB">
        <w:rPr>
          <w:rFonts w:ascii="Times New Roman" w:hAnsi="Times New Roman"/>
          <w:sz w:val="24"/>
          <w:szCs w:val="24"/>
        </w:rPr>
        <w:t>Feliksas Martišius</w:t>
      </w:r>
      <w:r w:rsidR="005862FB" w:rsidRPr="005862FB">
        <w:rPr>
          <w:rFonts w:ascii="Times New Roman" w:hAnsi="Times New Roman"/>
          <w:sz w:val="24"/>
          <w:szCs w:val="24"/>
        </w:rPr>
        <w:t>“, „</w:t>
      </w:r>
      <w:r w:rsidRPr="005862FB">
        <w:rPr>
          <w:rFonts w:ascii="Times New Roman" w:hAnsi="Times New Roman"/>
          <w:sz w:val="24"/>
          <w:szCs w:val="24"/>
        </w:rPr>
        <w:t>Vincas Mykolaitis-Putinas</w:t>
      </w:r>
      <w:r w:rsidR="005862FB" w:rsidRPr="005862FB">
        <w:rPr>
          <w:rFonts w:ascii="Times New Roman" w:hAnsi="Times New Roman"/>
          <w:sz w:val="24"/>
          <w:szCs w:val="24"/>
        </w:rPr>
        <w:t>, „</w:t>
      </w:r>
      <w:r w:rsidRPr="005862FB">
        <w:rPr>
          <w:rFonts w:ascii="Times New Roman" w:hAnsi="Times New Roman"/>
          <w:sz w:val="24"/>
          <w:szCs w:val="24"/>
        </w:rPr>
        <w:t>Cezaras Pšemeneckis</w:t>
      </w:r>
      <w:r w:rsidR="005862FB" w:rsidRPr="005862FB">
        <w:rPr>
          <w:rFonts w:ascii="Times New Roman" w:hAnsi="Times New Roman"/>
          <w:sz w:val="24"/>
          <w:szCs w:val="24"/>
        </w:rPr>
        <w:t>“, „</w:t>
      </w:r>
      <w:r w:rsidRPr="005862FB">
        <w:rPr>
          <w:rFonts w:ascii="Times New Roman" w:hAnsi="Times New Roman"/>
          <w:sz w:val="24"/>
          <w:szCs w:val="24"/>
        </w:rPr>
        <w:t>Matas Šalčius</w:t>
      </w:r>
      <w:r w:rsidR="005862FB" w:rsidRPr="005862FB">
        <w:rPr>
          <w:rFonts w:ascii="Times New Roman" w:hAnsi="Times New Roman"/>
          <w:sz w:val="24"/>
          <w:szCs w:val="24"/>
        </w:rPr>
        <w:t>“,„</w:t>
      </w:r>
      <w:r w:rsidRPr="005862FB">
        <w:rPr>
          <w:rFonts w:ascii="Times New Roman" w:hAnsi="Times New Roman"/>
          <w:sz w:val="24"/>
          <w:szCs w:val="24"/>
        </w:rPr>
        <w:t>Petras Šalčius</w:t>
      </w:r>
      <w:r w:rsidR="005862FB" w:rsidRPr="005862FB">
        <w:rPr>
          <w:rFonts w:ascii="Times New Roman" w:hAnsi="Times New Roman"/>
          <w:sz w:val="24"/>
          <w:szCs w:val="24"/>
        </w:rPr>
        <w:t>“, „</w:t>
      </w:r>
      <w:r w:rsidRPr="005862FB">
        <w:rPr>
          <w:rFonts w:ascii="Times New Roman" w:hAnsi="Times New Roman"/>
          <w:sz w:val="24"/>
          <w:szCs w:val="24"/>
        </w:rPr>
        <w:t>Bencijonas Šakovas</w:t>
      </w:r>
      <w:r w:rsidR="005862FB" w:rsidRPr="005862FB">
        <w:rPr>
          <w:rFonts w:ascii="Times New Roman" w:hAnsi="Times New Roman"/>
          <w:sz w:val="24"/>
          <w:szCs w:val="24"/>
        </w:rPr>
        <w:t>“, „</w:t>
      </w:r>
      <w:r w:rsidRPr="005862FB">
        <w:rPr>
          <w:rFonts w:ascii="Times New Roman" w:hAnsi="Times New Roman"/>
          <w:sz w:val="24"/>
          <w:szCs w:val="24"/>
        </w:rPr>
        <w:t>Antanas Šapalas</w:t>
      </w:r>
      <w:r w:rsidR="005862FB" w:rsidRPr="005862FB">
        <w:rPr>
          <w:rFonts w:ascii="Times New Roman" w:hAnsi="Times New Roman"/>
          <w:sz w:val="24"/>
          <w:szCs w:val="24"/>
        </w:rPr>
        <w:t>“,“</w:t>
      </w:r>
      <w:r w:rsidRPr="005862FB">
        <w:rPr>
          <w:rFonts w:ascii="Times New Roman" w:hAnsi="Times New Roman"/>
          <w:sz w:val="24"/>
          <w:szCs w:val="24"/>
        </w:rPr>
        <w:t>Juozas Vilkutaitis–Keturakis</w:t>
      </w:r>
      <w:r w:rsidR="005862FB" w:rsidRPr="005862FB">
        <w:rPr>
          <w:rFonts w:ascii="Times New Roman" w:hAnsi="Times New Roman"/>
          <w:sz w:val="24"/>
          <w:szCs w:val="24"/>
        </w:rPr>
        <w:t>“,</w:t>
      </w:r>
      <w:r w:rsidRPr="005862FB">
        <w:rPr>
          <w:rFonts w:ascii="Times New Roman" w:hAnsi="Times New Roman"/>
          <w:sz w:val="24"/>
          <w:szCs w:val="24"/>
        </w:rPr>
        <w:t xml:space="preserve"> </w:t>
      </w:r>
      <w:r w:rsidR="005862FB" w:rsidRPr="005862FB">
        <w:rPr>
          <w:rFonts w:ascii="Times New Roman" w:hAnsi="Times New Roman"/>
          <w:sz w:val="24"/>
          <w:szCs w:val="24"/>
        </w:rPr>
        <w:t>„</w:t>
      </w:r>
      <w:r w:rsidRPr="005862FB">
        <w:rPr>
          <w:rFonts w:ascii="Times New Roman" w:hAnsi="Times New Roman"/>
          <w:sz w:val="24"/>
          <w:szCs w:val="24"/>
        </w:rPr>
        <w:t>Angelė Vyšniauskaitė</w:t>
      </w:r>
      <w:r w:rsidR="005862FB" w:rsidRPr="005862FB">
        <w:rPr>
          <w:rFonts w:ascii="Times New Roman" w:hAnsi="Times New Roman"/>
          <w:sz w:val="24"/>
          <w:szCs w:val="24"/>
        </w:rPr>
        <w:t>“, „</w:t>
      </w:r>
      <w:r w:rsidRPr="005862FB">
        <w:rPr>
          <w:rFonts w:ascii="Times New Roman" w:hAnsi="Times New Roman"/>
          <w:sz w:val="24"/>
          <w:szCs w:val="24"/>
        </w:rPr>
        <w:t>Juozas Zdebskis</w:t>
      </w:r>
      <w:r w:rsidR="005862FB" w:rsidRPr="005862FB">
        <w:rPr>
          <w:rFonts w:ascii="Times New Roman" w:hAnsi="Times New Roman"/>
          <w:sz w:val="24"/>
          <w:szCs w:val="24"/>
        </w:rPr>
        <w:t>“,</w:t>
      </w:r>
      <w:r w:rsidRPr="005862FB">
        <w:rPr>
          <w:rFonts w:ascii="Times New Roman" w:hAnsi="Times New Roman"/>
          <w:sz w:val="24"/>
          <w:szCs w:val="24"/>
        </w:rPr>
        <w:t xml:space="preserve"> </w:t>
      </w:r>
      <w:r w:rsidR="005862FB" w:rsidRPr="005862FB">
        <w:rPr>
          <w:rFonts w:ascii="Times New Roman" w:hAnsi="Times New Roman"/>
          <w:sz w:val="24"/>
          <w:szCs w:val="24"/>
        </w:rPr>
        <w:t>„</w:t>
      </w:r>
      <w:r w:rsidRPr="005862FB">
        <w:rPr>
          <w:rFonts w:ascii="Times New Roman" w:hAnsi="Times New Roman"/>
          <w:sz w:val="24"/>
          <w:szCs w:val="24"/>
        </w:rPr>
        <w:t>Tomas Ferdinandas Žilinskas</w:t>
      </w:r>
      <w:r w:rsidR="005862FB" w:rsidRPr="005862FB">
        <w:rPr>
          <w:rFonts w:ascii="Times New Roman" w:hAnsi="Times New Roman"/>
          <w:sz w:val="24"/>
          <w:szCs w:val="24"/>
        </w:rPr>
        <w:t>“,</w:t>
      </w:r>
      <w:r w:rsidRPr="005862FB">
        <w:rPr>
          <w:rFonts w:ascii="Times New Roman" w:hAnsi="Times New Roman"/>
          <w:sz w:val="24"/>
          <w:szCs w:val="24"/>
        </w:rPr>
        <w:t xml:space="preserve"> </w:t>
      </w:r>
      <w:r w:rsidR="005862FB" w:rsidRPr="005862FB">
        <w:rPr>
          <w:rFonts w:ascii="Times New Roman" w:hAnsi="Times New Roman"/>
          <w:sz w:val="24"/>
          <w:szCs w:val="24"/>
        </w:rPr>
        <w:t>„</w:t>
      </w:r>
      <w:r w:rsidRPr="005862FB">
        <w:rPr>
          <w:rFonts w:ascii="Times New Roman" w:hAnsi="Times New Roman"/>
          <w:sz w:val="24"/>
          <w:szCs w:val="24"/>
        </w:rPr>
        <w:t>Stanislovas Žvirgždas</w:t>
      </w:r>
      <w:r w:rsidR="005862FB" w:rsidRPr="005862FB">
        <w:rPr>
          <w:rFonts w:ascii="Times New Roman" w:hAnsi="Times New Roman"/>
          <w:sz w:val="24"/>
          <w:szCs w:val="24"/>
        </w:rPr>
        <w:t>“</w:t>
      </w:r>
      <w:r w:rsidR="00FB6A72" w:rsidRPr="005862FB">
        <w:rPr>
          <w:rFonts w:ascii="Times New Roman" w:hAnsi="Times New Roman"/>
          <w:sz w:val="24"/>
          <w:szCs w:val="24"/>
        </w:rPr>
        <w:t xml:space="preserve"> (vyr. fondų saugotoja E.Juodsnukytė</w:t>
      </w:r>
      <w:r w:rsidR="005862FB" w:rsidRPr="005862FB">
        <w:rPr>
          <w:rFonts w:ascii="Times New Roman" w:hAnsi="Times New Roman"/>
          <w:sz w:val="24"/>
          <w:szCs w:val="24"/>
        </w:rPr>
        <w:t>, vyr. muziejininkė A. Razmislavičienė</w:t>
      </w:r>
      <w:r w:rsidR="00FB6A72" w:rsidRPr="005862FB">
        <w:rPr>
          <w:rFonts w:ascii="Times New Roman" w:hAnsi="Times New Roman"/>
          <w:sz w:val="24"/>
          <w:szCs w:val="24"/>
        </w:rPr>
        <w:t>).</w:t>
      </w:r>
    </w:p>
    <w:p w:rsidR="00FB6A72" w:rsidRPr="005862FB" w:rsidRDefault="00FB6A72" w:rsidP="00FB6A72">
      <w:pPr>
        <w:pStyle w:val="Standard"/>
        <w:ind w:firstLine="540"/>
        <w:rPr>
          <w:sz w:val="24"/>
          <w:szCs w:val="24"/>
        </w:rPr>
      </w:pPr>
      <w:r w:rsidRPr="005862FB">
        <w:rPr>
          <w:sz w:val="24"/>
          <w:szCs w:val="24"/>
        </w:rPr>
        <w:t xml:space="preserve">Rinkta medžiaga Juozo Lukšos Daumanto ekspozicijai Veiveriuose (gegužės – rugpjūčio mėn., muziejininkė </w:t>
      </w:r>
      <w:r w:rsidR="00B15991">
        <w:rPr>
          <w:sz w:val="24"/>
          <w:szCs w:val="24"/>
        </w:rPr>
        <w:t>J. Každailienė</w:t>
      </w:r>
      <w:r w:rsidRPr="005862FB">
        <w:rPr>
          <w:sz w:val="24"/>
          <w:szCs w:val="24"/>
        </w:rPr>
        <w:t>).</w:t>
      </w:r>
    </w:p>
    <w:p w:rsidR="00FB6A72" w:rsidRPr="005862FB" w:rsidRDefault="00FB6A72" w:rsidP="00FB6A72">
      <w:pPr>
        <w:pStyle w:val="Standard"/>
        <w:ind w:firstLine="540"/>
        <w:rPr>
          <w:sz w:val="24"/>
          <w:szCs w:val="24"/>
        </w:rPr>
      </w:pPr>
      <w:r w:rsidRPr="005862FB">
        <w:rPr>
          <w:sz w:val="24"/>
          <w:szCs w:val="24"/>
        </w:rPr>
        <w:t>Kaupta medžiaga apie Šilavoto krašto praeitį, parapijos įkūrėją Antaną Radušį (rugpjūčio – gruodžio mėn.,</w:t>
      </w:r>
      <w:r w:rsidR="00D64388">
        <w:rPr>
          <w:sz w:val="24"/>
          <w:szCs w:val="24"/>
        </w:rPr>
        <w:t xml:space="preserve"> Šilavoto „Davakyno“</w:t>
      </w:r>
      <w:r w:rsidRPr="005862FB">
        <w:rPr>
          <w:sz w:val="24"/>
          <w:szCs w:val="24"/>
        </w:rPr>
        <w:t xml:space="preserve"> padalinio </w:t>
      </w:r>
      <w:r w:rsidR="00D64388">
        <w:rPr>
          <w:sz w:val="24"/>
          <w:szCs w:val="24"/>
        </w:rPr>
        <w:t>muziejininkė</w:t>
      </w:r>
      <w:r w:rsidRPr="005862FB">
        <w:rPr>
          <w:sz w:val="24"/>
          <w:szCs w:val="24"/>
        </w:rPr>
        <w:t xml:space="preserve"> M. Lincevičienė).</w:t>
      </w:r>
    </w:p>
    <w:p w:rsidR="00FB6A72" w:rsidRPr="005862FB" w:rsidRDefault="00FB6A72" w:rsidP="00671CB4">
      <w:pPr>
        <w:pStyle w:val="Standard"/>
        <w:ind w:firstLine="540"/>
        <w:rPr>
          <w:sz w:val="24"/>
          <w:szCs w:val="24"/>
        </w:rPr>
      </w:pPr>
      <w:r w:rsidRPr="005862FB">
        <w:rPr>
          <w:sz w:val="24"/>
          <w:szCs w:val="24"/>
        </w:rPr>
        <w:t xml:space="preserve">Kaupta ir sisteminta medžiaga apie Prienų </w:t>
      </w:r>
      <w:r w:rsidR="005862FB" w:rsidRPr="005862FB">
        <w:rPr>
          <w:sz w:val="24"/>
          <w:szCs w:val="24"/>
        </w:rPr>
        <w:t>popierinę</w:t>
      </w:r>
      <w:r w:rsidRPr="005862FB">
        <w:rPr>
          <w:sz w:val="24"/>
          <w:szCs w:val="24"/>
        </w:rPr>
        <w:t>.</w:t>
      </w:r>
    </w:p>
    <w:p w:rsidR="00FB6A72" w:rsidRPr="00671CB4" w:rsidRDefault="00FB6A72" w:rsidP="00671CB4">
      <w:pPr>
        <w:pStyle w:val="Standard"/>
        <w:rPr>
          <w:color w:val="FF0000"/>
          <w:sz w:val="24"/>
          <w:szCs w:val="24"/>
        </w:rPr>
      </w:pPr>
    </w:p>
    <w:p w:rsidR="00FB6A72" w:rsidRPr="0075136E" w:rsidRDefault="00FB6A72" w:rsidP="009D1C63">
      <w:pPr>
        <w:pStyle w:val="Standard"/>
        <w:rPr>
          <w:b/>
          <w:iCs/>
          <w:sz w:val="24"/>
          <w:szCs w:val="24"/>
        </w:rPr>
      </w:pPr>
      <w:r w:rsidRPr="0075136E">
        <w:rPr>
          <w:b/>
          <w:iCs/>
          <w:sz w:val="24"/>
          <w:szCs w:val="24"/>
        </w:rPr>
        <w:t>Ekspozicinis darbas</w:t>
      </w:r>
    </w:p>
    <w:p w:rsidR="00FB6A72" w:rsidRPr="00B15991" w:rsidRDefault="00671CB4" w:rsidP="00B15991">
      <w:pPr>
        <w:widowControl w:val="0"/>
        <w:tabs>
          <w:tab w:val="left" w:pos="540"/>
        </w:tabs>
        <w:suppressAutoHyphens/>
        <w:snapToGrid w:val="0"/>
        <w:spacing w:after="0" w:line="240" w:lineRule="auto"/>
        <w:jc w:val="both"/>
        <w:rPr>
          <w:rFonts w:ascii="Times New Roman" w:hAnsi="Times New Roman"/>
          <w:sz w:val="24"/>
          <w:szCs w:val="24"/>
        </w:rPr>
      </w:pPr>
      <w:r>
        <w:rPr>
          <w:color w:val="000000"/>
        </w:rPr>
        <w:t xml:space="preserve"> </w:t>
      </w:r>
      <w:r>
        <w:rPr>
          <w:color w:val="000000"/>
        </w:rPr>
        <w:tab/>
      </w:r>
      <w:r w:rsidRPr="00671CB4">
        <w:rPr>
          <w:rFonts w:ascii="Times New Roman" w:hAnsi="Times New Roman"/>
          <w:color w:val="000000"/>
          <w:sz w:val="24"/>
          <w:szCs w:val="24"/>
        </w:rPr>
        <w:t>2016 m. buvo tęsiamas Prienų krašto muziejaus ekspozicinio plano rengimas: formuojama ekspozicinių salių koncepcija, tęsiamas galimų eksponatų sąrašo sudarymas,</w:t>
      </w:r>
      <w:r w:rsidR="00D64388">
        <w:rPr>
          <w:rFonts w:ascii="Times New Roman" w:hAnsi="Times New Roman"/>
          <w:color w:val="000000"/>
          <w:sz w:val="24"/>
          <w:szCs w:val="24"/>
        </w:rPr>
        <w:t xml:space="preserve"> </w:t>
      </w:r>
      <w:r w:rsidRPr="00671CB4">
        <w:rPr>
          <w:rFonts w:ascii="Times New Roman" w:hAnsi="Times New Roman"/>
          <w:color w:val="000000"/>
          <w:sz w:val="24"/>
          <w:szCs w:val="24"/>
        </w:rPr>
        <w:t>į sąrašą atrinktų eksponatus fotografavimas, matavimas ir t.t.</w:t>
      </w:r>
      <w:r w:rsidR="00D64388">
        <w:rPr>
          <w:rFonts w:ascii="Times New Roman" w:hAnsi="Times New Roman"/>
          <w:color w:val="000000"/>
          <w:sz w:val="24"/>
          <w:szCs w:val="24"/>
        </w:rPr>
        <w:t xml:space="preserve"> </w:t>
      </w:r>
      <w:r w:rsidRPr="00671CB4">
        <w:rPr>
          <w:rFonts w:ascii="Times New Roman" w:hAnsi="Times New Roman"/>
          <w:sz w:val="24"/>
          <w:szCs w:val="24"/>
        </w:rPr>
        <w:t xml:space="preserve">Remiantis </w:t>
      </w:r>
      <w:r w:rsidR="00D64388">
        <w:rPr>
          <w:rFonts w:ascii="Times New Roman" w:hAnsi="Times New Roman"/>
          <w:sz w:val="24"/>
          <w:szCs w:val="24"/>
        </w:rPr>
        <w:t>ekspoziciniais planais, sudaromi</w:t>
      </w:r>
      <w:r w:rsidRPr="00671CB4">
        <w:rPr>
          <w:rFonts w:ascii="Times New Roman" w:hAnsi="Times New Roman"/>
          <w:sz w:val="24"/>
          <w:szCs w:val="24"/>
        </w:rPr>
        <w:t xml:space="preserve"> galimų eksponatų</w:t>
      </w:r>
      <w:r w:rsidR="00D64388">
        <w:rPr>
          <w:rFonts w:ascii="Times New Roman" w:hAnsi="Times New Roman"/>
          <w:sz w:val="24"/>
          <w:szCs w:val="24"/>
        </w:rPr>
        <w:t xml:space="preserve"> </w:t>
      </w:r>
      <w:r w:rsidR="00B15991">
        <w:rPr>
          <w:rFonts w:ascii="Times New Roman" w:hAnsi="Times New Roman"/>
          <w:sz w:val="24"/>
          <w:szCs w:val="24"/>
        </w:rPr>
        <w:t>sąrašai, atrenkami</w:t>
      </w:r>
      <w:r w:rsidRPr="00671CB4">
        <w:rPr>
          <w:rFonts w:ascii="Times New Roman" w:hAnsi="Times New Roman"/>
          <w:sz w:val="24"/>
          <w:szCs w:val="24"/>
        </w:rPr>
        <w:t xml:space="preserve"> temai tinkami eksponatai</w:t>
      </w:r>
      <w:r>
        <w:rPr>
          <w:rFonts w:ascii="Times New Roman" w:hAnsi="Times New Roman"/>
          <w:sz w:val="24"/>
          <w:szCs w:val="24"/>
        </w:rPr>
        <w:t>.</w:t>
      </w:r>
      <w:r w:rsidRPr="00671CB4">
        <w:rPr>
          <w:rFonts w:ascii="Times New Roman" w:hAnsi="Times New Roman"/>
          <w:sz w:val="24"/>
          <w:szCs w:val="24"/>
        </w:rPr>
        <w:t xml:space="preserve"> Parengta Prienų krašto muziejaus sakralinės ekspozicijos koncepcij</w:t>
      </w:r>
      <w:r>
        <w:rPr>
          <w:rFonts w:ascii="Times New Roman" w:hAnsi="Times New Roman"/>
          <w:sz w:val="24"/>
          <w:szCs w:val="24"/>
        </w:rPr>
        <w:t>a, parengtas projektas „</w:t>
      </w:r>
      <w:r w:rsidRPr="00671CB4">
        <w:rPr>
          <w:rFonts w:ascii="Times New Roman" w:hAnsi="Times New Roman"/>
          <w:sz w:val="24"/>
          <w:szCs w:val="24"/>
        </w:rPr>
        <w:t>Sakralinės ekspozicijos sukūrimas pritaikant inovatyvius ir interaktyvius sprendimus“</w:t>
      </w:r>
      <w:r>
        <w:rPr>
          <w:rFonts w:ascii="Times New Roman" w:hAnsi="Times New Roman"/>
          <w:sz w:val="24"/>
          <w:szCs w:val="24"/>
        </w:rPr>
        <w:t>.</w:t>
      </w:r>
    </w:p>
    <w:p w:rsidR="00CD3580" w:rsidRPr="00B15991" w:rsidRDefault="00CD3580" w:rsidP="0075136E">
      <w:pPr>
        <w:pStyle w:val="Standard"/>
        <w:ind w:firstLine="630"/>
        <w:rPr>
          <w:sz w:val="24"/>
          <w:szCs w:val="24"/>
        </w:rPr>
      </w:pPr>
    </w:p>
    <w:p w:rsidR="00671CB4" w:rsidRPr="0075136E" w:rsidRDefault="00671CB4" w:rsidP="0075136E">
      <w:pPr>
        <w:pStyle w:val="Standard"/>
        <w:rPr>
          <w:b/>
          <w:iCs/>
          <w:sz w:val="24"/>
          <w:szCs w:val="24"/>
        </w:rPr>
      </w:pPr>
      <w:r w:rsidRPr="0075136E">
        <w:rPr>
          <w:b/>
          <w:iCs/>
          <w:sz w:val="24"/>
          <w:szCs w:val="24"/>
        </w:rPr>
        <w:t>Leidybinis darbas</w:t>
      </w:r>
    </w:p>
    <w:p w:rsidR="00671CB4" w:rsidRPr="008365AF" w:rsidRDefault="00671CB4" w:rsidP="0075136E">
      <w:pPr>
        <w:pStyle w:val="Heading7"/>
        <w:spacing w:line="240" w:lineRule="auto"/>
      </w:pPr>
      <w:r w:rsidRPr="008365AF">
        <w:t xml:space="preserve"> </w:t>
      </w:r>
      <w:r w:rsidR="0075136E">
        <w:t xml:space="preserve">        </w:t>
      </w:r>
      <w:r w:rsidRPr="008365AF">
        <w:t>Pakartotinai išleistas informacinis žemėlapis - lankstinukas „Senųjų Prienų beieškant...“- 500 vnt. Parengė Ernesta Juodsnukytė.</w:t>
      </w:r>
    </w:p>
    <w:p w:rsidR="00671CB4" w:rsidRPr="008365AF" w:rsidRDefault="00671CB4" w:rsidP="009D1C63">
      <w:pPr>
        <w:pStyle w:val="Standard"/>
        <w:ind w:firstLine="540"/>
        <w:rPr>
          <w:sz w:val="24"/>
          <w:szCs w:val="24"/>
        </w:rPr>
      </w:pPr>
      <w:r w:rsidRPr="008365AF">
        <w:rPr>
          <w:sz w:val="24"/>
          <w:szCs w:val="24"/>
        </w:rPr>
        <w:t xml:space="preserve">Išleistas informacinis skirtukas su Prienų krašto muziejaus ir jo padalinių kontaktais – 300 vnt. </w:t>
      </w:r>
    </w:p>
    <w:p w:rsidR="00671CB4" w:rsidRPr="008365AF" w:rsidRDefault="00671CB4" w:rsidP="009D1C63">
      <w:pPr>
        <w:pStyle w:val="Standard"/>
        <w:ind w:firstLine="540"/>
        <w:rPr>
          <w:sz w:val="24"/>
          <w:szCs w:val="24"/>
        </w:rPr>
      </w:pPr>
      <w:r w:rsidRPr="008365AF">
        <w:rPr>
          <w:sz w:val="24"/>
          <w:szCs w:val="24"/>
        </w:rPr>
        <w:t>Rengti plakatai ir skrajutės visoms muziejuje organizuotoms parodoms bei renginiams.</w:t>
      </w:r>
    </w:p>
    <w:p w:rsidR="00671CB4" w:rsidRPr="00A07538" w:rsidRDefault="00671CB4" w:rsidP="009D1C63">
      <w:pPr>
        <w:pStyle w:val="Standard"/>
        <w:ind w:firstLine="1077"/>
        <w:rPr>
          <w:i/>
          <w:sz w:val="24"/>
          <w:szCs w:val="24"/>
        </w:rPr>
      </w:pPr>
    </w:p>
    <w:p w:rsidR="00671CB4" w:rsidRPr="0075136E" w:rsidRDefault="00671CB4" w:rsidP="0075136E">
      <w:pPr>
        <w:pStyle w:val="Standard"/>
        <w:rPr>
          <w:b/>
          <w:iCs/>
          <w:sz w:val="24"/>
          <w:szCs w:val="24"/>
        </w:rPr>
      </w:pPr>
      <w:r w:rsidRPr="0075136E">
        <w:rPr>
          <w:b/>
          <w:iCs/>
          <w:sz w:val="24"/>
          <w:szCs w:val="24"/>
        </w:rPr>
        <w:t>Metodinis darbas</w:t>
      </w:r>
    </w:p>
    <w:p w:rsidR="00671CB4" w:rsidRPr="008365AF" w:rsidRDefault="00671CB4" w:rsidP="009D1C63">
      <w:pPr>
        <w:pStyle w:val="Standard"/>
        <w:rPr>
          <w:sz w:val="24"/>
          <w:szCs w:val="24"/>
        </w:rPr>
      </w:pPr>
      <w:r w:rsidRPr="008365AF">
        <w:rPr>
          <w:sz w:val="24"/>
          <w:szCs w:val="24"/>
        </w:rPr>
        <w:lastRenderedPageBreak/>
        <w:t>Muziejaus edukacinė veikla pristatyta Suvalkijos (Sūduvos) regioninės etninės kultūros globos tarybos nariams.</w:t>
      </w:r>
    </w:p>
    <w:p w:rsidR="00671CB4" w:rsidRPr="008365AF" w:rsidRDefault="00671CB4" w:rsidP="009D1C63">
      <w:pPr>
        <w:pStyle w:val="Standard"/>
      </w:pPr>
      <w:r w:rsidRPr="008365AF">
        <w:rPr>
          <w:sz w:val="24"/>
          <w:szCs w:val="24"/>
        </w:rPr>
        <w:t>Projekte „Muziejų specialistų profesinių konpetencijų ugdymas“ – „Edukacinė veikla muziejuose. Edukacinių programų rengimas ir įgyvendinimas“, pristatyta Prienų krašto muziejaus edukacinė programa</w:t>
      </w:r>
      <w:r w:rsidRPr="008365AF">
        <w:rPr>
          <w:b/>
          <w:sz w:val="24"/>
          <w:szCs w:val="24"/>
        </w:rPr>
        <w:t xml:space="preserve"> </w:t>
      </w:r>
      <w:r w:rsidRPr="008365AF">
        <w:rPr>
          <w:sz w:val="24"/>
          <w:szCs w:val="24"/>
        </w:rPr>
        <w:t>„Duonos kelias iki stalo“.</w:t>
      </w:r>
      <w:r w:rsidRPr="008365AF">
        <w:rPr>
          <w:b/>
          <w:sz w:val="24"/>
          <w:szCs w:val="24"/>
        </w:rPr>
        <w:t xml:space="preserve">  </w:t>
      </w:r>
    </w:p>
    <w:p w:rsidR="00671CB4" w:rsidRPr="008365AF" w:rsidRDefault="00671CB4" w:rsidP="009D1C63">
      <w:pPr>
        <w:pStyle w:val="Standard"/>
        <w:rPr>
          <w:sz w:val="24"/>
          <w:szCs w:val="24"/>
        </w:rPr>
      </w:pPr>
      <w:r w:rsidRPr="008365AF">
        <w:rPr>
          <w:sz w:val="24"/>
          <w:szCs w:val="24"/>
        </w:rPr>
        <w:t>Edukacinės veiklos ir projektine patirtimi dalintasi su Marijampolės, K. Griniaus, Alytaus, Vilkaviškio, Šakių, Lazdijų ir Birštono muziejaus administracija.</w:t>
      </w:r>
    </w:p>
    <w:p w:rsidR="00671CB4" w:rsidRPr="008365AF" w:rsidRDefault="00671CB4" w:rsidP="00671CB4">
      <w:pPr>
        <w:pStyle w:val="Standard"/>
      </w:pPr>
      <w:r w:rsidRPr="008365AF">
        <w:rPr>
          <w:sz w:val="24"/>
          <w:szCs w:val="24"/>
        </w:rPr>
        <w:t>Informacija ekspozicijų rengimo, eksponatų apskaitos klausimais teikta Pakuonio pagrindinės mokyklos, „Revuonos“ pagrindinės mokyklos ir kitų rajonų mokyklų muziejams.</w:t>
      </w:r>
    </w:p>
    <w:p w:rsidR="00671CB4" w:rsidRPr="008365AF" w:rsidRDefault="00671CB4" w:rsidP="00671CB4">
      <w:pPr>
        <w:pStyle w:val="Standard"/>
        <w:rPr>
          <w:sz w:val="24"/>
          <w:szCs w:val="24"/>
        </w:rPr>
      </w:pPr>
      <w:r w:rsidRPr="008365AF">
        <w:rPr>
          <w:sz w:val="24"/>
          <w:szCs w:val="24"/>
        </w:rPr>
        <w:t>Prienų švietimo centro užsakymu vestas seminaras Prienų rajono pedagogams, demonstruotas 30 min. vaizdo ir garso įrašas ,,Edukacinė programa ,,Duonos kelias iki stalo“.</w:t>
      </w:r>
    </w:p>
    <w:p w:rsidR="00C82564" w:rsidRDefault="00671CB4" w:rsidP="009D1C63">
      <w:pPr>
        <w:pStyle w:val="Standard"/>
        <w:rPr>
          <w:sz w:val="24"/>
          <w:szCs w:val="24"/>
        </w:rPr>
      </w:pPr>
      <w:r w:rsidRPr="008365AF">
        <w:rPr>
          <w:sz w:val="24"/>
          <w:szCs w:val="24"/>
        </w:rPr>
        <w:t>Kaupiama metodinė medžiaga, reikalinga mokomųjų programų užsiėmimams.</w:t>
      </w:r>
    </w:p>
    <w:p w:rsidR="009D1C63" w:rsidRPr="00C82564" w:rsidRDefault="009D1C63" w:rsidP="009D1C63">
      <w:pPr>
        <w:pStyle w:val="Standard"/>
        <w:rPr>
          <w:sz w:val="24"/>
          <w:szCs w:val="24"/>
        </w:rPr>
      </w:pPr>
    </w:p>
    <w:p w:rsidR="00C82564" w:rsidRPr="0075136E" w:rsidRDefault="00C82564" w:rsidP="0081557A">
      <w:pPr>
        <w:pStyle w:val="Standard"/>
        <w:rPr>
          <w:b/>
          <w:iCs/>
          <w:sz w:val="24"/>
          <w:szCs w:val="24"/>
        </w:rPr>
      </w:pPr>
      <w:r w:rsidRPr="0075136E">
        <w:rPr>
          <w:b/>
          <w:iCs/>
          <w:sz w:val="24"/>
          <w:szCs w:val="24"/>
        </w:rPr>
        <w:t>Parodos</w:t>
      </w:r>
    </w:p>
    <w:p w:rsidR="00C82564" w:rsidRPr="00C82564" w:rsidRDefault="00C82564" w:rsidP="00C82564">
      <w:pPr>
        <w:pStyle w:val="Standard"/>
        <w:ind w:firstLine="540"/>
        <w:rPr>
          <w:sz w:val="24"/>
          <w:szCs w:val="24"/>
        </w:rPr>
      </w:pPr>
      <w:r w:rsidRPr="0075136E">
        <w:rPr>
          <w:b/>
          <w:iCs/>
          <w:sz w:val="24"/>
          <w:szCs w:val="24"/>
        </w:rPr>
        <w:t>Muziejuje ir jo padaliniu</w:t>
      </w:r>
      <w:r w:rsidR="0081557A" w:rsidRPr="0075136E">
        <w:rPr>
          <w:b/>
          <w:iCs/>
          <w:sz w:val="24"/>
          <w:szCs w:val="24"/>
        </w:rPr>
        <w:t>ose surengta 27</w:t>
      </w:r>
      <w:r w:rsidRPr="0075136E">
        <w:rPr>
          <w:b/>
          <w:iCs/>
          <w:sz w:val="24"/>
          <w:szCs w:val="24"/>
        </w:rPr>
        <w:t xml:space="preserve"> parodos</w:t>
      </w:r>
      <w:r w:rsidRPr="0075136E">
        <w:rPr>
          <w:iCs/>
          <w:sz w:val="24"/>
          <w:szCs w:val="24"/>
        </w:rPr>
        <w:t xml:space="preserve">. </w:t>
      </w:r>
      <w:r w:rsidRPr="00C82564">
        <w:rPr>
          <w:sz w:val="24"/>
          <w:szCs w:val="24"/>
        </w:rPr>
        <w:t>Vyko parodų pristatymai visuomenei, juose dalyvavo autoriai, meno kolektyvai, savo programas atliko mokiniai.</w:t>
      </w:r>
    </w:p>
    <w:p w:rsidR="00C82564" w:rsidRPr="0075136E" w:rsidRDefault="00C82564" w:rsidP="00C82564">
      <w:pPr>
        <w:pStyle w:val="Standard"/>
        <w:ind w:firstLine="540"/>
        <w:rPr>
          <w:iCs/>
          <w:sz w:val="24"/>
          <w:szCs w:val="24"/>
        </w:rPr>
      </w:pPr>
      <w:r w:rsidRPr="0075136E">
        <w:rPr>
          <w:b/>
          <w:iCs/>
          <w:sz w:val="24"/>
          <w:szCs w:val="24"/>
        </w:rPr>
        <w:t>Organizuotos parodos</w:t>
      </w:r>
      <w:r w:rsidRPr="0075136E">
        <w:rPr>
          <w:iCs/>
          <w:sz w:val="24"/>
          <w:szCs w:val="24"/>
        </w:rPr>
        <w:t>:</w:t>
      </w:r>
    </w:p>
    <w:p w:rsidR="00AB6C3E" w:rsidRPr="00A07538" w:rsidRDefault="00AB6C3E" w:rsidP="00D103E8">
      <w:pPr>
        <w:spacing w:after="0" w:line="240" w:lineRule="auto"/>
        <w:jc w:val="both"/>
        <w:rPr>
          <w:rFonts w:ascii="Times New Roman" w:hAnsi="Times New Roman"/>
          <w:sz w:val="24"/>
          <w:szCs w:val="24"/>
        </w:rPr>
      </w:pPr>
      <w:r w:rsidRPr="00A07538">
        <w:rPr>
          <w:rFonts w:ascii="Times New Roman" w:hAnsi="Times New Roman"/>
          <w:sz w:val="24"/>
          <w:szCs w:val="24"/>
        </w:rPr>
        <w:t>1.Marijono Baranausko fotografijų paroda, skirta Sausio 13-osios įvykiams atminti. Prienų krašto muziejuje.</w:t>
      </w:r>
    </w:p>
    <w:p w:rsidR="00AB6C3E" w:rsidRPr="00A07538" w:rsidRDefault="00AB6C3E" w:rsidP="00D103E8">
      <w:pPr>
        <w:spacing w:after="0" w:line="240" w:lineRule="auto"/>
        <w:jc w:val="both"/>
        <w:rPr>
          <w:rFonts w:ascii="Times New Roman" w:hAnsi="Times New Roman"/>
          <w:sz w:val="24"/>
          <w:szCs w:val="24"/>
        </w:rPr>
      </w:pPr>
      <w:r w:rsidRPr="00A07538">
        <w:rPr>
          <w:rFonts w:ascii="Times New Roman" w:hAnsi="Times New Roman"/>
          <w:sz w:val="24"/>
          <w:szCs w:val="24"/>
        </w:rPr>
        <w:t>2. Kalendorių  paroda  „Žiemos simfonija“ , Skriaudžių laisvalaikio salėje.</w:t>
      </w:r>
    </w:p>
    <w:p w:rsidR="00AB6C3E" w:rsidRPr="00A07538" w:rsidRDefault="00AB6C3E" w:rsidP="00D103E8">
      <w:pPr>
        <w:spacing w:after="0" w:line="240" w:lineRule="auto"/>
        <w:jc w:val="both"/>
        <w:rPr>
          <w:rFonts w:ascii="Times New Roman" w:hAnsi="Times New Roman"/>
          <w:sz w:val="24"/>
          <w:szCs w:val="24"/>
        </w:rPr>
      </w:pPr>
      <w:r w:rsidRPr="00A07538">
        <w:rPr>
          <w:rFonts w:ascii="Times New Roman" w:hAnsi="Times New Roman"/>
          <w:sz w:val="24"/>
          <w:szCs w:val="24"/>
        </w:rPr>
        <w:t>3.</w:t>
      </w:r>
      <w:r w:rsidRPr="00A07538">
        <w:rPr>
          <w:rFonts w:ascii="Times New Roman" w:hAnsi="Times New Roman"/>
          <w:bCs/>
          <w:sz w:val="24"/>
          <w:szCs w:val="24"/>
        </w:rPr>
        <w:t xml:space="preserve">Kraštietės, tautodailininkės Ramutės Gylienės primiyviosios tapybos darbų ir </w:t>
      </w:r>
      <w:r w:rsidRPr="00A07538">
        <w:rPr>
          <w:rFonts w:ascii="Times New Roman" w:hAnsi="Times New Roman"/>
          <w:sz w:val="24"/>
          <w:szCs w:val="24"/>
          <w:shd w:val="clear" w:color="auto" w:fill="FFFFFF"/>
        </w:rPr>
        <w:t>tekstilininkės Valerijos Kiškienės (Garliava) tekstilės -  „Valerijos delmonai“. Prienų krašto muziejuje</w:t>
      </w:r>
      <w:r w:rsidR="00D103E8" w:rsidRPr="00A07538">
        <w:rPr>
          <w:rFonts w:ascii="Times New Roman" w:hAnsi="Times New Roman"/>
          <w:sz w:val="24"/>
          <w:szCs w:val="24"/>
          <w:shd w:val="clear" w:color="auto" w:fill="FFFFFF"/>
        </w:rPr>
        <w:t>.</w:t>
      </w:r>
    </w:p>
    <w:p w:rsidR="00AB6C3E" w:rsidRPr="00A07538" w:rsidRDefault="00AB6C3E" w:rsidP="00D103E8">
      <w:pPr>
        <w:spacing w:after="0" w:line="240" w:lineRule="auto"/>
        <w:jc w:val="both"/>
        <w:rPr>
          <w:rFonts w:ascii="Times New Roman" w:hAnsi="Times New Roman"/>
          <w:sz w:val="24"/>
          <w:szCs w:val="24"/>
        </w:rPr>
      </w:pPr>
      <w:r w:rsidRPr="00A07538">
        <w:rPr>
          <w:rFonts w:ascii="Times New Roman" w:hAnsi="Times New Roman"/>
          <w:sz w:val="24"/>
          <w:szCs w:val="24"/>
        </w:rPr>
        <w:t xml:space="preserve">4. Užgavėnių kaukių paroda Prienų krašto muziejuje. </w:t>
      </w:r>
    </w:p>
    <w:p w:rsidR="00AB6C3E" w:rsidRPr="00A07538" w:rsidRDefault="0081557A" w:rsidP="00D103E8">
      <w:pPr>
        <w:spacing w:after="0" w:line="240" w:lineRule="auto"/>
        <w:jc w:val="both"/>
        <w:rPr>
          <w:rFonts w:ascii="Times New Roman" w:hAnsi="Times New Roman"/>
          <w:sz w:val="24"/>
          <w:szCs w:val="24"/>
        </w:rPr>
      </w:pPr>
      <w:r w:rsidRPr="00A07538">
        <w:rPr>
          <w:rFonts w:ascii="Times New Roman" w:hAnsi="Times New Roman"/>
          <w:sz w:val="24"/>
          <w:szCs w:val="24"/>
        </w:rPr>
        <w:t>5</w:t>
      </w:r>
      <w:r w:rsidR="00AB6C3E" w:rsidRPr="00A07538">
        <w:rPr>
          <w:rFonts w:ascii="Times New Roman" w:hAnsi="Times New Roman"/>
          <w:sz w:val="24"/>
          <w:szCs w:val="24"/>
        </w:rPr>
        <w:t>.Užgavėnių Morių paroda vyko Prienų krašto muziejaus kieme nuo vasario 01 d.</w:t>
      </w:r>
    </w:p>
    <w:p w:rsidR="00AB6C3E" w:rsidRPr="00A07538" w:rsidRDefault="0081557A" w:rsidP="00D103E8">
      <w:pPr>
        <w:spacing w:after="0" w:line="240" w:lineRule="auto"/>
        <w:jc w:val="both"/>
        <w:rPr>
          <w:rFonts w:ascii="Times New Roman" w:hAnsi="Times New Roman"/>
          <w:sz w:val="24"/>
          <w:szCs w:val="24"/>
        </w:rPr>
      </w:pPr>
      <w:r w:rsidRPr="00A07538">
        <w:rPr>
          <w:rFonts w:ascii="Times New Roman" w:hAnsi="Times New Roman"/>
          <w:sz w:val="24"/>
          <w:szCs w:val="24"/>
        </w:rPr>
        <w:t>6</w:t>
      </w:r>
      <w:r w:rsidR="00AB6C3E" w:rsidRPr="00A07538">
        <w:rPr>
          <w:rFonts w:ascii="Times New Roman" w:hAnsi="Times New Roman"/>
          <w:sz w:val="24"/>
          <w:szCs w:val="24"/>
        </w:rPr>
        <w:t xml:space="preserve">. Fotomenininko Mariaus Baranausko paroda „Pasaulio moterys“. Prienų krašto muziejuje. </w:t>
      </w:r>
    </w:p>
    <w:p w:rsidR="00AB6C3E" w:rsidRPr="00A07538" w:rsidRDefault="0081557A" w:rsidP="00D103E8">
      <w:pPr>
        <w:spacing w:after="0" w:line="240" w:lineRule="auto"/>
        <w:jc w:val="both"/>
        <w:rPr>
          <w:rFonts w:ascii="Times New Roman" w:hAnsi="Times New Roman"/>
          <w:sz w:val="24"/>
          <w:szCs w:val="24"/>
        </w:rPr>
      </w:pPr>
      <w:r w:rsidRPr="00A07538">
        <w:rPr>
          <w:rFonts w:ascii="Times New Roman" w:hAnsi="Times New Roman"/>
          <w:sz w:val="24"/>
          <w:szCs w:val="24"/>
        </w:rPr>
        <w:t>7</w:t>
      </w:r>
      <w:r w:rsidR="00AB6C3E" w:rsidRPr="00A07538">
        <w:rPr>
          <w:rFonts w:ascii="Times New Roman" w:hAnsi="Times New Roman"/>
          <w:sz w:val="24"/>
          <w:szCs w:val="24"/>
        </w:rPr>
        <w:t xml:space="preserve">.Velykinė paroda „Tas margučių margumas“ Prienų krašto muziejuje. </w:t>
      </w:r>
    </w:p>
    <w:p w:rsidR="00AB6C3E" w:rsidRPr="00A07538" w:rsidRDefault="0081557A" w:rsidP="00D103E8">
      <w:pPr>
        <w:spacing w:after="0" w:line="240" w:lineRule="auto"/>
        <w:jc w:val="both"/>
        <w:rPr>
          <w:rFonts w:ascii="Times New Roman" w:hAnsi="Times New Roman"/>
          <w:sz w:val="24"/>
          <w:szCs w:val="24"/>
        </w:rPr>
      </w:pPr>
      <w:r w:rsidRPr="00A07538">
        <w:rPr>
          <w:rFonts w:ascii="Times New Roman" w:hAnsi="Times New Roman"/>
          <w:sz w:val="24"/>
          <w:szCs w:val="24"/>
        </w:rPr>
        <w:t>8</w:t>
      </w:r>
      <w:r w:rsidR="00AB6C3E" w:rsidRPr="00A07538">
        <w:rPr>
          <w:rFonts w:ascii="Times New Roman" w:hAnsi="Times New Roman"/>
          <w:sz w:val="24"/>
          <w:szCs w:val="24"/>
        </w:rPr>
        <w:t>. K</w:t>
      </w:r>
      <w:r w:rsidR="00D103E8" w:rsidRPr="00A07538">
        <w:rPr>
          <w:rFonts w:ascii="Times New Roman" w:hAnsi="Times New Roman"/>
          <w:sz w:val="24"/>
          <w:szCs w:val="24"/>
        </w:rPr>
        <w:t>alendorių paroda „Pavasaris“,Skriaudžių laisvalaikio salėje.</w:t>
      </w:r>
    </w:p>
    <w:p w:rsidR="00AB6C3E" w:rsidRPr="00A07538" w:rsidRDefault="0081557A" w:rsidP="00D103E8">
      <w:pPr>
        <w:spacing w:after="0" w:line="240" w:lineRule="auto"/>
        <w:jc w:val="both"/>
        <w:rPr>
          <w:rFonts w:ascii="Times New Roman" w:hAnsi="Times New Roman"/>
          <w:bCs/>
          <w:sz w:val="24"/>
          <w:szCs w:val="24"/>
          <w:shd w:val="clear" w:color="auto" w:fill="FFFFFF"/>
        </w:rPr>
      </w:pPr>
      <w:r w:rsidRPr="00A07538">
        <w:rPr>
          <w:rFonts w:ascii="Times New Roman" w:hAnsi="Times New Roman"/>
          <w:sz w:val="24"/>
          <w:szCs w:val="24"/>
        </w:rPr>
        <w:t>9</w:t>
      </w:r>
      <w:r w:rsidR="00AB6C3E" w:rsidRPr="00A07538">
        <w:rPr>
          <w:rFonts w:ascii="Times New Roman" w:hAnsi="Times New Roman"/>
          <w:sz w:val="24"/>
          <w:szCs w:val="24"/>
        </w:rPr>
        <w:t>.</w:t>
      </w:r>
      <w:r w:rsidR="00AB6C3E" w:rsidRPr="00A07538">
        <w:rPr>
          <w:rFonts w:ascii="Times New Roman" w:hAnsi="Times New Roman"/>
          <w:bCs/>
          <w:sz w:val="24"/>
          <w:szCs w:val="24"/>
          <w:shd w:val="clear" w:color="auto" w:fill="FFFFFF"/>
        </w:rPr>
        <w:t xml:space="preserve"> Paroda „Ir po šimto metų tamsoj žiba... (XX </w:t>
      </w:r>
      <w:r w:rsidR="00D103E8" w:rsidRPr="00A07538">
        <w:rPr>
          <w:rFonts w:ascii="Times New Roman" w:hAnsi="Times New Roman"/>
          <w:bCs/>
          <w:sz w:val="24"/>
          <w:szCs w:val="24"/>
          <w:shd w:val="clear" w:color="auto" w:fill="FFFFFF"/>
        </w:rPr>
        <w:t>a. pr. dzūkiški marškiniai).</w:t>
      </w:r>
      <w:r w:rsidR="00AB6C3E" w:rsidRPr="00A07538">
        <w:rPr>
          <w:rFonts w:ascii="Times New Roman" w:hAnsi="Times New Roman"/>
          <w:bCs/>
          <w:sz w:val="24"/>
          <w:szCs w:val="24"/>
          <w:shd w:val="clear" w:color="auto" w:fill="FFFFFF"/>
        </w:rPr>
        <w:t xml:space="preserve"> Prienų krašto muziejuje</w:t>
      </w:r>
      <w:r w:rsidR="00D103E8" w:rsidRPr="00A07538">
        <w:rPr>
          <w:rFonts w:ascii="Times New Roman" w:hAnsi="Times New Roman"/>
          <w:bCs/>
          <w:sz w:val="24"/>
          <w:szCs w:val="24"/>
          <w:shd w:val="clear" w:color="auto" w:fill="FFFFFF"/>
        </w:rPr>
        <w:t>.</w:t>
      </w:r>
      <w:r w:rsidR="00AB6C3E" w:rsidRPr="00A07538">
        <w:rPr>
          <w:rFonts w:ascii="Times New Roman" w:hAnsi="Times New Roman"/>
          <w:bCs/>
          <w:sz w:val="24"/>
          <w:szCs w:val="24"/>
          <w:shd w:val="clear" w:color="auto" w:fill="FFFFFF"/>
        </w:rPr>
        <w:t xml:space="preserve"> </w:t>
      </w:r>
    </w:p>
    <w:p w:rsidR="00AB6C3E" w:rsidRPr="00A07538" w:rsidRDefault="0081557A" w:rsidP="00D103E8">
      <w:pPr>
        <w:spacing w:after="0" w:line="240" w:lineRule="auto"/>
        <w:jc w:val="both"/>
        <w:rPr>
          <w:rFonts w:ascii="Times New Roman" w:hAnsi="Times New Roman"/>
          <w:sz w:val="24"/>
          <w:szCs w:val="24"/>
        </w:rPr>
      </w:pPr>
      <w:r w:rsidRPr="00A07538">
        <w:rPr>
          <w:rFonts w:ascii="Times New Roman" w:hAnsi="Times New Roman"/>
          <w:sz w:val="24"/>
          <w:szCs w:val="24"/>
        </w:rPr>
        <w:t>10</w:t>
      </w:r>
      <w:r w:rsidR="00AB6C3E" w:rsidRPr="00A07538">
        <w:rPr>
          <w:rFonts w:ascii="Times New Roman" w:hAnsi="Times New Roman"/>
          <w:sz w:val="24"/>
          <w:szCs w:val="24"/>
        </w:rPr>
        <w:t xml:space="preserve">. </w:t>
      </w:r>
      <w:r w:rsidR="00D103E8" w:rsidRPr="00A07538">
        <w:rPr>
          <w:rFonts w:ascii="Times New Roman" w:hAnsi="Times New Roman"/>
          <w:sz w:val="24"/>
          <w:szCs w:val="24"/>
        </w:rPr>
        <w:t>Alytaus ,,Dainavos</w:t>
      </w:r>
      <w:r w:rsidR="00AB6C3E" w:rsidRPr="00A07538">
        <w:rPr>
          <w:rFonts w:ascii="Times New Roman" w:hAnsi="Times New Roman"/>
          <w:sz w:val="24"/>
          <w:szCs w:val="24"/>
        </w:rPr>
        <w:t>” vidurinės mokyklos mokytojų nėrinių, sagių, drožinių paroda Šilavoto „Davatkyne .</w:t>
      </w:r>
    </w:p>
    <w:p w:rsidR="00AB6C3E" w:rsidRPr="00A07538" w:rsidRDefault="0081557A" w:rsidP="00D103E8">
      <w:pPr>
        <w:spacing w:after="0" w:line="240" w:lineRule="auto"/>
        <w:jc w:val="both"/>
        <w:rPr>
          <w:rFonts w:ascii="Times New Roman" w:hAnsi="Times New Roman"/>
          <w:sz w:val="24"/>
          <w:szCs w:val="24"/>
        </w:rPr>
      </w:pPr>
      <w:r w:rsidRPr="00A07538">
        <w:rPr>
          <w:rFonts w:ascii="Times New Roman" w:hAnsi="Times New Roman"/>
          <w:sz w:val="24"/>
          <w:szCs w:val="24"/>
        </w:rPr>
        <w:t>11</w:t>
      </w:r>
      <w:r w:rsidR="00AB6C3E" w:rsidRPr="00A07538">
        <w:rPr>
          <w:rFonts w:ascii="Times New Roman" w:hAnsi="Times New Roman"/>
          <w:sz w:val="24"/>
          <w:szCs w:val="24"/>
        </w:rPr>
        <w:t xml:space="preserve">. Paroda „Čia mes gimėm“. </w:t>
      </w:r>
      <w:r w:rsidR="00D103E8" w:rsidRPr="00A07538">
        <w:rPr>
          <w:rFonts w:ascii="Times New Roman" w:hAnsi="Times New Roman"/>
          <w:sz w:val="24"/>
          <w:szCs w:val="24"/>
        </w:rPr>
        <w:t>Močiutės ir anūkės darbų paroda.</w:t>
      </w:r>
      <w:r w:rsidR="00AB6C3E" w:rsidRPr="00A07538">
        <w:rPr>
          <w:rFonts w:ascii="Times New Roman" w:hAnsi="Times New Roman"/>
          <w:sz w:val="24"/>
          <w:szCs w:val="24"/>
        </w:rPr>
        <w:t xml:space="preserve">Veiverių </w:t>
      </w:r>
      <w:r w:rsidR="00D103E8" w:rsidRPr="00A07538">
        <w:rPr>
          <w:rFonts w:ascii="Times New Roman" w:hAnsi="Times New Roman"/>
          <w:sz w:val="24"/>
          <w:szCs w:val="24"/>
        </w:rPr>
        <w:t>krašto istorijos muziejuje.</w:t>
      </w:r>
      <w:r w:rsidR="00AB6C3E" w:rsidRPr="00A07538">
        <w:rPr>
          <w:rFonts w:ascii="Times New Roman" w:hAnsi="Times New Roman"/>
          <w:sz w:val="24"/>
          <w:szCs w:val="24"/>
        </w:rPr>
        <w:t xml:space="preserve"> </w:t>
      </w:r>
    </w:p>
    <w:p w:rsidR="00AB6C3E" w:rsidRPr="00A07538" w:rsidRDefault="0081557A" w:rsidP="00D103E8">
      <w:pPr>
        <w:spacing w:after="0" w:line="240" w:lineRule="auto"/>
        <w:jc w:val="both"/>
        <w:rPr>
          <w:rFonts w:ascii="Times New Roman" w:hAnsi="Times New Roman"/>
          <w:sz w:val="24"/>
          <w:szCs w:val="24"/>
        </w:rPr>
      </w:pPr>
      <w:r w:rsidRPr="00A07538">
        <w:rPr>
          <w:rFonts w:ascii="Times New Roman" w:hAnsi="Times New Roman"/>
          <w:sz w:val="24"/>
          <w:szCs w:val="24"/>
        </w:rPr>
        <w:t>12</w:t>
      </w:r>
      <w:r w:rsidR="00AB6C3E" w:rsidRPr="00A07538">
        <w:rPr>
          <w:rFonts w:ascii="Times New Roman" w:hAnsi="Times New Roman"/>
          <w:sz w:val="24"/>
          <w:szCs w:val="24"/>
        </w:rPr>
        <w:t>.„Mamos šypseną širdy nešiojam“. Veiverių A. Kučingio meno mokyklos mokinių piešinių paroda Veiverių krašto istorijos muziejuje</w:t>
      </w:r>
      <w:r w:rsidR="00D103E8" w:rsidRPr="00A07538">
        <w:rPr>
          <w:rFonts w:ascii="Times New Roman" w:hAnsi="Times New Roman"/>
          <w:sz w:val="24"/>
          <w:szCs w:val="24"/>
        </w:rPr>
        <w:t>.</w:t>
      </w:r>
    </w:p>
    <w:p w:rsidR="00AB6C3E" w:rsidRPr="00A07538" w:rsidRDefault="0081557A" w:rsidP="00D103E8">
      <w:pPr>
        <w:spacing w:after="0" w:line="240" w:lineRule="auto"/>
        <w:jc w:val="both"/>
        <w:rPr>
          <w:rFonts w:ascii="Times New Roman" w:hAnsi="Times New Roman"/>
          <w:sz w:val="24"/>
          <w:szCs w:val="24"/>
        </w:rPr>
      </w:pPr>
      <w:r w:rsidRPr="00A07538">
        <w:rPr>
          <w:rFonts w:ascii="Times New Roman" w:hAnsi="Times New Roman"/>
          <w:sz w:val="24"/>
          <w:szCs w:val="24"/>
        </w:rPr>
        <w:t>13</w:t>
      </w:r>
      <w:r w:rsidR="00AB6C3E" w:rsidRPr="00A07538">
        <w:rPr>
          <w:rFonts w:ascii="Times New Roman" w:hAnsi="Times New Roman"/>
          <w:sz w:val="24"/>
          <w:szCs w:val="24"/>
        </w:rPr>
        <w:t>. Paroda „Mamos skara“.</w:t>
      </w:r>
      <w:r w:rsidR="00D103E8" w:rsidRPr="00A07538">
        <w:rPr>
          <w:rFonts w:ascii="Times New Roman" w:hAnsi="Times New Roman"/>
          <w:sz w:val="24"/>
          <w:szCs w:val="24"/>
        </w:rPr>
        <w:t xml:space="preserve"> Senovinių skarų paroda.</w:t>
      </w:r>
      <w:r w:rsidR="00AB6C3E" w:rsidRPr="00A07538">
        <w:rPr>
          <w:rFonts w:ascii="Times New Roman" w:hAnsi="Times New Roman"/>
          <w:sz w:val="24"/>
          <w:szCs w:val="24"/>
        </w:rPr>
        <w:t>Veiverių krašto istorijos muziejuje</w:t>
      </w:r>
      <w:r w:rsidR="00D103E8" w:rsidRPr="00A07538">
        <w:rPr>
          <w:rFonts w:ascii="Times New Roman" w:hAnsi="Times New Roman"/>
          <w:sz w:val="24"/>
          <w:szCs w:val="24"/>
        </w:rPr>
        <w:t>.</w:t>
      </w:r>
      <w:r w:rsidR="00AB6C3E" w:rsidRPr="00A07538">
        <w:rPr>
          <w:rFonts w:ascii="Times New Roman" w:hAnsi="Times New Roman"/>
          <w:sz w:val="24"/>
          <w:szCs w:val="24"/>
        </w:rPr>
        <w:t xml:space="preserve">  </w:t>
      </w:r>
    </w:p>
    <w:p w:rsidR="00AB6C3E" w:rsidRPr="00A07538" w:rsidRDefault="0081557A" w:rsidP="00D103E8">
      <w:pPr>
        <w:spacing w:after="0" w:line="240" w:lineRule="auto"/>
        <w:jc w:val="both"/>
        <w:rPr>
          <w:rFonts w:ascii="Times New Roman" w:hAnsi="Times New Roman"/>
          <w:bCs/>
          <w:sz w:val="24"/>
          <w:szCs w:val="24"/>
        </w:rPr>
      </w:pPr>
      <w:r w:rsidRPr="00A07538">
        <w:rPr>
          <w:rFonts w:ascii="Times New Roman" w:hAnsi="Times New Roman"/>
          <w:sz w:val="24"/>
          <w:szCs w:val="24"/>
        </w:rPr>
        <w:t>14</w:t>
      </w:r>
      <w:r w:rsidR="00AB6C3E" w:rsidRPr="00A07538">
        <w:rPr>
          <w:rFonts w:ascii="Times New Roman" w:hAnsi="Times New Roman"/>
          <w:sz w:val="24"/>
          <w:szCs w:val="24"/>
        </w:rPr>
        <w:t xml:space="preserve">. Renginio „Poezijos pavasaris ” metu - eksponuota megztų lėlių paroda Šilavoto „Davatkyne“ tapybos paroda </w:t>
      </w:r>
      <w:r w:rsidR="00D103E8" w:rsidRPr="00A07538">
        <w:rPr>
          <w:rFonts w:ascii="Times New Roman" w:hAnsi="Times New Roman"/>
          <w:sz w:val="24"/>
          <w:szCs w:val="24"/>
        </w:rPr>
        <w:t xml:space="preserve">iš Šilavoto </w:t>
      </w:r>
      <w:r w:rsidR="00AB6C3E" w:rsidRPr="00A07538">
        <w:rPr>
          <w:rFonts w:ascii="Times New Roman" w:hAnsi="Times New Roman"/>
          <w:sz w:val="24"/>
          <w:szCs w:val="24"/>
        </w:rPr>
        <w:t>„Davatkyno“ fondų .</w:t>
      </w:r>
    </w:p>
    <w:p w:rsidR="00AB6C3E" w:rsidRPr="00A07538" w:rsidRDefault="0081557A" w:rsidP="00D103E8">
      <w:pPr>
        <w:spacing w:after="0" w:line="240" w:lineRule="auto"/>
        <w:jc w:val="both"/>
        <w:rPr>
          <w:rFonts w:ascii="Times New Roman" w:hAnsi="Times New Roman"/>
          <w:sz w:val="24"/>
          <w:szCs w:val="24"/>
        </w:rPr>
      </w:pPr>
      <w:r w:rsidRPr="00A07538">
        <w:rPr>
          <w:rFonts w:ascii="Times New Roman" w:hAnsi="Times New Roman"/>
          <w:sz w:val="24"/>
          <w:szCs w:val="24"/>
        </w:rPr>
        <w:t>15</w:t>
      </w:r>
      <w:r w:rsidR="00AB6C3E" w:rsidRPr="00A07538">
        <w:rPr>
          <w:rFonts w:ascii="Times New Roman" w:hAnsi="Times New Roman"/>
          <w:sz w:val="24"/>
          <w:szCs w:val="24"/>
        </w:rPr>
        <w:t>. J. Mikučiausko knygos pristatymo metu pristatyta Dalios Petkevičiūtės fotografijų paroda ,,Nepastebėtos pradžios“ Šilavoto „Davatkyne“.</w:t>
      </w:r>
    </w:p>
    <w:p w:rsidR="00AB6C3E" w:rsidRPr="00A07538" w:rsidRDefault="0081557A" w:rsidP="00D103E8">
      <w:pPr>
        <w:spacing w:after="0" w:line="240" w:lineRule="auto"/>
        <w:jc w:val="both"/>
        <w:rPr>
          <w:rFonts w:ascii="Times New Roman" w:hAnsi="Times New Roman"/>
          <w:sz w:val="24"/>
          <w:szCs w:val="24"/>
        </w:rPr>
      </w:pPr>
      <w:r w:rsidRPr="00A07538">
        <w:rPr>
          <w:rFonts w:ascii="Times New Roman" w:hAnsi="Times New Roman"/>
          <w:sz w:val="24"/>
          <w:szCs w:val="24"/>
        </w:rPr>
        <w:t>16</w:t>
      </w:r>
      <w:r w:rsidR="00AB6C3E" w:rsidRPr="00A07538">
        <w:rPr>
          <w:rFonts w:ascii="Times New Roman" w:hAnsi="Times New Roman"/>
          <w:sz w:val="24"/>
          <w:szCs w:val="24"/>
        </w:rPr>
        <w:t xml:space="preserve">.Poezijos pavasario renginio metu pristatyta Nijolės Janulevičienės megztų lėlių paroda Šilavoto „Davatkyne. </w:t>
      </w:r>
    </w:p>
    <w:p w:rsidR="00AB6C3E" w:rsidRPr="00A07538" w:rsidRDefault="0081557A" w:rsidP="00D103E8">
      <w:pPr>
        <w:spacing w:after="0" w:line="240" w:lineRule="auto"/>
        <w:jc w:val="both"/>
        <w:rPr>
          <w:rFonts w:ascii="Times New Roman" w:hAnsi="Times New Roman"/>
          <w:sz w:val="24"/>
          <w:szCs w:val="24"/>
        </w:rPr>
      </w:pPr>
      <w:r w:rsidRPr="00A07538">
        <w:rPr>
          <w:rFonts w:ascii="Times New Roman" w:hAnsi="Times New Roman"/>
          <w:sz w:val="24"/>
          <w:szCs w:val="24"/>
        </w:rPr>
        <w:t>17</w:t>
      </w:r>
      <w:r w:rsidR="00AB6C3E" w:rsidRPr="00A07538">
        <w:rPr>
          <w:rFonts w:ascii="Times New Roman" w:hAnsi="Times New Roman"/>
          <w:sz w:val="24"/>
          <w:szCs w:val="24"/>
        </w:rPr>
        <w:t>. Interaktyvi paroda „Neužmirš tauta savo gynėjų“. Skirta partizanų pagerbimo dienai. Veiverių krašto istorijos muziejuje</w:t>
      </w:r>
      <w:r w:rsidR="00D103E8" w:rsidRPr="00A07538">
        <w:rPr>
          <w:rFonts w:ascii="Times New Roman" w:hAnsi="Times New Roman"/>
          <w:sz w:val="24"/>
          <w:szCs w:val="24"/>
        </w:rPr>
        <w:t>.</w:t>
      </w:r>
      <w:r w:rsidR="00AB6C3E" w:rsidRPr="00A07538">
        <w:rPr>
          <w:rFonts w:ascii="Times New Roman" w:hAnsi="Times New Roman"/>
          <w:sz w:val="24"/>
          <w:szCs w:val="24"/>
        </w:rPr>
        <w:t xml:space="preserve"> </w:t>
      </w:r>
    </w:p>
    <w:p w:rsidR="00AB6C3E" w:rsidRPr="00A07538" w:rsidRDefault="0081557A" w:rsidP="00D103E8">
      <w:pPr>
        <w:spacing w:after="0" w:line="240" w:lineRule="auto"/>
        <w:jc w:val="both"/>
        <w:rPr>
          <w:rFonts w:ascii="Times New Roman" w:hAnsi="Times New Roman"/>
          <w:sz w:val="24"/>
          <w:szCs w:val="24"/>
        </w:rPr>
      </w:pPr>
      <w:r w:rsidRPr="00A07538">
        <w:rPr>
          <w:rFonts w:ascii="Times New Roman" w:hAnsi="Times New Roman"/>
          <w:sz w:val="24"/>
          <w:szCs w:val="24"/>
        </w:rPr>
        <w:t>18</w:t>
      </w:r>
      <w:r w:rsidR="00AB6C3E" w:rsidRPr="00A07538">
        <w:rPr>
          <w:rFonts w:ascii="Times New Roman" w:hAnsi="Times New Roman"/>
          <w:sz w:val="24"/>
          <w:szCs w:val="24"/>
        </w:rPr>
        <w:t xml:space="preserve">. Paroda „Gimtinės ilgesys“. Buvo eksponuojama valstiečio sodyba pagaminta iš atliekų. Veiverių krašto istorijos muziejuje. </w:t>
      </w:r>
    </w:p>
    <w:p w:rsidR="00AB6C3E" w:rsidRPr="00A07538" w:rsidRDefault="0081557A" w:rsidP="00D103E8">
      <w:pPr>
        <w:spacing w:after="0" w:line="240" w:lineRule="auto"/>
        <w:jc w:val="both"/>
        <w:rPr>
          <w:rFonts w:ascii="Times New Roman" w:hAnsi="Times New Roman"/>
          <w:sz w:val="24"/>
          <w:szCs w:val="24"/>
        </w:rPr>
      </w:pPr>
      <w:r w:rsidRPr="00A07538">
        <w:rPr>
          <w:rFonts w:ascii="Times New Roman" w:hAnsi="Times New Roman"/>
          <w:sz w:val="24"/>
          <w:szCs w:val="24"/>
        </w:rPr>
        <w:t>19</w:t>
      </w:r>
      <w:r w:rsidR="00D103E8" w:rsidRPr="00A07538">
        <w:rPr>
          <w:rFonts w:ascii="Times New Roman" w:hAnsi="Times New Roman"/>
          <w:sz w:val="24"/>
          <w:szCs w:val="24"/>
        </w:rPr>
        <w:t>. K</w:t>
      </w:r>
      <w:r w:rsidR="00AB6C3E" w:rsidRPr="00A07538">
        <w:rPr>
          <w:rFonts w:ascii="Times New Roman" w:hAnsi="Times New Roman"/>
          <w:sz w:val="24"/>
          <w:szCs w:val="24"/>
        </w:rPr>
        <w:t>alendorių paroda</w:t>
      </w:r>
      <w:r w:rsidR="00D103E8" w:rsidRPr="00A07538">
        <w:rPr>
          <w:rFonts w:ascii="Times New Roman" w:hAnsi="Times New Roman"/>
          <w:sz w:val="24"/>
          <w:szCs w:val="24"/>
        </w:rPr>
        <w:t xml:space="preserve"> „Mamoms ir močiutėms” skirta -</w:t>
      </w:r>
      <w:r w:rsidR="00AB6C3E" w:rsidRPr="00A07538">
        <w:rPr>
          <w:rFonts w:ascii="Times New Roman" w:hAnsi="Times New Roman"/>
          <w:sz w:val="24"/>
          <w:szCs w:val="24"/>
        </w:rPr>
        <w:t xml:space="preserve"> Šeimos dienai paminėti. Skriaudžių laisvalaikio salėje</w:t>
      </w:r>
      <w:r w:rsidR="00D103E8" w:rsidRPr="00A07538">
        <w:rPr>
          <w:rFonts w:ascii="Times New Roman" w:hAnsi="Times New Roman"/>
          <w:sz w:val="24"/>
          <w:szCs w:val="24"/>
        </w:rPr>
        <w:t>.</w:t>
      </w:r>
    </w:p>
    <w:p w:rsidR="00AB6C3E" w:rsidRPr="00A07538" w:rsidRDefault="0081557A" w:rsidP="00D103E8">
      <w:pPr>
        <w:spacing w:after="0" w:line="240" w:lineRule="auto"/>
        <w:rPr>
          <w:rFonts w:ascii="Times New Roman" w:hAnsi="Times New Roman"/>
          <w:sz w:val="24"/>
          <w:szCs w:val="24"/>
        </w:rPr>
      </w:pPr>
      <w:r w:rsidRPr="00A07538">
        <w:rPr>
          <w:rFonts w:ascii="Times New Roman" w:hAnsi="Times New Roman"/>
          <w:sz w:val="24"/>
          <w:szCs w:val="24"/>
        </w:rPr>
        <w:t>20</w:t>
      </w:r>
      <w:r w:rsidR="00AB6C3E" w:rsidRPr="00A07538">
        <w:rPr>
          <w:rFonts w:ascii="Times New Roman" w:hAnsi="Times New Roman"/>
          <w:sz w:val="24"/>
          <w:szCs w:val="24"/>
        </w:rPr>
        <w:t>. Kalendorių paroda „Miestai“ Paroda vyko Skriaudžių laisvalaikio salėje birželio mėn.</w:t>
      </w:r>
    </w:p>
    <w:p w:rsidR="00AB6C3E" w:rsidRPr="00A07538" w:rsidRDefault="00D103E8" w:rsidP="00AB6C3E">
      <w:pPr>
        <w:spacing w:after="0" w:line="240" w:lineRule="auto"/>
        <w:jc w:val="both"/>
        <w:rPr>
          <w:rFonts w:ascii="Times New Roman" w:hAnsi="Times New Roman"/>
          <w:sz w:val="24"/>
          <w:szCs w:val="24"/>
        </w:rPr>
      </w:pPr>
      <w:r w:rsidRPr="00A07538">
        <w:rPr>
          <w:rFonts w:ascii="Times New Roman" w:hAnsi="Times New Roman"/>
          <w:sz w:val="24"/>
          <w:szCs w:val="24"/>
        </w:rPr>
        <w:t>2</w:t>
      </w:r>
      <w:r w:rsidR="0081557A" w:rsidRPr="00A07538">
        <w:rPr>
          <w:rFonts w:ascii="Times New Roman" w:hAnsi="Times New Roman"/>
          <w:sz w:val="24"/>
          <w:szCs w:val="24"/>
        </w:rPr>
        <w:t>1</w:t>
      </w:r>
      <w:r w:rsidRPr="00A07538">
        <w:rPr>
          <w:rFonts w:ascii="Times New Roman" w:hAnsi="Times New Roman"/>
          <w:sz w:val="24"/>
          <w:szCs w:val="24"/>
        </w:rPr>
        <w:t>.Tautodailininkės Aurelijos</w:t>
      </w:r>
      <w:r w:rsidR="00AB6C3E" w:rsidRPr="00A07538">
        <w:rPr>
          <w:rFonts w:ascii="Times New Roman" w:hAnsi="Times New Roman"/>
          <w:sz w:val="24"/>
          <w:szCs w:val="24"/>
        </w:rPr>
        <w:t xml:space="preserve"> Būgaitės – Končienės karpinių paroda</w:t>
      </w:r>
      <w:r w:rsidRPr="00A07538">
        <w:rPr>
          <w:rFonts w:ascii="Times New Roman" w:hAnsi="Times New Roman"/>
          <w:sz w:val="24"/>
          <w:szCs w:val="24"/>
        </w:rPr>
        <w:t>.</w:t>
      </w:r>
      <w:r w:rsidR="00AB6C3E" w:rsidRPr="00A07538">
        <w:rPr>
          <w:rFonts w:ascii="Times New Roman" w:hAnsi="Times New Roman"/>
          <w:sz w:val="24"/>
          <w:szCs w:val="24"/>
        </w:rPr>
        <w:t xml:space="preserve"> Prienų krašto muziejuje</w:t>
      </w:r>
      <w:r w:rsidRPr="00A07538">
        <w:rPr>
          <w:rFonts w:ascii="Times New Roman" w:hAnsi="Times New Roman"/>
          <w:sz w:val="24"/>
          <w:szCs w:val="24"/>
        </w:rPr>
        <w:t>.</w:t>
      </w:r>
      <w:r w:rsidR="00AB6C3E" w:rsidRPr="00A07538">
        <w:rPr>
          <w:rFonts w:ascii="Times New Roman" w:hAnsi="Times New Roman"/>
          <w:sz w:val="24"/>
          <w:szCs w:val="24"/>
        </w:rPr>
        <w:t xml:space="preserve"> </w:t>
      </w:r>
    </w:p>
    <w:p w:rsidR="00AB6C3E" w:rsidRPr="00A07538" w:rsidRDefault="00D103E8" w:rsidP="00AB6C3E">
      <w:pPr>
        <w:spacing w:after="0" w:line="240" w:lineRule="auto"/>
        <w:jc w:val="both"/>
        <w:rPr>
          <w:rFonts w:ascii="Times New Roman" w:hAnsi="Times New Roman"/>
          <w:sz w:val="24"/>
          <w:szCs w:val="24"/>
        </w:rPr>
      </w:pPr>
      <w:r w:rsidRPr="00A07538">
        <w:rPr>
          <w:rFonts w:ascii="Times New Roman" w:hAnsi="Times New Roman"/>
          <w:sz w:val="24"/>
          <w:szCs w:val="24"/>
        </w:rPr>
        <w:t>2</w:t>
      </w:r>
      <w:r w:rsidR="0081557A" w:rsidRPr="00A07538">
        <w:rPr>
          <w:rFonts w:ascii="Times New Roman" w:hAnsi="Times New Roman"/>
          <w:sz w:val="24"/>
          <w:szCs w:val="24"/>
        </w:rPr>
        <w:t>2</w:t>
      </w:r>
      <w:r w:rsidR="00AB6C3E" w:rsidRPr="00A07538">
        <w:rPr>
          <w:rFonts w:ascii="Times New Roman" w:hAnsi="Times New Roman"/>
          <w:sz w:val="24"/>
          <w:szCs w:val="24"/>
        </w:rPr>
        <w:t>. Paroda „Marija Aukštaitė“(Kotryna Navikevičienė) „G</w:t>
      </w:r>
      <w:r w:rsidRPr="00A07538">
        <w:rPr>
          <w:rFonts w:ascii="Times New Roman" w:hAnsi="Times New Roman"/>
          <w:sz w:val="24"/>
          <w:szCs w:val="24"/>
        </w:rPr>
        <w:t>yvenimo ir veiklos atspindžiai“.Prienų krašto muziejuje.</w:t>
      </w:r>
    </w:p>
    <w:p w:rsidR="00AB6C3E" w:rsidRPr="00A07538" w:rsidRDefault="00D103E8" w:rsidP="00AB6C3E">
      <w:pPr>
        <w:spacing w:after="0" w:line="240" w:lineRule="auto"/>
        <w:rPr>
          <w:rStyle w:val="Strong"/>
          <w:rFonts w:ascii="Times New Roman" w:hAnsi="Times New Roman"/>
          <w:b w:val="0"/>
          <w:bCs w:val="0"/>
          <w:sz w:val="24"/>
          <w:szCs w:val="24"/>
        </w:rPr>
      </w:pPr>
      <w:r w:rsidRPr="00A07538">
        <w:rPr>
          <w:rStyle w:val="Strong"/>
          <w:rFonts w:ascii="Times New Roman" w:hAnsi="Times New Roman"/>
          <w:b w:val="0"/>
          <w:sz w:val="24"/>
          <w:szCs w:val="24"/>
        </w:rPr>
        <w:t>2</w:t>
      </w:r>
      <w:r w:rsidR="0081557A" w:rsidRPr="00A07538">
        <w:rPr>
          <w:rStyle w:val="Strong"/>
          <w:rFonts w:ascii="Times New Roman" w:hAnsi="Times New Roman"/>
          <w:b w:val="0"/>
          <w:sz w:val="24"/>
          <w:szCs w:val="24"/>
        </w:rPr>
        <w:t>3</w:t>
      </w:r>
      <w:r w:rsidR="00AB6C3E" w:rsidRPr="00A07538">
        <w:rPr>
          <w:rStyle w:val="Strong"/>
          <w:rFonts w:ascii="Times New Roman" w:hAnsi="Times New Roman"/>
          <w:b w:val="0"/>
          <w:sz w:val="24"/>
          <w:szCs w:val="24"/>
        </w:rPr>
        <w:t>.Šilavoto Davatkyno simpoziumo, skirto Alfonsui Vilpišauskui atminti dalyvių</w:t>
      </w:r>
      <w:r w:rsidR="00AB6C3E" w:rsidRPr="00A07538">
        <w:rPr>
          <w:rStyle w:val="Strong"/>
          <w:rFonts w:ascii="Times New Roman" w:hAnsi="Times New Roman"/>
          <w:b w:val="0"/>
          <w:bCs w:val="0"/>
          <w:sz w:val="24"/>
          <w:szCs w:val="24"/>
        </w:rPr>
        <w:t xml:space="preserve">  paroda renginio bendruomenei metu</w:t>
      </w:r>
      <w:r w:rsidRPr="00A07538">
        <w:rPr>
          <w:rStyle w:val="Strong"/>
          <w:rFonts w:ascii="Times New Roman" w:hAnsi="Times New Roman"/>
          <w:b w:val="0"/>
          <w:bCs w:val="0"/>
          <w:sz w:val="24"/>
          <w:szCs w:val="24"/>
        </w:rPr>
        <w:t>.</w:t>
      </w:r>
      <w:r w:rsidR="00AB6C3E" w:rsidRPr="00A07538">
        <w:rPr>
          <w:rFonts w:ascii="Times New Roman" w:hAnsi="Times New Roman"/>
          <w:bCs/>
          <w:sz w:val="24"/>
          <w:szCs w:val="24"/>
        </w:rPr>
        <w:t xml:space="preserve"> </w:t>
      </w:r>
    </w:p>
    <w:p w:rsidR="00AB6C3E" w:rsidRPr="00A07538" w:rsidRDefault="00D103E8" w:rsidP="00AB6C3E">
      <w:pPr>
        <w:spacing w:after="0" w:line="240" w:lineRule="auto"/>
        <w:rPr>
          <w:rStyle w:val="Strong"/>
          <w:rFonts w:ascii="Times New Roman" w:hAnsi="Times New Roman"/>
          <w:b w:val="0"/>
          <w:sz w:val="24"/>
          <w:szCs w:val="24"/>
        </w:rPr>
      </w:pPr>
      <w:r w:rsidRPr="00A07538">
        <w:rPr>
          <w:rStyle w:val="Strong"/>
          <w:rFonts w:ascii="Times New Roman" w:hAnsi="Times New Roman"/>
          <w:b w:val="0"/>
          <w:sz w:val="24"/>
          <w:szCs w:val="24"/>
        </w:rPr>
        <w:t>2</w:t>
      </w:r>
      <w:r w:rsidR="0081557A" w:rsidRPr="00A07538">
        <w:rPr>
          <w:rStyle w:val="Strong"/>
          <w:rFonts w:ascii="Times New Roman" w:hAnsi="Times New Roman"/>
          <w:b w:val="0"/>
          <w:sz w:val="24"/>
          <w:szCs w:val="24"/>
        </w:rPr>
        <w:t>4</w:t>
      </w:r>
      <w:r w:rsidR="00AB6C3E" w:rsidRPr="00A07538">
        <w:rPr>
          <w:rStyle w:val="Strong"/>
          <w:rFonts w:ascii="Times New Roman" w:hAnsi="Times New Roman"/>
          <w:b w:val="0"/>
          <w:sz w:val="24"/>
          <w:szCs w:val="24"/>
        </w:rPr>
        <w:t>.Lietuvos jūrų muziejaus paroda “Purpuro kelias”</w:t>
      </w:r>
      <w:r w:rsidRPr="00A07538">
        <w:rPr>
          <w:rStyle w:val="Strong"/>
          <w:rFonts w:ascii="Times New Roman" w:hAnsi="Times New Roman"/>
          <w:b w:val="0"/>
          <w:sz w:val="24"/>
          <w:szCs w:val="24"/>
        </w:rPr>
        <w:t>.</w:t>
      </w:r>
      <w:r w:rsidR="00AB6C3E" w:rsidRPr="00A07538">
        <w:rPr>
          <w:rStyle w:val="Strong"/>
          <w:rFonts w:ascii="Times New Roman" w:hAnsi="Times New Roman"/>
          <w:b w:val="0"/>
          <w:sz w:val="24"/>
          <w:szCs w:val="24"/>
        </w:rPr>
        <w:t xml:space="preserve"> Prienų krašto muziejuje</w:t>
      </w:r>
      <w:r w:rsidRPr="00A07538">
        <w:rPr>
          <w:rStyle w:val="Strong"/>
          <w:rFonts w:ascii="Times New Roman" w:hAnsi="Times New Roman"/>
          <w:b w:val="0"/>
          <w:sz w:val="24"/>
          <w:szCs w:val="24"/>
        </w:rPr>
        <w:t>.</w:t>
      </w:r>
    </w:p>
    <w:p w:rsidR="00AB6C3E" w:rsidRPr="00A07538" w:rsidRDefault="00D103E8" w:rsidP="00D103E8">
      <w:pPr>
        <w:spacing w:after="0" w:line="240" w:lineRule="auto"/>
        <w:rPr>
          <w:rFonts w:ascii="Times New Roman" w:hAnsi="Times New Roman"/>
          <w:sz w:val="24"/>
          <w:szCs w:val="24"/>
        </w:rPr>
      </w:pPr>
      <w:r w:rsidRPr="00A07538">
        <w:rPr>
          <w:rFonts w:ascii="Times New Roman" w:hAnsi="Times New Roman"/>
          <w:sz w:val="24"/>
          <w:szCs w:val="24"/>
        </w:rPr>
        <w:t>2</w:t>
      </w:r>
      <w:r w:rsidR="0081557A" w:rsidRPr="00A07538">
        <w:rPr>
          <w:rFonts w:ascii="Times New Roman" w:hAnsi="Times New Roman"/>
          <w:sz w:val="24"/>
          <w:szCs w:val="24"/>
        </w:rPr>
        <w:t>5</w:t>
      </w:r>
      <w:r w:rsidR="00AB6C3E" w:rsidRPr="00A07538">
        <w:rPr>
          <w:rFonts w:ascii="Times New Roman" w:hAnsi="Times New Roman"/>
          <w:sz w:val="24"/>
          <w:szCs w:val="24"/>
        </w:rPr>
        <w:t>. Kalendorių paroda „Žirgai ir žmonės“. Skriaudžių laisvalaikio salėje</w:t>
      </w:r>
      <w:r w:rsidRPr="00A07538">
        <w:rPr>
          <w:rFonts w:ascii="Times New Roman" w:hAnsi="Times New Roman"/>
          <w:sz w:val="24"/>
          <w:szCs w:val="24"/>
        </w:rPr>
        <w:t>.</w:t>
      </w:r>
      <w:r w:rsidR="00AB6C3E" w:rsidRPr="00A07538">
        <w:rPr>
          <w:rFonts w:ascii="Times New Roman" w:hAnsi="Times New Roman"/>
          <w:sz w:val="24"/>
          <w:szCs w:val="24"/>
        </w:rPr>
        <w:t xml:space="preserve"> </w:t>
      </w:r>
    </w:p>
    <w:p w:rsidR="00AB6C3E" w:rsidRPr="00A07538" w:rsidRDefault="00D103E8" w:rsidP="00D103E8">
      <w:pPr>
        <w:spacing w:after="0" w:line="240" w:lineRule="auto"/>
        <w:rPr>
          <w:rFonts w:ascii="Times New Roman" w:hAnsi="Times New Roman"/>
          <w:sz w:val="24"/>
          <w:szCs w:val="24"/>
        </w:rPr>
      </w:pPr>
      <w:r w:rsidRPr="00A07538">
        <w:rPr>
          <w:rFonts w:ascii="Times New Roman" w:hAnsi="Times New Roman"/>
          <w:sz w:val="24"/>
          <w:szCs w:val="24"/>
        </w:rPr>
        <w:lastRenderedPageBreak/>
        <w:t>2</w:t>
      </w:r>
      <w:r w:rsidR="0081557A" w:rsidRPr="00A07538">
        <w:rPr>
          <w:rFonts w:ascii="Times New Roman" w:hAnsi="Times New Roman"/>
          <w:sz w:val="24"/>
          <w:szCs w:val="24"/>
        </w:rPr>
        <w:t>6</w:t>
      </w:r>
      <w:r w:rsidR="00AB6C3E" w:rsidRPr="00A07538">
        <w:rPr>
          <w:rFonts w:ascii="Times New Roman" w:hAnsi="Times New Roman"/>
          <w:sz w:val="24"/>
          <w:szCs w:val="24"/>
        </w:rPr>
        <w:t>.Kalendorių paroda „Kūno kultūros ir sporto dienai“</w:t>
      </w:r>
      <w:r w:rsidRPr="00A07538">
        <w:rPr>
          <w:rFonts w:ascii="Times New Roman" w:hAnsi="Times New Roman"/>
          <w:sz w:val="24"/>
          <w:szCs w:val="24"/>
        </w:rPr>
        <w:t>.</w:t>
      </w:r>
      <w:r w:rsidR="00AB6C3E" w:rsidRPr="00A07538">
        <w:rPr>
          <w:rFonts w:ascii="Times New Roman" w:hAnsi="Times New Roman"/>
          <w:sz w:val="24"/>
          <w:szCs w:val="24"/>
        </w:rPr>
        <w:t>Skriaudžių laisvalaikio salėje</w:t>
      </w:r>
      <w:r w:rsidRPr="00A07538">
        <w:rPr>
          <w:rFonts w:ascii="Times New Roman" w:hAnsi="Times New Roman"/>
          <w:sz w:val="24"/>
          <w:szCs w:val="24"/>
        </w:rPr>
        <w:t xml:space="preserve">. </w:t>
      </w:r>
    </w:p>
    <w:p w:rsidR="00AB6C3E" w:rsidRPr="00D103E8" w:rsidRDefault="0081557A" w:rsidP="00AB6C3E">
      <w:pPr>
        <w:pStyle w:val="Subtitle"/>
        <w:jc w:val="both"/>
        <w:rPr>
          <w:b w:val="0"/>
          <w:sz w:val="24"/>
        </w:rPr>
      </w:pPr>
      <w:r w:rsidRPr="00A07538">
        <w:rPr>
          <w:b w:val="0"/>
          <w:sz w:val="24"/>
        </w:rPr>
        <w:t>27</w:t>
      </w:r>
      <w:r w:rsidR="00AB6C3E" w:rsidRPr="00A07538">
        <w:rPr>
          <w:b w:val="0"/>
          <w:sz w:val="24"/>
        </w:rPr>
        <w:t>. Fotogt</w:t>
      </w:r>
      <w:r w:rsidR="00B15991">
        <w:rPr>
          <w:b w:val="0"/>
          <w:sz w:val="24"/>
        </w:rPr>
        <w:t>afijų paroda „Laiko reportažai“</w:t>
      </w:r>
      <w:r w:rsidR="00AB6C3E" w:rsidRPr="00A07538">
        <w:rPr>
          <w:b w:val="0"/>
          <w:sz w:val="24"/>
        </w:rPr>
        <w:t>, skirta Mariaus B</w:t>
      </w:r>
      <w:r w:rsidR="0075136E">
        <w:rPr>
          <w:b w:val="0"/>
          <w:sz w:val="24"/>
        </w:rPr>
        <w:t>aranausko 85-</w:t>
      </w:r>
      <w:r w:rsidR="00AB6C3E" w:rsidRPr="00AB6C3E">
        <w:rPr>
          <w:b w:val="0"/>
          <w:sz w:val="24"/>
        </w:rPr>
        <w:t>osioms gimimo metinėms</w:t>
      </w:r>
      <w:r w:rsidR="0075136E">
        <w:rPr>
          <w:b w:val="0"/>
          <w:sz w:val="24"/>
        </w:rPr>
        <w:t>,</w:t>
      </w:r>
      <w:r w:rsidR="00AB6C3E" w:rsidRPr="00AB6C3E">
        <w:rPr>
          <w:b w:val="0"/>
          <w:sz w:val="24"/>
        </w:rPr>
        <w:t xml:space="preserve">  vyko Prienų </w:t>
      </w:r>
      <w:r w:rsidR="0075136E">
        <w:rPr>
          <w:b w:val="0"/>
          <w:sz w:val="24"/>
        </w:rPr>
        <w:t xml:space="preserve">krašto muziejuje nuo lapkričio </w:t>
      </w:r>
      <w:r w:rsidR="00AB6C3E" w:rsidRPr="00AB6C3E">
        <w:rPr>
          <w:b w:val="0"/>
          <w:sz w:val="24"/>
        </w:rPr>
        <w:t>2 dienos.</w:t>
      </w:r>
    </w:p>
    <w:p w:rsidR="00C82564" w:rsidRPr="0075136E" w:rsidRDefault="0081557A" w:rsidP="0081557A">
      <w:pPr>
        <w:spacing w:after="0" w:line="240" w:lineRule="auto"/>
        <w:jc w:val="both"/>
        <w:rPr>
          <w:rFonts w:ascii="Times New Roman" w:hAnsi="Times New Roman"/>
          <w:iCs/>
          <w:sz w:val="24"/>
          <w:szCs w:val="24"/>
        </w:rPr>
      </w:pPr>
      <w:r w:rsidRPr="0075136E">
        <w:rPr>
          <w:rFonts w:ascii="Times New Roman" w:hAnsi="Times New Roman"/>
          <w:b/>
          <w:iCs/>
          <w:sz w:val="24"/>
          <w:szCs w:val="24"/>
        </w:rPr>
        <w:t>11</w:t>
      </w:r>
      <w:r w:rsidR="00C82564" w:rsidRPr="0075136E">
        <w:rPr>
          <w:rFonts w:ascii="Times New Roman" w:hAnsi="Times New Roman"/>
          <w:b/>
          <w:iCs/>
          <w:sz w:val="24"/>
          <w:szCs w:val="24"/>
        </w:rPr>
        <w:t xml:space="preserve"> Prienų krašto muziejaus parodų buvo surengta kitose institucijose</w:t>
      </w:r>
      <w:r w:rsidR="00C82564" w:rsidRPr="0075136E">
        <w:rPr>
          <w:rFonts w:ascii="Times New Roman" w:hAnsi="Times New Roman"/>
          <w:iCs/>
          <w:sz w:val="24"/>
          <w:szCs w:val="24"/>
        </w:rPr>
        <w:t>:</w:t>
      </w:r>
    </w:p>
    <w:p w:rsidR="00D103E8" w:rsidRPr="0081557A" w:rsidRDefault="00D103E8" w:rsidP="0081557A">
      <w:pPr>
        <w:spacing w:after="0" w:line="240" w:lineRule="auto"/>
        <w:jc w:val="both"/>
        <w:rPr>
          <w:rFonts w:ascii="Times New Roman" w:hAnsi="Times New Roman"/>
          <w:sz w:val="24"/>
          <w:szCs w:val="24"/>
        </w:rPr>
      </w:pPr>
      <w:r w:rsidRPr="0081557A">
        <w:rPr>
          <w:rFonts w:ascii="Times New Roman" w:hAnsi="Times New Roman"/>
          <w:sz w:val="24"/>
          <w:szCs w:val="24"/>
        </w:rPr>
        <w:t xml:space="preserve">1. Šilavoto Davatkyno plenerų dalyvių paroda ,,PARAFRAZĖS: IN MEMORIAM“ vyko Kauno meninikų namuose. </w:t>
      </w:r>
    </w:p>
    <w:p w:rsidR="00D103E8" w:rsidRPr="0081557A" w:rsidRDefault="00D103E8" w:rsidP="0081557A">
      <w:pPr>
        <w:spacing w:after="0" w:line="240" w:lineRule="auto"/>
        <w:jc w:val="both"/>
        <w:rPr>
          <w:rFonts w:ascii="Times New Roman" w:hAnsi="Times New Roman"/>
          <w:sz w:val="24"/>
          <w:szCs w:val="24"/>
        </w:rPr>
      </w:pPr>
      <w:r w:rsidRPr="0081557A">
        <w:rPr>
          <w:rFonts w:ascii="Times New Roman" w:hAnsi="Times New Roman"/>
          <w:sz w:val="24"/>
          <w:szCs w:val="24"/>
        </w:rPr>
        <w:t>2.</w:t>
      </w:r>
      <w:r w:rsidR="0081557A">
        <w:rPr>
          <w:rFonts w:ascii="Times New Roman" w:hAnsi="Times New Roman"/>
          <w:sz w:val="24"/>
          <w:szCs w:val="24"/>
        </w:rPr>
        <w:t xml:space="preserve"> </w:t>
      </w:r>
      <w:r w:rsidRPr="0081557A">
        <w:rPr>
          <w:rFonts w:ascii="Times New Roman" w:hAnsi="Times New Roman"/>
          <w:sz w:val="24"/>
          <w:szCs w:val="24"/>
        </w:rPr>
        <w:t>Paroda „Kai žmogus ginkluotas meile, jis niekada nepralaimi“ skirtą kun. J. Zdebskiui atminti Zanavykų krašto muziejuje.</w:t>
      </w:r>
    </w:p>
    <w:p w:rsidR="00D103E8" w:rsidRPr="0081557A" w:rsidRDefault="0081557A" w:rsidP="0081557A">
      <w:pPr>
        <w:spacing w:after="0" w:line="240" w:lineRule="auto"/>
        <w:jc w:val="both"/>
        <w:rPr>
          <w:rFonts w:ascii="Times New Roman" w:hAnsi="Times New Roman"/>
          <w:sz w:val="24"/>
          <w:szCs w:val="24"/>
        </w:rPr>
      </w:pPr>
      <w:r w:rsidRPr="0081557A">
        <w:rPr>
          <w:rFonts w:ascii="Times New Roman" w:hAnsi="Times New Roman"/>
          <w:sz w:val="24"/>
          <w:szCs w:val="24"/>
        </w:rPr>
        <w:t>3. K</w:t>
      </w:r>
      <w:r w:rsidR="00D103E8" w:rsidRPr="0081557A">
        <w:rPr>
          <w:rFonts w:ascii="Times New Roman" w:hAnsi="Times New Roman"/>
          <w:sz w:val="24"/>
          <w:szCs w:val="24"/>
        </w:rPr>
        <w:t>alendorių paroda „Lietuvos gamta“ – Veiverių seniūnijos salėje.</w:t>
      </w:r>
    </w:p>
    <w:p w:rsidR="00D103E8" w:rsidRPr="0081557A" w:rsidRDefault="0081557A" w:rsidP="0081557A">
      <w:pPr>
        <w:spacing w:after="0" w:line="240" w:lineRule="auto"/>
        <w:jc w:val="both"/>
        <w:rPr>
          <w:rFonts w:ascii="Times New Roman" w:hAnsi="Times New Roman"/>
          <w:sz w:val="24"/>
          <w:szCs w:val="24"/>
        </w:rPr>
      </w:pPr>
      <w:r w:rsidRPr="0081557A">
        <w:rPr>
          <w:rFonts w:ascii="Times New Roman" w:hAnsi="Times New Roman"/>
          <w:sz w:val="24"/>
          <w:szCs w:val="24"/>
        </w:rPr>
        <w:t>4. K</w:t>
      </w:r>
      <w:r w:rsidR="00D103E8" w:rsidRPr="0081557A">
        <w:rPr>
          <w:rFonts w:ascii="Times New Roman" w:hAnsi="Times New Roman"/>
          <w:sz w:val="24"/>
          <w:szCs w:val="24"/>
        </w:rPr>
        <w:t>alendorių paroda „Kalendorių ekspozicija” – Veiverių Šaulių namuose.</w:t>
      </w:r>
    </w:p>
    <w:p w:rsidR="00D103E8" w:rsidRPr="0081557A" w:rsidRDefault="0081557A" w:rsidP="0081557A">
      <w:pPr>
        <w:spacing w:after="0" w:line="240" w:lineRule="auto"/>
        <w:jc w:val="both"/>
        <w:rPr>
          <w:rFonts w:ascii="Times New Roman" w:hAnsi="Times New Roman"/>
          <w:sz w:val="24"/>
          <w:szCs w:val="24"/>
        </w:rPr>
      </w:pPr>
      <w:r w:rsidRPr="0081557A">
        <w:rPr>
          <w:rFonts w:ascii="Times New Roman" w:hAnsi="Times New Roman"/>
          <w:sz w:val="24"/>
          <w:szCs w:val="24"/>
        </w:rPr>
        <w:t xml:space="preserve">5. Paroda”Atvirukas Velykei”Veiverių Tomo Žilinsko gimnazijoje. </w:t>
      </w:r>
    </w:p>
    <w:p w:rsidR="00D103E8" w:rsidRPr="0081557A" w:rsidRDefault="0081557A" w:rsidP="0081557A">
      <w:pPr>
        <w:spacing w:after="0" w:line="240" w:lineRule="auto"/>
        <w:jc w:val="both"/>
        <w:rPr>
          <w:rFonts w:ascii="Times New Roman" w:hAnsi="Times New Roman"/>
          <w:sz w:val="24"/>
          <w:szCs w:val="24"/>
        </w:rPr>
      </w:pPr>
      <w:r w:rsidRPr="0081557A">
        <w:rPr>
          <w:rFonts w:ascii="Times New Roman" w:hAnsi="Times New Roman"/>
          <w:sz w:val="24"/>
          <w:szCs w:val="24"/>
        </w:rPr>
        <w:t>6</w:t>
      </w:r>
      <w:r w:rsidR="00D103E8" w:rsidRPr="0081557A">
        <w:rPr>
          <w:rFonts w:ascii="Times New Roman" w:hAnsi="Times New Roman"/>
          <w:sz w:val="24"/>
          <w:szCs w:val="24"/>
        </w:rPr>
        <w:t>.</w:t>
      </w:r>
      <w:r>
        <w:rPr>
          <w:rFonts w:ascii="Times New Roman" w:hAnsi="Times New Roman"/>
          <w:sz w:val="24"/>
          <w:szCs w:val="24"/>
        </w:rPr>
        <w:t xml:space="preserve"> </w:t>
      </w:r>
      <w:r w:rsidR="00D103E8" w:rsidRPr="0081557A">
        <w:rPr>
          <w:rFonts w:ascii="Times New Roman" w:hAnsi="Times New Roman"/>
          <w:sz w:val="24"/>
          <w:szCs w:val="24"/>
        </w:rPr>
        <w:t>Paroda „Kai žmogus ginkluotas meile, jis niekada nepralaimi“ skirtą kun. J. Zdebskiui atminti Genocido Aukų muziejuje.</w:t>
      </w:r>
    </w:p>
    <w:p w:rsidR="00D103E8" w:rsidRPr="0081557A" w:rsidRDefault="0081557A" w:rsidP="0081557A">
      <w:pPr>
        <w:spacing w:after="0" w:line="240" w:lineRule="auto"/>
        <w:rPr>
          <w:rFonts w:ascii="Times New Roman" w:hAnsi="Times New Roman"/>
          <w:sz w:val="24"/>
          <w:szCs w:val="24"/>
        </w:rPr>
      </w:pPr>
      <w:r w:rsidRPr="0081557A">
        <w:rPr>
          <w:rFonts w:ascii="Times New Roman" w:hAnsi="Times New Roman"/>
          <w:sz w:val="24"/>
          <w:szCs w:val="24"/>
        </w:rPr>
        <w:t>7</w:t>
      </w:r>
      <w:r w:rsidR="00D103E8" w:rsidRPr="0081557A">
        <w:rPr>
          <w:rFonts w:ascii="Times New Roman" w:hAnsi="Times New Roman"/>
          <w:sz w:val="24"/>
          <w:szCs w:val="24"/>
        </w:rPr>
        <w:t>.</w:t>
      </w:r>
      <w:r>
        <w:rPr>
          <w:rFonts w:ascii="Times New Roman" w:hAnsi="Times New Roman"/>
          <w:sz w:val="24"/>
          <w:szCs w:val="24"/>
        </w:rPr>
        <w:t xml:space="preserve"> </w:t>
      </w:r>
      <w:r w:rsidR="00D103E8" w:rsidRPr="0081557A">
        <w:rPr>
          <w:rFonts w:ascii="Times New Roman" w:hAnsi="Times New Roman"/>
          <w:sz w:val="24"/>
          <w:szCs w:val="24"/>
        </w:rPr>
        <w:t>Paroda „Kai žmogus ginkluotas meile, jis niekada nepralaimi“ skirtą kun. J. Zdebskiui atminti. Birštono sakraliniame muziejuje</w:t>
      </w:r>
      <w:r w:rsidRPr="0081557A">
        <w:rPr>
          <w:rFonts w:ascii="Times New Roman" w:hAnsi="Times New Roman"/>
          <w:sz w:val="24"/>
          <w:szCs w:val="24"/>
        </w:rPr>
        <w:t>.</w:t>
      </w:r>
    </w:p>
    <w:p w:rsidR="00D103E8" w:rsidRPr="0081557A" w:rsidRDefault="0081557A" w:rsidP="0081557A">
      <w:pPr>
        <w:spacing w:after="0" w:line="240" w:lineRule="auto"/>
        <w:rPr>
          <w:rStyle w:val="Strong"/>
          <w:rFonts w:ascii="Times New Roman" w:hAnsi="Times New Roman"/>
          <w:b w:val="0"/>
          <w:bCs w:val="0"/>
          <w:sz w:val="24"/>
          <w:szCs w:val="24"/>
        </w:rPr>
      </w:pPr>
      <w:r w:rsidRPr="0081557A">
        <w:rPr>
          <w:rFonts w:ascii="Times New Roman" w:hAnsi="Times New Roman"/>
          <w:sz w:val="24"/>
          <w:szCs w:val="24"/>
        </w:rPr>
        <w:t>8</w:t>
      </w:r>
      <w:r w:rsidR="00D103E8" w:rsidRPr="0081557A">
        <w:rPr>
          <w:rFonts w:ascii="Times New Roman" w:hAnsi="Times New Roman"/>
          <w:sz w:val="24"/>
          <w:szCs w:val="24"/>
        </w:rPr>
        <w:t>.</w:t>
      </w:r>
      <w:r>
        <w:rPr>
          <w:rFonts w:ascii="Times New Roman" w:hAnsi="Times New Roman"/>
          <w:sz w:val="24"/>
          <w:szCs w:val="24"/>
        </w:rPr>
        <w:t xml:space="preserve"> </w:t>
      </w:r>
      <w:r w:rsidR="00D103E8" w:rsidRPr="0081557A">
        <w:rPr>
          <w:rStyle w:val="Strong"/>
          <w:rFonts w:ascii="Times New Roman" w:hAnsi="Times New Roman"/>
          <w:b w:val="0"/>
          <w:sz w:val="24"/>
          <w:szCs w:val="24"/>
        </w:rPr>
        <w:t>Šilavoto Davatkyno simpoziumo, skirto Alfonsui Vilpišauskui atminti dalyvių</w:t>
      </w:r>
      <w:r w:rsidR="00D103E8" w:rsidRPr="0081557A">
        <w:rPr>
          <w:rStyle w:val="Strong"/>
          <w:rFonts w:ascii="Times New Roman" w:hAnsi="Times New Roman"/>
          <w:b w:val="0"/>
          <w:bCs w:val="0"/>
          <w:sz w:val="24"/>
          <w:szCs w:val="24"/>
        </w:rPr>
        <w:t xml:space="preserve">  paroda Kaune ,,Parko galerijoje</w:t>
      </w:r>
      <w:r w:rsidR="00D103E8" w:rsidRPr="0081557A">
        <w:rPr>
          <w:rFonts w:ascii="Times New Roman" w:hAnsi="Times New Roman"/>
          <w:sz w:val="24"/>
          <w:szCs w:val="24"/>
        </w:rPr>
        <w:t>“</w:t>
      </w:r>
      <w:r w:rsidR="00D103E8" w:rsidRPr="0081557A">
        <w:rPr>
          <w:rStyle w:val="Strong"/>
          <w:rFonts w:ascii="Times New Roman" w:hAnsi="Times New Roman"/>
          <w:b w:val="0"/>
          <w:bCs w:val="0"/>
          <w:sz w:val="24"/>
          <w:szCs w:val="24"/>
        </w:rPr>
        <w:t>.</w:t>
      </w:r>
    </w:p>
    <w:p w:rsidR="00D103E8" w:rsidRPr="0081557A" w:rsidRDefault="0081557A" w:rsidP="0081557A">
      <w:pPr>
        <w:spacing w:after="0" w:line="240" w:lineRule="auto"/>
        <w:rPr>
          <w:rFonts w:ascii="Times New Roman" w:hAnsi="Times New Roman"/>
          <w:b/>
          <w:sz w:val="24"/>
          <w:szCs w:val="24"/>
        </w:rPr>
      </w:pPr>
      <w:r w:rsidRPr="0081557A">
        <w:rPr>
          <w:rFonts w:ascii="Times New Roman" w:hAnsi="Times New Roman"/>
          <w:bCs/>
          <w:sz w:val="24"/>
          <w:szCs w:val="24"/>
        </w:rPr>
        <w:t>9</w:t>
      </w:r>
      <w:r w:rsidR="00D103E8" w:rsidRPr="0081557A">
        <w:rPr>
          <w:rFonts w:ascii="Times New Roman" w:hAnsi="Times New Roman"/>
          <w:bCs/>
          <w:sz w:val="24"/>
          <w:szCs w:val="24"/>
        </w:rPr>
        <w:t xml:space="preserve">. Šilavoto Davatkyno meno kolekcijos paroda šeimos klinikoje MediCA Prienuose. </w:t>
      </w:r>
    </w:p>
    <w:p w:rsidR="00D103E8" w:rsidRPr="0081557A" w:rsidRDefault="0081557A" w:rsidP="0081557A">
      <w:pPr>
        <w:pStyle w:val="Subtitle"/>
        <w:jc w:val="both"/>
        <w:rPr>
          <w:sz w:val="24"/>
        </w:rPr>
      </w:pPr>
      <w:r w:rsidRPr="0081557A">
        <w:rPr>
          <w:b w:val="0"/>
          <w:sz w:val="24"/>
        </w:rPr>
        <w:t xml:space="preserve">10. Interaktyvi paroda „Gyvenimo paletė“. Dailininko A. Žmuidzinavičiaus piešinių paroda. Vyko Veiverių A. Kučingio meno mokykloje. </w:t>
      </w:r>
    </w:p>
    <w:p w:rsidR="00D103E8" w:rsidRDefault="0081557A" w:rsidP="0081557A">
      <w:pPr>
        <w:spacing w:after="0" w:line="240" w:lineRule="auto"/>
        <w:jc w:val="both"/>
        <w:rPr>
          <w:b/>
          <w:i/>
          <w:sz w:val="24"/>
          <w:szCs w:val="24"/>
        </w:rPr>
      </w:pPr>
      <w:r w:rsidRPr="0081557A">
        <w:rPr>
          <w:rFonts w:ascii="Times New Roman" w:hAnsi="Times New Roman"/>
          <w:sz w:val="24"/>
          <w:szCs w:val="24"/>
        </w:rPr>
        <w:t>11</w:t>
      </w:r>
      <w:r w:rsidR="00D103E8" w:rsidRPr="0081557A">
        <w:rPr>
          <w:rFonts w:ascii="Times New Roman" w:hAnsi="Times New Roman"/>
          <w:sz w:val="24"/>
          <w:szCs w:val="24"/>
        </w:rPr>
        <w:t xml:space="preserve">. Šilavoto „Davatkyno“ oleografijų paroda Suvalkijos socialinės globos namuose. </w:t>
      </w:r>
    </w:p>
    <w:p w:rsidR="0081557A" w:rsidRDefault="0081557A" w:rsidP="00C82564">
      <w:pPr>
        <w:pStyle w:val="Standard"/>
        <w:rPr>
          <w:b/>
          <w:i/>
          <w:sz w:val="24"/>
          <w:szCs w:val="24"/>
        </w:rPr>
      </w:pPr>
    </w:p>
    <w:p w:rsidR="00C82564" w:rsidRPr="0075136E" w:rsidRDefault="00C82564" w:rsidP="0081557A">
      <w:pPr>
        <w:pStyle w:val="Standard"/>
        <w:rPr>
          <w:b/>
          <w:iCs/>
          <w:sz w:val="24"/>
          <w:szCs w:val="24"/>
        </w:rPr>
      </w:pPr>
      <w:r w:rsidRPr="0075136E">
        <w:rPr>
          <w:b/>
          <w:iCs/>
          <w:sz w:val="24"/>
          <w:szCs w:val="24"/>
        </w:rPr>
        <w:t>Edukacinė veikla</w:t>
      </w:r>
    </w:p>
    <w:p w:rsidR="0081557A" w:rsidRPr="00730A3B" w:rsidRDefault="0081557A" w:rsidP="00730A3B">
      <w:pPr>
        <w:spacing w:after="0" w:line="240" w:lineRule="auto"/>
        <w:ind w:firstLine="567"/>
        <w:rPr>
          <w:rFonts w:ascii="Times New Roman" w:hAnsi="Times New Roman"/>
          <w:color w:val="000000"/>
          <w:sz w:val="24"/>
          <w:szCs w:val="24"/>
        </w:rPr>
      </w:pPr>
      <w:r w:rsidRPr="00730A3B">
        <w:rPr>
          <w:rFonts w:ascii="Times New Roman" w:hAnsi="Times New Roman"/>
          <w:color w:val="000000"/>
          <w:sz w:val="24"/>
          <w:szCs w:val="24"/>
        </w:rPr>
        <w:t>Muziejuje vykdyti 26</w:t>
      </w:r>
      <w:r w:rsidRPr="00730A3B">
        <w:rPr>
          <w:rFonts w:ascii="Times New Roman" w:hAnsi="Times New Roman"/>
          <w:i/>
          <w:color w:val="000000"/>
          <w:sz w:val="24"/>
          <w:szCs w:val="24"/>
        </w:rPr>
        <w:t xml:space="preserve"> pavadinimų edukaciniai užsiėmimai,</w:t>
      </w:r>
      <w:r w:rsidRPr="00730A3B">
        <w:rPr>
          <w:rFonts w:ascii="Times New Roman" w:hAnsi="Times New Roman"/>
          <w:color w:val="000000"/>
          <w:sz w:val="24"/>
          <w:szCs w:val="24"/>
        </w:rPr>
        <w:t xml:space="preserve"> iš viso įvyko 171 užsiėmimas, juose dalyvavo 5362  dalyviai:</w:t>
      </w:r>
    </w:p>
    <w:p w:rsidR="0081557A" w:rsidRPr="00730A3B" w:rsidRDefault="0081557A" w:rsidP="00730A3B">
      <w:pPr>
        <w:spacing w:after="0" w:line="240" w:lineRule="auto"/>
        <w:rPr>
          <w:rFonts w:ascii="Times New Roman" w:hAnsi="Times New Roman"/>
          <w:color w:val="000000"/>
          <w:sz w:val="24"/>
          <w:szCs w:val="24"/>
        </w:rPr>
      </w:pPr>
      <w:r w:rsidRPr="00730A3B">
        <w:rPr>
          <w:rFonts w:ascii="Times New Roman" w:hAnsi="Times New Roman"/>
          <w:b/>
          <w:color w:val="000000"/>
          <w:sz w:val="24"/>
          <w:szCs w:val="24"/>
        </w:rPr>
        <w:t>„Duonos kelias iki stalo“</w:t>
      </w:r>
      <w:r w:rsidRPr="00730A3B">
        <w:rPr>
          <w:rFonts w:ascii="Times New Roman" w:hAnsi="Times New Roman"/>
          <w:color w:val="000000"/>
          <w:sz w:val="24"/>
          <w:szCs w:val="24"/>
        </w:rPr>
        <w:t>63 grupės. Jose dalyvavo 1757 lankytojas, iš jų 1217 moksleiviai.</w:t>
      </w:r>
    </w:p>
    <w:p w:rsidR="0081557A" w:rsidRPr="00730A3B" w:rsidRDefault="0081557A" w:rsidP="00730A3B">
      <w:pPr>
        <w:spacing w:after="0" w:line="240" w:lineRule="auto"/>
        <w:rPr>
          <w:rFonts w:ascii="Times New Roman" w:hAnsi="Times New Roman"/>
          <w:color w:val="000000"/>
          <w:sz w:val="24"/>
          <w:szCs w:val="24"/>
        </w:rPr>
      </w:pPr>
      <w:r w:rsidRPr="00730A3B">
        <w:rPr>
          <w:rFonts w:ascii="Times New Roman" w:hAnsi="Times New Roman"/>
          <w:b/>
          <w:color w:val="000000"/>
          <w:sz w:val="24"/>
          <w:szCs w:val="24"/>
        </w:rPr>
        <w:t>„Žvakių liejimas“</w:t>
      </w:r>
      <w:r w:rsidRPr="00730A3B">
        <w:rPr>
          <w:rFonts w:ascii="Times New Roman" w:hAnsi="Times New Roman"/>
          <w:color w:val="000000"/>
          <w:sz w:val="24"/>
          <w:szCs w:val="24"/>
        </w:rPr>
        <w:t xml:space="preserve"> 13 grupių. Jose dalyvavo 1365 lankytojai, iš jų 426 moksleiviai.</w:t>
      </w:r>
    </w:p>
    <w:p w:rsidR="0081557A" w:rsidRPr="00730A3B" w:rsidRDefault="0081557A" w:rsidP="00730A3B">
      <w:pPr>
        <w:spacing w:after="0" w:line="240" w:lineRule="auto"/>
        <w:rPr>
          <w:rFonts w:ascii="Times New Roman" w:hAnsi="Times New Roman"/>
          <w:color w:val="000000"/>
          <w:sz w:val="24"/>
          <w:szCs w:val="24"/>
        </w:rPr>
      </w:pPr>
      <w:r w:rsidRPr="00730A3B">
        <w:rPr>
          <w:rFonts w:ascii="Times New Roman" w:hAnsi="Times New Roman"/>
          <w:b/>
          <w:color w:val="000000"/>
          <w:sz w:val="24"/>
          <w:szCs w:val="24"/>
        </w:rPr>
        <w:t xml:space="preserve"> „Lino kelias“</w:t>
      </w:r>
      <w:r w:rsidRPr="00730A3B">
        <w:rPr>
          <w:rFonts w:ascii="Times New Roman" w:hAnsi="Times New Roman"/>
          <w:color w:val="000000"/>
          <w:sz w:val="24"/>
          <w:szCs w:val="24"/>
        </w:rPr>
        <w:t xml:space="preserve"> 5 grupės. Joje buvo 92 dalyvių, iš jų 81 moksleivių.</w:t>
      </w:r>
    </w:p>
    <w:p w:rsidR="0081557A" w:rsidRPr="00730A3B" w:rsidRDefault="0081557A" w:rsidP="00730A3B">
      <w:pPr>
        <w:spacing w:after="0" w:line="240" w:lineRule="auto"/>
        <w:rPr>
          <w:rFonts w:ascii="Times New Roman" w:hAnsi="Times New Roman"/>
          <w:color w:val="000000"/>
          <w:sz w:val="24"/>
          <w:szCs w:val="24"/>
        </w:rPr>
      </w:pPr>
      <w:r w:rsidRPr="00730A3B">
        <w:rPr>
          <w:rFonts w:ascii="Times New Roman" w:hAnsi="Times New Roman"/>
          <w:b/>
          <w:color w:val="000000"/>
          <w:sz w:val="24"/>
          <w:szCs w:val="24"/>
        </w:rPr>
        <w:t>„Auskit, vykit, mano rankos“</w:t>
      </w:r>
      <w:r w:rsidRPr="00730A3B">
        <w:rPr>
          <w:rFonts w:ascii="Times New Roman" w:hAnsi="Times New Roman"/>
          <w:color w:val="000000"/>
          <w:sz w:val="24"/>
          <w:szCs w:val="24"/>
        </w:rPr>
        <w:t xml:space="preserve"> 16 grupės. Jose dalyvavo 725 dalyviai, iš jų 4280 moksleiviai.</w:t>
      </w:r>
    </w:p>
    <w:p w:rsidR="0081557A" w:rsidRPr="00730A3B" w:rsidRDefault="0081557A" w:rsidP="00730A3B">
      <w:pPr>
        <w:spacing w:after="0" w:line="240" w:lineRule="auto"/>
        <w:rPr>
          <w:rFonts w:ascii="Times New Roman" w:hAnsi="Times New Roman"/>
          <w:color w:val="000000"/>
          <w:sz w:val="24"/>
          <w:szCs w:val="24"/>
        </w:rPr>
      </w:pPr>
      <w:r w:rsidRPr="00730A3B">
        <w:rPr>
          <w:rFonts w:ascii="Times New Roman" w:hAnsi="Times New Roman"/>
          <w:b/>
          <w:color w:val="000000"/>
          <w:sz w:val="24"/>
          <w:szCs w:val="24"/>
        </w:rPr>
        <w:t>„Margučių paslaptys“</w:t>
      </w:r>
      <w:r w:rsidRPr="00730A3B">
        <w:rPr>
          <w:rFonts w:ascii="Times New Roman" w:hAnsi="Times New Roman"/>
          <w:color w:val="000000"/>
          <w:sz w:val="24"/>
          <w:szCs w:val="24"/>
        </w:rPr>
        <w:t xml:space="preserve"> 7 grupės. Jose dalyvavo 130 dalyvių, iš jų 120 moksleiviai.</w:t>
      </w:r>
    </w:p>
    <w:p w:rsidR="0081557A" w:rsidRPr="00730A3B" w:rsidRDefault="0081557A" w:rsidP="00730A3B">
      <w:pPr>
        <w:spacing w:after="0" w:line="240" w:lineRule="auto"/>
        <w:rPr>
          <w:rFonts w:ascii="Times New Roman" w:hAnsi="Times New Roman"/>
          <w:color w:val="000000"/>
          <w:sz w:val="24"/>
          <w:szCs w:val="24"/>
        </w:rPr>
      </w:pPr>
      <w:r w:rsidRPr="00730A3B">
        <w:rPr>
          <w:rFonts w:ascii="Times New Roman" w:hAnsi="Times New Roman"/>
          <w:b/>
          <w:color w:val="000000"/>
          <w:sz w:val="24"/>
          <w:szCs w:val="24"/>
        </w:rPr>
        <w:t>„Pasakų pasaulyje“</w:t>
      </w:r>
      <w:r w:rsidRPr="00730A3B">
        <w:rPr>
          <w:rFonts w:ascii="Times New Roman" w:hAnsi="Times New Roman"/>
          <w:color w:val="000000"/>
          <w:sz w:val="24"/>
          <w:szCs w:val="24"/>
        </w:rPr>
        <w:t xml:space="preserve"> 2 grupės. Jose dalyvavo 46 lankytojai, iš jų 44 darželinukai.</w:t>
      </w:r>
    </w:p>
    <w:p w:rsidR="0081557A" w:rsidRPr="00730A3B" w:rsidRDefault="0081557A" w:rsidP="00730A3B">
      <w:pPr>
        <w:spacing w:after="0" w:line="240" w:lineRule="auto"/>
        <w:rPr>
          <w:rFonts w:ascii="Times New Roman" w:hAnsi="Times New Roman"/>
          <w:color w:val="000000"/>
          <w:sz w:val="24"/>
          <w:szCs w:val="24"/>
        </w:rPr>
      </w:pPr>
      <w:r w:rsidRPr="00730A3B">
        <w:rPr>
          <w:rFonts w:ascii="Times New Roman" w:hAnsi="Times New Roman"/>
          <w:b/>
          <w:color w:val="000000"/>
          <w:sz w:val="24"/>
          <w:szCs w:val="24"/>
        </w:rPr>
        <w:t>„Kad Kalėdos nesušaltų“</w:t>
      </w:r>
      <w:r w:rsidRPr="00730A3B">
        <w:rPr>
          <w:rFonts w:ascii="Times New Roman" w:hAnsi="Times New Roman"/>
          <w:color w:val="000000"/>
          <w:sz w:val="24"/>
          <w:szCs w:val="24"/>
        </w:rPr>
        <w:t xml:space="preserve"> 3 grupės. Jose dalyvavo 65 lankytojai, iš jų 62 moksleivių.</w:t>
      </w:r>
    </w:p>
    <w:p w:rsidR="0081557A" w:rsidRPr="00730A3B" w:rsidRDefault="0081557A" w:rsidP="00730A3B">
      <w:pPr>
        <w:spacing w:after="0" w:line="240" w:lineRule="auto"/>
        <w:rPr>
          <w:rFonts w:ascii="Times New Roman" w:hAnsi="Times New Roman"/>
          <w:color w:val="000000"/>
          <w:sz w:val="24"/>
          <w:szCs w:val="24"/>
        </w:rPr>
      </w:pPr>
      <w:r w:rsidRPr="00730A3B">
        <w:rPr>
          <w:rFonts w:ascii="Times New Roman" w:hAnsi="Times New Roman"/>
          <w:color w:val="000000"/>
          <w:sz w:val="24"/>
          <w:szCs w:val="24"/>
        </w:rPr>
        <w:t>„</w:t>
      </w:r>
      <w:r w:rsidRPr="00730A3B">
        <w:rPr>
          <w:rFonts w:ascii="Times New Roman" w:hAnsi="Times New Roman"/>
          <w:b/>
          <w:color w:val="000000"/>
          <w:sz w:val="24"/>
          <w:szCs w:val="24"/>
        </w:rPr>
        <w:t xml:space="preserve">Užgavėnių kaukių gamyba“ </w:t>
      </w:r>
      <w:r w:rsidRPr="00730A3B">
        <w:rPr>
          <w:rFonts w:ascii="Times New Roman" w:hAnsi="Times New Roman"/>
          <w:color w:val="000000"/>
          <w:sz w:val="24"/>
          <w:szCs w:val="24"/>
        </w:rPr>
        <w:t xml:space="preserve">11 grupių. Jose dalyvavo 199 dalyviai, iš jų 119 moksleiviai. </w:t>
      </w:r>
    </w:p>
    <w:p w:rsidR="0081557A" w:rsidRPr="00730A3B" w:rsidRDefault="0081557A" w:rsidP="00730A3B">
      <w:pPr>
        <w:spacing w:after="0" w:line="240" w:lineRule="auto"/>
        <w:rPr>
          <w:rFonts w:ascii="Times New Roman" w:hAnsi="Times New Roman"/>
          <w:color w:val="000000"/>
          <w:sz w:val="24"/>
          <w:szCs w:val="24"/>
        </w:rPr>
      </w:pPr>
      <w:r w:rsidRPr="00730A3B">
        <w:rPr>
          <w:rFonts w:ascii="Times New Roman" w:hAnsi="Times New Roman"/>
          <w:b/>
          <w:color w:val="000000"/>
          <w:sz w:val="24"/>
          <w:szCs w:val="24"/>
        </w:rPr>
        <w:t>“Geltona, Žalia, Raudona”.</w:t>
      </w:r>
      <w:r w:rsidRPr="00730A3B">
        <w:rPr>
          <w:rFonts w:ascii="Times New Roman" w:hAnsi="Times New Roman"/>
          <w:color w:val="000000"/>
          <w:sz w:val="24"/>
          <w:szCs w:val="24"/>
        </w:rPr>
        <w:t xml:space="preserve"> 2 grupės .Skirta sausio 13 d. Jose dalyvavo 126 dalyviai, iš jų 115 moksleiviai.</w:t>
      </w:r>
    </w:p>
    <w:p w:rsidR="0081557A" w:rsidRPr="00730A3B" w:rsidRDefault="0081557A" w:rsidP="00730A3B">
      <w:pPr>
        <w:spacing w:after="0" w:line="240" w:lineRule="auto"/>
        <w:rPr>
          <w:rFonts w:ascii="Times New Roman" w:hAnsi="Times New Roman"/>
          <w:color w:val="000000"/>
          <w:sz w:val="24"/>
          <w:szCs w:val="24"/>
        </w:rPr>
      </w:pPr>
      <w:r w:rsidRPr="00730A3B">
        <w:rPr>
          <w:rFonts w:ascii="Times New Roman" w:hAnsi="Times New Roman"/>
          <w:b/>
          <w:color w:val="000000"/>
          <w:sz w:val="24"/>
          <w:szCs w:val="24"/>
        </w:rPr>
        <w:t>“Sodų vėrimas”</w:t>
      </w:r>
      <w:r w:rsidRPr="00730A3B">
        <w:rPr>
          <w:rFonts w:ascii="Times New Roman" w:hAnsi="Times New Roman"/>
          <w:color w:val="000000"/>
          <w:sz w:val="24"/>
          <w:szCs w:val="24"/>
        </w:rPr>
        <w:t xml:space="preserve">  1 grupė Jose dalyvavo 25 lankytojai, iš jų 2 moksleiviai. Nauja.</w:t>
      </w:r>
    </w:p>
    <w:p w:rsidR="0081557A" w:rsidRPr="00730A3B" w:rsidRDefault="0081557A" w:rsidP="00730A3B">
      <w:pPr>
        <w:spacing w:after="0" w:line="240" w:lineRule="auto"/>
        <w:rPr>
          <w:rFonts w:ascii="Times New Roman" w:hAnsi="Times New Roman"/>
          <w:color w:val="000000"/>
          <w:sz w:val="24"/>
          <w:szCs w:val="24"/>
        </w:rPr>
      </w:pPr>
      <w:r w:rsidRPr="00730A3B">
        <w:rPr>
          <w:rFonts w:ascii="Times New Roman" w:hAnsi="Times New Roman"/>
          <w:b/>
          <w:color w:val="000000"/>
          <w:sz w:val="24"/>
          <w:szCs w:val="24"/>
        </w:rPr>
        <w:t xml:space="preserve">„Vilnos kelias” </w:t>
      </w:r>
      <w:r w:rsidRPr="00730A3B">
        <w:rPr>
          <w:rFonts w:ascii="Times New Roman" w:hAnsi="Times New Roman"/>
          <w:color w:val="000000"/>
          <w:sz w:val="24"/>
          <w:szCs w:val="24"/>
        </w:rPr>
        <w:t>2 grupės. Jose dalyvavo 46 lankytojai, iš jų 38 moksleiviai</w:t>
      </w:r>
    </w:p>
    <w:p w:rsidR="0081557A" w:rsidRPr="00730A3B" w:rsidRDefault="0081557A" w:rsidP="00730A3B">
      <w:pPr>
        <w:spacing w:after="0" w:line="240" w:lineRule="auto"/>
        <w:rPr>
          <w:rFonts w:ascii="Times New Roman" w:hAnsi="Times New Roman"/>
          <w:color w:val="000000"/>
          <w:sz w:val="24"/>
          <w:szCs w:val="24"/>
        </w:rPr>
      </w:pPr>
      <w:r w:rsidRPr="00730A3B">
        <w:rPr>
          <w:rFonts w:ascii="Times New Roman" w:hAnsi="Times New Roman"/>
          <w:b/>
          <w:color w:val="000000"/>
          <w:sz w:val="24"/>
          <w:szCs w:val="24"/>
        </w:rPr>
        <w:t xml:space="preserve"> „Senųjų Prienų beieškant“.</w:t>
      </w:r>
      <w:r w:rsidRPr="00730A3B">
        <w:rPr>
          <w:rFonts w:ascii="Times New Roman" w:hAnsi="Times New Roman"/>
          <w:color w:val="000000"/>
          <w:sz w:val="24"/>
          <w:szCs w:val="24"/>
        </w:rPr>
        <w:t xml:space="preserve">  2 grupės. Jose dalyvavo 35 dalyviai, iš jų 15 moksleiviai</w:t>
      </w:r>
    </w:p>
    <w:p w:rsidR="0081557A" w:rsidRPr="00730A3B" w:rsidRDefault="006E15A7" w:rsidP="00730A3B">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w:t>
      </w:r>
      <w:r w:rsidR="0081557A" w:rsidRPr="00730A3B">
        <w:rPr>
          <w:rFonts w:ascii="Times New Roman" w:hAnsi="Times New Roman"/>
          <w:b/>
          <w:color w:val="000000"/>
          <w:sz w:val="24"/>
          <w:szCs w:val="24"/>
        </w:rPr>
        <w:t>Veiverių krašto partizanų takais"6</w:t>
      </w:r>
      <w:r w:rsidR="0081557A" w:rsidRPr="00730A3B">
        <w:rPr>
          <w:rFonts w:ascii="Times New Roman" w:eastAsia="Lucida Sans Unicode" w:hAnsi="Times New Roman"/>
          <w:color w:val="000000"/>
          <w:kern w:val="1"/>
          <w:sz w:val="24"/>
          <w:szCs w:val="24"/>
          <w:lang w:eastAsia="hi-IN"/>
        </w:rPr>
        <w:t xml:space="preserve"> grupės</w:t>
      </w:r>
      <w:r w:rsidR="0081557A" w:rsidRPr="00730A3B">
        <w:rPr>
          <w:rFonts w:ascii="Times New Roman" w:hAnsi="Times New Roman"/>
          <w:color w:val="000000"/>
          <w:sz w:val="24"/>
          <w:szCs w:val="24"/>
        </w:rPr>
        <w:t>. Jose dalyvavo 106 dalyvių, iš jų 75 moksleivių.</w:t>
      </w:r>
    </w:p>
    <w:p w:rsidR="0081557A" w:rsidRPr="00730A3B" w:rsidRDefault="0081557A" w:rsidP="00730A3B">
      <w:pPr>
        <w:spacing w:after="0" w:line="240" w:lineRule="auto"/>
        <w:rPr>
          <w:rFonts w:ascii="Times New Roman" w:hAnsi="Times New Roman"/>
          <w:color w:val="000000"/>
          <w:sz w:val="24"/>
          <w:szCs w:val="24"/>
        </w:rPr>
      </w:pPr>
      <w:r w:rsidRPr="00730A3B">
        <w:rPr>
          <w:rFonts w:ascii="Times New Roman" w:hAnsi="Times New Roman"/>
          <w:b/>
          <w:color w:val="000000"/>
          <w:sz w:val="24"/>
          <w:szCs w:val="24"/>
        </w:rPr>
        <w:t>„Kūčių vakarienės papročiai“</w:t>
      </w:r>
      <w:r w:rsidRPr="00730A3B">
        <w:rPr>
          <w:rFonts w:ascii="Times New Roman" w:hAnsi="Times New Roman"/>
          <w:color w:val="000000"/>
          <w:sz w:val="24"/>
          <w:szCs w:val="24"/>
        </w:rPr>
        <w:t xml:space="preserve"> 4 grupės. Jose dalyvavo 83 lankytojai, iš jų 60 moksleiviai. Nauja</w:t>
      </w:r>
    </w:p>
    <w:p w:rsidR="0081557A" w:rsidRPr="00730A3B" w:rsidRDefault="0081557A" w:rsidP="00730A3B">
      <w:pPr>
        <w:spacing w:after="0" w:line="240" w:lineRule="auto"/>
        <w:rPr>
          <w:rFonts w:ascii="Times New Roman" w:hAnsi="Times New Roman"/>
          <w:b/>
          <w:color w:val="000000"/>
          <w:sz w:val="24"/>
          <w:szCs w:val="24"/>
        </w:rPr>
      </w:pPr>
      <w:r w:rsidRPr="00730A3B">
        <w:rPr>
          <w:rFonts w:ascii="Times New Roman" w:hAnsi="Times New Roman"/>
          <w:b/>
          <w:color w:val="000000"/>
          <w:sz w:val="24"/>
          <w:szCs w:val="24"/>
        </w:rPr>
        <w:t>„Velykų atvirukai“</w:t>
      </w:r>
      <w:r w:rsidRPr="00730A3B">
        <w:rPr>
          <w:rFonts w:ascii="Times New Roman" w:hAnsi="Times New Roman"/>
          <w:color w:val="000000"/>
          <w:sz w:val="24"/>
          <w:szCs w:val="24"/>
        </w:rPr>
        <w:t xml:space="preserve"> 2 grupės. Jose dalyvavo 36 lankytojai, iš jų 34 moksleiviai.</w:t>
      </w:r>
    </w:p>
    <w:p w:rsidR="0081557A" w:rsidRPr="00730A3B" w:rsidRDefault="0081557A" w:rsidP="00730A3B">
      <w:pPr>
        <w:spacing w:after="0" w:line="240" w:lineRule="auto"/>
        <w:rPr>
          <w:rFonts w:ascii="Times New Roman" w:hAnsi="Times New Roman"/>
          <w:b/>
          <w:color w:val="000000"/>
          <w:sz w:val="24"/>
          <w:szCs w:val="24"/>
        </w:rPr>
      </w:pPr>
      <w:r w:rsidRPr="00730A3B">
        <w:rPr>
          <w:rFonts w:ascii="Times New Roman" w:hAnsi="Times New Roman"/>
          <w:b/>
          <w:color w:val="000000"/>
          <w:sz w:val="24"/>
          <w:szCs w:val="24"/>
        </w:rPr>
        <w:t>„Popieriaus gamyba“</w:t>
      </w:r>
      <w:r w:rsidRPr="00730A3B">
        <w:rPr>
          <w:rFonts w:ascii="Times New Roman" w:hAnsi="Times New Roman"/>
          <w:color w:val="000000"/>
          <w:sz w:val="24"/>
          <w:szCs w:val="24"/>
        </w:rPr>
        <w:t xml:space="preserve"> 1 grupė. Jose dalyvavo 23 lankytojai, iš jų 22 moksleiviai.</w:t>
      </w:r>
    </w:p>
    <w:p w:rsidR="0081557A" w:rsidRPr="00730A3B" w:rsidRDefault="0081557A" w:rsidP="00730A3B">
      <w:pPr>
        <w:spacing w:after="0" w:line="240" w:lineRule="auto"/>
        <w:jc w:val="both"/>
        <w:rPr>
          <w:rFonts w:ascii="Times New Roman" w:hAnsi="Times New Roman"/>
          <w:sz w:val="24"/>
          <w:szCs w:val="24"/>
        </w:rPr>
      </w:pPr>
      <w:r w:rsidRPr="00730A3B">
        <w:rPr>
          <w:rFonts w:ascii="Times New Roman" w:hAnsi="Times New Roman"/>
          <w:b/>
          <w:sz w:val="24"/>
          <w:szCs w:val="24"/>
        </w:rPr>
        <w:t xml:space="preserve">„Siūlų pinavija“ </w:t>
      </w:r>
      <w:r w:rsidRPr="00730A3B">
        <w:rPr>
          <w:rFonts w:ascii="Times New Roman" w:hAnsi="Times New Roman"/>
          <w:sz w:val="24"/>
          <w:szCs w:val="24"/>
        </w:rPr>
        <w:t>2 grupės. Jose dalyvavo 37 lankytojai, iš jų 29 moksleiviai, nauja.</w:t>
      </w:r>
    </w:p>
    <w:p w:rsidR="0081557A" w:rsidRPr="00730A3B" w:rsidRDefault="0081557A" w:rsidP="00730A3B">
      <w:pPr>
        <w:spacing w:after="0" w:line="240" w:lineRule="auto"/>
        <w:jc w:val="both"/>
        <w:rPr>
          <w:rFonts w:ascii="Times New Roman" w:hAnsi="Times New Roman"/>
          <w:sz w:val="24"/>
          <w:szCs w:val="24"/>
        </w:rPr>
      </w:pPr>
      <w:r w:rsidRPr="00730A3B">
        <w:rPr>
          <w:rFonts w:ascii="Times New Roman" w:hAnsi="Times New Roman"/>
          <w:b/>
          <w:sz w:val="24"/>
          <w:szCs w:val="24"/>
        </w:rPr>
        <w:t xml:space="preserve">Tremties vaikai“ </w:t>
      </w:r>
      <w:r w:rsidRPr="00730A3B">
        <w:rPr>
          <w:rFonts w:ascii="Times New Roman" w:hAnsi="Times New Roman"/>
          <w:sz w:val="24"/>
          <w:szCs w:val="24"/>
        </w:rPr>
        <w:t>1 grupė.</w:t>
      </w:r>
      <w:r w:rsidRPr="00730A3B">
        <w:rPr>
          <w:rFonts w:ascii="Times New Roman" w:hAnsi="Times New Roman"/>
          <w:b/>
          <w:sz w:val="24"/>
          <w:szCs w:val="24"/>
        </w:rPr>
        <w:t xml:space="preserve"> </w:t>
      </w:r>
      <w:r w:rsidRPr="00730A3B">
        <w:rPr>
          <w:rFonts w:ascii="Times New Roman" w:hAnsi="Times New Roman"/>
          <w:sz w:val="24"/>
          <w:szCs w:val="24"/>
        </w:rPr>
        <w:t>Joje dalyvavo 22 lankytojai, iš jų 19 moksleivių, nauja. Vyko Veiverių krašto istorijos muziejuje.</w:t>
      </w:r>
    </w:p>
    <w:p w:rsidR="0081557A" w:rsidRPr="00730A3B" w:rsidRDefault="0081557A" w:rsidP="00730A3B">
      <w:pPr>
        <w:spacing w:after="0" w:line="240" w:lineRule="auto"/>
        <w:jc w:val="both"/>
        <w:rPr>
          <w:rFonts w:ascii="Times New Roman" w:hAnsi="Times New Roman"/>
          <w:sz w:val="24"/>
          <w:szCs w:val="24"/>
        </w:rPr>
      </w:pPr>
      <w:r w:rsidRPr="00730A3B">
        <w:rPr>
          <w:rFonts w:ascii="Times New Roman" w:hAnsi="Times New Roman"/>
          <w:b/>
          <w:sz w:val="24"/>
          <w:szCs w:val="24"/>
        </w:rPr>
        <w:t xml:space="preserve">„Klevo lapų gėlės“ </w:t>
      </w:r>
      <w:r w:rsidRPr="00730A3B">
        <w:rPr>
          <w:rFonts w:ascii="Times New Roman" w:hAnsi="Times New Roman"/>
          <w:sz w:val="24"/>
          <w:szCs w:val="24"/>
        </w:rPr>
        <w:t>1 grupė</w:t>
      </w:r>
      <w:r w:rsidRPr="00730A3B">
        <w:rPr>
          <w:rFonts w:ascii="Times New Roman" w:hAnsi="Times New Roman"/>
          <w:b/>
          <w:sz w:val="24"/>
          <w:szCs w:val="24"/>
        </w:rPr>
        <w:t xml:space="preserve"> . </w:t>
      </w:r>
      <w:r w:rsidRPr="00730A3B">
        <w:rPr>
          <w:rFonts w:ascii="Times New Roman" w:hAnsi="Times New Roman"/>
          <w:sz w:val="24"/>
          <w:szCs w:val="24"/>
        </w:rPr>
        <w:t>Joje dalyvavo 18 lankytojų iš jų 17 moksleivių</w:t>
      </w:r>
    </w:p>
    <w:p w:rsidR="0081557A" w:rsidRPr="00730A3B" w:rsidRDefault="006E15A7" w:rsidP="00730A3B">
      <w:pPr>
        <w:spacing w:after="0" w:line="240" w:lineRule="auto"/>
        <w:jc w:val="both"/>
        <w:rPr>
          <w:rFonts w:ascii="Times New Roman" w:hAnsi="Times New Roman"/>
          <w:b/>
          <w:sz w:val="24"/>
          <w:szCs w:val="24"/>
        </w:rPr>
      </w:pPr>
      <w:r>
        <w:rPr>
          <w:rFonts w:ascii="Times New Roman" w:hAnsi="Times New Roman"/>
          <w:b/>
          <w:sz w:val="24"/>
          <w:szCs w:val="24"/>
        </w:rPr>
        <w:t>„</w:t>
      </w:r>
      <w:r w:rsidR="0081557A" w:rsidRPr="00730A3B">
        <w:rPr>
          <w:rFonts w:ascii="Times New Roman" w:hAnsi="Times New Roman"/>
          <w:b/>
          <w:sz w:val="24"/>
          <w:szCs w:val="24"/>
        </w:rPr>
        <w:t xml:space="preserve">Advento vainikas“ 7 grupės. </w:t>
      </w:r>
      <w:r w:rsidR="0081557A" w:rsidRPr="00730A3B">
        <w:rPr>
          <w:rFonts w:ascii="Times New Roman" w:hAnsi="Times New Roman"/>
          <w:sz w:val="24"/>
          <w:szCs w:val="24"/>
        </w:rPr>
        <w:t>Joje dalyvavo 163 lankytojų iš jų 60 moksleivių</w:t>
      </w:r>
    </w:p>
    <w:p w:rsidR="0081557A" w:rsidRPr="00730A3B" w:rsidRDefault="0081557A" w:rsidP="00730A3B">
      <w:pPr>
        <w:spacing w:after="0" w:line="240" w:lineRule="auto"/>
        <w:jc w:val="both"/>
        <w:rPr>
          <w:rFonts w:ascii="Times New Roman" w:hAnsi="Times New Roman"/>
          <w:sz w:val="24"/>
          <w:szCs w:val="24"/>
        </w:rPr>
      </w:pPr>
      <w:r w:rsidRPr="00730A3B">
        <w:rPr>
          <w:rFonts w:ascii="Times New Roman" w:hAnsi="Times New Roman"/>
          <w:b/>
          <w:sz w:val="24"/>
          <w:szCs w:val="24"/>
        </w:rPr>
        <w:t>„Gyvenimo paletė“</w:t>
      </w:r>
      <w:r w:rsidRPr="00B15991">
        <w:rPr>
          <w:rFonts w:ascii="Times New Roman" w:hAnsi="Times New Roman"/>
          <w:sz w:val="24"/>
          <w:szCs w:val="24"/>
        </w:rPr>
        <w:t xml:space="preserve"> </w:t>
      </w:r>
      <w:r w:rsidRPr="00730A3B">
        <w:rPr>
          <w:rFonts w:ascii="Times New Roman" w:hAnsi="Times New Roman"/>
          <w:sz w:val="24"/>
          <w:szCs w:val="24"/>
        </w:rPr>
        <w:t xml:space="preserve">1 </w:t>
      </w:r>
      <w:r w:rsidRPr="00B15991">
        <w:rPr>
          <w:rFonts w:ascii="Times New Roman" w:hAnsi="Times New Roman"/>
          <w:sz w:val="24"/>
          <w:szCs w:val="24"/>
        </w:rPr>
        <w:t>grupė.</w:t>
      </w:r>
      <w:r w:rsidRPr="00730A3B">
        <w:rPr>
          <w:rFonts w:ascii="Times New Roman" w:hAnsi="Times New Roman"/>
          <w:b/>
          <w:sz w:val="24"/>
          <w:szCs w:val="24"/>
        </w:rPr>
        <w:t xml:space="preserve"> </w:t>
      </w:r>
      <w:r w:rsidRPr="00730A3B">
        <w:rPr>
          <w:rFonts w:ascii="Times New Roman" w:hAnsi="Times New Roman"/>
          <w:sz w:val="24"/>
          <w:szCs w:val="24"/>
        </w:rPr>
        <w:t>Dailininko, Veiverių mokytojų seminarijos auklėtinio A. Žmuidzinavičiaus 140-osioms gimimo metinėms atminti. Dalyvavo 11 dalyvių</w:t>
      </w:r>
      <w:r w:rsidRPr="00730A3B">
        <w:rPr>
          <w:rFonts w:ascii="Times New Roman" w:hAnsi="Times New Roman"/>
          <w:b/>
          <w:sz w:val="24"/>
          <w:szCs w:val="24"/>
        </w:rPr>
        <w:t>.</w:t>
      </w:r>
      <w:r w:rsidRPr="00730A3B">
        <w:rPr>
          <w:rFonts w:ascii="Times New Roman" w:hAnsi="Times New Roman"/>
          <w:sz w:val="24"/>
          <w:szCs w:val="24"/>
        </w:rPr>
        <w:t xml:space="preserve"> Vyko Veiverių krašto istorijos muziejuje.</w:t>
      </w:r>
    </w:p>
    <w:p w:rsidR="0081557A" w:rsidRPr="00730A3B" w:rsidRDefault="0081557A" w:rsidP="00730A3B">
      <w:pPr>
        <w:spacing w:after="0" w:line="240" w:lineRule="auto"/>
        <w:jc w:val="both"/>
        <w:rPr>
          <w:rFonts w:ascii="Times New Roman" w:hAnsi="Times New Roman"/>
          <w:sz w:val="24"/>
          <w:szCs w:val="24"/>
        </w:rPr>
      </w:pPr>
      <w:r w:rsidRPr="00730A3B">
        <w:rPr>
          <w:rFonts w:ascii="Times New Roman" w:hAnsi="Times New Roman"/>
          <w:b/>
          <w:sz w:val="24"/>
          <w:szCs w:val="24"/>
        </w:rPr>
        <w:t xml:space="preserve">Tapybos edukacija mokiniams </w:t>
      </w:r>
      <w:r w:rsidRPr="00730A3B">
        <w:rPr>
          <w:rFonts w:ascii="Times New Roman" w:hAnsi="Times New Roman"/>
          <w:sz w:val="24"/>
          <w:szCs w:val="24"/>
        </w:rPr>
        <w:t>1 grupė. Joje dalyvavo 22 lankytojai</w:t>
      </w:r>
    </w:p>
    <w:p w:rsidR="0081557A" w:rsidRPr="00730A3B" w:rsidRDefault="0081557A" w:rsidP="00730A3B">
      <w:pPr>
        <w:spacing w:after="0" w:line="240" w:lineRule="auto"/>
        <w:jc w:val="both"/>
        <w:rPr>
          <w:rFonts w:ascii="Times New Roman" w:hAnsi="Times New Roman"/>
          <w:b/>
          <w:sz w:val="24"/>
          <w:szCs w:val="24"/>
        </w:rPr>
      </w:pPr>
      <w:r w:rsidRPr="00730A3B">
        <w:rPr>
          <w:rFonts w:ascii="Times New Roman" w:hAnsi="Times New Roman"/>
          <w:b/>
          <w:sz w:val="24"/>
          <w:szCs w:val="24"/>
        </w:rPr>
        <w:t>Tapybos edukacija suaugusiems</w:t>
      </w:r>
      <w:r w:rsidRPr="00730A3B">
        <w:rPr>
          <w:rFonts w:ascii="Times New Roman" w:hAnsi="Times New Roman"/>
          <w:sz w:val="24"/>
          <w:szCs w:val="24"/>
        </w:rPr>
        <w:t xml:space="preserve"> 1 grupė. Joje dalyvavo 15 lankytojai</w:t>
      </w:r>
    </w:p>
    <w:p w:rsidR="0081557A" w:rsidRPr="00730A3B" w:rsidRDefault="0081557A" w:rsidP="00730A3B">
      <w:pPr>
        <w:spacing w:after="0" w:line="240" w:lineRule="auto"/>
        <w:jc w:val="both"/>
        <w:rPr>
          <w:rFonts w:ascii="Times New Roman" w:hAnsi="Times New Roman"/>
          <w:b/>
          <w:sz w:val="24"/>
          <w:szCs w:val="24"/>
        </w:rPr>
      </w:pPr>
      <w:r w:rsidRPr="00730A3B">
        <w:rPr>
          <w:rFonts w:ascii="Times New Roman" w:hAnsi="Times New Roman"/>
          <w:b/>
          <w:sz w:val="24"/>
          <w:szCs w:val="24"/>
        </w:rPr>
        <w:t xml:space="preserve">Tautodailė medžio drožyboje </w:t>
      </w:r>
      <w:r w:rsidRPr="00730A3B">
        <w:rPr>
          <w:rFonts w:ascii="Times New Roman" w:hAnsi="Times New Roman"/>
          <w:sz w:val="24"/>
          <w:szCs w:val="24"/>
        </w:rPr>
        <w:t>1 grupė. Joje dalyvavo 40 lankytojai, iš jų 22 moksleivių, nauja.</w:t>
      </w:r>
    </w:p>
    <w:p w:rsidR="0081557A" w:rsidRPr="00730A3B" w:rsidRDefault="0081557A" w:rsidP="00730A3B">
      <w:pPr>
        <w:spacing w:after="0" w:line="240" w:lineRule="auto"/>
        <w:jc w:val="both"/>
        <w:rPr>
          <w:rFonts w:ascii="Times New Roman" w:hAnsi="Times New Roman"/>
          <w:color w:val="000000"/>
          <w:sz w:val="24"/>
          <w:szCs w:val="24"/>
        </w:rPr>
      </w:pPr>
      <w:r w:rsidRPr="00730A3B">
        <w:rPr>
          <w:rFonts w:ascii="Times New Roman" w:hAnsi="Times New Roman"/>
          <w:b/>
          <w:color w:val="000000"/>
          <w:sz w:val="24"/>
          <w:szCs w:val="24"/>
        </w:rPr>
        <w:t>„Karpiniai“</w:t>
      </w:r>
      <w:r w:rsidRPr="00730A3B">
        <w:rPr>
          <w:rFonts w:ascii="Times New Roman" w:hAnsi="Times New Roman"/>
          <w:color w:val="000000"/>
          <w:sz w:val="24"/>
          <w:szCs w:val="24"/>
        </w:rPr>
        <w:t xml:space="preserve"> 4 grupė. Joje dalyvavo 64 lankytojai, iš jų 60 moksleiviai.</w:t>
      </w:r>
    </w:p>
    <w:p w:rsidR="0081557A" w:rsidRPr="00730A3B" w:rsidRDefault="0081557A" w:rsidP="00730A3B">
      <w:pPr>
        <w:spacing w:after="0" w:line="240" w:lineRule="auto"/>
        <w:jc w:val="both"/>
        <w:rPr>
          <w:rFonts w:ascii="Times New Roman" w:hAnsi="Times New Roman"/>
          <w:b/>
          <w:color w:val="FF0000"/>
          <w:sz w:val="24"/>
          <w:szCs w:val="24"/>
        </w:rPr>
      </w:pPr>
      <w:r w:rsidRPr="00730A3B">
        <w:rPr>
          <w:rFonts w:ascii="Times New Roman" w:hAnsi="Times New Roman"/>
          <w:b/>
          <w:sz w:val="24"/>
          <w:szCs w:val="24"/>
        </w:rPr>
        <w:lastRenderedPageBreak/>
        <w:t xml:space="preserve">„Prikelkim knygą naujam gyvenimui“ </w:t>
      </w:r>
      <w:r w:rsidRPr="00730A3B">
        <w:rPr>
          <w:rFonts w:ascii="Times New Roman" w:hAnsi="Times New Roman"/>
          <w:sz w:val="24"/>
          <w:szCs w:val="24"/>
        </w:rPr>
        <w:t>2 grupės. Jose dalyvavo 32 lankytojai, iš jų 29 moksleiviai, nauja.</w:t>
      </w:r>
    </w:p>
    <w:p w:rsidR="00C82564" w:rsidRPr="00C82564" w:rsidRDefault="00C82564" w:rsidP="00C82564">
      <w:pPr>
        <w:spacing w:after="0" w:line="240" w:lineRule="auto"/>
        <w:ind w:firstLine="540"/>
        <w:jc w:val="both"/>
        <w:rPr>
          <w:rFonts w:ascii="Times New Roman" w:hAnsi="Times New Roman"/>
          <w:sz w:val="24"/>
          <w:szCs w:val="24"/>
        </w:rPr>
      </w:pPr>
      <w:r w:rsidRPr="00C82564">
        <w:rPr>
          <w:rFonts w:ascii="Times New Roman" w:hAnsi="Times New Roman"/>
          <w:sz w:val="24"/>
          <w:szCs w:val="24"/>
        </w:rPr>
        <w:t>Mokslo metų pradžioje parengtos ir rajono mokykloms išplatintos muziejaus edukacinę veiklą pristatančios skrajutės.</w:t>
      </w:r>
      <w:r w:rsidR="00730A3B">
        <w:rPr>
          <w:rFonts w:ascii="Times New Roman" w:hAnsi="Times New Roman"/>
          <w:sz w:val="24"/>
          <w:szCs w:val="24"/>
        </w:rPr>
        <w:t xml:space="preserve"> </w:t>
      </w:r>
      <w:r w:rsidRPr="00C82564">
        <w:rPr>
          <w:rFonts w:ascii="Times New Roman" w:hAnsi="Times New Roman"/>
          <w:sz w:val="24"/>
          <w:szCs w:val="24"/>
        </w:rPr>
        <w:t xml:space="preserve"> Programą ,,Duonos kelias iki stalo“ demonstravome </w:t>
      </w:r>
      <w:r w:rsidR="00730A3B">
        <w:rPr>
          <w:rFonts w:ascii="Times New Roman" w:hAnsi="Times New Roman"/>
          <w:sz w:val="24"/>
          <w:szCs w:val="24"/>
        </w:rPr>
        <w:t>aštuonioms</w:t>
      </w:r>
      <w:r w:rsidRPr="00C82564">
        <w:rPr>
          <w:rFonts w:ascii="Times New Roman" w:hAnsi="Times New Roman"/>
          <w:sz w:val="24"/>
          <w:szCs w:val="24"/>
        </w:rPr>
        <w:t xml:space="preserve"> užsienio svečių grupėms.</w:t>
      </w:r>
    </w:p>
    <w:p w:rsidR="006E17A3" w:rsidRDefault="00730A3B" w:rsidP="00730A3B">
      <w:pPr>
        <w:tabs>
          <w:tab w:val="left" w:pos="54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i/>
          <w:sz w:val="24"/>
          <w:szCs w:val="24"/>
          <w:lang w:eastAsia="lt-LT"/>
        </w:rPr>
        <w:tab/>
      </w:r>
      <w:r w:rsidRPr="00730A3B">
        <w:rPr>
          <w:rFonts w:ascii="Times New Roman" w:eastAsia="Times New Roman" w:hAnsi="Times New Roman"/>
          <w:sz w:val="24"/>
          <w:szCs w:val="24"/>
          <w:lang w:eastAsia="lt-LT"/>
        </w:rPr>
        <w:t>2016 m. Prienų krašto muziejus vykdė neformalaus švietimo programą „Senovės dienos“. Programoje dalyvavo 37 Prienų r. „Revuonos“ pagrindinės ir „Ąžuolo“ pagrindinės mokyklos moksleiviai.</w:t>
      </w:r>
    </w:p>
    <w:p w:rsidR="00730A3B" w:rsidRPr="00730A3B" w:rsidRDefault="00730A3B" w:rsidP="00730A3B">
      <w:pPr>
        <w:tabs>
          <w:tab w:val="left" w:pos="540"/>
        </w:tabs>
        <w:spacing w:after="0" w:line="240" w:lineRule="auto"/>
        <w:jc w:val="both"/>
        <w:rPr>
          <w:rFonts w:ascii="Times New Roman" w:eastAsia="Times New Roman" w:hAnsi="Times New Roman"/>
          <w:sz w:val="24"/>
          <w:szCs w:val="24"/>
          <w:lang w:eastAsia="lt-LT"/>
        </w:rPr>
      </w:pPr>
    </w:p>
    <w:p w:rsidR="00160AE8" w:rsidRDefault="004812A7" w:rsidP="0075136E">
      <w:pPr>
        <w:numPr>
          <w:ilvl w:val="0"/>
          <w:numId w:val="13"/>
        </w:numPr>
        <w:jc w:val="both"/>
        <w:rPr>
          <w:rFonts w:ascii="Times New Roman" w:hAnsi="Times New Roman"/>
          <w:bCs/>
          <w:i/>
          <w:iCs/>
          <w:sz w:val="24"/>
          <w:szCs w:val="24"/>
        </w:rPr>
      </w:pPr>
      <w:r>
        <w:rPr>
          <w:rFonts w:ascii="Times New Roman" w:hAnsi="Times New Roman"/>
          <w:b/>
          <w:sz w:val="24"/>
          <w:szCs w:val="24"/>
        </w:rPr>
        <w:t>Žmog</w:t>
      </w:r>
      <w:r w:rsidR="006A7825" w:rsidRPr="006A7825">
        <w:rPr>
          <w:rFonts w:ascii="Times New Roman" w:hAnsi="Times New Roman"/>
          <w:b/>
          <w:sz w:val="24"/>
          <w:szCs w:val="24"/>
        </w:rPr>
        <w:t xml:space="preserve">iškųjų </w:t>
      </w:r>
      <w:r w:rsidR="004E604B" w:rsidRPr="006A7825">
        <w:rPr>
          <w:rFonts w:ascii="Times New Roman" w:hAnsi="Times New Roman"/>
          <w:b/>
          <w:sz w:val="24"/>
          <w:szCs w:val="24"/>
        </w:rPr>
        <w:t xml:space="preserve">išteklių </w:t>
      </w:r>
      <w:r w:rsidR="0054530F" w:rsidRPr="006A7825">
        <w:rPr>
          <w:rFonts w:ascii="Times New Roman" w:hAnsi="Times New Roman"/>
          <w:b/>
          <w:sz w:val="24"/>
          <w:szCs w:val="24"/>
        </w:rPr>
        <w:t>valdymas</w:t>
      </w:r>
    </w:p>
    <w:p w:rsidR="00FB6A72" w:rsidRPr="00FB6A72" w:rsidRDefault="00FB6A72" w:rsidP="00FB6A72">
      <w:pPr>
        <w:ind w:left="218" w:firstLine="502"/>
        <w:jc w:val="both"/>
        <w:rPr>
          <w:rFonts w:ascii="Times New Roman" w:hAnsi="Times New Roman"/>
          <w:b/>
          <w:sz w:val="24"/>
          <w:szCs w:val="24"/>
        </w:rPr>
      </w:pPr>
      <w:r w:rsidRPr="00FB6A72">
        <w:rPr>
          <w:rFonts w:ascii="Times New Roman" w:hAnsi="Times New Roman"/>
          <w:sz w:val="24"/>
          <w:szCs w:val="24"/>
        </w:rPr>
        <w:t>Muziejuje yra 14,75 etatinių vienetų, iš jų - 6,5 kultūros darbuotojų. Šiuo metu</w:t>
      </w:r>
      <w:r w:rsidR="00B15991">
        <w:rPr>
          <w:rFonts w:ascii="Times New Roman" w:hAnsi="Times New Roman"/>
          <w:sz w:val="24"/>
          <w:szCs w:val="24"/>
        </w:rPr>
        <w:t xml:space="preserve"> muziejuje </w:t>
      </w:r>
      <w:r>
        <w:rPr>
          <w:rFonts w:ascii="Times New Roman" w:hAnsi="Times New Roman"/>
          <w:sz w:val="24"/>
          <w:szCs w:val="24"/>
        </w:rPr>
        <w:t>dirba 17 darbuotojų. Pagal savivaldybės 2016</w:t>
      </w:r>
      <w:r w:rsidRPr="00FB6A72">
        <w:rPr>
          <w:rFonts w:ascii="Times New Roman" w:hAnsi="Times New Roman"/>
          <w:sz w:val="24"/>
          <w:szCs w:val="24"/>
        </w:rPr>
        <w:t xml:space="preserve"> m. Viešųjų darbų programą muziejaus ir padalinių aplinkos tvarkymui bei smulkiems remonto darbams nuo balandžio iki gruodžio mėnesio buvo nukreipti 3 asmenys. Prienų krašto muziejuje dirba kvalifikuoti, didelę darbo patirtį turintys darbuotojai</w:t>
      </w:r>
      <w:r>
        <w:rPr>
          <w:rFonts w:ascii="Times New Roman" w:hAnsi="Times New Roman"/>
          <w:sz w:val="24"/>
          <w:szCs w:val="24"/>
        </w:rPr>
        <w:t>.</w:t>
      </w:r>
    </w:p>
    <w:p w:rsidR="00D40416" w:rsidRPr="006A7825" w:rsidRDefault="00752CD0" w:rsidP="00160AE8">
      <w:pPr>
        <w:ind w:left="-142"/>
        <w:jc w:val="both"/>
        <w:rPr>
          <w:rFonts w:ascii="Times New Roman" w:hAnsi="Times New Roman"/>
          <w:b/>
          <w:sz w:val="24"/>
          <w:szCs w:val="24"/>
        </w:rPr>
      </w:pPr>
      <w:r w:rsidRPr="006A7825">
        <w:rPr>
          <w:rFonts w:ascii="Times New Roman" w:hAnsi="Times New Roman"/>
          <w:b/>
          <w:sz w:val="24"/>
          <w:szCs w:val="24"/>
        </w:rPr>
        <w:t>2.1</w:t>
      </w:r>
      <w:r w:rsidR="004812A7">
        <w:rPr>
          <w:rFonts w:ascii="Times New Roman" w:hAnsi="Times New Roman"/>
          <w:b/>
          <w:sz w:val="24"/>
          <w:szCs w:val="24"/>
        </w:rPr>
        <w:t>.</w:t>
      </w:r>
      <w:r w:rsidRPr="006A7825">
        <w:rPr>
          <w:rFonts w:ascii="Times New Roman" w:hAnsi="Times New Roman"/>
          <w:b/>
          <w:sz w:val="24"/>
          <w:szCs w:val="24"/>
        </w:rPr>
        <w:t xml:space="preserve"> Lentelė</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850"/>
        <w:gridCol w:w="1985"/>
        <w:gridCol w:w="1417"/>
        <w:gridCol w:w="1559"/>
        <w:gridCol w:w="1276"/>
        <w:gridCol w:w="1701"/>
      </w:tblGrid>
      <w:tr w:rsidR="0016380C" w:rsidRPr="006A7825" w:rsidTr="0016380C">
        <w:tc>
          <w:tcPr>
            <w:tcW w:w="1985" w:type="dxa"/>
            <w:gridSpan w:val="2"/>
          </w:tcPr>
          <w:p w:rsidR="0016380C" w:rsidRPr="006A7825" w:rsidRDefault="0016380C" w:rsidP="004E604B">
            <w:pPr>
              <w:widowControl w:val="0"/>
              <w:autoSpaceDE w:val="0"/>
              <w:autoSpaceDN w:val="0"/>
              <w:adjustRightInd w:val="0"/>
              <w:jc w:val="center"/>
              <w:rPr>
                <w:rFonts w:ascii="Times New Roman" w:hAnsi="Times New Roman"/>
                <w:b/>
                <w:sz w:val="24"/>
                <w:szCs w:val="24"/>
                <w:lang w:eastAsia="lt-LT"/>
              </w:rPr>
            </w:pPr>
            <w:r w:rsidRPr="006A7825">
              <w:rPr>
                <w:rFonts w:ascii="Times New Roman" w:hAnsi="Times New Roman"/>
                <w:b/>
                <w:sz w:val="24"/>
                <w:szCs w:val="24"/>
                <w:lang w:eastAsia="lt-LT"/>
              </w:rPr>
              <w:t>Darbuotoj</w:t>
            </w:r>
            <w:r w:rsidR="004E604B" w:rsidRPr="006A7825">
              <w:rPr>
                <w:rFonts w:ascii="Times New Roman" w:hAnsi="Times New Roman"/>
                <w:b/>
                <w:sz w:val="24"/>
                <w:szCs w:val="24"/>
                <w:lang w:eastAsia="lt-LT"/>
              </w:rPr>
              <w:t>ų skaičius</w:t>
            </w:r>
          </w:p>
        </w:tc>
        <w:tc>
          <w:tcPr>
            <w:tcW w:w="7938" w:type="dxa"/>
            <w:gridSpan w:val="5"/>
          </w:tcPr>
          <w:p w:rsidR="0016380C" w:rsidRPr="006A7825" w:rsidRDefault="0016380C" w:rsidP="00075112">
            <w:pPr>
              <w:widowControl w:val="0"/>
              <w:autoSpaceDE w:val="0"/>
              <w:autoSpaceDN w:val="0"/>
              <w:adjustRightInd w:val="0"/>
              <w:jc w:val="center"/>
              <w:rPr>
                <w:rFonts w:ascii="Times New Roman" w:hAnsi="Times New Roman"/>
                <w:b/>
                <w:sz w:val="24"/>
                <w:szCs w:val="24"/>
                <w:lang w:eastAsia="lt-LT"/>
              </w:rPr>
            </w:pPr>
            <w:r w:rsidRPr="006A7825">
              <w:rPr>
                <w:rFonts w:ascii="Times New Roman" w:hAnsi="Times New Roman"/>
                <w:b/>
                <w:sz w:val="24"/>
                <w:szCs w:val="24"/>
                <w:lang w:eastAsia="lt-LT"/>
              </w:rPr>
              <w:t>Išsilavinimas</w:t>
            </w:r>
          </w:p>
        </w:tc>
      </w:tr>
      <w:tr w:rsidR="0016380C" w:rsidRPr="006A7825" w:rsidTr="007E0EFD">
        <w:tc>
          <w:tcPr>
            <w:tcW w:w="1135" w:type="dxa"/>
          </w:tcPr>
          <w:p w:rsidR="0016380C" w:rsidRPr="006A7825" w:rsidRDefault="0016380C" w:rsidP="0016380C">
            <w:pPr>
              <w:widowControl w:val="0"/>
              <w:autoSpaceDE w:val="0"/>
              <w:autoSpaceDN w:val="0"/>
              <w:adjustRightInd w:val="0"/>
              <w:spacing w:after="0"/>
              <w:jc w:val="center"/>
              <w:rPr>
                <w:rFonts w:ascii="Times New Roman" w:hAnsi="Times New Roman"/>
                <w:b/>
                <w:bCs/>
                <w:sz w:val="24"/>
                <w:szCs w:val="24"/>
                <w:lang w:eastAsia="lt-LT"/>
              </w:rPr>
            </w:pPr>
            <w:r w:rsidRPr="006A7825">
              <w:rPr>
                <w:rFonts w:ascii="Times New Roman" w:hAnsi="Times New Roman"/>
                <w:b/>
                <w:bCs/>
                <w:sz w:val="24"/>
                <w:szCs w:val="24"/>
                <w:lang w:eastAsia="lt-LT"/>
              </w:rPr>
              <w:t>Visi darbuo</w:t>
            </w:r>
            <w:r w:rsidR="007E0EFD" w:rsidRPr="006A7825">
              <w:rPr>
                <w:rFonts w:ascii="Times New Roman" w:hAnsi="Times New Roman"/>
                <w:b/>
                <w:bCs/>
                <w:sz w:val="24"/>
                <w:szCs w:val="24"/>
                <w:lang w:eastAsia="lt-LT"/>
              </w:rPr>
              <w:t>-</w:t>
            </w:r>
            <w:r w:rsidRPr="006A7825">
              <w:rPr>
                <w:rFonts w:ascii="Times New Roman" w:hAnsi="Times New Roman"/>
                <w:b/>
                <w:bCs/>
                <w:sz w:val="24"/>
                <w:szCs w:val="24"/>
                <w:lang w:eastAsia="lt-LT"/>
              </w:rPr>
              <w:t>tojai</w:t>
            </w:r>
          </w:p>
        </w:tc>
        <w:tc>
          <w:tcPr>
            <w:tcW w:w="850" w:type="dxa"/>
          </w:tcPr>
          <w:p w:rsidR="0016380C" w:rsidRPr="006A7825" w:rsidRDefault="0016380C" w:rsidP="00F90263">
            <w:pPr>
              <w:widowControl w:val="0"/>
              <w:autoSpaceDE w:val="0"/>
              <w:autoSpaceDN w:val="0"/>
              <w:adjustRightInd w:val="0"/>
              <w:spacing w:after="0"/>
              <w:jc w:val="center"/>
              <w:rPr>
                <w:rFonts w:ascii="Times New Roman" w:hAnsi="Times New Roman"/>
                <w:b/>
                <w:bCs/>
                <w:sz w:val="24"/>
                <w:szCs w:val="24"/>
                <w:lang w:eastAsia="lt-LT"/>
              </w:rPr>
            </w:pPr>
            <w:r w:rsidRPr="006A7825">
              <w:rPr>
                <w:rFonts w:ascii="Times New Roman" w:hAnsi="Times New Roman"/>
                <w:b/>
                <w:bCs/>
                <w:sz w:val="24"/>
                <w:szCs w:val="24"/>
                <w:lang w:eastAsia="lt-LT"/>
              </w:rPr>
              <w:t>Etatai</w:t>
            </w:r>
          </w:p>
        </w:tc>
        <w:tc>
          <w:tcPr>
            <w:tcW w:w="1985" w:type="dxa"/>
          </w:tcPr>
          <w:p w:rsidR="0016380C" w:rsidRPr="006A7825" w:rsidRDefault="0016380C" w:rsidP="00DE1DC8">
            <w:pPr>
              <w:widowControl w:val="0"/>
              <w:autoSpaceDE w:val="0"/>
              <w:autoSpaceDN w:val="0"/>
              <w:adjustRightInd w:val="0"/>
              <w:spacing w:after="0" w:line="240" w:lineRule="auto"/>
              <w:jc w:val="center"/>
              <w:rPr>
                <w:rFonts w:ascii="Times New Roman" w:hAnsi="Times New Roman"/>
                <w:b/>
                <w:bCs/>
                <w:sz w:val="24"/>
                <w:szCs w:val="24"/>
                <w:lang w:eastAsia="lt-LT"/>
              </w:rPr>
            </w:pPr>
            <w:r w:rsidRPr="006A7825">
              <w:rPr>
                <w:rFonts w:ascii="Times New Roman" w:hAnsi="Times New Roman"/>
                <w:b/>
                <w:bCs/>
                <w:sz w:val="24"/>
                <w:szCs w:val="24"/>
                <w:lang w:eastAsia="lt-LT"/>
              </w:rPr>
              <w:t>Aukštasis</w:t>
            </w:r>
          </w:p>
          <w:p w:rsidR="0016380C" w:rsidRPr="006A7825" w:rsidRDefault="0016380C" w:rsidP="00DE1DC8">
            <w:pPr>
              <w:widowControl w:val="0"/>
              <w:autoSpaceDE w:val="0"/>
              <w:autoSpaceDN w:val="0"/>
              <w:adjustRightInd w:val="0"/>
              <w:spacing w:after="0" w:line="240" w:lineRule="auto"/>
              <w:jc w:val="center"/>
              <w:rPr>
                <w:rFonts w:ascii="Times New Roman" w:hAnsi="Times New Roman"/>
                <w:b/>
                <w:bCs/>
                <w:sz w:val="24"/>
                <w:szCs w:val="24"/>
                <w:lang w:eastAsia="lt-LT"/>
              </w:rPr>
            </w:pPr>
            <w:r w:rsidRPr="006A7825">
              <w:rPr>
                <w:rFonts w:ascii="Times New Roman" w:hAnsi="Times New Roman"/>
                <w:b/>
                <w:bCs/>
                <w:sz w:val="24"/>
                <w:szCs w:val="24"/>
                <w:lang w:eastAsia="lt-LT"/>
              </w:rPr>
              <w:t>universite</w:t>
            </w:r>
            <w:r w:rsidR="00DE1DC8" w:rsidRPr="006A7825">
              <w:rPr>
                <w:rFonts w:ascii="Times New Roman" w:hAnsi="Times New Roman"/>
                <w:b/>
                <w:bCs/>
                <w:sz w:val="24"/>
                <w:szCs w:val="24"/>
                <w:lang w:eastAsia="lt-LT"/>
              </w:rPr>
              <w:t>t</w:t>
            </w:r>
            <w:r w:rsidRPr="006A7825">
              <w:rPr>
                <w:rFonts w:ascii="Times New Roman" w:hAnsi="Times New Roman"/>
                <w:b/>
                <w:bCs/>
                <w:sz w:val="24"/>
                <w:szCs w:val="24"/>
                <w:lang w:eastAsia="lt-LT"/>
              </w:rPr>
              <w:t>inis</w:t>
            </w:r>
          </w:p>
        </w:tc>
        <w:tc>
          <w:tcPr>
            <w:tcW w:w="1417" w:type="dxa"/>
          </w:tcPr>
          <w:p w:rsidR="0016380C" w:rsidRPr="006A7825" w:rsidRDefault="0016380C" w:rsidP="00075112">
            <w:pPr>
              <w:widowControl w:val="0"/>
              <w:autoSpaceDE w:val="0"/>
              <w:autoSpaceDN w:val="0"/>
              <w:adjustRightInd w:val="0"/>
              <w:jc w:val="center"/>
              <w:rPr>
                <w:rFonts w:ascii="Times New Roman" w:hAnsi="Times New Roman"/>
                <w:b/>
                <w:bCs/>
                <w:sz w:val="24"/>
                <w:szCs w:val="24"/>
                <w:lang w:eastAsia="lt-LT"/>
              </w:rPr>
            </w:pPr>
            <w:r w:rsidRPr="006A7825">
              <w:rPr>
                <w:rFonts w:ascii="Times New Roman" w:hAnsi="Times New Roman"/>
                <w:b/>
                <w:bCs/>
                <w:sz w:val="24"/>
                <w:szCs w:val="24"/>
                <w:lang w:eastAsia="lt-LT"/>
              </w:rPr>
              <w:t>Aukštasis neuniversi</w:t>
            </w:r>
            <w:r w:rsidR="00436649" w:rsidRPr="006A7825">
              <w:rPr>
                <w:rFonts w:ascii="Times New Roman" w:hAnsi="Times New Roman"/>
                <w:b/>
                <w:bCs/>
                <w:sz w:val="24"/>
                <w:szCs w:val="24"/>
                <w:lang w:eastAsia="lt-LT"/>
              </w:rPr>
              <w:t>-</w:t>
            </w:r>
            <w:r w:rsidRPr="006A7825">
              <w:rPr>
                <w:rFonts w:ascii="Times New Roman" w:hAnsi="Times New Roman"/>
                <w:b/>
                <w:bCs/>
                <w:sz w:val="24"/>
                <w:szCs w:val="24"/>
                <w:lang w:eastAsia="lt-LT"/>
              </w:rPr>
              <w:t>tetinis</w:t>
            </w:r>
          </w:p>
        </w:tc>
        <w:tc>
          <w:tcPr>
            <w:tcW w:w="1559" w:type="dxa"/>
          </w:tcPr>
          <w:p w:rsidR="0016380C" w:rsidRPr="006A7825" w:rsidRDefault="0016380C" w:rsidP="00075112">
            <w:pPr>
              <w:widowControl w:val="0"/>
              <w:autoSpaceDE w:val="0"/>
              <w:autoSpaceDN w:val="0"/>
              <w:adjustRightInd w:val="0"/>
              <w:jc w:val="center"/>
              <w:rPr>
                <w:rFonts w:ascii="Times New Roman" w:hAnsi="Times New Roman"/>
                <w:b/>
                <w:bCs/>
                <w:sz w:val="24"/>
                <w:szCs w:val="24"/>
                <w:lang w:eastAsia="lt-LT"/>
              </w:rPr>
            </w:pPr>
            <w:r w:rsidRPr="006A7825">
              <w:rPr>
                <w:rFonts w:ascii="Times New Roman" w:hAnsi="Times New Roman"/>
                <w:b/>
                <w:bCs/>
                <w:sz w:val="24"/>
                <w:szCs w:val="24"/>
                <w:lang w:eastAsia="lt-LT"/>
              </w:rPr>
              <w:t>Spec.</w:t>
            </w:r>
            <w:r w:rsidR="00436649" w:rsidRPr="006A7825">
              <w:rPr>
                <w:rFonts w:ascii="Times New Roman" w:hAnsi="Times New Roman"/>
                <w:b/>
                <w:bCs/>
                <w:sz w:val="24"/>
                <w:szCs w:val="24"/>
                <w:lang w:eastAsia="lt-LT"/>
              </w:rPr>
              <w:t xml:space="preserve"> </w:t>
            </w:r>
            <w:r w:rsidRPr="006A7825">
              <w:rPr>
                <w:rFonts w:ascii="Times New Roman" w:hAnsi="Times New Roman"/>
                <w:b/>
                <w:bCs/>
                <w:sz w:val="24"/>
                <w:szCs w:val="24"/>
                <w:lang w:eastAsia="lt-LT"/>
              </w:rPr>
              <w:t>vidurinis</w:t>
            </w:r>
          </w:p>
        </w:tc>
        <w:tc>
          <w:tcPr>
            <w:tcW w:w="1276" w:type="dxa"/>
          </w:tcPr>
          <w:p w:rsidR="0016380C" w:rsidRPr="006A7825" w:rsidRDefault="00436649" w:rsidP="00075112">
            <w:pPr>
              <w:widowControl w:val="0"/>
              <w:autoSpaceDE w:val="0"/>
              <w:autoSpaceDN w:val="0"/>
              <w:adjustRightInd w:val="0"/>
              <w:jc w:val="center"/>
              <w:rPr>
                <w:rFonts w:ascii="Times New Roman" w:hAnsi="Times New Roman"/>
                <w:b/>
                <w:bCs/>
                <w:sz w:val="24"/>
                <w:szCs w:val="24"/>
                <w:lang w:eastAsia="lt-LT"/>
              </w:rPr>
            </w:pPr>
            <w:r w:rsidRPr="006A7825">
              <w:rPr>
                <w:rFonts w:ascii="Times New Roman" w:hAnsi="Times New Roman"/>
                <w:b/>
                <w:bCs/>
                <w:sz w:val="24"/>
                <w:szCs w:val="24"/>
                <w:lang w:eastAsia="lt-LT"/>
              </w:rPr>
              <w:t>V</w:t>
            </w:r>
            <w:r w:rsidR="0016380C" w:rsidRPr="006A7825">
              <w:rPr>
                <w:rFonts w:ascii="Times New Roman" w:hAnsi="Times New Roman"/>
                <w:b/>
                <w:bCs/>
                <w:sz w:val="24"/>
                <w:szCs w:val="24"/>
                <w:lang w:eastAsia="lt-LT"/>
              </w:rPr>
              <w:t>idurinis</w:t>
            </w:r>
          </w:p>
        </w:tc>
        <w:tc>
          <w:tcPr>
            <w:tcW w:w="1701" w:type="dxa"/>
          </w:tcPr>
          <w:p w:rsidR="0016380C" w:rsidRPr="006A7825" w:rsidRDefault="0016380C" w:rsidP="00075112">
            <w:pPr>
              <w:widowControl w:val="0"/>
              <w:autoSpaceDE w:val="0"/>
              <w:autoSpaceDN w:val="0"/>
              <w:adjustRightInd w:val="0"/>
              <w:jc w:val="center"/>
              <w:rPr>
                <w:rFonts w:ascii="Times New Roman" w:hAnsi="Times New Roman"/>
                <w:b/>
                <w:bCs/>
                <w:sz w:val="24"/>
                <w:szCs w:val="24"/>
                <w:lang w:eastAsia="lt-LT"/>
              </w:rPr>
            </w:pPr>
            <w:r w:rsidRPr="006A7825">
              <w:rPr>
                <w:rFonts w:ascii="Times New Roman" w:hAnsi="Times New Roman"/>
                <w:b/>
                <w:bCs/>
                <w:sz w:val="24"/>
                <w:szCs w:val="24"/>
                <w:lang w:eastAsia="lt-LT"/>
              </w:rPr>
              <w:t>Nebaigtas vidurinis</w:t>
            </w:r>
          </w:p>
        </w:tc>
      </w:tr>
      <w:tr w:rsidR="0016380C" w:rsidRPr="006A7825" w:rsidTr="007E0EFD">
        <w:tc>
          <w:tcPr>
            <w:tcW w:w="1135" w:type="dxa"/>
          </w:tcPr>
          <w:p w:rsidR="0016380C" w:rsidRPr="00296FC1" w:rsidRDefault="00FB6A72" w:rsidP="00F90263">
            <w:pPr>
              <w:widowControl w:val="0"/>
              <w:autoSpaceDE w:val="0"/>
              <w:autoSpaceDN w:val="0"/>
              <w:adjustRightInd w:val="0"/>
              <w:spacing w:after="0"/>
              <w:jc w:val="center"/>
              <w:rPr>
                <w:rFonts w:ascii="Times New Roman" w:hAnsi="Times New Roman"/>
                <w:b/>
                <w:sz w:val="24"/>
                <w:szCs w:val="24"/>
                <w:lang w:eastAsia="lt-LT"/>
              </w:rPr>
            </w:pPr>
            <w:r w:rsidRPr="00296FC1">
              <w:rPr>
                <w:rFonts w:ascii="Times New Roman" w:hAnsi="Times New Roman"/>
                <w:b/>
                <w:sz w:val="24"/>
                <w:szCs w:val="24"/>
                <w:lang w:eastAsia="lt-LT"/>
              </w:rPr>
              <w:t>17</w:t>
            </w:r>
          </w:p>
        </w:tc>
        <w:tc>
          <w:tcPr>
            <w:tcW w:w="850" w:type="dxa"/>
          </w:tcPr>
          <w:p w:rsidR="0016380C" w:rsidRPr="00296FC1" w:rsidRDefault="00FB6A72" w:rsidP="00F90263">
            <w:pPr>
              <w:widowControl w:val="0"/>
              <w:autoSpaceDE w:val="0"/>
              <w:autoSpaceDN w:val="0"/>
              <w:adjustRightInd w:val="0"/>
              <w:spacing w:after="0"/>
              <w:jc w:val="center"/>
              <w:rPr>
                <w:rFonts w:ascii="Times New Roman" w:hAnsi="Times New Roman"/>
                <w:b/>
                <w:sz w:val="24"/>
                <w:szCs w:val="24"/>
                <w:lang w:eastAsia="lt-LT"/>
              </w:rPr>
            </w:pPr>
            <w:r w:rsidRPr="00296FC1">
              <w:rPr>
                <w:rFonts w:ascii="Times New Roman" w:hAnsi="Times New Roman"/>
                <w:b/>
                <w:sz w:val="24"/>
                <w:szCs w:val="24"/>
                <w:lang w:eastAsia="lt-LT"/>
              </w:rPr>
              <w:t>14,75</w:t>
            </w:r>
          </w:p>
        </w:tc>
        <w:tc>
          <w:tcPr>
            <w:tcW w:w="1985" w:type="dxa"/>
          </w:tcPr>
          <w:p w:rsidR="0016380C" w:rsidRPr="00296FC1" w:rsidRDefault="00296FC1" w:rsidP="00075112">
            <w:pPr>
              <w:widowControl w:val="0"/>
              <w:autoSpaceDE w:val="0"/>
              <w:autoSpaceDN w:val="0"/>
              <w:adjustRightInd w:val="0"/>
              <w:jc w:val="center"/>
              <w:rPr>
                <w:rFonts w:ascii="Times New Roman" w:hAnsi="Times New Roman"/>
                <w:b/>
                <w:sz w:val="24"/>
                <w:szCs w:val="24"/>
                <w:lang w:eastAsia="lt-LT"/>
              </w:rPr>
            </w:pPr>
            <w:r w:rsidRPr="00296FC1">
              <w:rPr>
                <w:rFonts w:ascii="Times New Roman" w:hAnsi="Times New Roman"/>
                <w:b/>
                <w:sz w:val="24"/>
                <w:szCs w:val="24"/>
                <w:lang w:eastAsia="lt-LT"/>
              </w:rPr>
              <w:t>7</w:t>
            </w:r>
          </w:p>
        </w:tc>
        <w:tc>
          <w:tcPr>
            <w:tcW w:w="1417" w:type="dxa"/>
          </w:tcPr>
          <w:p w:rsidR="0016380C" w:rsidRPr="00296FC1" w:rsidRDefault="00296FC1" w:rsidP="00075112">
            <w:pPr>
              <w:widowControl w:val="0"/>
              <w:autoSpaceDE w:val="0"/>
              <w:autoSpaceDN w:val="0"/>
              <w:adjustRightInd w:val="0"/>
              <w:jc w:val="center"/>
              <w:rPr>
                <w:rFonts w:ascii="Times New Roman" w:hAnsi="Times New Roman"/>
                <w:b/>
                <w:szCs w:val="24"/>
                <w:lang w:eastAsia="lt-LT"/>
              </w:rPr>
            </w:pPr>
            <w:r w:rsidRPr="00296FC1">
              <w:rPr>
                <w:rFonts w:ascii="Times New Roman" w:hAnsi="Times New Roman"/>
                <w:b/>
                <w:szCs w:val="24"/>
                <w:lang w:eastAsia="lt-LT"/>
              </w:rPr>
              <w:t>2</w:t>
            </w:r>
          </w:p>
        </w:tc>
        <w:tc>
          <w:tcPr>
            <w:tcW w:w="1559" w:type="dxa"/>
          </w:tcPr>
          <w:p w:rsidR="0016380C" w:rsidRPr="00296FC1" w:rsidRDefault="00296FC1" w:rsidP="00075112">
            <w:pPr>
              <w:widowControl w:val="0"/>
              <w:autoSpaceDE w:val="0"/>
              <w:autoSpaceDN w:val="0"/>
              <w:adjustRightInd w:val="0"/>
              <w:jc w:val="center"/>
              <w:rPr>
                <w:rFonts w:ascii="Times New Roman" w:hAnsi="Times New Roman"/>
                <w:b/>
                <w:szCs w:val="24"/>
                <w:lang w:eastAsia="lt-LT"/>
              </w:rPr>
            </w:pPr>
            <w:r w:rsidRPr="00296FC1">
              <w:rPr>
                <w:rFonts w:ascii="Times New Roman" w:hAnsi="Times New Roman"/>
                <w:b/>
                <w:szCs w:val="24"/>
                <w:lang w:eastAsia="lt-LT"/>
              </w:rPr>
              <w:t>5</w:t>
            </w:r>
          </w:p>
        </w:tc>
        <w:tc>
          <w:tcPr>
            <w:tcW w:w="1276" w:type="dxa"/>
          </w:tcPr>
          <w:p w:rsidR="0016380C" w:rsidRPr="00296FC1" w:rsidRDefault="00730A3B" w:rsidP="00075112">
            <w:pPr>
              <w:widowControl w:val="0"/>
              <w:autoSpaceDE w:val="0"/>
              <w:autoSpaceDN w:val="0"/>
              <w:adjustRightInd w:val="0"/>
              <w:jc w:val="center"/>
              <w:rPr>
                <w:rFonts w:ascii="Times New Roman" w:hAnsi="Times New Roman"/>
                <w:b/>
                <w:szCs w:val="24"/>
                <w:lang w:eastAsia="lt-LT"/>
              </w:rPr>
            </w:pPr>
            <w:r w:rsidRPr="00296FC1">
              <w:rPr>
                <w:rFonts w:ascii="Times New Roman" w:hAnsi="Times New Roman"/>
                <w:b/>
                <w:szCs w:val="24"/>
                <w:lang w:eastAsia="lt-LT"/>
              </w:rPr>
              <w:t>2</w:t>
            </w:r>
          </w:p>
        </w:tc>
        <w:tc>
          <w:tcPr>
            <w:tcW w:w="1701" w:type="dxa"/>
          </w:tcPr>
          <w:p w:rsidR="0016380C" w:rsidRPr="00296FC1" w:rsidRDefault="00730A3B" w:rsidP="00075112">
            <w:pPr>
              <w:widowControl w:val="0"/>
              <w:autoSpaceDE w:val="0"/>
              <w:autoSpaceDN w:val="0"/>
              <w:adjustRightInd w:val="0"/>
              <w:jc w:val="center"/>
              <w:rPr>
                <w:rFonts w:ascii="Times New Roman" w:hAnsi="Times New Roman"/>
                <w:b/>
                <w:szCs w:val="24"/>
                <w:lang w:eastAsia="lt-LT"/>
              </w:rPr>
            </w:pPr>
            <w:r w:rsidRPr="00296FC1">
              <w:rPr>
                <w:rFonts w:ascii="Times New Roman" w:hAnsi="Times New Roman"/>
                <w:b/>
                <w:szCs w:val="24"/>
                <w:lang w:eastAsia="lt-LT"/>
              </w:rPr>
              <w:t>1</w:t>
            </w:r>
          </w:p>
        </w:tc>
      </w:tr>
    </w:tbl>
    <w:p w:rsidR="00160AE8" w:rsidRPr="006A7825" w:rsidRDefault="00160AE8" w:rsidP="00160AE8">
      <w:pPr>
        <w:jc w:val="both"/>
        <w:rPr>
          <w:rFonts w:ascii="Times New Roman" w:hAnsi="Times New Roman"/>
          <w:sz w:val="24"/>
          <w:szCs w:val="24"/>
        </w:rPr>
      </w:pPr>
    </w:p>
    <w:p w:rsidR="00C76426" w:rsidRPr="006A7825" w:rsidRDefault="00B77EB2" w:rsidP="006E520C">
      <w:pPr>
        <w:spacing w:after="0" w:line="240" w:lineRule="auto"/>
        <w:ind w:left="-142"/>
        <w:rPr>
          <w:rFonts w:ascii="Times New Roman" w:hAnsi="Times New Roman"/>
          <w:b/>
          <w:bCs/>
          <w:sz w:val="24"/>
          <w:szCs w:val="24"/>
        </w:rPr>
      </w:pPr>
      <w:r w:rsidRPr="006A7825">
        <w:rPr>
          <w:rFonts w:ascii="Times New Roman" w:hAnsi="Times New Roman"/>
          <w:b/>
          <w:sz w:val="24"/>
          <w:szCs w:val="24"/>
        </w:rPr>
        <w:t>3</w:t>
      </w:r>
      <w:r w:rsidR="00C31C30" w:rsidRPr="006A7825">
        <w:rPr>
          <w:rFonts w:ascii="Times New Roman" w:hAnsi="Times New Roman"/>
          <w:b/>
          <w:sz w:val="24"/>
          <w:szCs w:val="24"/>
        </w:rPr>
        <w:t>.</w:t>
      </w:r>
      <w:r w:rsidR="00436649" w:rsidRPr="006A7825">
        <w:rPr>
          <w:rFonts w:ascii="Times New Roman" w:hAnsi="Times New Roman"/>
          <w:b/>
          <w:sz w:val="24"/>
          <w:szCs w:val="24"/>
        </w:rPr>
        <w:t xml:space="preserve"> </w:t>
      </w:r>
      <w:r w:rsidR="00C31C30" w:rsidRPr="006A7825">
        <w:rPr>
          <w:rFonts w:ascii="Times New Roman" w:hAnsi="Times New Roman"/>
          <w:b/>
          <w:sz w:val="24"/>
          <w:szCs w:val="24"/>
        </w:rPr>
        <w:t>Į</w:t>
      </w:r>
      <w:r w:rsidR="007E51EA" w:rsidRPr="006A7825">
        <w:rPr>
          <w:rFonts w:ascii="Times New Roman" w:hAnsi="Times New Roman"/>
          <w:b/>
          <w:sz w:val="24"/>
          <w:szCs w:val="24"/>
          <w:lang w:bidi="hi-IN"/>
        </w:rPr>
        <w:t xml:space="preserve">staigos veiklos </w:t>
      </w:r>
      <w:r w:rsidR="006E17A3" w:rsidRPr="004812A7">
        <w:rPr>
          <w:rFonts w:ascii="Times New Roman" w:hAnsi="Times New Roman"/>
          <w:b/>
          <w:sz w:val="24"/>
          <w:szCs w:val="24"/>
          <w:lang w:bidi="hi-IN"/>
        </w:rPr>
        <w:t>rodikliai</w:t>
      </w:r>
    </w:p>
    <w:p w:rsidR="006E17A3" w:rsidRPr="006A7825" w:rsidRDefault="006E17A3" w:rsidP="005467D6">
      <w:pPr>
        <w:spacing w:after="0" w:line="240" w:lineRule="auto"/>
        <w:rPr>
          <w:rFonts w:ascii="Times New Roman" w:hAnsi="Times New Roman"/>
          <w:b/>
          <w:bCs/>
          <w:sz w:val="24"/>
          <w:szCs w:val="24"/>
        </w:rPr>
      </w:pPr>
    </w:p>
    <w:p w:rsidR="00F20868" w:rsidRPr="006A7825" w:rsidRDefault="001846FC" w:rsidP="00D40416">
      <w:pPr>
        <w:rPr>
          <w:rFonts w:ascii="Times New Roman" w:hAnsi="Times New Roman"/>
          <w:b/>
          <w:sz w:val="24"/>
          <w:szCs w:val="24"/>
        </w:rPr>
      </w:pPr>
      <w:r w:rsidRPr="006A7825">
        <w:rPr>
          <w:rFonts w:ascii="Times New Roman" w:hAnsi="Times New Roman"/>
          <w:b/>
          <w:sz w:val="24"/>
          <w:szCs w:val="24"/>
        </w:rPr>
        <w:t>3</w:t>
      </w:r>
      <w:r w:rsidR="00752CD0" w:rsidRPr="006A7825">
        <w:rPr>
          <w:rFonts w:ascii="Times New Roman" w:hAnsi="Times New Roman"/>
          <w:b/>
          <w:sz w:val="24"/>
          <w:szCs w:val="24"/>
        </w:rPr>
        <w:t>.3</w:t>
      </w:r>
      <w:r w:rsidR="00F20868" w:rsidRPr="006A7825">
        <w:rPr>
          <w:rFonts w:ascii="Times New Roman" w:hAnsi="Times New Roman"/>
          <w:b/>
          <w:sz w:val="24"/>
          <w:szCs w:val="24"/>
        </w:rPr>
        <w:t>. Lente</w:t>
      </w:r>
      <w:r w:rsidR="0075136E">
        <w:rPr>
          <w:rFonts w:ascii="Times New Roman" w:hAnsi="Times New Roman"/>
          <w:b/>
          <w:sz w:val="24"/>
          <w:szCs w:val="24"/>
        </w:rPr>
        <w:t>lė</w:t>
      </w:r>
    </w:p>
    <w:tbl>
      <w:tblPr>
        <w:tblW w:w="1018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20"/>
        <w:gridCol w:w="720"/>
        <w:gridCol w:w="990"/>
        <w:gridCol w:w="900"/>
        <w:gridCol w:w="900"/>
        <w:gridCol w:w="1170"/>
        <w:gridCol w:w="720"/>
        <w:gridCol w:w="900"/>
        <w:gridCol w:w="804"/>
        <w:gridCol w:w="636"/>
        <w:gridCol w:w="829"/>
      </w:tblGrid>
      <w:tr w:rsidR="00762A41" w:rsidRPr="006A7825" w:rsidTr="001F32F3">
        <w:trPr>
          <w:trHeight w:val="243"/>
        </w:trPr>
        <w:tc>
          <w:tcPr>
            <w:tcW w:w="10189" w:type="dxa"/>
            <w:gridSpan w:val="12"/>
          </w:tcPr>
          <w:p w:rsidR="00762A41" w:rsidRPr="006A7825" w:rsidRDefault="00762A41" w:rsidP="00457848">
            <w:pPr>
              <w:spacing w:after="0" w:line="240" w:lineRule="auto"/>
              <w:jc w:val="center"/>
              <w:rPr>
                <w:rFonts w:ascii="Times New Roman" w:hAnsi="Times New Roman"/>
                <w:b/>
                <w:sz w:val="24"/>
                <w:szCs w:val="24"/>
                <w:lang w:bidi="hi-IN"/>
              </w:rPr>
            </w:pPr>
            <w:r w:rsidRPr="006A7825">
              <w:rPr>
                <w:rFonts w:ascii="Times New Roman" w:hAnsi="Times New Roman"/>
                <w:b/>
                <w:sz w:val="24"/>
                <w:szCs w:val="24"/>
                <w:lang w:bidi="hi-IN"/>
              </w:rPr>
              <w:t>Muziejuje  ir jo padaliniuose vykdomos veiklos</w:t>
            </w:r>
          </w:p>
        </w:tc>
      </w:tr>
      <w:tr w:rsidR="00762A41" w:rsidRPr="006A7825" w:rsidTr="000968A5">
        <w:trPr>
          <w:cantSplit/>
          <w:trHeight w:val="2204"/>
        </w:trPr>
        <w:tc>
          <w:tcPr>
            <w:tcW w:w="900" w:type="dxa"/>
            <w:textDirection w:val="btLr"/>
          </w:tcPr>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Eksponatai</w:t>
            </w:r>
          </w:p>
          <w:p w:rsidR="00762A41" w:rsidRPr="000968A5" w:rsidRDefault="00762A41" w:rsidP="00457848">
            <w:pPr>
              <w:spacing w:after="0" w:line="240" w:lineRule="auto"/>
              <w:ind w:left="113" w:right="113"/>
              <w:rPr>
                <w:rFonts w:ascii="Times New Roman" w:hAnsi="Times New Roman"/>
                <w:lang w:bidi="hi-IN"/>
              </w:rPr>
            </w:pPr>
          </w:p>
        </w:tc>
        <w:tc>
          <w:tcPr>
            <w:tcW w:w="720" w:type="dxa"/>
            <w:textDirection w:val="btLr"/>
          </w:tcPr>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Ekspozicijos/</w:t>
            </w:r>
          </w:p>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Lankytojai</w:t>
            </w:r>
          </w:p>
        </w:tc>
        <w:tc>
          <w:tcPr>
            <w:tcW w:w="720" w:type="dxa"/>
            <w:textDirection w:val="btLr"/>
          </w:tcPr>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Renginiai/</w:t>
            </w:r>
          </w:p>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Lankytojai</w:t>
            </w:r>
          </w:p>
        </w:tc>
        <w:tc>
          <w:tcPr>
            <w:tcW w:w="990" w:type="dxa"/>
            <w:textDirection w:val="btLr"/>
          </w:tcPr>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Parodos/</w:t>
            </w:r>
          </w:p>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Lankytojai</w:t>
            </w:r>
          </w:p>
        </w:tc>
        <w:tc>
          <w:tcPr>
            <w:tcW w:w="900" w:type="dxa"/>
            <w:textDirection w:val="btLr"/>
          </w:tcPr>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Parodos</w:t>
            </w:r>
            <w:r w:rsidR="00944DBF" w:rsidRPr="000968A5">
              <w:rPr>
                <w:rFonts w:ascii="Times New Roman" w:hAnsi="Times New Roman"/>
                <w:lang w:bidi="hi-IN"/>
              </w:rPr>
              <w:t xml:space="preserve"> </w:t>
            </w:r>
            <w:r w:rsidRPr="000968A5">
              <w:rPr>
                <w:rFonts w:ascii="Times New Roman" w:hAnsi="Times New Roman"/>
                <w:lang w:bidi="hi-IN"/>
              </w:rPr>
              <w:t xml:space="preserve"> už muziejaus ribų/</w:t>
            </w:r>
          </w:p>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Lankytojai</w:t>
            </w:r>
          </w:p>
        </w:tc>
        <w:tc>
          <w:tcPr>
            <w:tcW w:w="900" w:type="dxa"/>
            <w:textDirection w:val="btLr"/>
          </w:tcPr>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Edukacijos/</w:t>
            </w:r>
          </w:p>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lankytojai</w:t>
            </w:r>
          </w:p>
        </w:tc>
        <w:tc>
          <w:tcPr>
            <w:tcW w:w="1170" w:type="dxa"/>
            <w:textDirection w:val="btLr"/>
          </w:tcPr>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Neformal</w:t>
            </w:r>
            <w:r w:rsidR="00944DBF" w:rsidRPr="000968A5">
              <w:rPr>
                <w:rFonts w:ascii="Times New Roman" w:hAnsi="Times New Roman"/>
                <w:lang w:bidi="hi-IN"/>
              </w:rPr>
              <w:t>iojo</w:t>
            </w:r>
            <w:r w:rsidRPr="000968A5">
              <w:rPr>
                <w:rFonts w:ascii="Times New Roman" w:hAnsi="Times New Roman"/>
                <w:lang w:bidi="hi-IN"/>
              </w:rPr>
              <w:t xml:space="preserve"> švietimo programos/</w:t>
            </w:r>
          </w:p>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Lankytojai</w:t>
            </w:r>
          </w:p>
        </w:tc>
        <w:tc>
          <w:tcPr>
            <w:tcW w:w="720" w:type="dxa"/>
            <w:textDirection w:val="btLr"/>
          </w:tcPr>
          <w:p w:rsidR="00762A41" w:rsidRPr="000968A5" w:rsidRDefault="00762A41" w:rsidP="00457848">
            <w:pPr>
              <w:tabs>
                <w:tab w:val="left" w:pos="720"/>
              </w:tabs>
              <w:spacing w:after="0" w:line="240" w:lineRule="auto"/>
              <w:ind w:left="113" w:right="113"/>
              <w:rPr>
                <w:rFonts w:ascii="Times New Roman" w:hAnsi="Times New Roman"/>
                <w:lang w:bidi="hi-IN"/>
              </w:rPr>
            </w:pPr>
            <w:r w:rsidRPr="000968A5">
              <w:rPr>
                <w:rFonts w:ascii="Times New Roman" w:hAnsi="Times New Roman"/>
                <w:lang w:bidi="hi-IN"/>
              </w:rPr>
              <w:t>Įvertinta eksponatų tikrąja verte</w:t>
            </w:r>
          </w:p>
          <w:p w:rsidR="00762A41" w:rsidRPr="000968A5" w:rsidRDefault="00762A41" w:rsidP="00457848">
            <w:pPr>
              <w:spacing w:after="0" w:line="240" w:lineRule="auto"/>
              <w:ind w:left="113" w:right="113"/>
              <w:rPr>
                <w:rFonts w:ascii="Times New Roman" w:hAnsi="Times New Roman"/>
                <w:lang w:bidi="hi-IN"/>
              </w:rPr>
            </w:pPr>
          </w:p>
        </w:tc>
        <w:tc>
          <w:tcPr>
            <w:tcW w:w="900" w:type="dxa"/>
            <w:textDirection w:val="btLr"/>
          </w:tcPr>
          <w:p w:rsidR="00762A41" w:rsidRPr="000968A5" w:rsidRDefault="00762A41" w:rsidP="00457848">
            <w:pPr>
              <w:tabs>
                <w:tab w:val="left" w:pos="720"/>
              </w:tabs>
              <w:spacing w:after="0" w:line="240" w:lineRule="auto"/>
              <w:ind w:left="113" w:right="113"/>
              <w:rPr>
                <w:rFonts w:ascii="Times New Roman" w:hAnsi="Times New Roman"/>
                <w:lang w:bidi="hi-IN"/>
              </w:rPr>
            </w:pPr>
            <w:r w:rsidRPr="000968A5">
              <w:rPr>
                <w:rFonts w:ascii="Times New Roman" w:hAnsi="Times New Roman"/>
                <w:lang w:bidi="hi-IN"/>
              </w:rPr>
              <w:t>Suskaitmeninta eksponatų/ įvesta į LIMIS sistemą</w:t>
            </w:r>
          </w:p>
          <w:p w:rsidR="00762A41" w:rsidRPr="000968A5" w:rsidRDefault="00762A41" w:rsidP="00457848">
            <w:pPr>
              <w:spacing w:after="0" w:line="240" w:lineRule="auto"/>
              <w:ind w:left="113" w:right="113"/>
              <w:rPr>
                <w:rFonts w:ascii="Times New Roman" w:hAnsi="Times New Roman"/>
                <w:lang w:bidi="hi-IN"/>
              </w:rPr>
            </w:pPr>
          </w:p>
        </w:tc>
        <w:tc>
          <w:tcPr>
            <w:tcW w:w="804" w:type="dxa"/>
            <w:textDirection w:val="btLr"/>
          </w:tcPr>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Muziejaus interneto svetainės lankytojai</w:t>
            </w:r>
          </w:p>
        </w:tc>
        <w:tc>
          <w:tcPr>
            <w:tcW w:w="636" w:type="dxa"/>
            <w:textDirection w:val="btLr"/>
          </w:tcPr>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Kita/</w:t>
            </w:r>
          </w:p>
          <w:p w:rsidR="00762A41" w:rsidRPr="000968A5" w:rsidRDefault="00762A41" w:rsidP="00457848">
            <w:pPr>
              <w:spacing w:after="0" w:line="240" w:lineRule="auto"/>
              <w:ind w:left="113" w:right="113"/>
              <w:rPr>
                <w:rFonts w:ascii="Times New Roman" w:hAnsi="Times New Roman"/>
                <w:lang w:bidi="hi-IN"/>
              </w:rPr>
            </w:pPr>
            <w:r w:rsidRPr="000968A5">
              <w:rPr>
                <w:rFonts w:ascii="Times New Roman" w:hAnsi="Times New Roman"/>
                <w:lang w:bidi="hi-IN"/>
              </w:rPr>
              <w:t>lankytojai</w:t>
            </w:r>
          </w:p>
        </w:tc>
        <w:tc>
          <w:tcPr>
            <w:tcW w:w="829" w:type="dxa"/>
            <w:textDirection w:val="btLr"/>
          </w:tcPr>
          <w:p w:rsidR="00762A41" w:rsidRPr="006A7825" w:rsidRDefault="00944DBF" w:rsidP="00457848">
            <w:pPr>
              <w:spacing w:after="0" w:line="240" w:lineRule="auto"/>
              <w:ind w:left="113" w:right="113"/>
              <w:rPr>
                <w:rFonts w:ascii="Times New Roman" w:hAnsi="Times New Roman"/>
                <w:sz w:val="24"/>
                <w:szCs w:val="24"/>
                <w:lang w:bidi="hi-IN"/>
              </w:rPr>
            </w:pPr>
            <w:r w:rsidRPr="006A7825">
              <w:rPr>
                <w:rFonts w:ascii="Times New Roman" w:hAnsi="Times New Roman"/>
                <w:sz w:val="24"/>
                <w:szCs w:val="24"/>
                <w:lang w:bidi="hi-IN"/>
              </w:rPr>
              <w:t>Iš v</w:t>
            </w:r>
            <w:r w:rsidR="00762A41" w:rsidRPr="006A7825">
              <w:rPr>
                <w:rFonts w:ascii="Times New Roman" w:hAnsi="Times New Roman"/>
                <w:sz w:val="24"/>
                <w:szCs w:val="24"/>
                <w:lang w:bidi="hi-IN"/>
              </w:rPr>
              <w:t>iso/</w:t>
            </w:r>
          </w:p>
          <w:p w:rsidR="00762A41" w:rsidRPr="006A7825" w:rsidRDefault="00762A41" w:rsidP="00457848">
            <w:pPr>
              <w:spacing w:after="0" w:line="240" w:lineRule="auto"/>
              <w:ind w:left="113" w:right="113"/>
              <w:rPr>
                <w:rFonts w:ascii="Times New Roman" w:hAnsi="Times New Roman"/>
                <w:sz w:val="24"/>
                <w:szCs w:val="24"/>
                <w:lang w:bidi="hi-IN"/>
              </w:rPr>
            </w:pPr>
            <w:r w:rsidRPr="006A7825">
              <w:rPr>
                <w:rFonts w:ascii="Times New Roman" w:hAnsi="Times New Roman"/>
                <w:sz w:val="24"/>
                <w:szCs w:val="24"/>
                <w:lang w:bidi="hi-IN"/>
              </w:rPr>
              <w:t>lankytojai</w:t>
            </w:r>
          </w:p>
        </w:tc>
      </w:tr>
      <w:tr w:rsidR="00762A41" w:rsidRPr="006A7825" w:rsidTr="000968A5">
        <w:trPr>
          <w:cantSplit/>
          <w:trHeight w:val="559"/>
        </w:trPr>
        <w:tc>
          <w:tcPr>
            <w:tcW w:w="900" w:type="dxa"/>
          </w:tcPr>
          <w:p w:rsidR="00762A41" w:rsidRPr="000968A5" w:rsidRDefault="001F32F3" w:rsidP="00457848">
            <w:pPr>
              <w:spacing w:after="0" w:line="240" w:lineRule="auto"/>
              <w:rPr>
                <w:rFonts w:ascii="Times New Roman" w:hAnsi="Times New Roman"/>
                <w:lang w:bidi="hi-IN"/>
              </w:rPr>
            </w:pPr>
            <w:r w:rsidRPr="000968A5">
              <w:rPr>
                <w:rFonts w:ascii="Times New Roman" w:hAnsi="Times New Roman"/>
                <w:lang w:bidi="hi-IN"/>
              </w:rPr>
              <w:t>29746</w:t>
            </w:r>
          </w:p>
        </w:tc>
        <w:tc>
          <w:tcPr>
            <w:tcW w:w="720" w:type="dxa"/>
          </w:tcPr>
          <w:p w:rsidR="00762A41" w:rsidRPr="000968A5" w:rsidRDefault="001F32F3" w:rsidP="00457848">
            <w:pPr>
              <w:spacing w:after="0" w:line="240" w:lineRule="auto"/>
              <w:rPr>
                <w:rFonts w:ascii="Times New Roman" w:hAnsi="Times New Roman"/>
                <w:lang w:bidi="hi-IN"/>
              </w:rPr>
            </w:pPr>
            <w:r w:rsidRPr="000968A5">
              <w:rPr>
                <w:rFonts w:ascii="Times New Roman" w:hAnsi="Times New Roman"/>
                <w:lang w:bidi="hi-IN"/>
              </w:rPr>
              <w:t xml:space="preserve">4/ </w:t>
            </w:r>
          </w:p>
          <w:p w:rsidR="001F32F3" w:rsidRPr="000968A5" w:rsidRDefault="001F32F3" w:rsidP="00457848">
            <w:pPr>
              <w:spacing w:after="0" w:line="240" w:lineRule="auto"/>
              <w:rPr>
                <w:rFonts w:ascii="Times New Roman" w:hAnsi="Times New Roman"/>
                <w:lang w:bidi="hi-IN"/>
              </w:rPr>
            </w:pPr>
            <w:r w:rsidRPr="000968A5">
              <w:rPr>
                <w:rFonts w:ascii="Times New Roman" w:hAnsi="Times New Roman"/>
                <w:lang w:bidi="hi-IN"/>
              </w:rPr>
              <w:t>6440</w:t>
            </w:r>
          </w:p>
        </w:tc>
        <w:tc>
          <w:tcPr>
            <w:tcW w:w="720" w:type="dxa"/>
          </w:tcPr>
          <w:p w:rsidR="001F32F3" w:rsidRPr="000968A5" w:rsidRDefault="001F32F3" w:rsidP="00457848">
            <w:pPr>
              <w:spacing w:after="0" w:line="240" w:lineRule="auto"/>
              <w:rPr>
                <w:rFonts w:ascii="Times New Roman" w:hAnsi="Times New Roman"/>
                <w:lang w:bidi="hi-IN"/>
              </w:rPr>
            </w:pPr>
            <w:r w:rsidRPr="000968A5">
              <w:rPr>
                <w:rFonts w:ascii="Times New Roman" w:hAnsi="Times New Roman"/>
                <w:lang w:bidi="hi-IN"/>
              </w:rPr>
              <w:t>44/</w:t>
            </w:r>
          </w:p>
          <w:p w:rsidR="00762A41" w:rsidRPr="000968A5" w:rsidRDefault="001F32F3" w:rsidP="00457848">
            <w:pPr>
              <w:spacing w:after="0" w:line="240" w:lineRule="auto"/>
              <w:rPr>
                <w:rFonts w:ascii="Times New Roman" w:hAnsi="Times New Roman"/>
                <w:lang w:bidi="hi-IN"/>
              </w:rPr>
            </w:pPr>
            <w:r w:rsidRPr="000968A5">
              <w:rPr>
                <w:rFonts w:ascii="Times New Roman" w:hAnsi="Times New Roman"/>
                <w:lang w:bidi="hi-IN"/>
              </w:rPr>
              <w:t>3966</w:t>
            </w:r>
          </w:p>
        </w:tc>
        <w:tc>
          <w:tcPr>
            <w:tcW w:w="990" w:type="dxa"/>
          </w:tcPr>
          <w:p w:rsidR="00762A41" w:rsidRPr="000968A5" w:rsidRDefault="001F32F3" w:rsidP="00457848">
            <w:pPr>
              <w:spacing w:after="0" w:line="240" w:lineRule="auto"/>
              <w:rPr>
                <w:rFonts w:ascii="Times New Roman" w:hAnsi="Times New Roman"/>
                <w:lang w:bidi="hi-IN"/>
              </w:rPr>
            </w:pPr>
            <w:r w:rsidRPr="000968A5">
              <w:rPr>
                <w:rFonts w:ascii="Times New Roman" w:hAnsi="Times New Roman"/>
                <w:lang w:bidi="hi-IN"/>
              </w:rPr>
              <w:t>27/</w:t>
            </w:r>
            <w:r w:rsidR="000968A5" w:rsidRPr="000968A5">
              <w:rPr>
                <w:rFonts w:ascii="Times New Roman" w:hAnsi="Times New Roman"/>
                <w:lang w:bidi="hi-IN"/>
              </w:rPr>
              <w:t>782</w:t>
            </w:r>
          </w:p>
        </w:tc>
        <w:tc>
          <w:tcPr>
            <w:tcW w:w="900" w:type="dxa"/>
          </w:tcPr>
          <w:p w:rsidR="00762A41" w:rsidRPr="000968A5" w:rsidRDefault="001F32F3" w:rsidP="00457848">
            <w:pPr>
              <w:spacing w:after="0" w:line="240" w:lineRule="auto"/>
              <w:rPr>
                <w:rFonts w:ascii="Times New Roman" w:hAnsi="Times New Roman"/>
                <w:lang w:bidi="hi-IN"/>
              </w:rPr>
            </w:pPr>
            <w:r w:rsidRPr="000968A5">
              <w:rPr>
                <w:rFonts w:ascii="Times New Roman" w:hAnsi="Times New Roman"/>
                <w:lang w:bidi="hi-IN"/>
              </w:rPr>
              <w:t>11/</w:t>
            </w:r>
            <w:r w:rsidR="000968A5" w:rsidRPr="000968A5">
              <w:rPr>
                <w:rFonts w:ascii="Times New Roman" w:hAnsi="Times New Roman"/>
                <w:lang w:bidi="hi-IN"/>
              </w:rPr>
              <w:t>557</w:t>
            </w:r>
          </w:p>
        </w:tc>
        <w:tc>
          <w:tcPr>
            <w:tcW w:w="900" w:type="dxa"/>
          </w:tcPr>
          <w:p w:rsidR="000968A5" w:rsidRPr="000968A5" w:rsidRDefault="000968A5" w:rsidP="00457848">
            <w:pPr>
              <w:spacing w:after="0" w:line="240" w:lineRule="auto"/>
              <w:rPr>
                <w:rFonts w:ascii="Times New Roman" w:hAnsi="Times New Roman"/>
                <w:lang w:bidi="hi-IN"/>
              </w:rPr>
            </w:pPr>
            <w:r w:rsidRPr="000968A5">
              <w:rPr>
                <w:rFonts w:ascii="Times New Roman" w:hAnsi="Times New Roman"/>
                <w:lang w:bidi="hi-IN"/>
              </w:rPr>
              <w:t>171/</w:t>
            </w:r>
          </w:p>
          <w:p w:rsidR="00762A41" w:rsidRPr="000968A5" w:rsidRDefault="000968A5" w:rsidP="00457848">
            <w:pPr>
              <w:spacing w:after="0" w:line="240" w:lineRule="auto"/>
              <w:rPr>
                <w:rFonts w:ascii="Times New Roman" w:hAnsi="Times New Roman"/>
                <w:lang w:bidi="hi-IN"/>
              </w:rPr>
            </w:pPr>
            <w:r w:rsidRPr="000968A5">
              <w:rPr>
                <w:rFonts w:ascii="Times New Roman" w:hAnsi="Times New Roman"/>
                <w:lang w:bidi="hi-IN"/>
              </w:rPr>
              <w:t>5362</w:t>
            </w:r>
          </w:p>
        </w:tc>
        <w:tc>
          <w:tcPr>
            <w:tcW w:w="1170" w:type="dxa"/>
          </w:tcPr>
          <w:p w:rsidR="00762A41" w:rsidRPr="000968A5" w:rsidRDefault="001F32F3" w:rsidP="00457848">
            <w:pPr>
              <w:spacing w:after="0" w:line="240" w:lineRule="auto"/>
              <w:rPr>
                <w:rFonts w:ascii="Times New Roman" w:hAnsi="Times New Roman"/>
                <w:lang w:bidi="hi-IN"/>
              </w:rPr>
            </w:pPr>
            <w:r w:rsidRPr="000968A5">
              <w:rPr>
                <w:rFonts w:ascii="Times New Roman" w:hAnsi="Times New Roman"/>
                <w:lang w:bidi="hi-IN"/>
              </w:rPr>
              <w:t>1/37</w:t>
            </w:r>
          </w:p>
        </w:tc>
        <w:tc>
          <w:tcPr>
            <w:tcW w:w="720" w:type="dxa"/>
          </w:tcPr>
          <w:p w:rsidR="00762A41" w:rsidRPr="000968A5" w:rsidRDefault="001F32F3" w:rsidP="00457848">
            <w:pPr>
              <w:spacing w:after="0" w:line="240" w:lineRule="auto"/>
              <w:rPr>
                <w:rFonts w:ascii="Times New Roman" w:hAnsi="Times New Roman"/>
                <w:lang w:bidi="hi-IN"/>
              </w:rPr>
            </w:pPr>
            <w:r w:rsidRPr="000968A5">
              <w:rPr>
                <w:rFonts w:ascii="Times New Roman" w:hAnsi="Times New Roman"/>
                <w:lang w:bidi="hi-IN"/>
              </w:rPr>
              <w:t>1772</w:t>
            </w:r>
          </w:p>
        </w:tc>
        <w:tc>
          <w:tcPr>
            <w:tcW w:w="900" w:type="dxa"/>
          </w:tcPr>
          <w:p w:rsidR="000968A5" w:rsidRDefault="001F32F3" w:rsidP="00457848">
            <w:pPr>
              <w:spacing w:after="0" w:line="240" w:lineRule="auto"/>
              <w:rPr>
                <w:rFonts w:ascii="Times New Roman" w:hAnsi="Times New Roman"/>
                <w:lang w:bidi="hi-IN"/>
              </w:rPr>
            </w:pPr>
            <w:r w:rsidRPr="000968A5">
              <w:rPr>
                <w:rFonts w:ascii="Times New Roman" w:hAnsi="Times New Roman"/>
                <w:lang w:bidi="hi-IN"/>
              </w:rPr>
              <w:t>187</w:t>
            </w:r>
            <w:r w:rsidR="000968A5">
              <w:rPr>
                <w:rFonts w:ascii="Times New Roman" w:hAnsi="Times New Roman"/>
                <w:lang w:bidi="hi-IN"/>
              </w:rPr>
              <w:t>/</w:t>
            </w:r>
          </w:p>
          <w:p w:rsidR="00762A41" w:rsidRPr="000968A5" w:rsidRDefault="000968A5" w:rsidP="00457848">
            <w:pPr>
              <w:spacing w:after="0" w:line="240" w:lineRule="auto"/>
              <w:rPr>
                <w:rFonts w:ascii="Times New Roman" w:hAnsi="Times New Roman"/>
                <w:lang w:bidi="hi-IN"/>
              </w:rPr>
            </w:pPr>
            <w:r>
              <w:rPr>
                <w:rFonts w:ascii="Times New Roman" w:hAnsi="Times New Roman"/>
                <w:lang w:bidi="hi-IN"/>
              </w:rPr>
              <w:t>187</w:t>
            </w:r>
          </w:p>
        </w:tc>
        <w:tc>
          <w:tcPr>
            <w:tcW w:w="804" w:type="dxa"/>
          </w:tcPr>
          <w:p w:rsidR="00762A41" w:rsidRPr="000968A5" w:rsidRDefault="000968A5" w:rsidP="00457848">
            <w:pPr>
              <w:spacing w:after="0" w:line="240" w:lineRule="auto"/>
              <w:rPr>
                <w:rFonts w:ascii="Times New Roman" w:hAnsi="Times New Roman"/>
                <w:lang w:bidi="hi-IN"/>
              </w:rPr>
            </w:pPr>
            <w:r w:rsidRPr="000968A5">
              <w:rPr>
                <w:rFonts w:ascii="Times New Roman" w:hAnsi="Times New Roman"/>
                <w:lang w:eastAsia="lt-LT"/>
              </w:rPr>
              <w:t>19972</w:t>
            </w:r>
          </w:p>
        </w:tc>
        <w:tc>
          <w:tcPr>
            <w:tcW w:w="636" w:type="dxa"/>
          </w:tcPr>
          <w:p w:rsidR="00762A41" w:rsidRPr="000968A5" w:rsidRDefault="001F32F3" w:rsidP="00457848">
            <w:pPr>
              <w:spacing w:after="0" w:line="240" w:lineRule="auto"/>
              <w:rPr>
                <w:rFonts w:ascii="Times New Roman" w:hAnsi="Times New Roman"/>
                <w:lang w:bidi="hi-IN"/>
              </w:rPr>
            </w:pPr>
            <w:r w:rsidRPr="000968A5">
              <w:rPr>
                <w:rFonts w:ascii="Times New Roman" w:hAnsi="Times New Roman"/>
                <w:lang w:bidi="hi-IN"/>
              </w:rPr>
              <w:t>137</w:t>
            </w:r>
          </w:p>
        </w:tc>
        <w:tc>
          <w:tcPr>
            <w:tcW w:w="829" w:type="dxa"/>
          </w:tcPr>
          <w:p w:rsidR="00762A41" w:rsidRPr="006A7825" w:rsidRDefault="000968A5" w:rsidP="00457848">
            <w:pPr>
              <w:spacing w:after="0" w:line="240" w:lineRule="auto"/>
              <w:rPr>
                <w:rFonts w:ascii="Times New Roman" w:hAnsi="Times New Roman"/>
                <w:sz w:val="24"/>
                <w:szCs w:val="24"/>
                <w:lang w:bidi="hi-IN"/>
              </w:rPr>
            </w:pPr>
            <w:r>
              <w:rPr>
                <w:rFonts w:ascii="Times New Roman" w:hAnsi="Times New Roman"/>
                <w:sz w:val="24"/>
                <w:szCs w:val="24"/>
                <w:lang w:bidi="hi-IN"/>
              </w:rPr>
              <w:t>12971</w:t>
            </w:r>
          </w:p>
        </w:tc>
      </w:tr>
    </w:tbl>
    <w:p w:rsidR="001C3E51" w:rsidRDefault="001C3E51" w:rsidP="000968A5">
      <w:pPr>
        <w:spacing w:after="0" w:line="240" w:lineRule="auto"/>
        <w:rPr>
          <w:rFonts w:ascii="Times New Roman" w:hAnsi="Times New Roman"/>
          <w:b/>
          <w:sz w:val="24"/>
          <w:szCs w:val="24"/>
        </w:rPr>
      </w:pPr>
    </w:p>
    <w:p w:rsidR="000968A5" w:rsidRPr="006A7825" w:rsidRDefault="000968A5" w:rsidP="000968A5">
      <w:pPr>
        <w:spacing w:after="0" w:line="240" w:lineRule="auto"/>
        <w:rPr>
          <w:rFonts w:ascii="Times New Roman" w:hAnsi="Times New Roman"/>
          <w:bCs/>
          <w:sz w:val="24"/>
          <w:szCs w:val="24"/>
          <w:lang w:bidi="hi-IN"/>
        </w:rPr>
      </w:pPr>
    </w:p>
    <w:p w:rsidR="009D1C63" w:rsidRDefault="000557E5" w:rsidP="0075136E">
      <w:pPr>
        <w:numPr>
          <w:ilvl w:val="0"/>
          <w:numId w:val="21"/>
        </w:numPr>
        <w:spacing w:after="0" w:line="240" w:lineRule="auto"/>
        <w:rPr>
          <w:rFonts w:ascii="Times New Roman" w:hAnsi="Times New Roman"/>
          <w:bCs/>
          <w:i/>
          <w:iCs/>
          <w:sz w:val="24"/>
          <w:szCs w:val="24"/>
          <w:lang w:bidi="hi-IN"/>
        </w:rPr>
      </w:pPr>
      <w:r w:rsidRPr="006A7825">
        <w:rPr>
          <w:rFonts w:ascii="Times New Roman" w:hAnsi="Times New Roman"/>
          <w:b/>
          <w:sz w:val="24"/>
          <w:szCs w:val="24"/>
          <w:lang w:bidi="hi-IN"/>
        </w:rPr>
        <w:t>S</w:t>
      </w:r>
      <w:r w:rsidR="004C2496" w:rsidRPr="006A7825">
        <w:rPr>
          <w:rFonts w:ascii="Times New Roman" w:hAnsi="Times New Roman"/>
          <w:b/>
          <w:sz w:val="24"/>
          <w:szCs w:val="24"/>
          <w:lang w:bidi="hi-IN"/>
        </w:rPr>
        <w:t xml:space="preserve">varbiausi </w:t>
      </w:r>
      <w:r w:rsidR="004F3BE9" w:rsidRPr="006A7825">
        <w:rPr>
          <w:rFonts w:ascii="Times New Roman" w:hAnsi="Times New Roman"/>
          <w:b/>
          <w:sz w:val="24"/>
          <w:szCs w:val="24"/>
          <w:lang w:bidi="hi-IN"/>
        </w:rPr>
        <w:t>pasiekimai,</w:t>
      </w:r>
      <w:r w:rsidR="007E51EA" w:rsidRPr="006A7825">
        <w:rPr>
          <w:rFonts w:ascii="Times New Roman" w:hAnsi="Times New Roman"/>
          <w:b/>
          <w:sz w:val="24"/>
          <w:szCs w:val="24"/>
          <w:lang w:bidi="hi-IN"/>
        </w:rPr>
        <w:t xml:space="preserve"> </w:t>
      </w:r>
      <w:r w:rsidR="00D40416" w:rsidRPr="006A7825">
        <w:rPr>
          <w:rFonts w:ascii="Times New Roman" w:hAnsi="Times New Roman"/>
          <w:b/>
          <w:sz w:val="24"/>
          <w:szCs w:val="24"/>
          <w:lang w:bidi="hi-IN"/>
        </w:rPr>
        <w:t>didžiausi renginiai</w:t>
      </w:r>
    </w:p>
    <w:p w:rsidR="002D0985" w:rsidRPr="00FE033B" w:rsidRDefault="002D0985" w:rsidP="002D0985">
      <w:pPr>
        <w:spacing w:after="0" w:line="240" w:lineRule="auto"/>
        <w:ind w:left="218"/>
        <w:rPr>
          <w:rFonts w:ascii="Times New Roman" w:hAnsi="Times New Roman"/>
          <w:b/>
          <w:i/>
          <w:sz w:val="24"/>
          <w:szCs w:val="24"/>
          <w:lang w:bidi="hi-IN"/>
        </w:rPr>
      </w:pPr>
      <w:r w:rsidRPr="00FE033B">
        <w:rPr>
          <w:rFonts w:ascii="Times New Roman" w:hAnsi="Times New Roman"/>
          <w:b/>
          <w:i/>
          <w:sz w:val="24"/>
          <w:szCs w:val="24"/>
          <w:lang w:bidi="hi-IN"/>
        </w:rPr>
        <w:t>Svarbiausi pasiekimai:</w:t>
      </w:r>
    </w:p>
    <w:p w:rsidR="002D0985" w:rsidRPr="002D0985" w:rsidRDefault="002D0985" w:rsidP="00800F6C">
      <w:pPr>
        <w:numPr>
          <w:ilvl w:val="0"/>
          <w:numId w:val="15"/>
        </w:numPr>
        <w:spacing w:after="0" w:line="240" w:lineRule="auto"/>
        <w:jc w:val="both"/>
        <w:rPr>
          <w:rFonts w:ascii="Times New Roman" w:hAnsi="Times New Roman"/>
          <w:sz w:val="24"/>
          <w:szCs w:val="24"/>
          <w:lang w:bidi="hi-IN"/>
        </w:rPr>
      </w:pPr>
      <w:r w:rsidRPr="002D0985">
        <w:rPr>
          <w:rFonts w:ascii="Times New Roman" w:hAnsi="Times New Roman"/>
          <w:sz w:val="24"/>
          <w:szCs w:val="24"/>
          <w:lang w:bidi="hi-IN"/>
        </w:rPr>
        <w:t xml:space="preserve">Muziejuje </w:t>
      </w:r>
      <w:r w:rsidR="00FE033B">
        <w:rPr>
          <w:rFonts w:ascii="Times New Roman" w:hAnsi="Times New Roman"/>
          <w:sz w:val="24"/>
          <w:szCs w:val="24"/>
          <w:lang w:bidi="hi-IN"/>
        </w:rPr>
        <w:t>apsilankė 12971 lankytojas (</w:t>
      </w:r>
      <w:r w:rsidRPr="002D0985">
        <w:rPr>
          <w:rFonts w:ascii="Times New Roman" w:hAnsi="Times New Roman"/>
          <w:sz w:val="24"/>
          <w:szCs w:val="24"/>
          <w:lang w:bidi="hi-IN"/>
        </w:rPr>
        <w:t>planuota – 12500</w:t>
      </w:r>
      <w:r w:rsidR="00FE033B">
        <w:rPr>
          <w:rFonts w:ascii="Times New Roman" w:hAnsi="Times New Roman"/>
          <w:sz w:val="24"/>
          <w:szCs w:val="24"/>
          <w:lang w:bidi="hi-IN"/>
        </w:rPr>
        <w:t>)</w:t>
      </w:r>
      <w:r w:rsidRPr="002D0985">
        <w:rPr>
          <w:rFonts w:ascii="Times New Roman" w:hAnsi="Times New Roman"/>
          <w:sz w:val="24"/>
          <w:szCs w:val="24"/>
          <w:lang w:bidi="hi-IN"/>
        </w:rPr>
        <w:t>;</w:t>
      </w:r>
    </w:p>
    <w:p w:rsidR="002D0985" w:rsidRDefault="002D0985" w:rsidP="00800F6C">
      <w:pPr>
        <w:numPr>
          <w:ilvl w:val="0"/>
          <w:numId w:val="15"/>
        </w:numPr>
        <w:spacing w:after="0" w:line="240" w:lineRule="auto"/>
        <w:jc w:val="both"/>
        <w:rPr>
          <w:rFonts w:ascii="Times New Roman" w:hAnsi="Times New Roman"/>
          <w:sz w:val="24"/>
          <w:szCs w:val="24"/>
          <w:lang w:bidi="hi-IN"/>
        </w:rPr>
      </w:pPr>
      <w:r w:rsidRPr="002D0985">
        <w:rPr>
          <w:rFonts w:ascii="Times New Roman" w:hAnsi="Times New Roman"/>
          <w:sz w:val="24"/>
          <w:szCs w:val="24"/>
          <w:lang w:bidi="hi-IN"/>
        </w:rPr>
        <w:t>Ženkliai išaugo edukacinių programų lankytojų skaičius – 5362 (</w:t>
      </w:r>
      <w:r w:rsidR="00800F6C">
        <w:rPr>
          <w:rFonts w:ascii="Times New Roman" w:hAnsi="Times New Roman"/>
          <w:sz w:val="24"/>
          <w:szCs w:val="24"/>
          <w:lang w:bidi="hi-IN"/>
        </w:rPr>
        <w:t>2015 m.-3080);</w:t>
      </w:r>
    </w:p>
    <w:p w:rsidR="00800F6C" w:rsidRDefault="00800F6C" w:rsidP="00800F6C">
      <w:pPr>
        <w:numPr>
          <w:ilvl w:val="0"/>
          <w:numId w:val="15"/>
        </w:numPr>
        <w:spacing w:after="0" w:line="240" w:lineRule="auto"/>
        <w:jc w:val="both"/>
        <w:rPr>
          <w:rFonts w:ascii="Times New Roman" w:hAnsi="Times New Roman"/>
          <w:sz w:val="24"/>
          <w:szCs w:val="24"/>
          <w:lang w:bidi="hi-IN"/>
        </w:rPr>
      </w:pPr>
      <w:r>
        <w:rPr>
          <w:rFonts w:ascii="Times New Roman" w:hAnsi="Times New Roman"/>
          <w:sz w:val="24"/>
          <w:szCs w:val="24"/>
          <w:lang w:bidi="hi-IN"/>
        </w:rPr>
        <w:t>Parengta ir įgyvendinta neformaliojo švietimo programa „Senovės dienos“;</w:t>
      </w:r>
    </w:p>
    <w:p w:rsidR="00800F6C" w:rsidRDefault="00800F6C" w:rsidP="00800F6C">
      <w:pPr>
        <w:numPr>
          <w:ilvl w:val="0"/>
          <w:numId w:val="15"/>
        </w:numPr>
        <w:spacing w:after="0" w:line="240" w:lineRule="auto"/>
        <w:jc w:val="both"/>
        <w:rPr>
          <w:rFonts w:ascii="Times New Roman" w:hAnsi="Times New Roman"/>
          <w:sz w:val="24"/>
          <w:szCs w:val="24"/>
          <w:lang w:bidi="hi-IN"/>
        </w:rPr>
      </w:pPr>
      <w:r>
        <w:rPr>
          <w:rFonts w:ascii="Times New Roman" w:hAnsi="Times New Roman"/>
          <w:sz w:val="24"/>
          <w:szCs w:val="24"/>
          <w:lang w:bidi="hi-IN"/>
        </w:rPr>
        <w:t>Tikrąja verte įvertinti 1772 eksponatai;</w:t>
      </w:r>
    </w:p>
    <w:p w:rsidR="00800F6C" w:rsidRDefault="00800F6C" w:rsidP="00800F6C">
      <w:pPr>
        <w:numPr>
          <w:ilvl w:val="0"/>
          <w:numId w:val="15"/>
        </w:numPr>
        <w:spacing w:after="0" w:line="240" w:lineRule="auto"/>
        <w:jc w:val="both"/>
        <w:rPr>
          <w:rFonts w:ascii="Times New Roman" w:hAnsi="Times New Roman"/>
          <w:sz w:val="24"/>
          <w:szCs w:val="24"/>
          <w:lang w:bidi="hi-IN"/>
        </w:rPr>
      </w:pPr>
      <w:r>
        <w:rPr>
          <w:rFonts w:ascii="Times New Roman" w:hAnsi="Times New Roman"/>
          <w:sz w:val="24"/>
          <w:szCs w:val="24"/>
          <w:lang w:bidi="hi-IN"/>
        </w:rPr>
        <w:lastRenderedPageBreak/>
        <w:t>Įgyvendinti 4 projektai;</w:t>
      </w:r>
    </w:p>
    <w:p w:rsidR="00800F6C" w:rsidRDefault="00800F6C" w:rsidP="00800F6C">
      <w:pPr>
        <w:numPr>
          <w:ilvl w:val="0"/>
          <w:numId w:val="15"/>
        </w:numPr>
        <w:spacing w:after="0" w:line="240" w:lineRule="auto"/>
        <w:jc w:val="both"/>
        <w:rPr>
          <w:rFonts w:ascii="Times New Roman" w:hAnsi="Times New Roman"/>
          <w:color w:val="222222"/>
          <w:sz w:val="24"/>
          <w:szCs w:val="24"/>
          <w:shd w:val="clear" w:color="auto" w:fill="FFFFFF"/>
        </w:rPr>
      </w:pPr>
      <w:r>
        <w:rPr>
          <w:rFonts w:ascii="Times New Roman" w:hAnsi="Times New Roman"/>
          <w:sz w:val="24"/>
          <w:szCs w:val="24"/>
          <w:lang w:bidi="hi-IN"/>
        </w:rPr>
        <w:t xml:space="preserve">Partnerio teisėmis dalyvauta rengiant 2 projektus </w:t>
      </w:r>
      <w:r w:rsidRPr="00DD04C0">
        <w:rPr>
          <w:rFonts w:ascii="Times New Roman" w:hAnsi="Times New Roman"/>
          <w:color w:val="222222"/>
          <w:sz w:val="24"/>
          <w:szCs w:val="24"/>
          <w:shd w:val="clear" w:color="auto" w:fill="FFFFFF"/>
        </w:rPr>
        <w:t>finansavimui gauti iš 2014-2020 metų Europos kaimynystės priemonės Latvijos, Lietuvos ir Baltarusijos bendradarbiavimo per sieną programos</w:t>
      </w:r>
      <w:r>
        <w:rPr>
          <w:rFonts w:ascii="Times New Roman" w:hAnsi="Times New Roman"/>
          <w:color w:val="222222"/>
          <w:sz w:val="24"/>
          <w:szCs w:val="24"/>
          <w:shd w:val="clear" w:color="auto" w:fill="FFFFFF"/>
        </w:rPr>
        <w:t>;</w:t>
      </w:r>
    </w:p>
    <w:p w:rsidR="00800F6C" w:rsidRDefault="00800F6C" w:rsidP="00800F6C">
      <w:pPr>
        <w:numPr>
          <w:ilvl w:val="0"/>
          <w:numId w:val="15"/>
        </w:numPr>
        <w:spacing w:after="0" w:line="240" w:lineRule="auto"/>
        <w:jc w:val="both"/>
        <w:rPr>
          <w:rFonts w:ascii="Times New Roman" w:hAnsi="Times New Roman"/>
          <w:sz w:val="24"/>
          <w:szCs w:val="24"/>
          <w:lang w:bidi="hi-IN"/>
        </w:rPr>
      </w:pPr>
      <w:r>
        <w:rPr>
          <w:rFonts w:ascii="Times New Roman" w:hAnsi="Times New Roman"/>
          <w:color w:val="222222"/>
          <w:sz w:val="24"/>
          <w:szCs w:val="24"/>
          <w:shd w:val="clear" w:color="auto" w:fill="FFFFFF"/>
        </w:rPr>
        <w:t>Aktyviai bendradarbiauta rengiant</w:t>
      </w:r>
      <w:r>
        <w:rPr>
          <w:rFonts w:ascii="Times New Roman" w:hAnsi="Times New Roman"/>
          <w:sz w:val="24"/>
          <w:szCs w:val="24"/>
        </w:rPr>
        <w:t xml:space="preserve"> investicijų projektą</w:t>
      </w:r>
      <w:r w:rsidRPr="00E271B0">
        <w:rPr>
          <w:rFonts w:ascii="Times New Roman" w:hAnsi="Times New Roman"/>
          <w:sz w:val="24"/>
          <w:szCs w:val="24"/>
        </w:rPr>
        <w:t xml:space="preserve"> </w:t>
      </w:r>
      <w:r w:rsidRPr="00800F6C">
        <w:rPr>
          <w:rFonts w:ascii="Times New Roman" w:hAnsi="Times New Roman"/>
          <w:sz w:val="24"/>
          <w:szCs w:val="24"/>
        </w:rPr>
        <w:t>„Prienų krašto muziejaus modernizavimas“</w:t>
      </w:r>
    </w:p>
    <w:p w:rsidR="00FE033B" w:rsidRDefault="00800F6C" w:rsidP="00FE033B">
      <w:pPr>
        <w:numPr>
          <w:ilvl w:val="0"/>
          <w:numId w:val="15"/>
        </w:numPr>
        <w:spacing w:after="0" w:line="240" w:lineRule="auto"/>
        <w:jc w:val="both"/>
        <w:rPr>
          <w:rFonts w:ascii="Times New Roman" w:hAnsi="Times New Roman"/>
          <w:sz w:val="24"/>
          <w:szCs w:val="24"/>
          <w:lang w:bidi="hi-IN"/>
        </w:rPr>
      </w:pPr>
      <w:r>
        <w:rPr>
          <w:rFonts w:ascii="Times New Roman" w:hAnsi="Times New Roman"/>
          <w:color w:val="222222"/>
          <w:sz w:val="24"/>
          <w:szCs w:val="24"/>
          <w:shd w:val="clear" w:color="auto" w:fill="FFFFFF"/>
        </w:rPr>
        <w:t>Atliktas muziejaus kiemo pastatų remontas – uždengta stogo dalis, dalinai pakeistos seklyčios grindys, atnaujintos lubos, kiemo pastatas apklatas lentlėmis ir nudažytas.</w:t>
      </w:r>
    </w:p>
    <w:p w:rsidR="00FE033B" w:rsidRPr="00FE033B" w:rsidRDefault="00FE033B" w:rsidP="00FE033B">
      <w:pPr>
        <w:numPr>
          <w:ilvl w:val="0"/>
          <w:numId w:val="15"/>
        </w:numPr>
        <w:spacing w:after="0" w:line="240" w:lineRule="auto"/>
        <w:jc w:val="both"/>
        <w:rPr>
          <w:rFonts w:ascii="Times New Roman" w:hAnsi="Times New Roman"/>
          <w:sz w:val="24"/>
          <w:szCs w:val="24"/>
          <w:lang w:bidi="hi-IN"/>
        </w:rPr>
      </w:pPr>
      <w:r w:rsidRPr="00FE033B">
        <w:rPr>
          <w:rFonts w:ascii="Times New Roman" w:hAnsi="Times New Roman"/>
          <w:sz w:val="24"/>
          <w:szCs w:val="24"/>
          <w:lang w:bidi="hi-IN"/>
        </w:rPr>
        <w:t xml:space="preserve">Aliktas </w:t>
      </w:r>
      <w:r w:rsidRPr="00FE033B">
        <w:rPr>
          <w:rFonts w:ascii="Times New Roman" w:hAnsi="Times New Roman"/>
          <w:sz w:val="24"/>
          <w:szCs w:val="24"/>
        </w:rPr>
        <w:t>Veiverių krašto istorijos muziejaus patalpų einamasis remontas;</w:t>
      </w:r>
    </w:p>
    <w:p w:rsidR="009D1C63" w:rsidRPr="00FE033B" w:rsidRDefault="00FE033B" w:rsidP="00FE033B">
      <w:pPr>
        <w:numPr>
          <w:ilvl w:val="0"/>
          <w:numId w:val="15"/>
        </w:numPr>
        <w:spacing w:after="0" w:line="240" w:lineRule="auto"/>
        <w:jc w:val="both"/>
        <w:rPr>
          <w:rFonts w:ascii="Times New Roman" w:hAnsi="Times New Roman"/>
          <w:sz w:val="24"/>
          <w:szCs w:val="24"/>
          <w:lang w:bidi="hi-IN"/>
        </w:rPr>
      </w:pPr>
      <w:r w:rsidRPr="00FE033B">
        <w:rPr>
          <w:rFonts w:ascii="Times New Roman" w:hAnsi="Times New Roman"/>
          <w:sz w:val="24"/>
          <w:szCs w:val="24"/>
        </w:rPr>
        <w:t xml:space="preserve"> Atnaujinta </w:t>
      </w:r>
      <w:r>
        <w:rPr>
          <w:rFonts w:ascii="Times New Roman" w:hAnsi="Times New Roman"/>
          <w:sz w:val="24"/>
          <w:szCs w:val="24"/>
        </w:rPr>
        <w:t>S</w:t>
      </w:r>
      <w:r w:rsidRPr="00FE033B">
        <w:rPr>
          <w:rFonts w:ascii="Times New Roman" w:hAnsi="Times New Roman"/>
          <w:sz w:val="24"/>
          <w:szCs w:val="24"/>
        </w:rPr>
        <w:t xml:space="preserve">kriaudžių buities muziejaus tvora </w:t>
      </w:r>
      <w:r>
        <w:rPr>
          <w:rFonts w:ascii="Times New Roman" w:hAnsi="Times New Roman"/>
          <w:sz w:val="24"/>
          <w:szCs w:val="24"/>
        </w:rPr>
        <w:t>bendradarbiaujant</w:t>
      </w:r>
      <w:r w:rsidRPr="00FE033B">
        <w:rPr>
          <w:rFonts w:ascii="Times New Roman" w:hAnsi="Times New Roman"/>
          <w:sz w:val="24"/>
          <w:szCs w:val="24"/>
        </w:rPr>
        <w:t xml:space="preserve"> su Skriaudžių bendruomene.</w:t>
      </w:r>
    </w:p>
    <w:p w:rsidR="00FE033B" w:rsidRDefault="009D1C63" w:rsidP="009D1C63">
      <w:pPr>
        <w:pStyle w:val="Standard"/>
        <w:ind w:firstLine="1077"/>
        <w:rPr>
          <w:b/>
          <w:sz w:val="24"/>
          <w:szCs w:val="24"/>
        </w:rPr>
      </w:pPr>
      <w:r w:rsidRPr="00C82564">
        <w:rPr>
          <w:b/>
          <w:sz w:val="24"/>
          <w:szCs w:val="24"/>
        </w:rPr>
        <w:t>Prienų krašto m</w:t>
      </w:r>
      <w:r w:rsidR="00730A3B">
        <w:rPr>
          <w:b/>
          <w:sz w:val="24"/>
          <w:szCs w:val="24"/>
        </w:rPr>
        <w:t>uziejuje ir jo padaliniuose 2016 m. vyko 44 renginiai</w:t>
      </w:r>
      <w:r w:rsidRPr="00C82564">
        <w:rPr>
          <w:b/>
          <w:sz w:val="24"/>
          <w:szCs w:val="24"/>
        </w:rPr>
        <w:t>. Renginiuose dalyvavo</w:t>
      </w:r>
      <w:r w:rsidR="001F32F3">
        <w:rPr>
          <w:b/>
          <w:sz w:val="24"/>
          <w:szCs w:val="24"/>
        </w:rPr>
        <w:t xml:space="preserve"> 3966</w:t>
      </w:r>
      <w:r w:rsidRPr="00C82564">
        <w:rPr>
          <w:b/>
          <w:sz w:val="24"/>
          <w:szCs w:val="24"/>
        </w:rPr>
        <w:t xml:space="preserve"> muziejaus lankytojai.  </w:t>
      </w:r>
    </w:p>
    <w:p w:rsidR="009D1C63" w:rsidRPr="0075136E" w:rsidRDefault="009D1C63" w:rsidP="009D1C63">
      <w:pPr>
        <w:pStyle w:val="Standard"/>
        <w:ind w:firstLine="1077"/>
        <w:rPr>
          <w:b/>
          <w:iCs/>
          <w:sz w:val="24"/>
          <w:szCs w:val="24"/>
        </w:rPr>
      </w:pPr>
      <w:r w:rsidRPr="0075136E">
        <w:rPr>
          <w:b/>
          <w:iCs/>
          <w:sz w:val="24"/>
          <w:szCs w:val="24"/>
        </w:rPr>
        <w:t>Svarbiausi renginiai:</w:t>
      </w:r>
    </w:p>
    <w:p w:rsidR="00FE033B" w:rsidRPr="00FE033B" w:rsidRDefault="00FE033B" w:rsidP="00FE033B">
      <w:pPr>
        <w:spacing w:after="0" w:line="240" w:lineRule="auto"/>
        <w:jc w:val="both"/>
        <w:rPr>
          <w:rFonts w:ascii="Times New Roman" w:hAnsi="Times New Roman"/>
          <w:sz w:val="24"/>
          <w:szCs w:val="24"/>
        </w:rPr>
      </w:pPr>
      <w:r w:rsidRPr="00FE033B">
        <w:rPr>
          <w:rFonts w:ascii="Times New Roman" w:hAnsi="Times New Roman"/>
          <w:sz w:val="24"/>
          <w:szCs w:val="24"/>
        </w:rPr>
        <w:t>1. Literatūrinė popietė skirta V. Mykolaičio–Putino 123 – osioms gimimo metinėms paminėti vyko N. Ūtos seniūnijoje, kur dalyvavo seniūnijos krašto bendruomenė ir Prienų krašto muziejaus darbuotojai. Popietė vyko 2016 m. sausio 6 dieną.</w:t>
      </w:r>
    </w:p>
    <w:p w:rsidR="00FE033B" w:rsidRPr="00FE033B" w:rsidRDefault="00FE033B" w:rsidP="00FE033B">
      <w:pPr>
        <w:spacing w:after="0" w:line="240" w:lineRule="auto"/>
        <w:rPr>
          <w:rFonts w:ascii="Times New Roman" w:hAnsi="Times New Roman"/>
          <w:sz w:val="24"/>
          <w:szCs w:val="24"/>
        </w:rPr>
      </w:pPr>
      <w:r w:rsidRPr="00FE033B">
        <w:rPr>
          <w:rFonts w:ascii="Times New Roman" w:hAnsi="Times New Roman"/>
          <w:bCs/>
          <w:sz w:val="24"/>
          <w:szCs w:val="24"/>
        </w:rPr>
        <w:t xml:space="preserve">2. </w:t>
      </w:r>
      <w:r w:rsidRPr="00FE033B">
        <w:rPr>
          <w:rFonts w:ascii="Times New Roman" w:hAnsi="Times New Roman"/>
          <w:sz w:val="24"/>
          <w:szCs w:val="24"/>
        </w:rPr>
        <w:t>Marijono Baranausko fotografijų parodos, skirtos  Sausio 13 -osios įvykiams atminti pristatymas. Vyko 2016 m. sausio 7 dieną.</w:t>
      </w:r>
    </w:p>
    <w:p w:rsidR="00FE033B" w:rsidRPr="00FE033B" w:rsidRDefault="00FE033B" w:rsidP="00FE033B">
      <w:pPr>
        <w:spacing w:after="0" w:line="240" w:lineRule="auto"/>
        <w:jc w:val="both"/>
        <w:rPr>
          <w:rFonts w:ascii="Times New Roman" w:hAnsi="Times New Roman"/>
          <w:bCs/>
          <w:sz w:val="24"/>
          <w:szCs w:val="24"/>
        </w:rPr>
      </w:pPr>
      <w:r w:rsidRPr="00FE033B">
        <w:rPr>
          <w:rFonts w:ascii="Times New Roman" w:hAnsi="Times New Roman"/>
          <w:bCs/>
          <w:sz w:val="24"/>
          <w:szCs w:val="24"/>
        </w:rPr>
        <w:t xml:space="preserve">3.  Popietė </w:t>
      </w:r>
      <w:r w:rsidRPr="00FE033B">
        <w:rPr>
          <w:rFonts w:ascii="Times New Roman" w:hAnsi="Times New Roman"/>
          <w:sz w:val="24"/>
          <w:szCs w:val="24"/>
        </w:rPr>
        <w:t xml:space="preserve">„Lietuva, meilė, laisvė.“ </w:t>
      </w:r>
      <w:r w:rsidRPr="00FE033B">
        <w:rPr>
          <w:rFonts w:ascii="Times New Roman" w:hAnsi="Times New Roman"/>
          <w:bCs/>
          <w:sz w:val="24"/>
          <w:szCs w:val="24"/>
        </w:rPr>
        <w:t>1991 m. Sausio 13 – osios įvykiams atminti ir pagerbti žuvusiųjų atminimą Veiverių krašto istorijos atminties muziejuje. Vyko 2016 m. sausio 13 d.</w:t>
      </w:r>
    </w:p>
    <w:p w:rsidR="00FE033B" w:rsidRPr="00FE033B" w:rsidRDefault="00FE033B" w:rsidP="00FE033B">
      <w:pPr>
        <w:spacing w:after="0" w:line="240" w:lineRule="auto"/>
        <w:jc w:val="both"/>
        <w:rPr>
          <w:rFonts w:ascii="Times New Roman" w:hAnsi="Times New Roman"/>
          <w:sz w:val="24"/>
          <w:szCs w:val="24"/>
          <w:shd w:val="clear" w:color="auto" w:fill="FFFFFF"/>
        </w:rPr>
      </w:pPr>
      <w:r w:rsidRPr="00FE033B">
        <w:rPr>
          <w:rFonts w:ascii="Times New Roman" w:hAnsi="Times New Roman"/>
          <w:bCs/>
          <w:sz w:val="24"/>
          <w:szCs w:val="24"/>
        </w:rPr>
        <w:t xml:space="preserve">4. Kraštietės, tautodailininkės Ramutės Gylienės primiyviosios tapybos darbų ir </w:t>
      </w:r>
      <w:r w:rsidRPr="00FE033B">
        <w:rPr>
          <w:rFonts w:ascii="Times New Roman" w:hAnsi="Times New Roman"/>
          <w:sz w:val="24"/>
          <w:szCs w:val="24"/>
          <w:shd w:val="clear" w:color="auto" w:fill="FFFFFF"/>
        </w:rPr>
        <w:t>tekstilininkės Valerijos Kiškienės (Garliava) tekstilės -  „Valerijos delmonai“ parodos pristatymas. Vyko 2016 m. sausio 27 dieną.</w:t>
      </w:r>
    </w:p>
    <w:p w:rsidR="00FE033B" w:rsidRPr="00FE033B" w:rsidRDefault="00CD3580" w:rsidP="00FE033B">
      <w:pPr>
        <w:spacing w:after="0" w:line="240" w:lineRule="auto"/>
        <w:jc w:val="both"/>
        <w:rPr>
          <w:rFonts w:ascii="Times New Roman" w:hAnsi="Times New Roman"/>
          <w:bCs/>
          <w:sz w:val="24"/>
          <w:szCs w:val="24"/>
        </w:rPr>
      </w:pPr>
      <w:r>
        <w:rPr>
          <w:rFonts w:ascii="Times New Roman" w:hAnsi="Times New Roman"/>
          <w:bCs/>
          <w:sz w:val="24"/>
          <w:szCs w:val="24"/>
        </w:rPr>
        <w:t>5.“Morių parkas</w:t>
      </w:r>
      <w:r w:rsidR="005B6436">
        <w:rPr>
          <w:rFonts w:ascii="Times New Roman" w:hAnsi="Times New Roman"/>
          <w:bCs/>
          <w:sz w:val="24"/>
          <w:szCs w:val="24"/>
        </w:rPr>
        <w:t xml:space="preserve">„ paroda – konkursas vyko nuo vasario 1 d. iki vasario 9 dienos. Iki vasario </w:t>
      </w:r>
      <w:r w:rsidR="00FE033B" w:rsidRPr="00FE033B">
        <w:rPr>
          <w:rFonts w:ascii="Times New Roman" w:hAnsi="Times New Roman"/>
          <w:bCs/>
          <w:sz w:val="24"/>
          <w:szCs w:val="24"/>
        </w:rPr>
        <w:t>1 dienos buvo pristatomos Morės iš organizacijų, mokyklų ir t. t.</w:t>
      </w:r>
    </w:p>
    <w:p w:rsidR="00FE033B" w:rsidRPr="00FE033B" w:rsidRDefault="00FE033B" w:rsidP="00FE033B">
      <w:pPr>
        <w:spacing w:after="0" w:line="240" w:lineRule="auto"/>
        <w:jc w:val="both"/>
        <w:rPr>
          <w:rFonts w:ascii="Times New Roman" w:hAnsi="Times New Roman"/>
          <w:sz w:val="24"/>
          <w:szCs w:val="24"/>
        </w:rPr>
      </w:pPr>
      <w:r w:rsidRPr="00FE033B">
        <w:rPr>
          <w:rFonts w:ascii="Times New Roman" w:hAnsi="Times New Roman"/>
          <w:bCs/>
          <w:sz w:val="24"/>
          <w:szCs w:val="24"/>
        </w:rPr>
        <w:t>6.</w:t>
      </w:r>
      <w:r w:rsidRPr="00FE033B">
        <w:rPr>
          <w:rFonts w:ascii="Times New Roman" w:hAnsi="Times New Roman"/>
          <w:sz w:val="24"/>
          <w:szCs w:val="24"/>
        </w:rPr>
        <w:t xml:space="preserve"> </w:t>
      </w:r>
      <w:r w:rsidRPr="00FE033B">
        <w:rPr>
          <w:rStyle w:val="Strong"/>
          <w:rFonts w:ascii="Times New Roman" w:hAnsi="Times New Roman"/>
          <w:b w:val="0"/>
          <w:sz w:val="24"/>
          <w:szCs w:val="24"/>
        </w:rPr>
        <w:t>Užgavėnių  šėlionė „Ant spirgų seklyčios“</w:t>
      </w:r>
      <w:r w:rsidRPr="00FE033B">
        <w:rPr>
          <w:rFonts w:ascii="Times New Roman" w:hAnsi="Times New Roman"/>
          <w:bCs/>
          <w:sz w:val="24"/>
          <w:szCs w:val="24"/>
        </w:rPr>
        <w:t>.</w:t>
      </w:r>
      <w:r w:rsidRPr="00FE033B">
        <w:rPr>
          <w:rFonts w:ascii="Times New Roman" w:hAnsi="Times New Roman"/>
          <w:sz w:val="24"/>
          <w:szCs w:val="24"/>
        </w:rPr>
        <w:t xml:space="preserve"> Vasario 09-ąją muziejaus kiemelyje įsikurs Užgavėnių apskritis, kurioje šurmuliuos </w:t>
      </w:r>
      <w:r w:rsidRPr="00FE033B">
        <w:rPr>
          <w:rFonts w:ascii="Times New Roman" w:hAnsi="Times New Roman"/>
          <w:sz w:val="24"/>
          <w:szCs w:val="24"/>
          <w:shd w:val="clear" w:color="auto" w:fill="FFFFFF"/>
        </w:rPr>
        <w:t>Kanapinis su Lašininiu pakvies miestelėnus, prašalaičius ir visus kitus į didžias Žiemos palydas Prienų krašto muziejaus kieme. Šventėje dalyvavo ir Prienų kultūros centras, Prienų miesto bendruom</w:t>
      </w:r>
      <w:r w:rsidR="005B6436">
        <w:rPr>
          <w:rFonts w:ascii="Times New Roman" w:hAnsi="Times New Roman"/>
          <w:sz w:val="24"/>
          <w:szCs w:val="24"/>
          <w:shd w:val="clear" w:color="auto" w:fill="FFFFFF"/>
        </w:rPr>
        <w:t xml:space="preserve">enė, kuri vyko 2016 m. vasario </w:t>
      </w:r>
      <w:r w:rsidRPr="00FE033B">
        <w:rPr>
          <w:rFonts w:ascii="Times New Roman" w:hAnsi="Times New Roman"/>
          <w:sz w:val="24"/>
          <w:szCs w:val="24"/>
          <w:shd w:val="clear" w:color="auto" w:fill="FFFFFF"/>
        </w:rPr>
        <w:t>9 dieną, kurios metu buvo renkama gražiausia Morė.</w:t>
      </w:r>
    </w:p>
    <w:p w:rsidR="00FE033B" w:rsidRPr="00FE033B" w:rsidRDefault="005B6436" w:rsidP="00FE033B">
      <w:pPr>
        <w:spacing w:after="0" w:line="240" w:lineRule="auto"/>
        <w:jc w:val="both"/>
        <w:rPr>
          <w:rFonts w:ascii="Times New Roman" w:hAnsi="Times New Roman"/>
          <w:sz w:val="24"/>
          <w:szCs w:val="24"/>
        </w:rPr>
      </w:pPr>
      <w:r>
        <w:rPr>
          <w:rFonts w:ascii="Times New Roman" w:hAnsi="Times New Roman"/>
          <w:bCs/>
          <w:sz w:val="24"/>
          <w:szCs w:val="24"/>
        </w:rPr>
        <w:t>7</w:t>
      </w:r>
      <w:r w:rsidR="00FE033B" w:rsidRPr="00FE033B">
        <w:rPr>
          <w:rFonts w:ascii="Times New Roman" w:hAnsi="Times New Roman"/>
          <w:bCs/>
          <w:sz w:val="24"/>
          <w:szCs w:val="24"/>
        </w:rPr>
        <w:t>.</w:t>
      </w:r>
      <w:r w:rsidR="00FE033B" w:rsidRPr="00FE033B">
        <w:rPr>
          <w:rFonts w:ascii="Times New Roman" w:hAnsi="Times New Roman"/>
          <w:sz w:val="24"/>
          <w:szCs w:val="24"/>
        </w:rPr>
        <w:t xml:space="preserve"> Knygos „Prienų alaus bravoras 1868- 1944m.“ pristatymas vyko vasario 18 dieną Prienų krašto muziejuje.</w:t>
      </w:r>
    </w:p>
    <w:p w:rsidR="00FE033B" w:rsidRPr="00FE033B" w:rsidRDefault="005B6436" w:rsidP="00FE033B">
      <w:pPr>
        <w:spacing w:after="0" w:line="240" w:lineRule="auto"/>
        <w:jc w:val="both"/>
        <w:rPr>
          <w:rFonts w:ascii="Times New Roman" w:hAnsi="Times New Roman"/>
          <w:bCs/>
          <w:sz w:val="24"/>
          <w:szCs w:val="24"/>
        </w:rPr>
      </w:pPr>
      <w:r>
        <w:rPr>
          <w:rFonts w:ascii="Times New Roman" w:hAnsi="Times New Roman"/>
          <w:bCs/>
          <w:sz w:val="24"/>
          <w:szCs w:val="24"/>
        </w:rPr>
        <w:t>8</w:t>
      </w:r>
      <w:r w:rsidR="00FE033B" w:rsidRPr="00FE033B">
        <w:rPr>
          <w:rFonts w:ascii="Times New Roman" w:hAnsi="Times New Roman"/>
          <w:bCs/>
          <w:sz w:val="24"/>
          <w:szCs w:val="24"/>
        </w:rPr>
        <w:t>.</w:t>
      </w:r>
      <w:r w:rsidR="00FE033B" w:rsidRPr="00FE033B">
        <w:rPr>
          <w:rFonts w:ascii="Times New Roman" w:hAnsi="Times New Roman"/>
          <w:bCs/>
          <w:sz w:val="24"/>
          <w:szCs w:val="24"/>
          <w:shd w:val="clear" w:color="auto" w:fill="FFFFFF"/>
        </w:rPr>
        <w:t>Popietė Prienų krašto muziejuje "Tarmių spalvos".</w:t>
      </w:r>
      <w:r w:rsidR="00FE033B" w:rsidRPr="00FE033B">
        <w:rPr>
          <w:rFonts w:ascii="Times New Roman" w:hAnsi="Times New Roman"/>
          <w:sz w:val="24"/>
          <w:szCs w:val="24"/>
        </w:rPr>
        <w:t>Čia tarmiškai prabils Prienuose gimę bei užaugę, ir į Prienus atsikėlę bei čia gyvenantys, tačiau mokantys savo tėvų, o kartu ir savo</w:t>
      </w:r>
      <w:r>
        <w:rPr>
          <w:rFonts w:ascii="Times New Roman" w:hAnsi="Times New Roman"/>
          <w:sz w:val="24"/>
          <w:szCs w:val="24"/>
        </w:rPr>
        <w:t xml:space="preserve">, gimtąją tarmę vyko kovo mėn. </w:t>
      </w:r>
      <w:r w:rsidR="00FE033B" w:rsidRPr="00FE033B">
        <w:rPr>
          <w:rFonts w:ascii="Times New Roman" w:hAnsi="Times New Roman"/>
          <w:sz w:val="24"/>
          <w:szCs w:val="24"/>
        </w:rPr>
        <w:t>9 dieną.</w:t>
      </w:r>
    </w:p>
    <w:p w:rsidR="00FE033B" w:rsidRPr="00FE033B" w:rsidRDefault="005B6436" w:rsidP="00FE033B">
      <w:pPr>
        <w:spacing w:after="0" w:line="240" w:lineRule="auto"/>
        <w:jc w:val="both"/>
        <w:rPr>
          <w:rFonts w:ascii="Times New Roman" w:hAnsi="Times New Roman"/>
          <w:sz w:val="24"/>
          <w:szCs w:val="24"/>
        </w:rPr>
      </w:pPr>
      <w:r>
        <w:rPr>
          <w:rFonts w:ascii="Times New Roman" w:hAnsi="Times New Roman"/>
          <w:bCs/>
          <w:sz w:val="24"/>
          <w:szCs w:val="24"/>
        </w:rPr>
        <w:t>9</w:t>
      </w:r>
      <w:r w:rsidR="00FE033B" w:rsidRPr="00FE033B">
        <w:rPr>
          <w:rFonts w:ascii="Times New Roman" w:hAnsi="Times New Roman"/>
          <w:bCs/>
          <w:sz w:val="24"/>
          <w:szCs w:val="24"/>
        </w:rPr>
        <w:t>.</w:t>
      </w:r>
      <w:r w:rsidR="00FE033B" w:rsidRPr="00FE033B">
        <w:rPr>
          <w:rFonts w:ascii="Times New Roman" w:hAnsi="Times New Roman"/>
          <w:sz w:val="24"/>
          <w:szCs w:val="24"/>
        </w:rPr>
        <w:t xml:space="preserve"> Parodos skirtos moterims pristatymas Prienų krašto muziejuje vyko 2016 m. kovo 3 d.</w:t>
      </w:r>
    </w:p>
    <w:p w:rsidR="00FE033B" w:rsidRPr="00FE033B" w:rsidRDefault="005B6436" w:rsidP="00FE033B">
      <w:pPr>
        <w:tabs>
          <w:tab w:val="left" w:pos="2751"/>
        </w:tabs>
        <w:spacing w:after="0" w:line="240" w:lineRule="auto"/>
        <w:jc w:val="both"/>
        <w:rPr>
          <w:rFonts w:ascii="Times New Roman" w:hAnsi="Times New Roman"/>
          <w:sz w:val="24"/>
          <w:szCs w:val="24"/>
        </w:rPr>
      </w:pPr>
      <w:r>
        <w:rPr>
          <w:rFonts w:ascii="Times New Roman" w:hAnsi="Times New Roman"/>
          <w:sz w:val="24"/>
          <w:szCs w:val="24"/>
        </w:rPr>
        <w:t>10</w:t>
      </w:r>
      <w:r w:rsidR="00FE033B" w:rsidRPr="00FE033B">
        <w:rPr>
          <w:rFonts w:ascii="Times New Roman" w:hAnsi="Times New Roman"/>
          <w:sz w:val="24"/>
          <w:szCs w:val="24"/>
        </w:rPr>
        <w:t>. Šilavoto Davatkyne vyko Jono Mikučiausko knygos ,,Pažinkime Šilavoto kraštą“ pristatymas. Renginio metu Marijampolės sav. Liudvinavo laisvalaikio salės teatras parodė spektaklį ,,Mediniai stebuklai“. Renginys vyko 2016 m.gegužės 7 dieną.</w:t>
      </w:r>
    </w:p>
    <w:p w:rsidR="00FE033B" w:rsidRPr="00FE033B" w:rsidRDefault="005B6436" w:rsidP="00FE033B">
      <w:pPr>
        <w:tabs>
          <w:tab w:val="left" w:pos="2751"/>
        </w:tabs>
        <w:spacing w:after="0" w:line="240" w:lineRule="auto"/>
        <w:jc w:val="both"/>
        <w:rPr>
          <w:rFonts w:ascii="Times New Roman" w:hAnsi="Times New Roman"/>
          <w:sz w:val="24"/>
          <w:szCs w:val="24"/>
        </w:rPr>
      </w:pPr>
      <w:r>
        <w:rPr>
          <w:rFonts w:ascii="Times New Roman" w:hAnsi="Times New Roman"/>
          <w:sz w:val="24"/>
          <w:szCs w:val="24"/>
        </w:rPr>
        <w:t>11</w:t>
      </w:r>
      <w:r w:rsidR="00FE033B" w:rsidRPr="00FE033B">
        <w:rPr>
          <w:rFonts w:ascii="Times New Roman" w:hAnsi="Times New Roman"/>
          <w:sz w:val="24"/>
          <w:szCs w:val="24"/>
        </w:rPr>
        <w:t>.„Muziejų naktis“. Tarptautinė akcija vyko Šilavoto Davatkyne. Renginio metu vyko kompleksinio meno kūrinio kūrimas,meno instaliacijos, A. Mickevičiaus kūrybos skaitymai beirajono mokyklų dainuojamosios poezijos festivalis. Renginys vyko 2016m. gegužės 21 dieną. Prienų krašto muziejuje tą vakarą buvo priimami lankytojai ir parodomas muziejus.</w:t>
      </w:r>
    </w:p>
    <w:p w:rsidR="00FE033B" w:rsidRPr="00FE033B" w:rsidRDefault="005B6436" w:rsidP="00FE033B">
      <w:pPr>
        <w:pStyle w:val="Subtitle"/>
        <w:jc w:val="both"/>
        <w:rPr>
          <w:b w:val="0"/>
          <w:sz w:val="24"/>
        </w:rPr>
      </w:pPr>
      <w:r>
        <w:rPr>
          <w:b w:val="0"/>
          <w:bCs w:val="0"/>
          <w:sz w:val="24"/>
        </w:rPr>
        <w:t>12</w:t>
      </w:r>
      <w:r w:rsidR="00FE033B" w:rsidRPr="00FE033B">
        <w:rPr>
          <w:b w:val="0"/>
          <w:bCs w:val="0"/>
          <w:sz w:val="24"/>
        </w:rPr>
        <w:t xml:space="preserve">. Šilavoto pagrindinės mokyklos ir “ Davatkyno ” bendras renginys - </w:t>
      </w:r>
      <w:r w:rsidR="00FE033B" w:rsidRPr="00FE033B">
        <w:rPr>
          <w:b w:val="0"/>
          <w:sz w:val="24"/>
        </w:rPr>
        <w:t>dainuojamosios poezijos šventė ” Po Davatkyno dangumi ”. Šilavoto „Davatkyne“. Vyko 2016 m. gegužės 19 dieną.</w:t>
      </w:r>
    </w:p>
    <w:p w:rsidR="00FE033B" w:rsidRPr="00FE033B" w:rsidRDefault="005B6436" w:rsidP="00FE033B">
      <w:pPr>
        <w:pStyle w:val="Subtitle"/>
        <w:jc w:val="both"/>
        <w:rPr>
          <w:b w:val="0"/>
          <w:bCs w:val="0"/>
          <w:sz w:val="24"/>
        </w:rPr>
      </w:pPr>
      <w:r>
        <w:rPr>
          <w:rStyle w:val="Strong"/>
          <w:sz w:val="24"/>
        </w:rPr>
        <w:t>13</w:t>
      </w:r>
      <w:r w:rsidR="00FE033B" w:rsidRPr="00FE033B">
        <w:rPr>
          <w:rStyle w:val="Strong"/>
          <w:sz w:val="24"/>
        </w:rPr>
        <w:t xml:space="preserve">.Tarptautinis renginys </w:t>
      </w:r>
      <w:r w:rsidR="00FE033B" w:rsidRPr="00FE033B">
        <w:rPr>
          <w:rStyle w:val="Strong"/>
          <w:bCs/>
          <w:sz w:val="24"/>
        </w:rPr>
        <w:t>„Poezijos pavasaris  Šilavoto Davatkyne". Renginys vyko 2016 m.gegužės 28 dieną.</w:t>
      </w:r>
    </w:p>
    <w:p w:rsidR="00FE033B" w:rsidRPr="00FE033B" w:rsidRDefault="005B6436" w:rsidP="00FE033B">
      <w:pPr>
        <w:spacing w:after="0" w:line="240" w:lineRule="auto"/>
        <w:rPr>
          <w:rFonts w:ascii="Times New Roman" w:hAnsi="Times New Roman"/>
          <w:sz w:val="24"/>
          <w:szCs w:val="24"/>
        </w:rPr>
      </w:pPr>
      <w:r>
        <w:rPr>
          <w:rFonts w:ascii="Times New Roman" w:hAnsi="Times New Roman"/>
          <w:sz w:val="24"/>
          <w:szCs w:val="24"/>
        </w:rPr>
        <w:t>14</w:t>
      </w:r>
      <w:r w:rsidR="00FE033B" w:rsidRPr="00FE033B">
        <w:rPr>
          <w:rFonts w:ascii="Times New Roman" w:hAnsi="Times New Roman"/>
          <w:sz w:val="24"/>
          <w:szCs w:val="24"/>
        </w:rPr>
        <w:t>. Mokinių iš Lazdijų, Krosnos, Kalvarijos ir Prienų mokinių dailės pleneras Šilavoto Davatkyne. Peneras vyko 2016 m. gegužės 28 dieną.</w:t>
      </w:r>
    </w:p>
    <w:p w:rsidR="00FE033B" w:rsidRPr="00FE033B" w:rsidRDefault="005B6436" w:rsidP="00FE033B">
      <w:pPr>
        <w:spacing w:after="0" w:line="240" w:lineRule="auto"/>
        <w:jc w:val="both"/>
        <w:rPr>
          <w:rFonts w:ascii="Times New Roman" w:hAnsi="Times New Roman"/>
          <w:bCs/>
          <w:sz w:val="24"/>
          <w:szCs w:val="24"/>
        </w:rPr>
      </w:pPr>
      <w:r>
        <w:rPr>
          <w:rFonts w:ascii="Times New Roman" w:hAnsi="Times New Roman"/>
          <w:sz w:val="24"/>
          <w:szCs w:val="24"/>
        </w:rPr>
        <w:t>15</w:t>
      </w:r>
      <w:r w:rsidR="00FE033B" w:rsidRPr="00FE033B">
        <w:rPr>
          <w:rFonts w:ascii="Times New Roman" w:hAnsi="Times New Roman"/>
          <w:sz w:val="24"/>
          <w:szCs w:val="24"/>
        </w:rPr>
        <w:t>.</w:t>
      </w:r>
      <w:r w:rsidR="00FE033B" w:rsidRPr="00FE033B">
        <w:rPr>
          <w:rFonts w:ascii="Times New Roman" w:hAnsi="Times New Roman"/>
          <w:bCs/>
          <w:sz w:val="24"/>
          <w:szCs w:val="24"/>
        </w:rPr>
        <w:t xml:space="preserve"> Renginys „Dainuoju Lietuvą“ skirtas partizanų pagerbimo dienai. Eisenoje nuo Veiverių Tomo Žilinsko gimnazijos iki Veiverių Skausmo kalnelio dalyvavo 120 mokinių, iš jų 10 mokytojų. Renginys vyko 2016 m. gegužės 20 d.</w:t>
      </w:r>
    </w:p>
    <w:p w:rsidR="00FE033B" w:rsidRPr="00FE033B" w:rsidRDefault="005B6436" w:rsidP="00FE033B">
      <w:pPr>
        <w:spacing w:after="0" w:line="240" w:lineRule="auto"/>
        <w:jc w:val="both"/>
        <w:rPr>
          <w:rFonts w:ascii="Times New Roman" w:hAnsi="Times New Roman"/>
          <w:sz w:val="24"/>
          <w:szCs w:val="24"/>
        </w:rPr>
      </w:pPr>
      <w:r>
        <w:rPr>
          <w:rStyle w:val="Strong"/>
          <w:rFonts w:ascii="Times New Roman" w:hAnsi="Times New Roman"/>
          <w:b w:val="0"/>
          <w:sz w:val="24"/>
          <w:szCs w:val="24"/>
          <w:shd w:val="clear" w:color="auto" w:fill="FFFFFF"/>
        </w:rPr>
        <w:lastRenderedPageBreak/>
        <w:t>16</w:t>
      </w:r>
      <w:r w:rsidR="00FE033B" w:rsidRPr="00FE033B">
        <w:rPr>
          <w:rStyle w:val="Strong"/>
          <w:rFonts w:ascii="Times New Roman" w:hAnsi="Times New Roman"/>
          <w:b w:val="0"/>
          <w:sz w:val="24"/>
          <w:szCs w:val="24"/>
          <w:shd w:val="clear" w:color="auto" w:fill="FFFFFF"/>
        </w:rPr>
        <w:t>.Parodos „Ir po šimto metų tamsoj žiba... (XX a. pr. dzūkiški marškin</w:t>
      </w:r>
      <w:r>
        <w:rPr>
          <w:rStyle w:val="Strong"/>
          <w:rFonts w:ascii="Times New Roman" w:hAnsi="Times New Roman"/>
          <w:b w:val="0"/>
          <w:sz w:val="24"/>
          <w:szCs w:val="24"/>
          <w:shd w:val="clear" w:color="auto" w:fill="FFFFFF"/>
        </w:rPr>
        <w:t xml:space="preserve">iai) pristatymas vyko birželio </w:t>
      </w:r>
      <w:r w:rsidR="00FE033B" w:rsidRPr="00FE033B">
        <w:rPr>
          <w:rStyle w:val="Strong"/>
          <w:rFonts w:ascii="Times New Roman" w:hAnsi="Times New Roman"/>
          <w:b w:val="0"/>
          <w:sz w:val="24"/>
          <w:szCs w:val="24"/>
          <w:shd w:val="clear" w:color="auto" w:fill="FFFFFF"/>
        </w:rPr>
        <w:t>3 dieną.</w:t>
      </w:r>
    </w:p>
    <w:p w:rsidR="00FE033B" w:rsidRPr="00FE033B" w:rsidRDefault="005B6436" w:rsidP="00FE033B">
      <w:pPr>
        <w:spacing w:after="0" w:line="240" w:lineRule="auto"/>
        <w:jc w:val="both"/>
        <w:rPr>
          <w:rFonts w:ascii="Times New Roman" w:hAnsi="Times New Roman"/>
          <w:sz w:val="24"/>
          <w:szCs w:val="24"/>
        </w:rPr>
      </w:pPr>
      <w:r>
        <w:rPr>
          <w:rFonts w:ascii="Times New Roman" w:hAnsi="Times New Roman"/>
          <w:sz w:val="24"/>
          <w:szCs w:val="24"/>
        </w:rPr>
        <w:t>17</w:t>
      </w:r>
      <w:r w:rsidR="00FE033B" w:rsidRPr="00FE033B">
        <w:rPr>
          <w:rFonts w:ascii="Times New Roman" w:hAnsi="Times New Roman"/>
          <w:sz w:val="24"/>
          <w:szCs w:val="24"/>
        </w:rPr>
        <w:t>.</w:t>
      </w:r>
      <w:r w:rsidR="00FE033B" w:rsidRPr="00FE033B">
        <w:rPr>
          <w:rStyle w:val="Strong"/>
          <w:rFonts w:ascii="Times New Roman" w:hAnsi="Times New Roman"/>
          <w:b w:val="0"/>
          <w:bCs w:val="0"/>
          <w:sz w:val="24"/>
          <w:szCs w:val="24"/>
        </w:rPr>
        <w:t xml:space="preserve"> Vaikų folkloro festivalis „Tėvelio dvarely“ vyko Prienų krašto muziejaus kieme  birželio 03 dieną.</w:t>
      </w:r>
    </w:p>
    <w:p w:rsidR="00FE033B" w:rsidRPr="00FE033B" w:rsidRDefault="005B6436" w:rsidP="00FE033B">
      <w:pPr>
        <w:spacing w:after="0" w:line="240" w:lineRule="auto"/>
        <w:jc w:val="both"/>
        <w:rPr>
          <w:rFonts w:ascii="Times New Roman" w:hAnsi="Times New Roman"/>
          <w:sz w:val="24"/>
          <w:szCs w:val="24"/>
        </w:rPr>
      </w:pPr>
      <w:r>
        <w:rPr>
          <w:rFonts w:ascii="Times New Roman" w:hAnsi="Times New Roman"/>
          <w:sz w:val="24"/>
          <w:szCs w:val="24"/>
        </w:rPr>
        <w:t>18</w:t>
      </w:r>
      <w:r w:rsidR="00FE033B" w:rsidRPr="00FE033B">
        <w:rPr>
          <w:rFonts w:ascii="Times New Roman" w:hAnsi="Times New Roman"/>
          <w:sz w:val="24"/>
          <w:szCs w:val="24"/>
        </w:rPr>
        <w:t>. „Ateik, pamatyk, sužinok, išbandyk“. Edukacijų diena muziejuje. Renginys skirtas šeimoms, siekiant pristatyti muziejų, kaip vietą, tinkamą praleisti laisvalai</w:t>
      </w:r>
      <w:r>
        <w:rPr>
          <w:rFonts w:ascii="Times New Roman" w:hAnsi="Times New Roman"/>
          <w:sz w:val="24"/>
          <w:szCs w:val="24"/>
        </w:rPr>
        <w:t xml:space="preserve">kį. Renginys vyko nuo birželio 1 dienos iki birželio </w:t>
      </w:r>
      <w:r w:rsidR="00FE033B" w:rsidRPr="00FE033B">
        <w:rPr>
          <w:rFonts w:ascii="Times New Roman" w:hAnsi="Times New Roman"/>
          <w:sz w:val="24"/>
          <w:szCs w:val="24"/>
        </w:rPr>
        <w:t>7 d. Prienų krašto muziejuje.</w:t>
      </w:r>
    </w:p>
    <w:p w:rsidR="00FE033B" w:rsidRPr="00FE033B" w:rsidRDefault="005B6436" w:rsidP="00FE033B">
      <w:pPr>
        <w:spacing w:after="0" w:line="240" w:lineRule="auto"/>
        <w:rPr>
          <w:rFonts w:ascii="Times New Roman" w:hAnsi="Times New Roman"/>
          <w:sz w:val="24"/>
          <w:szCs w:val="24"/>
        </w:rPr>
      </w:pPr>
      <w:r>
        <w:rPr>
          <w:rFonts w:ascii="Times New Roman" w:hAnsi="Times New Roman"/>
          <w:sz w:val="24"/>
          <w:szCs w:val="24"/>
        </w:rPr>
        <w:t>19</w:t>
      </w:r>
      <w:r w:rsidR="00FE033B" w:rsidRPr="00FE033B">
        <w:rPr>
          <w:rFonts w:ascii="Times New Roman" w:hAnsi="Times New Roman"/>
          <w:sz w:val="24"/>
          <w:szCs w:val="24"/>
        </w:rPr>
        <w:t>. Renginys „Tremties prisiminimų diena“ vyko birželio 21 dieną.  Prienų krašto muziejuje.</w:t>
      </w:r>
    </w:p>
    <w:p w:rsidR="00FE033B" w:rsidRPr="00FE033B" w:rsidRDefault="005B6436" w:rsidP="00FE033B">
      <w:pPr>
        <w:spacing w:after="0" w:line="240" w:lineRule="auto"/>
        <w:rPr>
          <w:rFonts w:ascii="Times New Roman" w:hAnsi="Times New Roman"/>
          <w:sz w:val="24"/>
          <w:szCs w:val="24"/>
        </w:rPr>
      </w:pPr>
      <w:r>
        <w:rPr>
          <w:rFonts w:ascii="Times New Roman" w:hAnsi="Times New Roman"/>
          <w:sz w:val="24"/>
          <w:szCs w:val="24"/>
        </w:rPr>
        <w:t>20</w:t>
      </w:r>
      <w:r w:rsidR="00FE033B" w:rsidRPr="00FE033B">
        <w:rPr>
          <w:rFonts w:ascii="Times New Roman" w:hAnsi="Times New Roman"/>
          <w:sz w:val="24"/>
          <w:szCs w:val="24"/>
        </w:rPr>
        <w:t>. Muziejaus bičiulio gerb. Jono Vyšniausko 90 – ies metų minėjimas vyko birželio 28 dieną Prienų krašto muziejuje.</w:t>
      </w:r>
    </w:p>
    <w:p w:rsidR="00FE033B" w:rsidRPr="00FE033B" w:rsidRDefault="005B6436" w:rsidP="00FE033B">
      <w:pPr>
        <w:spacing w:after="0" w:line="240" w:lineRule="auto"/>
        <w:rPr>
          <w:rFonts w:ascii="Times New Roman" w:hAnsi="Times New Roman"/>
          <w:sz w:val="24"/>
          <w:szCs w:val="24"/>
        </w:rPr>
      </w:pPr>
      <w:r>
        <w:rPr>
          <w:rFonts w:ascii="Times New Roman" w:hAnsi="Times New Roman"/>
          <w:sz w:val="24"/>
          <w:szCs w:val="24"/>
        </w:rPr>
        <w:t>21</w:t>
      </w:r>
      <w:r w:rsidR="00FE033B" w:rsidRPr="00FE033B">
        <w:rPr>
          <w:rFonts w:ascii="Times New Roman" w:hAnsi="Times New Roman"/>
          <w:sz w:val="24"/>
          <w:szCs w:val="24"/>
        </w:rPr>
        <w:t>.</w:t>
      </w:r>
      <w:r>
        <w:rPr>
          <w:rFonts w:ascii="Times New Roman" w:hAnsi="Times New Roman"/>
          <w:sz w:val="24"/>
          <w:szCs w:val="24"/>
        </w:rPr>
        <w:t xml:space="preserve"> </w:t>
      </w:r>
      <w:r w:rsidR="00FE033B" w:rsidRPr="00FE033B">
        <w:rPr>
          <w:rFonts w:ascii="Times New Roman" w:hAnsi="Times New Roman"/>
          <w:sz w:val="24"/>
          <w:szCs w:val="24"/>
        </w:rPr>
        <w:t>Garliavos Olego Karavajevo dailės studijos  vienos dienos pleneras Šilavoto Davatkyne. Pleneras vyko 2016 m. Birželio 30 dieną.</w:t>
      </w:r>
    </w:p>
    <w:p w:rsidR="00FE033B" w:rsidRPr="00FE033B" w:rsidRDefault="005B6436" w:rsidP="00FE033B">
      <w:pPr>
        <w:spacing w:after="0" w:line="240" w:lineRule="auto"/>
        <w:jc w:val="both"/>
        <w:rPr>
          <w:rFonts w:ascii="Times New Roman" w:hAnsi="Times New Roman"/>
          <w:sz w:val="24"/>
          <w:szCs w:val="24"/>
        </w:rPr>
      </w:pPr>
      <w:r>
        <w:rPr>
          <w:rFonts w:ascii="Times New Roman" w:hAnsi="Times New Roman"/>
          <w:sz w:val="24"/>
          <w:szCs w:val="24"/>
        </w:rPr>
        <w:t>22</w:t>
      </w:r>
      <w:r w:rsidR="00FE033B" w:rsidRPr="00FE033B">
        <w:rPr>
          <w:rFonts w:ascii="Times New Roman" w:hAnsi="Times New Roman"/>
          <w:sz w:val="24"/>
          <w:szCs w:val="24"/>
        </w:rPr>
        <w:t>.</w:t>
      </w:r>
      <w:r>
        <w:rPr>
          <w:rFonts w:ascii="Times New Roman" w:hAnsi="Times New Roman"/>
          <w:sz w:val="24"/>
          <w:szCs w:val="24"/>
        </w:rPr>
        <w:t xml:space="preserve"> </w:t>
      </w:r>
      <w:r w:rsidR="00FE033B" w:rsidRPr="00FE033B">
        <w:rPr>
          <w:rFonts w:ascii="Times New Roman" w:eastAsia="Lucida Sans Unicode" w:hAnsi="Times New Roman"/>
          <w:kern w:val="1"/>
          <w:sz w:val="24"/>
          <w:szCs w:val="24"/>
          <w:lang w:eastAsia="hi-IN" w:bidi="hi-IN"/>
        </w:rPr>
        <w:t>Medžio drožėjų ir moksleivių dienin</w:t>
      </w:r>
      <w:r>
        <w:rPr>
          <w:rFonts w:ascii="Times New Roman" w:eastAsia="Lucida Sans Unicode" w:hAnsi="Times New Roman"/>
          <w:kern w:val="1"/>
          <w:sz w:val="24"/>
          <w:szCs w:val="24"/>
          <w:lang w:eastAsia="hi-IN" w:bidi="hi-IN"/>
        </w:rPr>
        <w:t>ė stovykla. Stovykloje  dalyvavo</w:t>
      </w:r>
      <w:r w:rsidR="00FE033B" w:rsidRPr="00FE033B">
        <w:rPr>
          <w:rFonts w:ascii="Times New Roman" w:eastAsia="Lucida Sans Unicode" w:hAnsi="Times New Roman"/>
          <w:kern w:val="1"/>
          <w:sz w:val="24"/>
          <w:szCs w:val="24"/>
          <w:lang w:eastAsia="hi-IN" w:bidi="hi-IN"/>
        </w:rPr>
        <w:t xml:space="preserve"> Prienų rajono tautodailininkai - medžio drožėjai: Rimantė Butkuvė, Algis Guobys, Kęstutis Grigonis, Alvydas Antanavičius ir kt. bei 20 moksleivių.  Stovyklos daly</w:t>
      </w:r>
      <w:r>
        <w:rPr>
          <w:rFonts w:ascii="Times New Roman" w:eastAsia="Lucida Sans Unicode" w:hAnsi="Times New Roman"/>
          <w:kern w:val="1"/>
          <w:sz w:val="24"/>
          <w:szCs w:val="24"/>
          <w:lang w:eastAsia="hi-IN" w:bidi="hi-IN"/>
        </w:rPr>
        <w:t>viai projektavo skulptūrų takelį bei gamino skulptūras, kurios sujungė</w:t>
      </w:r>
      <w:r w:rsidR="00FE033B" w:rsidRPr="00FE033B">
        <w:rPr>
          <w:rFonts w:ascii="Times New Roman" w:eastAsia="Lucida Sans Unicode" w:hAnsi="Times New Roman"/>
          <w:kern w:val="1"/>
          <w:sz w:val="24"/>
          <w:szCs w:val="24"/>
          <w:lang w:eastAsia="hi-IN" w:bidi="hi-IN"/>
        </w:rPr>
        <w:t xml:space="preserve"> Šilavoto</w:t>
      </w:r>
      <w:r>
        <w:rPr>
          <w:rFonts w:ascii="Times New Roman" w:eastAsia="Lucida Sans Unicode" w:hAnsi="Times New Roman"/>
          <w:kern w:val="1"/>
          <w:sz w:val="24"/>
          <w:szCs w:val="24"/>
          <w:lang w:eastAsia="hi-IN" w:bidi="hi-IN"/>
        </w:rPr>
        <w:t xml:space="preserve"> bažnyčią ir Davatkyną. Taip buvo</w:t>
      </w:r>
      <w:r w:rsidR="00FE033B" w:rsidRPr="00FE033B">
        <w:rPr>
          <w:rFonts w:ascii="Times New Roman" w:eastAsia="Lucida Sans Unicode" w:hAnsi="Times New Roman"/>
          <w:kern w:val="1"/>
          <w:sz w:val="24"/>
          <w:szCs w:val="24"/>
          <w:lang w:eastAsia="hi-IN" w:bidi="hi-IN"/>
        </w:rPr>
        <w:t xml:space="preserve"> įrengtas naujas kultūrinio turizmo objektas, papildantis kraštovaizdį ir pritraukiantis turistus. Renginys vyko liepos 11- 23 dienomis.</w:t>
      </w:r>
    </w:p>
    <w:p w:rsidR="00FE033B" w:rsidRPr="00FE033B" w:rsidRDefault="005B6436" w:rsidP="00FE033B">
      <w:pPr>
        <w:pStyle w:val="Subtitle"/>
        <w:jc w:val="both"/>
        <w:rPr>
          <w:b w:val="0"/>
          <w:bCs w:val="0"/>
          <w:sz w:val="24"/>
        </w:rPr>
      </w:pPr>
      <w:r>
        <w:rPr>
          <w:rStyle w:val="Strong"/>
          <w:sz w:val="24"/>
        </w:rPr>
        <w:t>23</w:t>
      </w:r>
      <w:r w:rsidR="00FE033B" w:rsidRPr="00FE033B">
        <w:rPr>
          <w:rStyle w:val="Strong"/>
          <w:sz w:val="24"/>
        </w:rPr>
        <w:t>.</w:t>
      </w:r>
      <w:r>
        <w:rPr>
          <w:rStyle w:val="Strong"/>
          <w:sz w:val="24"/>
        </w:rPr>
        <w:t xml:space="preserve"> </w:t>
      </w:r>
      <w:r w:rsidR="00FE033B" w:rsidRPr="00FE033B">
        <w:rPr>
          <w:rStyle w:val="Strong"/>
          <w:sz w:val="24"/>
        </w:rPr>
        <w:t>Simpoziumas, skirtas dailininkui Alfonsui Vilpišauskui atminti</w:t>
      </w:r>
      <w:r w:rsidR="00FE033B" w:rsidRPr="00FE033B">
        <w:rPr>
          <w:rStyle w:val="Strong"/>
          <w:bCs/>
          <w:sz w:val="24"/>
        </w:rPr>
        <w:t xml:space="preserve"> Šilavoto „Davatkyne“. Simpoziumas vyko nuo 2016 m. rugpiūčio mėn. 17d. iki rugpiūčio 27 d.</w:t>
      </w:r>
    </w:p>
    <w:p w:rsidR="00FE033B" w:rsidRPr="00FE033B" w:rsidRDefault="00B15991" w:rsidP="00FE033B">
      <w:pPr>
        <w:pStyle w:val="Subtitle"/>
        <w:jc w:val="both"/>
        <w:rPr>
          <w:b w:val="0"/>
          <w:sz w:val="24"/>
        </w:rPr>
      </w:pPr>
      <w:r>
        <w:rPr>
          <w:rStyle w:val="Strong"/>
          <w:bCs/>
          <w:sz w:val="24"/>
        </w:rPr>
        <w:t>24</w:t>
      </w:r>
      <w:r w:rsidR="00FE033B" w:rsidRPr="00FE033B">
        <w:rPr>
          <w:rStyle w:val="Strong"/>
          <w:bCs/>
          <w:sz w:val="24"/>
        </w:rPr>
        <w:t>.</w:t>
      </w:r>
      <w:r>
        <w:rPr>
          <w:rStyle w:val="Strong"/>
          <w:bCs/>
          <w:sz w:val="24"/>
        </w:rPr>
        <w:t xml:space="preserve"> </w:t>
      </w:r>
      <w:r w:rsidR="00FE033B" w:rsidRPr="00FE033B">
        <w:rPr>
          <w:rFonts w:eastAsia="Lucida Sans Unicode"/>
          <w:b w:val="0"/>
          <w:kern w:val="1"/>
          <w:sz w:val="24"/>
          <w:lang w:eastAsia="hi-IN" w:bidi="hi-IN"/>
        </w:rPr>
        <w:t>Žydų tautybės kraštiečių atminimo popietė „ŠALOM“ vyko rugs</w:t>
      </w:r>
      <w:r w:rsidR="005B6436">
        <w:rPr>
          <w:rFonts w:eastAsia="Lucida Sans Unicode"/>
          <w:b w:val="0"/>
          <w:kern w:val="1"/>
          <w:sz w:val="24"/>
          <w:lang w:eastAsia="hi-IN" w:bidi="hi-IN"/>
        </w:rPr>
        <w:t xml:space="preserve">ėjo </w:t>
      </w:r>
      <w:r w:rsidR="00FE033B" w:rsidRPr="00FE033B">
        <w:rPr>
          <w:rFonts w:eastAsia="Lucida Sans Unicode"/>
          <w:b w:val="0"/>
          <w:kern w:val="1"/>
          <w:sz w:val="24"/>
          <w:lang w:eastAsia="hi-IN" w:bidi="hi-IN"/>
        </w:rPr>
        <w:t>4 dieną Prienų krašto muziejuje.</w:t>
      </w:r>
    </w:p>
    <w:p w:rsidR="00FE033B" w:rsidRPr="00FE033B" w:rsidRDefault="005B6436" w:rsidP="00FE033B">
      <w:pPr>
        <w:spacing w:after="0" w:line="240" w:lineRule="auto"/>
        <w:jc w:val="both"/>
        <w:rPr>
          <w:rStyle w:val="Strong"/>
          <w:rFonts w:ascii="Times New Roman" w:hAnsi="Times New Roman"/>
          <w:b w:val="0"/>
          <w:bCs w:val="0"/>
          <w:sz w:val="24"/>
          <w:szCs w:val="24"/>
        </w:rPr>
      </w:pPr>
      <w:r>
        <w:rPr>
          <w:rStyle w:val="Strong"/>
          <w:rFonts w:ascii="Times New Roman" w:hAnsi="Times New Roman"/>
          <w:b w:val="0"/>
          <w:bCs w:val="0"/>
          <w:sz w:val="24"/>
          <w:szCs w:val="24"/>
        </w:rPr>
        <w:t>25</w:t>
      </w:r>
      <w:r w:rsidR="00FE033B" w:rsidRPr="00FE033B">
        <w:rPr>
          <w:rStyle w:val="Strong"/>
          <w:rFonts w:ascii="Times New Roman" w:hAnsi="Times New Roman"/>
          <w:b w:val="0"/>
          <w:bCs w:val="0"/>
          <w:sz w:val="24"/>
          <w:szCs w:val="24"/>
        </w:rPr>
        <w:t>.</w:t>
      </w:r>
      <w:r>
        <w:rPr>
          <w:rStyle w:val="Strong"/>
          <w:rFonts w:ascii="Times New Roman" w:hAnsi="Times New Roman"/>
          <w:b w:val="0"/>
          <w:bCs w:val="0"/>
          <w:sz w:val="24"/>
          <w:szCs w:val="24"/>
        </w:rPr>
        <w:t xml:space="preserve"> </w:t>
      </w:r>
      <w:r w:rsidR="00FE033B" w:rsidRPr="00FE033B">
        <w:rPr>
          <w:rFonts w:ascii="Times New Roman" w:hAnsi="Times New Roman"/>
          <w:sz w:val="24"/>
          <w:szCs w:val="24"/>
        </w:rPr>
        <w:t>„Sugrįžo kovoti ir žūti“ J. Lukšai – Daumantui – 95 metai. Renginys vyko Veiverių krašto muziejuje rugsėjo 04 dieną</w:t>
      </w:r>
    </w:p>
    <w:p w:rsidR="00FE033B" w:rsidRPr="00FE033B" w:rsidRDefault="005B6436" w:rsidP="00FE033B">
      <w:pPr>
        <w:pStyle w:val="Subtitle"/>
        <w:jc w:val="both"/>
        <w:rPr>
          <w:rFonts w:eastAsia="Lucida Sans Unicode"/>
          <w:b w:val="0"/>
          <w:kern w:val="1"/>
          <w:sz w:val="24"/>
          <w:lang w:eastAsia="hi-IN" w:bidi="hi-IN"/>
        </w:rPr>
      </w:pPr>
      <w:r>
        <w:rPr>
          <w:rStyle w:val="Strong"/>
          <w:bCs/>
          <w:sz w:val="24"/>
        </w:rPr>
        <w:t xml:space="preserve">26. Muziejų kelio renginys – </w:t>
      </w:r>
      <w:r w:rsidR="00FE033B" w:rsidRPr="00FE033B">
        <w:rPr>
          <w:rStyle w:val="Strong"/>
          <w:bCs/>
          <w:sz w:val="24"/>
        </w:rPr>
        <w:t>ekskursija „Grafų Butlerių v</w:t>
      </w:r>
      <w:r>
        <w:rPr>
          <w:rStyle w:val="Strong"/>
          <w:bCs/>
          <w:sz w:val="24"/>
        </w:rPr>
        <w:t xml:space="preserve">aldose“. Renginys vyko rugsėjo </w:t>
      </w:r>
      <w:r w:rsidR="00FE033B" w:rsidRPr="00FE033B">
        <w:rPr>
          <w:rStyle w:val="Strong"/>
          <w:bCs/>
          <w:sz w:val="24"/>
        </w:rPr>
        <w:t>8 dieną.</w:t>
      </w:r>
    </w:p>
    <w:p w:rsidR="00FE033B" w:rsidRPr="00FE033B" w:rsidRDefault="005B6436" w:rsidP="00FE033B">
      <w:pPr>
        <w:pStyle w:val="Subtitle"/>
        <w:jc w:val="both"/>
        <w:rPr>
          <w:b w:val="0"/>
          <w:sz w:val="24"/>
        </w:rPr>
      </w:pPr>
      <w:r>
        <w:rPr>
          <w:rFonts w:eastAsia="Lucida Sans Unicode"/>
          <w:b w:val="0"/>
          <w:kern w:val="1"/>
          <w:sz w:val="24"/>
          <w:lang w:eastAsia="hi-IN" w:bidi="hi-IN"/>
        </w:rPr>
        <w:t>27</w:t>
      </w:r>
      <w:r w:rsidR="00FE033B" w:rsidRPr="00FE033B">
        <w:rPr>
          <w:rFonts w:eastAsia="Lucida Sans Unicode"/>
          <w:b w:val="0"/>
          <w:kern w:val="1"/>
          <w:sz w:val="24"/>
          <w:lang w:eastAsia="hi-IN" w:bidi="hi-IN"/>
        </w:rPr>
        <w:t>.</w:t>
      </w:r>
      <w:r w:rsidR="00B15991">
        <w:rPr>
          <w:rFonts w:eastAsia="Lucida Sans Unicode"/>
          <w:b w:val="0"/>
          <w:kern w:val="1"/>
          <w:sz w:val="24"/>
          <w:lang w:eastAsia="hi-IN" w:bidi="hi-IN"/>
        </w:rPr>
        <w:t xml:space="preserve"> </w:t>
      </w:r>
      <w:r w:rsidR="00FE033B" w:rsidRPr="00FE033B">
        <w:rPr>
          <w:rFonts w:eastAsia="Lucida Sans Unicode"/>
          <w:b w:val="0"/>
          <w:kern w:val="1"/>
          <w:sz w:val="24"/>
          <w:lang w:eastAsia="hi-IN" w:bidi="hi-IN"/>
        </w:rPr>
        <w:t>Drožėjų stovyklos baigiamasis renginys bendruomenei ir svečiams. Renginys prasidėjo garsiais Šilavoto bažnyčios  Švč. Mergelės Marijos</w:t>
      </w:r>
      <w:r>
        <w:rPr>
          <w:rFonts w:eastAsia="Lucida Sans Unicode"/>
          <w:b w:val="0"/>
          <w:kern w:val="1"/>
          <w:sz w:val="24"/>
          <w:lang w:eastAsia="hi-IN" w:bidi="hi-IN"/>
        </w:rPr>
        <w:t xml:space="preserve"> Vardo atlaidais, kurių metu buvo</w:t>
      </w:r>
      <w:r w:rsidR="00FE033B" w:rsidRPr="00FE033B">
        <w:rPr>
          <w:rFonts w:eastAsia="Lucida Sans Unicode"/>
          <w:b w:val="0"/>
          <w:kern w:val="1"/>
          <w:sz w:val="24"/>
          <w:lang w:eastAsia="hi-IN" w:bidi="hi-IN"/>
        </w:rPr>
        <w:t xml:space="preserve"> pašventintas skulptūrų takelis. Buvo suorganizuotas renginys, kuriame liaudies meistrai bei stovyklos dalyviai pristatė vietos bendruomenei ir kitiems lankytojams darbų parodą. Renginio metu klebonas Ričardas </w:t>
      </w:r>
      <w:r>
        <w:rPr>
          <w:rFonts w:eastAsia="Lucida Sans Unicode"/>
          <w:b w:val="0"/>
          <w:kern w:val="1"/>
          <w:sz w:val="24"/>
          <w:lang w:eastAsia="hi-IN" w:bidi="hi-IN"/>
        </w:rPr>
        <w:t>Kmitas pašventino skulptūras, š</w:t>
      </w:r>
      <w:r w:rsidR="00FE033B" w:rsidRPr="00FE033B">
        <w:rPr>
          <w:rFonts w:eastAsia="Lucida Sans Unicode"/>
          <w:b w:val="0"/>
          <w:kern w:val="1"/>
          <w:sz w:val="24"/>
          <w:lang w:eastAsia="hi-IN" w:bidi="hi-IN"/>
        </w:rPr>
        <w:t>į renginį vedė Maironio lietuvių literatūros muziejaus direktorė, rašytoja Aldona Ruseckaitė, renginyje dalyvavo du profesionalūs dainininkai - solistai Liudas Mikalauskas ir Egidijus Bavikinas bei vienas profesionalus aktorius. Renginys bendruomenei ir svečiam vyko 2016 m. rugsėjo 11 dieną.</w:t>
      </w:r>
    </w:p>
    <w:p w:rsidR="00FE033B" w:rsidRPr="00FE033B" w:rsidRDefault="005B6436" w:rsidP="00FE033B">
      <w:pPr>
        <w:spacing w:after="0" w:line="240" w:lineRule="auto"/>
        <w:jc w:val="both"/>
        <w:rPr>
          <w:rFonts w:ascii="Times New Roman" w:hAnsi="Times New Roman"/>
          <w:sz w:val="24"/>
          <w:szCs w:val="24"/>
        </w:rPr>
      </w:pPr>
      <w:r>
        <w:rPr>
          <w:rFonts w:ascii="Times New Roman" w:hAnsi="Times New Roman"/>
          <w:sz w:val="24"/>
          <w:szCs w:val="24"/>
        </w:rPr>
        <w:t>28</w:t>
      </w:r>
      <w:r w:rsidR="00FE033B" w:rsidRPr="00FE033B">
        <w:rPr>
          <w:rFonts w:ascii="Times New Roman" w:hAnsi="Times New Roman"/>
          <w:sz w:val="24"/>
          <w:szCs w:val="24"/>
        </w:rPr>
        <w:t>.</w:t>
      </w:r>
      <w:r>
        <w:rPr>
          <w:rFonts w:ascii="Times New Roman" w:hAnsi="Times New Roman"/>
          <w:sz w:val="24"/>
          <w:szCs w:val="24"/>
        </w:rPr>
        <w:t xml:space="preserve"> </w:t>
      </w:r>
      <w:r w:rsidR="00FE033B" w:rsidRPr="00FE033B">
        <w:rPr>
          <w:rFonts w:ascii="Times New Roman" w:hAnsi="Times New Roman"/>
          <w:sz w:val="24"/>
          <w:szCs w:val="24"/>
        </w:rPr>
        <w:t>Angelės Vyšniauskaitės 10-ies metų mirties sukakties paminėjimas vyko Prienų krašto muziejuje 2016 m. rugsėjo 16 dieną.</w:t>
      </w:r>
    </w:p>
    <w:p w:rsidR="00FE033B" w:rsidRPr="00FE033B" w:rsidRDefault="005B6436" w:rsidP="00FE033B">
      <w:pPr>
        <w:spacing w:after="0" w:line="240" w:lineRule="auto"/>
        <w:jc w:val="both"/>
        <w:rPr>
          <w:rFonts w:ascii="Times New Roman" w:hAnsi="Times New Roman"/>
          <w:sz w:val="24"/>
          <w:szCs w:val="24"/>
        </w:rPr>
      </w:pPr>
      <w:r>
        <w:rPr>
          <w:rFonts w:ascii="Times New Roman" w:hAnsi="Times New Roman"/>
          <w:sz w:val="24"/>
          <w:szCs w:val="24"/>
        </w:rPr>
        <w:t>29</w:t>
      </w:r>
      <w:r w:rsidR="00FE033B" w:rsidRPr="00FE033B">
        <w:rPr>
          <w:rFonts w:ascii="Times New Roman" w:hAnsi="Times New Roman"/>
          <w:sz w:val="24"/>
          <w:szCs w:val="24"/>
        </w:rPr>
        <w:t>. Prienų krašto mugė „Rudens spalvos“  vyko Prienų miesto aikštėje rugsėjo 24 dieną.</w:t>
      </w:r>
    </w:p>
    <w:p w:rsidR="00FE033B" w:rsidRPr="00FE033B" w:rsidRDefault="005B6436" w:rsidP="00FE033B">
      <w:pPr>
        <w:spacing w:after="0" w:line="240" w:lineRule="auto"/>
        <w:jc w:val="both"/>
        <w:rPr>
          <w:rFonts w:ascii="Times New Roman" w:hAnsi="Times New Roman"/>
          <w:sz w:val="24"/>
          <w:szCs w:val="24"/>
        </w:rPr>
      </w:pPr>
      <w:r>
        <w:rPr>
          <w:rFonts w:ascii="Times New Roman" w:hAnsi="Times New Roman"/>
          <w:sz w:val="24"/>
          <w:szCs w:val="24"/>
        </w:rPr>
        <w:t>30</w:t>
      </w:r>
      <w:r w:rsidR="00FE033B" w:rsidRPr="00FE033B">
        <w:rPr>
          <w:rFonts w:ascii="Times New Roman" w:hAnsi="Times New Roman"/>
          <w:sz w:val="24"/>
          <w:szCs w:val="24"/>
        </w:rPr>
        <w:t>. Popietė „Tremties vaikai“ vyko Veiverių krašto istorijos muziejuje. Savo atsiminimus pasakojo LPKT Prienų skyriaus pirmininkė D. Raslavičienė. Popietė vyko 2016 m. spalio 21 d.</w:t>
      </w:r>
    </w:p>
    <w:p w:rsidR="00FE033B" w:rsidRPr="00FE033B" w:rsidRDefault="005B6436" w:rsidP="00FE033B">
      <w:pPr>
        <w:spacing w:after="0" w:line="240" w:lineRule="auto"/>
        <w:jc w:val="both"/>
        <w:rPr>
          <w:rFonts w:ascii="Times New Roman" w:hAnsi="Times New Roman"/>
          <w:sz w:val="24"/>
          <w:szCs w:val="24"/>
        </w:rPr>
      </w:pPr>
      <w:r>
        <w:rPr>
          <w:rFonts w:ascii="Times New Roman" w:hAnsi="Times New Roman"/>
          <w:sz w:val="24"/>
          <w:szCs w:val="24"/>
        </w:rPr>
        <w:t>31</w:t>
      </w:r>
      <w:r w:rsidR="00FE033B" w:rsidRPr="00FE033B">
        <w:rPr>
          <w:rFonts w:ascii="Times New Roman" w:hAnsi="Times New Roman"/>
          <w:sz w:val="24"/>
          <w:szCs w:val="24"/>
        </w:rPr>
        <w:t>. Marijos Aukštaitės kūrybos skaitymai ”Rašau savo žemei”, 120 – ųjų gimimo metinių minėjimas vyko Prienų krašto muziejuje spalio 20 d.</w:t>
      </w:r>
    </w:p>
    <w:p w:rsidR="00FE033B" w:rsidRPr="00FE033B" w:rsidRDefault="005B6436" w:rsidP="005B6436">
      <w:pPr>
        <w:spacing w:after="0" w:line="240" w:lineRule="auto"/>
        <w:jc w:val="both"/>
        <w:rPr>
          <w:rFonts w:ascii="Times New Roman" w:hAnsi="Times New Roman"/>
          <w:sz w:val="24"/>
          <w:szCs w:val="24"/>
        </w:rPr>
      </w:pPr>
      <w:r>
        <w:rPr>
          <w:rFonts w:ascii="Times New Roman" w:hAnsi="Times New Roman"/>
          <w:sz w:val="24"/>
          <w:szCs w:val="24"/>
        </w:rPr>
        <w:t>32</w:t>
      </w:r>
      <w:r w:rsidR="00FE033B" w:rsidRPr="00FE033B">
        <w:rPr>
          <w:rFonts w:ascii="Times New Roman" w:hAnsi="Times New Roman"/>
          <w:sz w:val="24"/>
          <w:szCs w:val="24"/>
        </w:rPr>
        <w:t>. Atminimo popietė skirta Lukšų šeimai ir legendinio partizano Juozo Lukšos 65 –osioms žūties metinėms paminėti, kuri vyko Prienų krašto muziejuje spalio 26 dieną.</w:t>
      </w:r>
    </w:p>
    <w:p w:rsidR="00C86E86" w:rsidRPr="00FE033B" w:rsidRDefault="005B6436" w:rsidP="00FE033B">
      <w:pPr>
        <w:spacing w:after="0" w:line="240" w:lineRule="auto"/>
        <w:rPr>
          <w:rFonts w:ascii="Times New Roman" w:hAnsi="Times New Roman"/>
          <w:sz w:val="24"/>
          <w:szCs w:val="24"/>
          <w:lang w:bidi="hi-IN"/>
        </w:rPr>
      </w:pPr>
      <w:r>
        <w:rPr>
          <w:rFonts w:ascii="Times New Roman" w:hAnsi="Times New Roman"/>
          <w:sz w:val="24"/>
          <w:szCs w:val="24"/>
        </w:rPr>
        <w:t>33</w:t>
      </w:r>
      <w:r w:rsidR="00FE033B" w:rsidRPr="00FE033B">
        <w:rPr>
          <w:rFonts w:ascii="Times New Roman" w:hAnsi="Times New Roman"/>
          <w:sz w:val="24"/>
          <w:szCs w:val="24"/>
        </w:rPr>
        <w:t xml:space="preserve">.Popietė muziejaus bičiuliams vyko Prienų krašto muziejuje 2016 m. </w:t>
      </w:r>
      <w:r>
        <w:rPr>
          <w:rFonts w:ascii="Times New Roman" w:hAnsi="Times New Roman"/>
          <w:sz w:val="24"/>
          <w:szCs w:val="24"/>
        </w:rPr>
        <w:t xml:space="preserve">gruodžio </w:t>
      </w:r>
      <w:r w:rsidR="00FE033B" w:rsidRPr="00FE033B">
        <w:rPr>
          <w:rFonts w:ascii="Times New Roman" w:hAnsi="Times New Roman"/>
          <w:sz w:val="24"/>
          <w:szCs w:val="24"/>
        </w:rPr>
        <w:t>8 dieną.</w:t>
      </w:r>
    </w:p>
    <w:p w:rsidR="00FE033B" w:rsidRDefault="00FE033B" w:rsidP="006E520C">
      <w:pPr>
        <w:spacing w:after="0" w:line="240" w:lineRule="auto"/>
        <w:ind w:left="-142"/>
        <w:rPr>
          <w:rFonts w:ascii="Times New Roman" w:hAnsi="Times New Roman"/>
          <w:b/>
          <w:sz w:val="24"/>
          <w:szCs w:val="24"/>
          <w:lang w:bidi="hi-IN"/>
        </w:rPr>
      </w:pPr>
    </w:p>
    <w:p w:rsidR="00B15991" w:rsidRDefault="00B15991" w:rsidP="006E520C">
      <w:pPr>
        <w:spacing w:after="0" w:line="240" w:lineRule="auto"/>
        <w:ind w:left="-142"/>
        <w:rPr>
          <w:rFonts w:ascii="Times New Roman" w:hAnsi="Times New Roman"/>
          <w:b/>
          <w:sz w:val="24"/>
          <w:szCs w:val="24"/>
          <w:lang w:bidi="hi-IN"/>
        </w:rPr>
      </w:pPr>
    </w:p>
    <w:p w:rsidR="00ED0B4C" w:rsidRPr="006A7825" w:rsidRDefault="001846FC" w:rsidP="006E520C">
      <w:pPr>
        <w:spacing w:after="0" w:line="240" w:lineRule="auto"/>
        <w:ind w:left="-142"/>
        <w:rPr>
          <w:rFonts w:ascii="Times New Roman" w:hAnsi="Times New Roman"/>
          <w:b/>
          <w:sz w:val="24"/>
          <w:szCs w:val="24"/>
          <w:lang w:bidi="hi-IN"/>
        </w:rPr>
      </w:pPr>
      <w:r w:rsidRPr="006A7825">
        <w:rPr>
          <w:rFonts w:ascii="Times New Roman" w:hAnsi="Times New Roman"/>
          <w:b/>
          <w:sz w:val="24"/>
          <w:szCs w:val="24"/>
          <w:lang w:bidi="hi-IN"/>
        </w:rPr>
        <w:t>5</w:t>
      </w:r>
      <w:r w:rsidR="00671E3E" w:rsidRPr="006A7825">
        <w:rPr>
          <w:rFonts w:ascii="Times New Roman" w:hAnsi="Times New Roman"/>
          <w:b/>
          <w:sz w:val="24"/>
          <w:szCs w:val="24"/>
          <w:lang w:bidi="hi-IN"/>
        </w:rPr>
        <w:t>.</w:t>
      </w:r>
      <w:r w:rsidR="00944DBF" w:rsidRPr="006A7825">
        <w:rPr>
          <w:rFonts w:ascii="Times New Roman" w:hAnsi="Times New Roman"/>
          <w:b/>
          <w:sz w:val="24"/>
          <w:szCs w:val="24"/>
          <w:lang w:bidi="hi-IN"/>
        </w:rPr>
        <w:t xml:space="preserve"> </w:t>
      </w:r>
      <w:r w:rsidR="000557E5" w:rsidRPr="006A7825">
        <w:rPr>
          <w:rFonts w:ascii="Times New Roman" w:hAnsi="Times New Roman"/>
          <w:b/>
          <w:sz w:val="24"/>
          <w:szCs w:val="24"/>
        </w:rPr>
        <w:t>G</w:t>
      </w:r>
      <w:r w:rsidR="00ED0B4C" w:rsidRPr="006A7825">
        <w:rPr>
          <w:rFonts w:ascii="Times New Roman" w:hAnsi="Times New Roman"/>
          <w:b/>
          <w:sz w:val="24"/>
          <w:szCs w:val="24"/>
        </w:rPr>
        <w:t>aut</w:t>
      </w:r>
      <w:r w:rsidR="00BF5BB9" w:rsidRPr="006A7825">
        <w:rPr>
          <w:rFonts w:ascii="Times New Roman" w:hAnsi="Times New Roman"/>
          <w:b/>
          <w:sz w:val="24"/>
          <w:szCs w:val="24"/>
        </w:rPr>
        <w:t>os ir panaudotos lėšos</w:t>
      </w:r>
    </w:p>
    <w:p w:rsidR="006E17A3" w:rsidRPr="006A7825" w:rsidRDefault="006E17A3" w:rsidP="006E17A3">
      <w:pPr>
        <w:spacing w:after="0" w:line="240" w:lineRule="auto"/>
        <w:ind w:left="-142"/>
        <w:rPr>
          <w:rFonts w:ascii="Times New Roman" w:hAnsi="Times New Roman"/>
          <w:i/>
          <w:iCs/>
          <w:sz w:val="24"/>
          <w:szCs w:val="24"/>
        </w:rPr>
      </w:pPr>
    </w:p>
    <w:p w:rsidR="006E0F8B" w:rsidRPr="006A7825" w:rsidRDefault="001846FC" w:rsidP="00671E3E">
      <w:pPr>
        <w:spacing w:after="0" w:line="240" w:lineRule="auto"/>
        <w:ind w:left="-142"/>
        <w:rPr>
          <w:rFonts w:ascii="Times New Roman" w:hAnsi="Times New Roman"/>
          <w:b/>
          <w:sz w:val="24"/>
          <w:szCs w:val="24"/>
        </w:rPr>
      </w:pPr>
      <w:r w:rsidRPr="006A7825">
        <w:rPr>
          <w:rFonts w:ascii="Times New Roman" w:hAnsi="Times New Roman"/>
          <w:b/>
          <w:sz w:val="24"/>
          <w:szCs w:val="24"/>
        </w:rPr>
        <w:t>5</w:t>
      </w:r>
      <w:r w:rsidR="006E0F8B" w:rsidRPr="006A7825">
        <w:rPr>
          <w:rFonts w:ascii="Times New Roman" w:hAnsi="Times New Roman"/>
          <w:b/>
          <w:sz w:val="24"/>
          <w:szCs w:val="24"/>
        </w:rPr>
        <w:t>.1.</w:t>
      </w:r>
      <w:r w:rsidR="00556AC3" w:rsidRPr="006A7825">
        <w:rPr>
          <w:rFonts w:ascii="Times New Roman" w:hAnsi="Times New Roman"/>
          <w:b/>
          <w:sz w:val="24"/>
          <w:szCs w:val="24"/>
        </w:rPr>
        <w:t xml:space="preserve"> </w:t>
      </w:r>
      <w:r w:rsidR="006E0F8B" w:rsidRPr="006A7825">
        <w:rPr>
          <w:rFonts w:ascii="Times New Roman" w:hAnsi="Times New Roman"/>
          <w:b/>
          <w:sz w:val="24"/>
          <w:szCs w:val="24"/>
        </w:rPr>
        <w:t>Pajamos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276"/>
        <w:gridCol w:w="1275"/>
        <w:gridCol w:w="851"/>
        <w:gridCol w:w="1003"/>
        <w:gridCol w:w="981"/>
        <w:gridCol w:w="1134"/>
        <w:gridCol w:w="1134"/>
      </w:tblGrid>
      <w:tr w:rsidR="004F3BE9" w:rsidRPr="006A7825" w:rsidTr="008007C1">
        <w:trPr>
          <w:trHeight w:val="890"/>
        </w:trPr>
        <w:tc>
          <w:tcPr>
            <w:tcW w:w="2127" w:type="dxa"/>
            <w:vMerge w:val="restart"/>
          </w:tcPr>
          <w:p w:rsidR="004F3BE9" w:rsidRPr="006A7825" w:rsidRDefault="004F3BE9" w:rsidP="00075112">
            <w:pPr>
              <w:spacing w:after="0" w:line="240" w:lineRule="auto"/>
              <w:rPr>
                <w:rFonts w:ascii="Times New Roman" w:hAnsi="Times New Roman"/>
                <w:b/>
                <w:sz w:val="24"/>
                <w:szCs w:val="24"/>
              </w:rPr>
            </w:pPr>
            <w:r w:rsidRPr="006A7825">
              <w:rPr>
                <w:rFonts w:ascii="Times New Roman" w:hAnsi="Times New Roman"/>
                <w:b/>
                <w:sz w:val="24"/>
                <w:szCs w:val="24"/>
                <w:lang w:eastAsia="lt-LT"/>
              </w:rPr>
              <w:t>Iš viso gauta lėšų iš savivaldybės biudžeto</w:t>
            </w:r>
          </w:p>
        </w:tc>
        <w:tc>
          <w:tcPr>
            <w:tcW w:w="3402" w:type="dxa"/>
            <w:gridSpan w:val="3"/>
          </w:tcPr>
          <w:p w:rsidR="004F3BE9" w:rsidRPr="006A7825" w:rsidRDefault="004F3BE9" w:rsidP="00075112">
            <w:pPr>
              <w:spacing w:after="0" w:line="240" w:lineRule="auto"/>
              <w:rPr>
                <w:rFonts w:ascii="Times New Roman" w:hAnsi="Times New Roman"/>
                <w:b/>
                <w:sz w:val="24"/>
                <w:szCs w:val="24"/>
              </w:rPr>
            </w:pPr>
            <w:r w:rsidRPr="006A7825">
              <w:rPr>
                <w:rFonts w:ascii="Times New Roman" w:hAnsi="Times New Roman"/>
                <w:b/>
                <w:sz w:val="24"/>
                <w:szCs w:val="24"/>
              </w:rPr>
              <w:t xml:space="preserve">     </w:t>
            </w:r>
            <w:r w:rsidR="00C86E86" w:rsidRPr="006A7825">
              <w:rPr>
                <w:rFonts w:ascii="Times New Roman" w:hAnsi="Times New Roman"/>
                <w:b/>
                <w:sz w:val="24"/>
                <w:szCs w:val="24"/>
              </w:rPr>
              <w:t>Spec. lėšos</w:t>
            </w:r>
          </w:p>
        </w:tc>
        <w:tc>
          <w:tcPr>
            <w:tcW w:w="1984" w:type="dxa"/>
            <w:gridSpan w:val="2"/>
          </w:tcPr>
          <w:p w:rsidR="004F3BE9" w:rsidRPr="006A7825" w:rsidRDefault="004F3BE9" w:rsidP="00075112">
            <w:pPr>
              <w:spacing w:after="0" w:line="240" w:lineRule="auto"/>
              <w:rPr>
                <w:rFonts w:ascii="Times New Roman" w:hAnsi="Times New Roman"/>
                <w:b/>
                <w:sz w:val="24"/>
                <w:szCs w:val="24"/>
              </w:rPr>
            </w:pPr>
            <w:r w:rsidRPr="006A7825">
              <w:rPr>
                <w:rFonts w:ascii="Times New Roman" w:hAnsi="Times New Roman"/>
                <w:b/>
                <w:sz w:val="24"/>
                <w:szCs w:val="24"/>
              </w:rPr>
              <w:t>Projektinės lėšos</w:t>
            </w:r>
          </w:p>
        </w:tc>
        <w:tc>
          <w:tcPr>
            <w:tcW w:w="2268" w:type="dxa"/>
            <w:gridSpan w:val="2"/>
          </w:tcPr>
          <w:p w:rsidR="004F3BE9" w:rsidRPr="006A7825" w:rsidRDefault="004F3BE9" w:rsidP="00075112">
            <w:pPr>
              <w:spacing w:after="0" w:line="240" w:lineRule="auto"/>
              <w:rPr>
                <w:rFonts w:ascii="Times New Roman" w:hAnsi="Times New Roman"/>
                <w:b/>
                <w:sz w:val="24"/>
                <w:szCs w:val="24"/>
              </w:rPr>
            </w:pPr>
            <w:r w:rsidRPr="006A7825">
              <w:rPr>
                <w:rFonts w:ascii="Times New Roman" w:hAnsi="Times New Roman"/>
                <w:b/>
                <w:sz w:val="24"/>
                <w:szCs w:val="24"/>
              </w:rPr>
              <w:t>Rėmėjų lėšos</w:t>
            </w:r>
          </w:p>
          <w:p w:rsidR="004F3BE9" w:rsidRPr="006A7825" w:rsidRDefault="004F3BE9" w:rsidP="00075112">
            <w:pPr>
              <w:spacing w:after="0" w:line="240" w:lineRule="auto"/>
              <w:rPr>
                <w:rFonts w:ascii="Times New Roman" w:hAnsi="Times New Roman"/>
                <w:b/>
                <w:sz w:val="24"/>
                <w:szCs w:val="24"/>
              </w:rPr>
            </w:pPr>
          </w:p>
        </w:tc>
      </w:tr>
      <w:tr w:rsidR="004F3BE9" w:rsidRPr="006A7825" w:rsidTr="007D7B5A">
        <w:tc>
          <w:tcPr>
            <w:tcW w:w="2127" w:type="dxa"/>
            <w:vMerge/>
          </w:tcPr>
          <w:p w:rsidR="004F3BE9" w:rsidRPr="006A7825" w:rsidRDefault="004F3BE9" w:rsidP="00075112">
            <w:pPr>
              <w:spacing w:after="0" w:line="240" w:lineRule="auto"/>
              <w:rPr>
                <w:rFonts w:ascii="Times New Roman" w:hAnsi="Times New Roman"/>
                <w:b/>
                <w:sz w:val="20"/>
                <w:szCs w:val="20"/>
              </w:rPr>
            </w:pPr>
          </w:p>
        </w:tc>
        <w:tc>
          <w:tcPr>
            <w:tcW w:w="1276" w:type="dxa"/>
          </w:tcPr>
          <w:p w:rsidR="004F3BE9" w:rsidRPr="006A7825" w:rsidRDefault="00D40416" w:rsidP="00075112">
            <w:pPr>
              <w:spacing w:after="0" w:line="240" w:lineRule="auto"/>
              <w:rPr>
                <w:rFonts w:ascii="Times New Roman" w:hAnsi="Times New Roman"/>
                <w:b/>
                <w:sz w:val="20"/>
                <w:szCs w:val="20"/>
              </w:rPr>
            </w:pPr>
            <w:r w:rsidRPr="006A7825">
              <w:rPr>
                <w:rFonts w:ascii="Times New Roman" w:hAnsi="Times New Roman"/>
                <w:b/>
                <w:sz w:val="20"/>
                <w:szCs w:val="20"/>
              </w:rPr>
              <w:t>Patalpų</w:t>
            </w:r>
            <w:r w:rsidR="004F3BE9" w:rsidRPr="006A7825">
              <w:rPr>
                <w:rFonts w:ascii="Times New Roman" w:hAnsi="Times New Roman"/>
                <w:b/>
                <w:sz w:val="20"/>
                <w:szCs w:val="20"/>
              </w:rPr>
              <w:t xml:space="preserve"> nuoma</w:t>
            </w:r>
          </w:p>
        </w:tc>
        <w:tc>
          <w:tcPr>
            <w:tcW w:w="1275" w:type="dxa"/>
          </w:tcPr>
          <w:p w:rsidR="004F3BE9" w:rsidRPr="006A7825" w:rsidRDefault="004F3BE9" w:rsidP="00075112">
            <w:pPr>
              <w:spacing w:after="0" w:line="240" w:lineRule="auto"/>
              <w:rPr>
                <w:rFonts w:ascii="Times New Roman" w:hAnsi="Times New Roman"/>
                <w:b/>
                <w:sz w:val="20"/>
                <w:szCs w:val="20"/>
              </w:rPr>
            </w:pPr>
            <w:r w:rsidRPr="006A7825">
              <w:rPr>
                <w:rFonts w:ascii="Times New Roman" w:hAnsi="Times New Roman"/>
                <w:b/>
                <w:sz w:val="20"/>
                <w:szCs w:val="20"/>
              </w:rPr>
              <w:t>Mokamos</w:t>
            </w:r>
            <w:r w:rsidR="009F6668" w:rsidRPr="006A7825">
              <w:rPr>
                <w:rFonts w:ascii="Times New Roman" w:hAnsi="Times New Roman"/>
                <w:b/>
                <w:sz w:val="20"/>
                <w:szCs w:val="20"/>
              </w:rPr>
              <w:t xml:space="preserve"> paslau</w:t>
            </w:r>
            <w:r w:rsidRPr="006A7825">
              <w:rPr>
                <w:rFonts w:ascii="Times New Roman" w:hAnsi="Times New Roman"/>
                <w:b/>
                <w:sz w:val="20"/>
                <w:szCs w:val="20"/>
              </w:rPr>
              <w:t>gos</w:t>
            </w:r>
          </w:p>
        </w:tc>
        <w:tc>
          <w:tcPr>
            <w:tcW w:w="851" w:type="dxa"/>
          </w:tcPr>
          <w:p w:rsidR="004F3BE9" w:rsidRPr="006A7825" w:rsidRDefault="000F0883" w:rsidP="00075112">
            <w:pPr>
              <w:spacing w:after="0" w:line="240" w:lineRule="auto"/>
              <w:rPr>
                <w:rFonts w:ascii="Times New Roman" w:hAnsi="Times New Roman"/>
                <w:b/>
                <w:sz w:val="20"/>
                <w:szCs w:val="20"/>
              </w:rPr>
            </w:pPr>
            <w:r w:rsidRPr="006A7825">
              <w:rPr>
                <w:rFonts w:ascii="Times New Roman" w:hAnsi="Times New Roman"/>
                <w:b/>
                <w:sz w:val="20"/>
                <w:szCs w:val="20"/>
              </w:rPr>
              <w:t>K</w:t>
            </w:r>
            <w:r w:rsidR="004F3BE9" w:rsidRPr="006A7825">
              <w:rPr>
                <w:rFonts w:ascii="Times New Roman" w:hAnsi="Times New Roman"/>
                <w:b/>
                <w:sz w:val="20"/>
                <w:szCs w:val="20"/>
              </w:rPr>
              <w:t>ita</w:t>
            </w:r>
          </w:p>
        </w:tc>
        <w:tc>
          <w:tcPr>
            <w:tcW w:w="1003" w:type="dxa"/>
          </w:tcPr>
          <w:p w:rsidR="004F3BE9" w:rsidRPr="006A7825" w:rsidRDefault="004F3BE9" w:rsidP="00075112">
            <w:pPr>
              <w:spacing w:after="0" w:line="240" w:lineRule="auto"/>
              <w:rPr>
                <w:rFonts w:ascii="Times New Roman" w:hAnsi="Times New Roman"/>
                <w:b/>
                <w:sz w:val="20"/>
                <w:szCs w:val="20"/>
              </w:rPr>
            </w:pPr>
            <w:r w:rsidRPr="006A7825">
              <w:rPr>
                <w:rFonts w:ascii="Times New Roman" w:hAnsi="Times New Roman"/>
                <w:b/>
                <w:sz w:val="20"/>
                <w:szCs w:val="20"/>
              </w:rPr>
              <w:t>Projektų skaičius</w:t>
            </w:r>
          </w:p>
        </w:tc>
        <w:tc>
          <w:tcPr>
            <w:tcW w:w="981" w:type="dxa"/>
          </w:tcPr>
          <w:p w:rsidR="004F3BE9" w:rsidRPr="006A7825" w:rsidRDefault="004F3BE9" w:rsidP="00075112">
            <w:pPr>
              <w:spacing w:after="0" w:line="240" w:lineRule="auto"/>
              <w:rPr>
                <w:rFonts w:ascii="Times New Roman" w:hAnsi="Times New Roman"/>
                <w:b/>
                <w:sz w:val="20"/>
                <w:szCs w:val="20"/>
              </w:rPr>
            </w:pPr>
            <w:r w:rsidRPr="006A7825">
              <w:rPr>
                <w:rFonts w:ascii="Times New Roman" w:hAnsi="Times New Roman"/>
                <w:b/>
                <w:sz w:val="20"/>
                <w:szCs w:val="20"/>
              </w:rPr>
              <w:t>Lėšos</w:t>
            </w:r>
          </w:p>
        </w:tc>
        <w:tc>
          <w:tcPr>
            <w:tcW w:w="1134" w:type="dxa"/>
          </w:tcPr>
          <w:p w:rsidR="004F3BE9" w:rsidRPr="006A7825" w:rsidRDefault="004F3BE9" w:rsidP="00075112">
            <w:pPr>
              <w:spacing w:after="0" w:line="240" w:lineRule="auto"/>
              <w:rPr>
                <w:rFonts w:ascii="Times New Roman" w:hAnsi="Times New Roman"/>
                <w:b/>
                <w:sz w:val="20"/>
                <w:szCs w:val="20"/>
              </w:rPr>
            </w:pPr>
            <w:r w:rsidRPr="006A7825">
              <w:rPr>
                <w:rFonts w:ascii="Times New Roman" w:hAnsi="Times New Roman"/>
                <w:b/>
                <w:sz w:val="20"/>
                <w:szCs w:val="20"/>
              </w:rPr>
              <w:t>Rėmėjų skaičius</w:t>
            </w:r>
          </w:p>
        </w:tc>
        <w:tc>
          <w:tcPr>
            <w:tcW w:w="1134" w:type="dxa"/>
          </w:tcPr>
          <w:p w:rsidR="004F3BE9" w:rsidRPr="006A7825" w:rsidRDefault="000F0883" w:rsidP="00075112">
            <w:pPr>
              <w:spacing w:after="0" w:line="240" w:lineRule="auto"/>
              <w:rPr>
                <w:rFonts w:ascii="Times New Roman" w:hAnsi="Times New Roman"/>
                <w:b/>
                <w:sz w:val="20"/>
                <w:szCs w:val="20"/>
              </w:rPr>
            </w:pPr>
            <w:r w:rsidRPr="006A7825">
              <w:rPr>
                <w:rFonts w:ascii="Times New Roman" w:hAnsi="Times New Roman"/>
                <w:b/>
                <w:sz w:val="20"/>
                <w:szCs w:val="20"/>
              </w:rPr>
              <w:t xml:space="preserve">Gauta </w:t>
            </w:r>
            <w:r w:rsidR="004F3BE9" w:rsidRPr="006A7825">
              <w:rPr>
                <w:rFonts w:ascii="Times New Roman" w:hAnsi="Times New Roman"/>
                <w:b/>
                <w:sz w:val="20"/>
                <w:szCs w:val="20"/>
              </w:rPr>
              <w:t>lėšų</w:t>
            </w:r>
          </w:p>
        </w:tc>
      </w:tr>
      <w:tr w:rsidR="007D7B5A" w:rsidRPr="006A7825" w:rsidTr="007D7B5A">
        <w:tc>
          <w:tcPr>
            <w:tcW w:w="2127" w:type="dxa"/>
          </w:tcPr>
          <w:p w:rsidR="007D7B5A" w:rsidRDefault="007D7B5A" w:rsidP="000748EA">
            <w:pPr>
              <w:snapToGrid w:val="0"/>
              <w:spacing w:after="0" w:line="240" w:lineRule="auto"/>
              <w:rPr>
                <w:rFonts w:ascii="Times New Roman" w:hAnsi="Times New Roman"/>
                <w:b/>
                <w:sz w:val="24"/>
                <w:szCs w:val="24"/>
              </w:rPr>
            </w:pPr>
            <w:r>
              <w:rPr>
                <w:rFonts w:ascii="Times New Roman" w:hAnsi="Times New Roman"/>
                <w:b/>
                <w:sz w:val="24"/>
                <w:szCs w:val="24"/>
              </w:rPr>
              <w:t>148771</w:t>
            </w:r>
          </w:p>
        </w:tc>
        <w:tc>
          <w:tcPr>
            <w:tcW w:w="1276" w:type="dxa"/>
          </w:tcPr>
          <w:p w:rsidR="007D7B5A" w:rsidRDefault="007D7B5A" w:rsidP="000748EA">
            <w:pPr>
              <w:snapToGrid w:val="0"/>
              <w:spacing w:after="0" w:line="240" w:lineRule="auto"/>
              <w:rPr>
                <w:rFonts w:ascii="Times New Roman" w:hAnsi="Times New Roman"/>
                <w:b/>
                <w:sz w:val="24"/>
                <w:szCs w:val="24"/>
              </w:rPr>
            </w:pPr>
            <w:r>
              <w:rPr>
                <w:rFonts w:ascii="Times New Roman" w:hAnsi="Times New Roman"/>
                <w:b/>
                <w:sz w:val="24"/>
                <w:szCs w:val="24"/>
              </w:rPr>
              <w:t>0</w:t>
            </w:r>
          </w:p>
        </w:tc>
        <w:tc>
          <w:tcPr>
            <w:tcW w:w="1275" w:type="dxa"/>
          </w:tcPr>
          <w:p w:rsidR="007D7B5A" w:rsidRDefault="007D7B5A" w:rsidP="000748EA">
            <w:pPr>
              <w:snapToGrid w:val="0"/>
              <w:spacing w:after="0" w:line="240" w:lineRule="auto"/>
              <w:rPr>
                <w:rFonts w:ascii="Times New Roman" w:hAnsi="Times New Roman"/>
                <w:b/>
                <w:sz w:val="24"/>
                <w:szCs w:val="24"/>
              </w:rPr>
            </w:pPr>
            <w:r>
              <w:rPr>
                <w:rFonts w:ascii="Times New Roman" w:hAnsi="Times New Roman"/>
                <w:b/>
                <w:sz w:val="24"/>
                <w:szCs w:val="24"/>
              </w:rPr>
              <w:t>2107</w:t>
            </w:r>
          </w:p>
        </w:tc>
        <w:tc>
          <w:tcPr>
            <w:tcW w:w="851" w:type="dxa"/>
          </w:tcPr>
          <w:p w:rsidR="007D7B5A" w:rsidRDefault="007D7B5A" w:rsidP="000748EA">
            <w:pPr>
              <w:snapToGrid w:val="0"/>
              <w:spacing w:after="0" w:line="240" w:lineRule="auto"/>
              <w:rPr>
                <w:rFonts w:ascii="Times New Roman" w:hAnsi="Times New Roman"/>
                <w:b/>
                <w:sz w:val="24"/>
                <w:szCs w:val="24"/>
              </w:rPr>
            </w:pPr>
            <w:r>
              <w:rPr>
                <w:rFonts w:ascii="Times New Roman" w:hAnsi="Times New Roman"/>
                <w:b/>
                <w:sz w:val="24"/>
                <w:szCs w:val="24"/>
              </w:rPr>
              <w:t>2463</w:t>
            </w:r>
          </w:p>
          <w:p w:rsidR="007D7B5A" w:rsidRDefault="007D7B5A" w:rsidP="000748EA">
            <w:pPr>
              <w:snapToGrid w:val="0"/>
              <w:spacing w:after="0" w:line="240" w:lineRule="auto"/>
              <w:rPr>
                <w:rFonts w:ascii="Times New Roman" w:hAnsi="Times New Roman"/>
                <w:b/>
                <w:sz w:val="24"/>
                <w:szCs w:val="24"/>
              </w:rPr>
            </w:pPr>
          </w:p>
        </w:tc>
        <w:tc>
          <w:tcPr>
            <w:tcW w:w="1003" w:type="dxa"/>
          </w:tcPr>
          <w:p w:rsidR="007D7B5A" w:rsidRDefault="007D7B5A" w:rsidP="000748EA">
            <w:pPr>
              <w:snapToGrid w:val="0"/>
              <w:spacing w:after="0" w:line="240" w:lineRule="auto"/>
              <w:rPr>
                <w:rFonts w:ascii="Times New Roman" w:hAnsi="Times New Roman"/>
                <w:b/>
                <w:sz w:val="24"/>
                <w:szCs w:val="24"/>
              </w:rPr>
            </w:pPr>
            <w:r>
              <w:rPr>
                <w:rFonts w:ascii="Times New Roman" w:hAnsi="Times New Roman"/>
                <w:b/>
                <w:sz w:val="24"/>
                <w:szCs w:val="24"/>
              </w:rPr>
              <w:lastRenderedPageBreak/>
              <w:t>4</w:t>
            </w:r>
          </w:p>
        </w:tc>
        <w:tc>
          <w:tcPr>
            <w:tcW w:w="981" w:type="dxa"/>
          </w:tcPr>
          <w:p w:rsidR="007D7B5A" w:rsidRDefault="007D7B5A" w:rsidP="000748EA">
            <w:pPr>
              <w:snapToGrid w:val="0"/>
              <w:spacing w:after="0" w:line="240" w:lineRule="auto"/>
              <w:rPr>
                <w:rFonts w:ascii="Times New Roman" w:hAnsi="Times New Roman"/>
                <w:b/>
                <w:sz w:val="24"/>
                <w:szCs w:val="24"/>
              </w:rPr>
            </w:pPr>
            <w:r>
              <w:rPr>
                <w:rFonts w:ascii="Times New Roman" w:hAnsi="Times New Roman"/>
                <w:b/>
                <w:sz w:val="24"/>
                <w:szCs w:val="24"/>
              </w:rPr>
              <w:t>19700</w:t>
            </w:r>
          </w:p>
        </w:tc>
        <w:tc>
          <w:tcPr>
            <w:tcW w:w="1134" w:type="dxa"/>
          </w:tcPr>
          <w:p w:rsidR="007D7B5A" w:rsidRDefault="007D7B5A" w:rsidP="000748EA">
            <w:pPr>
              <w:snapToGrid w:val="0"/>
              <w:spacing w:after="0" w:line="240" w:lineRule="auto"/>
              <w:rPr>
                <w:rFonts w:ascii="Times New Roman" w:hAnsi="Times New Roman"/>
                <w:b/>
                <w:sz w:val="24"/>
                <w:szCs w:val="24"/>
              </w:rPr>
            </w:pPr>
            <w:r>
              <w:rPr>
                <w:rFonts w:ascii="Times New Roman" w:hAnsi="Times New Roman"/>
                <w:b/>
                <w:sz w:val="24"/>
                <w:szCs w:val="24"/>
              </w:rPr>
              <w:t>2</w:t>
            </w:r>
          </w:p>
        </w:tc>
        <w:tc>
          <w:tcPr>
            <w:tcW w:w="1134" w:type="dxa"/>
          </w:tcPr>
          <w:p w:rsidR="007D7B5A" w:rsidRDefault="007D7B5A" w:rsidP="000748EA">
            <w:pPr>
              <w:snapToGrid w:val="0"/>
              <w:spacing w:after="0" w:line="240" w:lineRule="auto"/>
            </w:pPr>
            <w:r>
              <w:rPr>
                <w:rFonts w:ascii="Times New Roman" w:hAnsi="Times New Roman"/>
                <w:b/>
                <w:sz w:val="24"/>
                <w:szCs w:val="24"/>
              </w:rPr>
              <w:t>652</w:t>
            </w:r>
          </w:p>
        </w:tc>
      </w:tr>
    </w:tbl>
    <w:p w:rsidR="006E0F8B" w:rsidRPr="006A7825" w:rsidRDefault="006E0F8B" w:rsidP="00671E3E">
      <w:pPr>
        <w:spacing w:after="0" w:line="240" w:lineRule="auto"/>
        <w:ind w:left="-142"/>
        <w:rPr>
          <w:rFonts w:ascii="Times New Roman" w:hAnsi="Times New Roman"/>
          <w:b/>
          <w:sz w:val="24"/>
          <w:szCs w:val="24"/>
        </w:rPr>
      </w:pPr>
    </w:p>
    <w:p w:rsidR="006E0F8B" w:rsidRPr="006A7825" w:rsidRDefault="001846FC" w:rsidP="00671E3E">
      <w:pPr>
        <w:spacing w:after="0" w:line="240" w:lineRule="auto"/>
        <w:ind w:left="-142"/>
        <w:rPr>
          <w:rFonts w:ascii="Times New Roman" w:hAnsi="Times New Roman"/>
          <w:b/>
          <w:sz w:val="24"/>
          <w:szCs w:val="24"/>
        </w:rPr>
      </w:pPr>
      <w:r w:rsidRPr="006A7825">
        <w:rPr>
          <w:rFonts w:ascii="Times New Roman" w:hAnsi="Times New Roman"/>
          <w:b/>
          <w:sz w:val="24"/>
          <w:szCs w:val="24"/>
        </w:rPr>
        <w:t>5</w:t>
      </w:r>
      <w:r w:rsidR="006E0F8B" w:rsidRPr="006A7825">
        <w:rPr>
          <w:rFonts w:ascii="Times New Roman" w:hAnsi="Times New Roman"/>
          <w:b/>
          <w:sz w:val="24"/>
          <w:szCs w:val="24"/>
        </w:rPr>
        <w:t>.2. Išlaidos</w:t>
      </w:r>
    </w:p>
    <w:p w:rsidR="004F3BE9" w:rsidRPr="006A7825" w:rsidRDefault="004F3BE9" w:rsidP="00671E3E">
      <w:pPr>
        <w:spacing w:after="0" w:line="240" w:lineRule="auto"/>
        <w:ind w:left="-142"/>
        <w:rPr>
          <w:rFonts w:ascii="Times New Roman" w:hAnsi="Times New Roman"/>
          <w:b/>
          <w:sz w:val="24"/>
          <w:szCs w:val="24"/>
        </w:rPr>
      </w:pPr>
    </w:p>
    <w:tbl>
      <w:tblPr>
        <w:tblW w:w="9781" w:type="dxa"/>
        <w:tblInd w:w="-112" w:type="dxa"/>
        <w:tblLayout w:type="fixed"/>
        <w:tblCellMar>
          <w:left w:w="30" w:type="dxa"/>
          <w:right w:w="30" w:type="dxa"/>
        </w:tblCellMar>
        <w:tblLook w:val="0000"/>
      </w:tblPr>
      <w:tblGrid>
        <w:gridCol w:w="1985"/>
        <w:gridCol w:w="2127"/>
        <w:gridCol w:w="5669"/>
      </w:tblGrid>
      <w:tr w:rsidR="006E17A3" w:rsidRPr="006A7825" w:rsidTr="006E17A3">
        <w:trPr>
          <w:trHeight w:val="39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6E17A3" w:rsidRPr="006A7825" w:rsidRDefault="006E17A3" w:rsidP="006E0F8B">
            <w:pPr>
              <w:autoSpaceDE w:val="0"/>
              <w:autoSpaceDN w:val="0"/>
              <w:adjustRightInd w:val="0"/>
              <w:spacing w:after="0" w:line="240" w:lineRule="auto"/>
              <w:jc w:val="center"/>
              <w:rPr>
                <w:rFonts w:ascii="Times New Roman" w:hAnsi="Times New Roman"/>
                <w:b/>
                <w:sz w:val="24"/>
                <w:szCs w:val="24"/>
                <w:lang w:eastAsia="lt-LT"/>
              </w:rPr>
            </w:pPr>
            <w:r w:rsidRPr="006A7825">
              <w:rPr>
                <w:rFonts w:ascii="Times New Roman" w:hAnsi="Times New Roman"/>
                <w:b/>
                <w:sz w:val="24"/>
                <w:szCs w:val="24"/>
                <w:lang w:eastAsia="lt-LT"/>
              </w:rPr>
              <w:t>Iš viso</w:t>
            </w:r>
          </w:p>
        </w:tc>
        <w:tc>
          <w:tcPr>
            <w:tcW w:w="2127" w:type="dxa"/>
            <w:tcBorders>
              <w:top w:val="single" w:sz="4" w:space="0" w:color="auto"/>
              <w:left w:val="single" w:sz="4" w:space="0" w:color="auto"/>
              <w:bottom w:val="single" w:sz="6" w:space="0" w:color="auto"/>
              <w:right w:val="single" w:sz="4" w:space="0" w:color="auto"/>
            </w:tcBorders>
          </w:tcPr>
          <w:p w:rsidR="006E17A3" w:rsidRPr="006A7825" w:rsidRDefault="006E17A3" w:rsidP="006E0F8B">
            <w:pPr>
              <w:autoSpaceDE w:val="0"/>
              <w:autoSpaceDN w:val="0"/>
              <w:adjustRightInd w:val="0"/>
              <w:spacing w:after="0" w:line="240" w:lineRule="auto"/>
              <w:jc w:val="center"/>
              <w:rPr>
                <w:rFonts w:ascii="Times New Roman" w:hAnsi="Times New Roman"/>
                <w:b/>
                <w:sz w:val="24"/>
                <w:szCs w:val="24"/>
                <w:lang w:eastAsia="lt-LT"/>
              </w:rPr>
            </w:pPr>
            <w:r w:rsidRPr="006A7825">
              <w:rPr>
                <w:rFonts w:ascii="Times New Roman" w:hAnsi="Times New Roman"/>
                <w:b/>
                <w:sz w:val="24"/>
                <w:szCs w:val="24"/>
                <w:lang w:eastAsia="lt-LT"/>
              </w:rPr>
              <w:t>Darbo užmokesčiui</w:t>
            </w:r>
          </w:p>
        </w:tc>
        <w:tc>
          <w:tcPr>
            <w:tcW w:w="5669" w:type="dxa"/>
            <w:tcBorders>
              <w:top w:val="single" w:sz="4" w:space="0" w:color="auto"/>
              <w:left w:val="single" w:sz="4" w:space="0" w:color="auto"/>
              <w:bottom w:val="single" w:sz="6" w:space="0" w:color="auto"/>
              <w:right w:val="single" w:sz="4" w:space="0" w:color="auto"/>
            </w:tcBorders>
          </w:tcPr>
          <w:p w:rsidR="006E17A3" w:rsidRPr="006A7825" w:rsidRDefault="006E17A3" w:rsidP="006873B7">
            <w:pPr>
              <w:autoSpaceDE w:val="0"/>
              <w:autoSpaceDN w:val="0"/>
              <w:adjustRightInd w:val="0"/>
              <w:spacing w:after="0" w:line="240" w:lineRule="auto"/>
              <w:jc w:val="center"/>
              <w:rPr>
                <w:rFonts w:ascii="Times New Roman" w:hAnsi="Times New Roman"/>
                <w:b/>
                <w:sz w:val="24"/>
                <w:szCs w:val="24"/>
                <w:lang w:eastAsia="lt-LT"/>
              </w:rPr>
            </w:pPr>
            <w:r w:rsidRPr="006A7825">
              <w:rPr>
                <w:rFonts w:ascii="Times New Roman" w:hAnsi="Times New Roman"/>
                <w:b/>
                <w:sz w:val="24"/>
                <w:szCs w:val="24"/>
                <w:lang w:eastAsia="lt-LT"/>
              </w:rPr>
              <w:t>Turtui įsigyti ir finansiniams įsipareigojimams vykdyti</w:t>
            </w:r>
          </w:p>
          <w:p w:rsidR="006E17A3" w:rsidRPr="006A7825" w:rsidRDefault="006E17A3" w:rsidP="006E0F8B">
            <w:pPr>
              <w:autoSpaceDE w:val="0"/>
              <w:autoSpaceDN w:val="0"/>
              <w:adjustRightInd w:val="0"/>
              <w:spacing w:after="0" w:line="240" w:lineRule="auto"/>
              <w:jc w:val="center"/>
              <w:rPr>
                <w:rFonts w:ascii="Times New Roman" w:hAnsi="Times New Roman"/>
                <w:b/>
                <w:sz w:val="24"/>
                <w:szCs w:val="24"/>
                <w:lang w:eastAsia="lt-LT"/>
              </w:rPr>
            </w:pPr>
          </w:p>
        </w:tc>
      </w:tr>
      <w:tr w:rsidR="007D7B5A" w:rsidRPr="006A7825" w:rsidTr="006E17A3">
        <w:trPr>
          <w:trHeight w:val="80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D7B5A" w:rsidRDefault="007D7B5A" w:rsidP="000748EA">
            <w:pPr>
              <w:autoSpaceDE w:val="0"/>
              <w:snapToGri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172537</w:t>
            </w:r>
          </w:p>
        </w:tc>
        <w:tc>
          <w:tcPr>
            <w:tcW w:w="2127" w:type="dxa"/>
            <w:tcBorders>
              <w:top w:val="single" w:sz="6" w:space="0" w:color="auto"/>
              <w:left w:val="single" w:sz="4" w:space="0" w:color="auto"/>
              <w:bottom w:val="single" w:sz="4" w:space="0" w:color="auto"/>
              <w:right w:val="single" w:sz="6" w:space="0" w:color="auto"/>
            </w:tcBorders>
          </w:tcPr>
          <w:p w:rsidR="007D7B5A" w:rsidRDefault="007D7B5A" w:rsidP="000748EA">
            <w:pPr>
              <w:autoSpaceDE w:val="0"/>
              <w:snapToGri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115922</w:t>
            </w:r>
          </w:p>
        </w:tc>
        <w:tc>
          <w:tcPr>
            <w:tcW w:w="5669" w:type="dxa"/>
            <w:tcBorders>
              <w:left w:val="single" w:sz="6" w:space="0" w:color="auto"/>
              <w:bottom w:val="single" w:sz="4" w:space="0" w:color="auto"/>
              <w:right w:val="single" w:sz="4" w:space="0" w:color="auto"/>
            </w:tcBorders>
          </w:tcPr>
          <w:p w:rsidR="007D7B5A" w:rsidRDefault="007D7B5A" w:rsidP="000748EA">
            <w:pPr>
              <w:autoSpaceDE w:val="0"/>
              <w:snapToGrid w:val="0"/>
              <w:spacing w:after="0" w:line="240" w:lineRule="auto"/>
              <w:jc w:val="center"/>
            </w:pPr>
            <w:r>
              <w:rPr>
                <w:rFonts w:ascii="Times New Roman" w:hAnsi="Times New Roman"/>
                <w:b/>
                <w:sz w:val="24"/>
                <w:szCs w:val="24"/>
                <w:lang w:eastAsia="lt-LT"/>
              </w:rPr>
              <w:t>56615</w:t>
            </w:r>
          </w:p>
        </w:tc>
      </w:tr>
    </w:tbl>
    <w:p w:rsidR="006E0F8B" w:rsidRPr="006A7825" w:rsidRDefault="006E0F8B" w:rsidP="00671E3E">
      <w:pPr>
        <w:spacing w:after="0" w:line="240" w:lineRule="auto"/>
        <w:ind w:left="-142"/>
        <w:rPr>
          <w:rFonts w:ascii="Times New Roman" w:hAnsi="Times New Roman"/>
          <w:b/>
          <w:sz w:val="24"/>
          <w:szCs w:val="24"/>
        </w:rPr>
      </w:pPr>
      <w:r w:rsidRPr="006A7825">
        <w:rPr>
          <w:rFonts w:ascii="Times New Roman" w:hAnsi="Times New Roman"/>
          <w:b/>
          <w:sz w:val="24"/>
          <w:szCs w:val="24"/>
        </w:rPr>
        <w:tab/>
      </w:r>
    </w:p>
    <w:p w:rsidR="006E17A3" w:rsidRDefault="00ED0B4C" w:rsidP="0075136E">
      <w:pPr>
        <w:spacing w:after="0" w:line="240" w:lineRule="auto"/>
        <w:ind w:left="-142"/>
        <w:rPr>
          <w:rFonts w:ascii="Times New Roman" w:hAnsi="Times New Roman"/>
          <w:bCs/>
          <w:i/>
          <w:iCs/>
          <w:sz w:val="24"/>
          <w:szCs w:val="24"/>
        </w:rPr>
      </w:pPr>
      <w:r w:rsidRPr="006A7825">
        <w:rPr>
          <w:rFonts w:ascii="Times New Roman" w:hAnsi="Times New Roman"/>
          <w:b/>
          <w:sz w:val="24"/>
          <w:szCs w:val="24"/>
        </w:rPr>
        <w:t>6</w:t>
      </w:r>
      <w:r w:rsidR="00C72F70" w:rsidRPr="006A7825">
        <w:rPr>
          <w:rFonts w:ascii="Times New Roman" w:hAnsi="Times New Roman"/>
          <w:b/>
          <w:sz w:val="24"/>
          <w:szCs w:val="24"/>
        </w:rPr>
        <w:t xml:space="preserve">. </w:t>
      </w:r>
      <w:r w:rsidR="00BF5BB9" w:rsidRPr="006A7825">
        <w:rPr>
          <w:rFonts w:ascii="Times New Roman" w:hAnsi="Times New Roman"/>
          <w:b/>
          <w:sz w:val="24"/>
          <w:szCs w:val="24"/>
        </w:rPr>
        <w:t>Projektinė veikla</w:t>
      </w:r>
    </w:p>
    <w:p w:rsidR="00E271B0" w:rsidRPr="006A7825" w:rsidRDefault="00E271B0" w:rsidP="00CD7637">
      <w:pPr>
        <w:spacing w:after="0" w:line="240" w:lineRule="auto"/>
        <w:ind w:left="-142"/>
        <w:rPr>
          <w:rFonts w:ascii="Times New Roman" w:hAnsi="Times New Roman"/>
          <w:bCs/>
          <w:sz w:val="24"/>
          <w:szCs w:val="24"/>
        </w:rPr>
      </w:pPr>
    </w:p>
    <w:p w:rsidR="00E271B0" w:rsidRPr="00E271B0" w:rsidRDefault="00E271B0" w:rsidP="00E271B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2016 m. Prienų krašto muziejuje </w:t>
      </w:r>
      <w:r w:rsidR="00DD04C0">
        <w:rPr>
          <w:rFonts w:ascii="Times New Roman" w:hAnsi="Times New Roman"/>
          <w:color w:val="000000"/>
          <w:sz w:val="24"/>
          <w:szCs w:val="24"/>
        </w:rPr>
        <w:t>į</w:t>
      </w:r>
      <w:r w:rsidRPr="00E271B0">
        <w:rPr>
          <w:rFonts w:ascii="Times New Roman" w:hAnsi="Times New Roman"/>
          <w:color w:val="000000"/>
          <w:sz w:val="24"/>
          <w:szCs w:val="24"/>
        </w:rPr>
        <w:t>gyvendinti 4 projektai:</w:t>
      </w:r>
    </w:p>
    <w:p w:rsidR="00E271B0" w:rsidRPr="00E271B0" w:rsidRDefault="00E271B0" w:rsidP="00DD04C0">
      <w:pPr>
        <w:spacing w:after="0" w:line="240" w:lineRule="auto"/>
        <w:jc w:val="both"/>
        <w:rPr>
          <w:rFonts w:ascii="Times New Roman" w:hAnsi="Times New Roman"/>
          <w:color w:val="000000"/>
          <w:sz w:val="24"/>
          <w:szCs w:val="24"/>
        </w:rPr>
      </w:pPr>
      <w:r w:rsidRPr="00E271B0">
        <w:rPr>
          <w:rFonts w:ascii="Times New Roman" w:hAnsi="Times New Roman"/>
          <w:color w:val="000000"/>
          <w:sz w:val="24"/>
          <w:szCs w:val="24"/>
        </w:rPr>
        <w:t>1.</w:t>
      </w:r>
      <w:r w:rsidR="00001CCB">
        <w:rPr>
          <w:rFonts w:ascii="Times New Roman" w:hAnsi="Times New Roman"/>
          <w:b/>
          <w:color w:val="000000"/>
          <w:sz w:val="24"/>
          <w:szCs w:val="24"/>
        </w:rPr>
        <w:t>„Šilavoto bendruome</w:t>
      </w:r>
      <w:r w:rsidRPr="00E271B0">
        <w:rPr>
          <w:rFonts w:ascii="Times New Roman" w:hAnsi="Times New Roman"/>
          <w:b/>
          <w:color w:val="000000"/>
          <w:sz w:val="24"/>
          <w:szCs w:val="24"/>
        </w:rPr>
        <w:t>nė</w:t>
      </w:r>
      <w:r w:rsidR="00001CCB">
        <w:rPr>
          <w:rFonts w:ascii="Times New Roman" w:hAnsi="Times New Roman"/>
          <w:b/>
          <w:color w:val="000000"/>
          <w:sz w:val="24"/>
          <w:szCs w:val="24"/>
        </w:rPr>
        <w:t>s atminties vietos išsaugojimas</w:t>
      </w:r>
      <w:r w:rsidRPr="00E271B0">
        <w:rPr>
          <w:rFonts w:ascii="Times New Roman" w:hAnsi="Times New Roman"/>
          <w:b/>
          <w:color w:val="000000"/>
          <w:sz w:val="24"/>
          <w:szCs w:val="24"/>
        </w:rPr>
        <w:t>:</w:t>
      </w:r>
      <w:r w:rsidR="00001CCB">
        <w:rPr>
          <w:rFonts w:ascii="Times New Roman" w:hAnsi="Times New Roman"/>
          <w:b/>
          <w:color w:val="000000"/>
          <w:sz w:val="24"/>
          <w:szCs w:val="24"/>
        </w:rPr>
        <w:t xml:space="preserve"> </w:t>
      </w:r>
      <w:r w:rsidRPr="00E271B0">
        <w:rPr>
          <w:rFonts w:ascii="Times New Roman" w:hAnsi="Times New Roman"/>
          <w:b/>
          <w:color w:val="000000"/>
          <w:sz w:val="24"/>
          <w:szCs w:val="24"/>
        </w:rPr>
        <w:t>skulptūrų tako įrengimas</w:t>
      </w:r>
      <w:r w:rsidRPr="00E271B0">
        <w:rPr>
          <w:rFonts w:ascii="Times New Roman" w:hAnsi="Times New Roman"/>
          <w:color w:val="000000"/>
          <w:sz w:val="24"/>
          <w:szCs w:val="24"/>
        </w:rPr>
        <w:t>“. Dalinai finansuotas Lietuvos kultūros tarybos, 3500,00 Eur ir 875,00 Eur savivaldybės biudžeto lėšos.</w:t>
      </w:r>
    </w:p>
    <w:p w:rsidR="00E271B0" w:rsidRPr="00E271B0" w:rsidRDefault="00E271B0" w:rsidP="00DD04C0">
      <w:pPr>
        <w:spacing w:after="0" w:line="240" w:lineRule="auto"/>
        <w:jc w:val="both"/>
        <w:rPr>
          <w:rFonts w:ascii="Times New Roman" w:hAnsi="Times New Roman"/>
          <w:color w:val="000000"/>
          <w:sz w:val="24"/>
          <w:szCs w:val="24"/>
        </w:rPr>
      </w:pPr>
      <w:r w:rsidRPr="00E271B0">
        <w:rPr>
          <w:rFonts w:ascii="Times New Roman" w:hAnsi="Times New Roman"/>
          <w:color w:val="000000"/>
          <w:sz w:val="24"/>
          <w:szCs w:val="24"/>
        </w:rPr>
        <w:t>2.</w:t>
      </w:r>
      <w:r w:rsidRPr="00E271B0">
        <w:rPr>
          <w:rFonts w:ascii="Times New Roman" w:hAnsi="Times New Roman"/>
          <w:b/>
          <w:color w:val="000000"/>
          <w:sz w:val="24"/>
          <w:szCs w:val="24"/>
        </w:rPr>
        <w:t>„Prienų krašto muziejaus interneto svetainės atnaujinimo darbai“.</w:t>
      </w:r>
      <w:r w:rsidRPr="00E271B0">
        <w:rPr>
          <w:rFonts w:ascii="Times New Roman" w:hAnsi="Times New Roman"/>
          <w:color w:val="000000"/>
          <w:sz w:val="24"/>
          <w:szCs w:val="24"/>
        </w:rPr>
        <w:t xml:space="preserve"> Dalinai finansuotas Lietuvos kultūros tarybos,  -5000,00 Eur. ir 1250,00 Eur savivaldybės biudžeto lėšos.</w:t>
      </w:r>
    </w:p>
    <w:p w:rsidR="00E271B0" w:rsidRPr="00E271B0" w:rsidRDefault="00E271B0" w:rsidP="00DD04C0">
      <w:pPr>
        <w:spacing w:after="0" w:line="240" w:lineRule="auto"/>
        <w:jc w:val="both"/>
        <w:rPr>
          <w:rFonts w:ascii="Times New Roman" w:hAnsi="Times New Roman"/>
          <w:color w:val="000000"/>
          <w:sz w:val="24"/>
          <w:szCs w:val="24"/>
        </w:rPr>
      </w:pPr>
      <w:r w:rsidRPr="00E271B0">
        <w:rPr>
          <w:rFonts w:ascii="Times New Roman" w:hAnsi="Times New Roman"/>
          <w:color w:val="000000"/>
          <w:sz w:val="24"/>
          <w:szCs w:val="24"/>
        </w:rPr>
        <w:t>3.</w:t>
      </w:r>
      <w:r w:rsidRPr="00E271B0">
        <w:rPr>
          <w:rFonts w:ascii="Times New Roman" w:hAnsi="Times New Roman"/>
          <w:b/>
          <w:color w:val="000000"/>
          <w:sz w:val="24"/>
          <w:szCs w:val="24"/>
        </w:rPr>
        <w:t>„Ekspozicijos“ 1941 M. Birželio</w:t>
      </w:r>
      <w:r w:rsidR="00001CCB">
        <w:rPr>
          <w:rFonts w:ascii="Times New Roman" w:hAnsi="Times New Roman"/>
          <w:b/>
          <w:color w:val="000000"/>
          <w:sz w:val="24"/>
          <w:szCs w:val="24"/>
        </w:rPr>
        <w:t xml:space="preserve"> 14-oji. Trečia valanda nakties</w:t>
      </w:r>
      <w:r w:rsidRPr="00E271B0">
        <w:rPr>
          <w:rFonts w:ascii="Times New Roman" w:hAnsi="Times New Roman"/>
          <w:b/>
          <w:color w:val="000000"/>
          <w:sz w:val="24"/>
          <w:szCs w:val="24"/>
        </w:rPr>
        <w:t>.“ Skirtos Lietuvių tautos tremčiai atminti sukūrimas pritaikant inovatyvius ir interaktyvius sprendimus“.</w:t>
      </w:r>
      <w:r w:rsidRPr="00E271B0">
        <w:rPr>
          <w:rFonts w:ascii="Times New Roman" w:hAnsi="Times New Roman"/>
          <w:color w:val="000000"/>
          <w:sz w:val="24"/>
          <w:szCs w:val="24"/>
        </w:rPr>
        <w:t xml:space="preserve"> Dalinai finansuotas Lietuvos kultūros tarybos, 10 000,00  Eur ir 2575,00 Eur savivaldybės biudžeto lėšos.</w:t>
      </w:r>
    </w:p>
    <w:p w:rsidR="00E271B0" w:rsidRPr="00E271B0" w:rsidRDefault="00E271B0" w:rsidP="00DD04C0">
      <w:pPr>
        <w:spacing w:after="0" w:line="240" w:lineRule="auto"/>
        <w:jc w:val="both"/>
        <w:rPr>
          <w:rFonts w:ascii="Times New Roman" w:hAnsi="Times New Roman"/>
          <w:color w:val="000000"/>
          <w:sz w:val="24"/>
          <w:szCs w:val="24"/>
        </w:rPr>
      </w:pPr>
      <w:r w:rsidRPr="00E271B0">
        <w:rPr>
          <w:rFonts w:ascii="Times New Roman" w:hAnsi="Times New Roman"/>
          <w:color w:val="000000"/>
          <w:sz w:val="24"/>
          <w:szCs w:val="24"/>
        </w:rPr>
        <w:t>4.</w:t>
      </w:r>
      <w:r w:rsidRPr="00E271B0">
        <w:rPr>
          <w:rFonts w:ascii="Times New Roman" w:hAnsi="Times New Roman"/>
          <w:b/>
          <w:color w:val="000000"/>
          <w:sz w:val="24"/>
          <w:szCs w:val="24"/>
        </w:rPr>
        <w:t>Paveikslo „Jėzaus Širdies“ restauravimo darbai ir pristatymas visuominei.</w:t>
      </w:r>
      <w:r w:rsidRPr="00E271B0">
        <w:rPr>
          <w:rFonts w:ascii="Times New Roman" w:hAnsi="Times New Roman"/>
          <w:color w:val="000000"/>
          <w:sz w:val="24"/>
          <w:szCs w:val="24"/>
        </w:rPr>
        <w:t xml:space="preserve"> Dalinai finansu</w:t>
      </w:r>
      <w:r w:rsidR="00800F6C">
        <w:rPr>
          <w:rFonts w:ascii="Times New Roman" w:hAnsi="Times New Roman"/>
          <w:color w:val="000000"/>
          <w:sz w:val="24"/>
          <w:szCs w:val="24"/>
        </w:rPr>
        <w:t>otas Lietuvos kultūros tarybos,</w:t>
      </w:r>
      <w:r w:rsidRPr="00E271B0">
        <w:rPr>
          <w:rFonts w:ascii="Times New Roman" w:hAnsi="Times New Roman"/>
          <w:color w:val="000000"/>
          <w:sz w:val="24"/>
          <w:szCs w:val="24"/>
        </w:rPr>
        <w:t xml:space="preserve"> - 1200,00 Eur.</w:t>
      </w:r>
    </w:p>
    <w:p w:rsidR="00E271B0" w:rsidRPr="00E271B0" w:rsidRDefault="00E271B0" w:rsidP="00DD04C0">
      <w:pPr>
        <w:spacing w:after="0" w:line="240" w:lineRule="auto"/>
        <w:ind w:firstLine="720"/>
        <w:jc w:val="both"/>
        <w:rPr>
          <w:rFonts w:ascii="Times New Roman" w:hAnsi="Times New Roman"/>
          <w:sz w:val="24"/>
          <w:szCs w:val="24"/>
        </w:rPr>
      </w:pPr>
      <w:r w:rsidRPr="00E271B0">
        <w:rPr>
          <w:rFonts w:ascii="Times New Roman" w:hAnsi="Times New Roman"/>
          <w:sz w:val="24"/>
          <w:szCs w:val="24"/>
        </w:rPr>
        <w:t xml:space="preserve">Pateikta projekto </w:t>
      </w:r>
      <w:r w:rsidR="00800F6C">
        <w:rPr>
          <w:rFonts w:ascii="Times New Roman" w:hAnsi="Times New Roman"/>
          <w:sz w:val="24"/>
          <w:szCs w:val="24"/>
        </w:rPr>
        <w:t>„</w:t>
      </w:r>
      <w:r w:rsidRPr="00DD04C0">
        <w:rPr>
          <w:rStyle w:val="fontstyle01"/>
          <w:rFonts w:ascii="Times New Roman" w:hAnsi="Times New Roman"/>
          <w:b/>
          <w:sz w:val="24"/>
          <w:szCs w:val="24"/>
        </w:rPr>
        <w:t>Mus jungiančio kultūros paveldo plėtra ir jos panaudojimas bendradarbiavimo stiprinimui</w:t>
      </w:r>
      <w:r w:rsidR="00800F6C">
        <w:rPr>
          <w:rFonts w:ascii="Times New Roman" w:hAnsi="Times New Roman"/>
          <w:b/>
          <w:sz w:val="24"/>
          <w:szCs w:val="24"/>
        </w:rPr>
        <w:t>“</w:t>
      </w:r>
      <w:r w:rsidRPr="00E271B0">
        <w:rPr>
          <w:rFonts w:ascii="Times New Roman" w:hAnsi="Times New Roman"/>
          <w:sz w:val="24"/>
          <w:szCs w:val="24"/>
        </w:rPr>
        <w:t xml:space="preserve"> paraiška, kartu su Alytaus rajono savivaldybės administracija (pagrindinis partneris), Varanavo rajono kultūros ir liaudies kūrybos centru bei Naugarduko istorijos ir kraštotyros muziejumi Europos kaimynystės priemonės Latvijos, Lietuvos ir Baltarusijos 2014-2020 m. bendradarbiavimo per sieną programai. </w:t>
      </w:r>
      <w:r w:rsidRPr="00E271B0">
        <w:rPr>
          <w:rStyle w:val="fontstyle01"/>
          <w:rFonts w:ascii="Times New Roman" w:hAnsi="Times New Roman"/>
          <w:sz w:val="24"/>
          <w:szCs w:val="24"/>
        </w:rPr>
        <w:t xml:space="preserve">Projektu numatoma sukurti naują ekspoziciją </w:t>
      </w:r>
      <w:r w:rsidRPr="00E271B0">
        <w:rPr>
          <w:rFonts w:ascii="Times New Roman" w:hAnsi="Times New Roman"/>
          <w:sz w:val="24"/>
          <w:szCs w:val="24"/>
        </w:rPr>
        <w:t>„Ką pasakoja senieji buities daiktai ir įrankiai“ bei interaktyvų žaidimą „Amatininko įrankiai“.</w:t>
      </w:r>
    </w:p>
    <w:p w:rsidR="00E271B0" w:rsidRPr="00E271B0" w:rsidRDefault="00E271B0" w:rsidP="00DD04C0">
      <w:pPr>
        <w:spacing w:after="0" w:line="240" w:lineRule="auto"/>
        <w:ind w:firstLine="720"/>
        <w:jc w:val="both"/>
        <w:rPr>
          <w:rFonts w:ascii="Times New Roman" w:hAnsi="Times New Roman"/>
          <w:color w:val="000000"/>
          <w:sz w:val="24"/>
          <w:szCs w:val="24"/>
        </w:rPr>
      </w:pPr>
      <w:r w:rsidRPr="00E271B0">
        <w:rPr>
          <w:rFonts w:ascii="Times New Roman" w:hAnsi="Times New Roman"/>
          <w:sz w:val="24"/>
          <w:szCs w:val="24"/>
        </w:rPr>
        <w:t xml:space="preserve">Parengtas investicijų projektas </w:t>
      </w:r>
      <w:r w:rsidRPr="00DD04C0">
        <w:rPr>
          <w:rFonts w:ascii="Times New Roman" w:hAnsi="Times New Roman"/>
          <w:b/>
          <w:sz w:val="24"/>
          <w:szCs w:val="24"/>
        </w:rPr>
        <w:t>„Prienų krašto muziejaus modernizavimas“</w:t>
      </w:r>
      <w:r w:rsidRPr="00E271B0">
        <w:rPr>
          <w:rFonts w:ascii="Times New Roman" w:hAnsi="Times New Roman"/>
          <w:sz w:val="24"/>
          <w:szCs w:val="24"/>
        </w:rPr>
        <w:t xml:space="preserve"> Projektu numatoma modernizuoti Prienų krašto muziejų, įrengiant šešias inovatyvias ekspozicijas, lauko ekraną ir ekspozicinius elementus bendrosiose patalpose (hole, rūbinėje, koridoriuje), siekiant jas susieti su bendra muziejaus koncepcija</w:t>
      </w:r>
      <w:r>
        <w:rPr>
          <w:rFonts w:ascii="Times New Roman" w:hAnsi="Times New Roman"/>
          <w:sz w:val="24"/>
          <w:szCs w:val="24"/>
        </w:rPr>
        <w:t>.</w:t>
      </w:r>
    </w:p>
    <w:p w:rsidR="00B45A49" w:rsidRPr="00DD04C0" w:rsidRDefault="00DD04C0" w:rsidP="00DD04C0">
      <w:pPr>
        <w:tabs>
          <w:tab w:val="left" w:pos="720"/>
        </w:tabs>
        <w:spacing w:after="0" w:line="240" w:lineRule="auto"/>
        <w:jc w:val="both"/>
        <w:rPr>
          <w:rFonts w:ascii="Times New Roman" w:hAnsi="Times New Roman"/>
          <w:sz w:val="24"/>
          <w:szCs w:val="24"/>
        </w:rPr>
      </w:pPr>
      <w:r>
        <w:rPr>
          <w:rFonts w:ascii="Times New Roman" w:hAnsi="Times New Roman"/>
          <w:sz w:val="24"/>
          <w:szCs w:val="24"/>
        </w:rPr>
        <w:tab/>
      </w:r>
      <w:r w:rsidRPr="00DD04C0">
        <w:rPr>
          <w:rFonts w:ascii="Times New Roman" w:hAnsi="Times New Roman"/>
          <w:sz w:val="24"/>
          <w:szCs w:val="24"/>
        </w:rPr>
        <w:t xml:space="preserve">Pateikta projekto </w:t>
      </w:r>
      <w:r w:rsidRPr="00DD04C0">
        <w:rPr>
          <w:rFonts w:ascii="Times New Roman" w:hAnsi="Times New Roman"/>
          <w:b/>
          <w:sz w:val="24"/>
          <w:szCs w:val="24"/>
        </w:rPr>
        <w:t>„</w:t>
      </w:r>
      <w:r w:rsidRPr="00DD04C0">
        <w:rPr>
          <w:rFonts w:ascii="Times New Roman" w:hAnsi="Times New Roman"/>
          <w:b/>
          <w:sz w:val="24"/>
          <w:szCs w:val="24"/>
          <w:shd w:val="clear" w:color="auto" w:fill="FFFFFF"/>
        </w:rPr>
        <w:t>Etninės kultūros skatinimas Astravo rajone ir Kauno regione, stiprinant kultūros centrus ir krašto muziejus“, trumpas pavadinimas – Mūsų</w:t>
      </w:r>
      <w:r w:rsidRPr="00DD04C0">
        <w:rPr>
          <w:rStyle w:val="apple-converted-space"/>
          <w:rFonts w:ascii="Times New Roman" w:hAnsi="Times New Roman"/>
          <w:b/>
          <w:sz w:val="24"/>
          <w:szCs w:val="24"/>
          <w:shd w:val="clear" w:color="auto" w:fill="FFFFFF"/>
        </w:rPr>
        <w:t> </w:t>
      </w:r>
      <w:r w:rsidRPr="00DD04C0">
        <w:rPr>
          <w:rFonts w:ascii="Times New Roman" w:hAnsi="Times New Roman"/>
          <w:b/>
          <w:sz w:val="24"/>
          <w:szCs w:val="24"/>
          <w:shd w:val="clear" w:color="auto" w:fill="FFFFFF"/>
        </w:rPr>
        <w:t>gimtinė“</w:t>
      </w:r>
      <w:r w:rsidRPr="00DD04C0">
        <w:rPr>
          <w:rFonts w:ascii="Times New Roman" w:hAnsi="Times New Roman"/>
          <w:b/>
          <w:sz w:val="24"/>
          <w:szCs w:val="24"/>
        </w:rPr>
        <w:t xml:space="preserve"> </w:t>
      </w:r>
      <w:r w:rsidRPr="00DD04C0">
        <w:rPr>
          <w:rFonts w:ascii="Times New Roman" w:hAnsi="Times New Roman"/>
          <w:sz w:val="24"/>
          <w:szCs w:val="24"/>
        </w:rPr>
        <w:t xml:space="preserve">paraiška, kartu su Kauno regiono plėtros agentūra </w:t>
      </w:r>
      <w:r w:rsidRPr="00DD04C0">
        <w:rPr>
          <w:rFonts w:ascii="Times New Roman" w:hAnsi="Times New Roman"/>
          <w:color w:val="222222"/>
          <w:sz w:val="24"/>
          <w:szCs w:val="24"/>
          <w:shd w:val="clear" w:color="auto" w:fill="FFFFFF"/>
        </w:rPr>
        <w:t>finansavimui gauti iš 2014-2020 metų Europos kaimynystės priemonės Latvijos, Lietuvos ir Baltarusijos bendradarbiavimo per sieną programos.</w:t>
      </w:r>
      <w:r w:rsidRPr="00DD04C0">
        <w:rPr>
          <w:rStyle w:val="apple-converted-space"/>
          <w:rFonts w:ascii="Times New Roman" w:hAnsi="Times New Roman"/>
          <w:color w:val="222222"/>
          <w:sz w:val="24"/>
          <w:szCs w:val="24"/>
          <w:shd w:val="clear" w:color="auto" w:fill="FFFFFF"/>
        </w:rPr>
        <w:t> </w:t>
      </w:r>
    </w:p>
    <w:p w:rsidR="00DD04C0" w:rsidRDefault="00DD04C0" w:rsidP="000557E5">
      <w:pPr>
        <w:widowControl w:val="0"/>
        <w:suppressAutoHyphens/>
        <w:spacing w:line="100" w:lineRule="atLeast"/>
        <w:ind w:left="-142"/>
        <w:jc w:val="both"/>
        <w:textAlignment w:val="baseline"/>
        <w:rPr>
          <w:rFonts w:ascii="Times New Roman" w:hAnsi="Times New Roman"/>
          <w:b/>
          <w:sz w:val="24"/>
          <w:szCs w:val="24"/>
        </w:rPr>
      </w:pPr>
    </w:p>
    <w:p w:rsidR="000F0883" w:rsidRDefault="00ED0B4C" w:rsidP="000557E5">
      <w:pPr>
        <w:widowControl w:val="0"/>
        <w:suppressAutoHyphens/>
        <w:spacing w:line="100" w:lineRule="atLeast"/>
        <w:ind w:left="-142"/>
        <w:jc w:val="both"/>
        <w:textAlignment w:val="baseline"/>
        <w:rPr>
          <w:rFonts w:ascii="Times New Roman" w:hAnsi="Times New Roman"/>
          <w:b/>
          <w:sz w:val="24"/>
          <w:szCs w:val="24"/>
          <w:lang w:bidi="hi-IN"/>
        </w:rPr>
      </w:pPr>
      <w:r w:rsidRPr="006A7825">
        <w:rPr>
          <w:rFonts w:ascii="Times New Roman" w:hAnsi="Times New Roman"/>
          <w:b/>
          <w:sz w:val="24"/>
          <w:szCs w:val="24"/>
        </w:rPr>
        <w:t>7</w:t>
      </w:r>
      <w:r w:rsidR="00B45A49" w:rsidRPr="006A7825">
        <w:rPr>
          <w:rFonts w:ascii="Times New Roman" w:hAnsi="Times New Roman"/>
          <w:b/>
          <w:sz w:val="24"/>
          <w:szCs w:val="24"/>
        </w:rPr>
        <w:t>.</w:t>
      </w:r>
      <w:r w:rsidR="00B45A49" w:rsidRPr="006A7825">
        <w:rPr>
          <w:rFonts w:ascii="Times New Roman" w:hAnsi="Times New Roman"/>
          <w:b/>
          <w:sz w:val="24"/>
          <w:szCs w:val="24"/>
          <w:lang w:bidi="hi-IN"/>
        </w:rPr>
        <w:t xml:space="preserve"> Įstaigos</w:t>
      </w:r>
      <w:r w:rsidR="00564CA4" w:rsidRPr="006A7825">
        <w:rPr>
          <w:rFonts w:ascii="Times New Roman" w:hAnsi="Times New Roman"/>
          <w:b/>
          <w:sz w:val="24"/>
          <w:szCs w:val="24"/>
          <w:lang w:bidi="hi-IN"/>
        </w:rPr>
        <w:t xml:space="preserve"> ryšių plėtojimas</w:t>
      </w:r>
      <w:r w:rsidR="000F0883" w:rsidRPr="006A7825">
        <w:rPr>
          <w:rFonts w:ascii="Times New Roman" w:hAnsi="Times New Roman"/>
          <w:b/>
          <w:sz w:val="24"/>
          <w:szCs w:val="24"/>
          <w:lang w:bidi="hi-IN"/>
        </w:rPr>
        <w:t xml:space="preserve">, </w:t>
      </w:r>
      <w:r w:rsidR="00034A32" w:rsidRPr="006A7825">
        <w:rPr>
          <w:rFonts w:ascii="Times New Roman" w:hAnsi="Times New Roman"/>
          <w:b/>
          <w:sz w:val="24"/>
          <w:szCs w:val="24"/>
          <w:lang w:bidi="hi-IN"/>
        </w:rPr>
        <w:t>veiklos viešinim</w:t>
      </w:r>
      <w:r w:rsidR="00BF5BB9" w:rsidRPr="006A7825">
        <w:rPr>
          <w:rFonts w:ascii="Times New Roman" w:hAnsi="Times New Roman"/>
          <w:b/>
          <w:sz w:val="24"/>
          <w:szCs w:val="24"/>
          <w:lang w:bidi="hi-IN"/>
        </w:rPr>
        <w:t>as</w:t>
      </w:r>
      <w:r w:rsidR="00034A32" w:rsidRPr="006A7825">
        <w:rPr>
          <w:rFonts w:ascii="Times New Roman" w:hAnsi="Times New Roman"/>
          <w:b/>
          <w:sz w:val="24"/>
          <w:szCs w:val="24"/>
          <w:lang w:bidi="hi-IN"/>
        </w:rPr>
        <w:t xml:space="preserve"> </w:t>
      </w:r>
    </w:p>
    <w:p w:rsidR="00E85181" w:rsidRDefault="00E85181" w:rsidP="00E271B0">
      <w:pPr>
        <w:pStyle w:val="Standard"/>
        <w:ind w:left="-142" w:firstLine="772"/>
        <w:rPr>
          <w:color w:val="000000"/>
          <w:sz w:val="24"/>
          <w:szCs w:val="24"/>
        </w:rPr>
      </w:pPr>
      <w:r>
        <w:rPr>
          <w:sz w:val="24"/>
          <w:szCs w:val="24"/>
        </w:rPr>
        <w:t xml:space="preserve"> Prienų krašt</w:t>
      </w:r>
      <w:r w:rsidR="005B6436" w:rsidRPr="00E85181">
        <w:rPr>
          <w:sz w:val="24"/>
          <w:szCs w:val="24"/>
        </w:rPr>
        <w:t>o muziejus yra pasirašęs bendradarbiavimo susitarimus su 32 įstaigomis ir organizacijomis. 2016 m. buvo</w:t>
      </w:r>
      <w:r>
        <w:rPr>
          <w:sz w:val="24"/>
          <w:szCs w:val="24"/>
        </w:rPr>
        <w:t xml:space="preserve"> </w:t>
      </w:r>
      <w:r w:rsidR="005B6436" w:rsidRPr="00E85181">
        <w:rPr>
          <w:sz w:val="24"/>
          <w:szCs w:val="24"/>
        </w:rPr>
        <w:t>t</w:t>
      </w:r>
      <w:r w:rsidR="00E271B0" w:rsidRPr="00E85181">
        <w:rPr>
          <w:sz w:val="24"/>
          <w:szCs w:val="24"/>
        </w:rPr>
        <w:t>ęsiama kultūrinė ir metodinė partnerystė su bendradarbiavimo sutartis pasirašiusiomis įstaigomis ir organizacijomis</w:t>
      </w:r>
      <w:r w:rsidR="00296FC1">
        <w:rPr>
          <w:sz w:val="24"/>
          <w:szCs w:val="24"/>
        </w:rPr>
        <w:t>. 2016 m. buvo pasirašyti 7</w:t>
      </w:r>
      <w:r w:rsidR="005B6436" w:rsidRPr="00E85181">
        <w:rPr>
          <w:sz w:val="24"/>
          <w:szCs w:val="24"/>
        </w:rPr>
        <w:t xml:space="preserve"> </w:t>
      </w:r>
      <w:r w:rsidR="00296FC1">
        <w:rPr>
          <w:sz w:val="24"/>
          <w:szCs w:val="24"/>
        </w:rPr>
        <w:t>bendrbiavimo susit</w:t>
      </w:r>
      <w:r w:rsidRPr="00E85181">
        <w:rPr>
          <w:sz w:val="24"/>
          <w:szCs w:val="24"/>
        </w:rPr>
        <w:t xml:space="preserve">arimai su </w:t>
      </w:r>
      <w:r w:rsidR="00E271B0" w:rsidRPr="00E85181">
        <w:rPr>
          <w:sz w:val="24"/>
          <w:szCs w:val="24"/>
        </w:rPr>
        <w:t xml:space="preserve"> - </w:t>
      </w:r>
      <w:r w:rsidRPr="00E85181">
        <w:rPr>
          <w:color w:val="000000"/>
          <w:sz w:val="24"/>
          <w:szCs w:val="24"/>
        </w:rPr>
        <w:t>Asociacija Prienų miesto vietos veiklos grupė, Lietuvos dailės muziejumi, Prienų rajono Šilavoto bendruominės centru, Lietuvos dailininkų sąjunga, Kauno skyriumi, Prienų rajono Užuguosčio kaimo bendruomine „Užuguostis“,Šilavoto pagrindine mokykla“ a</w:t>
      </w:r>
      <w:r>
        <w:rPr>
          <w:color w:val="000000"/>
          <w:sz w:val="24"/>
          <w:szCs w:val="24"/>
        </w:rPr>
        <w:t>sociacija „</w:t>
      </w:r>
      <w:r w:rsidRPr="00E85181">
        <w:rPr>
          <w:color w:val="000000"/>
          <w:sz w:val="24"/>
          <w:szCs w:val="24"/>
        </w:rPr>
        <w:t xml:space="preserve">Skriaudžių kanklės“ </w:t>
      </w:r>
    </w:p>
    <w:p w:rsidR="00E271B0" w:rsidRPr="00E85181" w:rsidRDefault="00E271B0" w:rsidP="00E271B0">
      <w:pPr>
        <w:pStyle w:val="Standard"/>
        <w:ind w:left="-142" w:firstLine="772"/>
        <w:rPr>
          <w:sz w:val="24"/>
          <w:szCs w:val="24"/>
        </w:rPr>
      </w:pPr>
      <w:r w:rsidRPr="00E85181">
        <w:rPr>
          <w:sz w:val="24"/>
          <w:szCs w:val="24"/>
        </w:rPr>
        <w:t>Prienų krašto muziejus yra Lietuvos muziejų asociacijos narys, dalyvauja Savivaldybių muziejų bendrijos, Suvalkijos (Sūduvos) etninės globos tarybos veikloje.</w:t>
      </w:r>
    </w:p>
    <w:p w:rsidR="00C82564" w:rsidRPr="00E271B0" w:rsidRDefault="00C82564" w:rsidP="000E6523">
      <w:pPr>
        <w:pStyle w:val="BodyText"/>
        <w:spacing w:line="240" w:lineRule="auto"/>
        <w:ind w:firstLine="562"/>
        <w:jc w:val="both"/>
        <w:rPr>
          <w:szCs w:val="24"/>
        </w:rPr>
      </w:pPr>
      <w:r w:rsidRPr="00E271B0">
        <w:rPr>
          <w:szCs w:val="24"/>
        </w:rPr>
        <w:t xml:space="preserve">Bendradarbiavome su rajono žiniasklaida, supažindinant krašto visuomenę su muziejaus veikla, vykdomomis mokomosiomis programomis: parengtos </w:t>
      </w:r>
      <w:r w:rsidR="00E85181" w:rsidRPr="00DA1114">
        <w:rPr>
          <w:sz w:val="22"/>
          <w:szCs w:val="22"/>
        </w:rPr>
        <w:t xml:space="preserve">49 </w:t>
      </w:r>
      <w:r w:rsidRPr="00E271B0">
        <w:rPr>
          <w:szCs w:val="24"/>
        </w:rPr>
        <w:t xml:space="preserve">pubikacijos spaudoje, parengta </w:t>
      </w:r>
      <w:r w:rsidR="00E85181">
        <w:rPr>
          <w:szCs w:val="24"/>
        </w:rPr>
        <w:t>44 informaciniai pranešimai</w:t>
      </w:r>
      <w:r w:rsidRPr="00E271B0">
        <w:rPr>
          <w:szCs w:val="24"/>
        </w:rPr>
        <w:t xml:space="preserve">, dalyvauta </w:t>
      </w:r>
      <w:r w:rsidR="00E85181">
        <w:rPr>
          <w:szCs w:val="24"/>
        </w:rPr>
        <w:t>8 vietinės televizijos laidose.</w:t>
      </w:r>
    </w:p>
    <w:p w:rsidR="00C82564" w:rsidRPr="00E271B0" w:rsidRDefault="00E85181" w:rsidP="00E271B0">
      <w:pPr>
        <w:spacing w:after="0" w:line="240" w:lineRule="auto"/>
        <w:ind w:firstLine="562"/>
        <w:jc w:val="both"/>
        <w:rPr>
          <w:rFonts w:ascii="Times New Roman" w:hAnsi="Times New Roman"/>
          <w:sz w:val="24"/>
          <w:szCs w:val="24"/>
        </w:rPr>
      </w:pPr>
      <w:r>
        <w:rPr>
          <w:rFonts w:ascii="Times New Roman" w:hAnsi="Times New Roman"/>
          <w:sz w:val="24"/>
          <w:szCs w:val="24"/>
        </w:rPr>
        <w:t>Parengti ir išleisti 27</w:t>
      </w:r>
      <w:r w:rsidR="00C82564" w:rsidRPr="00E271B0">
        <w:rPr>
          <w:rFonts w:ascii="Times New Roman" w:hAnsi="Times New Roman"/>
          <w:sz w:val="24"/>
          <w:szCs w:val="24"/>
        </w:rPr>
        <w:t xml:space="preserve"> muziejaus parodų ir</w:t>
      </w:r>
      <w:r>
        <w:rPr>
          <w:rFonts w:ascii="Times New Roman" w:hAnsi="Times New Roman"/>
          <w:sz w:val="24"/>
          <w:szCs w:val="24"/>
        </w:rPr>
        <w:t xml:space="preserve"> renginių plakatai, kvietimai į</w:t>
      </w:r>
      <w:r w:rsidR="00C82564" w:rsidRPr="00E271B0">
        <w:rPr>
          <w:rFonts w:ascii="Times New Roman" w:hAnsi="Times New Roman"/>
          <w:sz w:val="24"/>
          <w:szCs w:val="24"/>
        </w:rPr>
        <w:t xml:space="preserve"> renginius, </w:t>
      </w:r>
      <w:r>
        <w:rPr>
          <w:rFonts w:ascii="Times New Roman" w:hAnsi="Times New Roman"/>
          <w:sz w:val="24"/>
          <w:szCs w:val="24"/>
        </w:rPr>
        <w:t>7</w:t>
      </w:r>
      <w:r w:rsidR="000E6523">
        <w:rPr>
          <w:rFonts w:ascii="Times New Roman" w:hAnsi="Times New Roman"/>
          <w:sz w:val="24"/>
          <w:szCs w:val="24"/>
        </w:rPr>
        <w:t>1</w:t>
      </w:r>
      <w:r w:rsidR="00C82564" w:rsidRPr="00E271B0">
        <w:rPr>
          <w:rFonts w:ascii="Times New Roman" w:hAnsi="Times New Roman"/>
          <w:sz w:val="24"/>
          <w:szCs w:val="24"/>
        </w:rPr>
        <w:t xml:space="preserve"> elektronininis kvietimas, 4 reklaminiai skirtukai.</w:t>
      </w:r>
    </w:p>
    <w:p w:rsidR="00C82564" w:rsidRPr="00E271B0" w:rsidRDefault="00C82564" w:rsidP="00E271B0">
      <w:pPr>
        <w:pStyle w:val="Standard"/>
        <w:ind w:firstLine="562"/>
        <w:rPr>
          <w:b/>
          <w:i/>
          <w:sz w:val="24"/>
          <w:szCs w:val="24"/>
        </w:rPr>
      </w:pPr>
      <w:r w:rsidRPr="00E271B0">
        <w:rPr>
          <w:sz w:val="24"/>
          <w:szCs w:val="24"/>
        </w:rPr>
        <w:lastRenderedPageBreak/>
        <w:t>Bendradarbiavome portale ,,Lietuvos muziejai“ – nuolat teikiant informaciją  ir ją atnaujinant.</w:t>
      </w:r>
    </w:p>
    <w:p w:rsidR="00C82564" w:rsidRPr="00E271B0" w:rsidRDefault="00C82564" w:rsidP="00E271B0">
      <w:pPr>
        <w:spacing w:after="0" w:line="240" w:lineRule="auto"/>
        <w:ind w:firstLine="562"/>
        <w:jc w:val="both"/>
        <w:rPr>
          <w:rFonts w:ascii="Times New Roman" w:hAnsi="Times New Roman"/>
          <w:sz w:val="24"/>
          <w:szCs w:val="24"/>
        </w:rPr>
      </w:pPr>
      <w:r w:rsidRPr="00E271B0">
        <w:rPr>
          <w:rFonts w:ascii="Times New Roman" w:hAnsi="Times New Roman"/>
          <w:sz w:val="24"/>
          <w:szCs w:val="24"/>
        </w:rPr>
        <w:t>Rajoninėje spaudoje bei muziejaus ir savivaldybės interneto svetainėse, reklamavome visus muziejaus renginius bei parodas.</w:t>
      </w:r>
    </w:p>
    <w:p w:rsidR="00C82564" w:rsidRPr="00E271B0" w:rsidRDefault="00C82564" w:rsidP="00E271B0">
      <w:pPr>
        <w:spacing w:after="0" w:line="240" w:lineRule="auto"/>
        <w:ind w:firstLine="562"/>
        <w:jc w:val="both"/>
        <w:rPr>
          <w:rFonts w:ascii="Times New Roman" w:hAnsi="Times New Roman"/>
          <w:sz w:val="24"/>
          <w:szCs w:val="24"/>
        </w:rPr>
      </w:pPr>
      <w:r w:rsidRPr="00E271B0">
        <w:rPr>
          <w:rFonts w:ascii="Times New Roman" w:hAnsi="Times New Roman"/>
          <w:sz w:val="24"/>
          <w:szCs w:val="24"/>
        </w:rPr>
        <w:t xml:space="preserve">Pristatėme visuomenei ir reklamavome spaudoje bei interneto svetainėse muziejaus edukacines programas. </w:t>
      </w:r>
    </w:p>
    <w:p w:rsidR="00C82564" w:rsidRPr="000E6523" w:rsidRDefault="00C82564" w:rsidP="000E6523">
      <w:pPr>
        <w:pStyle w:val="Standard"/>
        <w:rPr>
          <w:sz w:val="24"/>
          <w:szCs w:val="24"/>
        </w:rPr>
      </w:pPr>
      <w:r w:rsidRPr="000E6523">
        <w:rPr>
          <w:sz w:val="24"/>
          <w:szCs w:val="24"/>
        </w:rPr>
        <w:t>Pristatėme visuomenei ir reklamavome sp</w:t>
      </w:r>
      <w:r w:rsidR="000E6523" w:rsidRPr="000E6523">
        <w:rPr>
          <w:sz w:val="24"/>
          <w:szCs w:val="24"/>
        </w:rPr>
        <w:t>audoje bei interneto svetainėse</w:t>
      </w:r>
      <w:r w:rsidRPr="000E6523">
        <w:rPr>
          <w:sz w:val="24"/>
          <w:szCs w:val="24"/>
        </w:rPr>
        <w:t xml:space="preserve"> trumpalaikes edukacines programas – </w:t>
      </w:r>
      <w:r w:rsidR="00E85181" w:rsidRPr="000E6523">
        <w:rPr>
          <w:color w:val="000000"/>
          <w:sz w:val="24"/>
          <w:szCs w:val="24"/>
        </w:rPr>
        <w:t>„Popieriaus gamyba“,</w:t>
      </w:r>
      <w:r w:rsidR="00E85181" w:rsidRPr="000E6523">
        <w:rPr>
          <w:sz w:val="24"/>
          <w:szCs w:val="24"/>
        </w:rPr>
        <w:t xml:space="preserve"> „Siūlų pinavija“, „Tremties vaikai“, „Gyvenimo paletė“</w:t>
      </w:r>
      <w:r w:rsidR="000E6523" w:rsidRPr="000E6523">
        <w:rPr>
          <w:sz w:val="24"/>
          <w:szCs w:val="24"/>
        </w:rPr>
        <w:t>,</w:t>
      </w:r>
      <w:r w:rsidR="00E85181" w:rsidRPr="000E6523">
        <w:rPr>
          <w:sz w:val="24"/>
          <w:szCs w:val="24"/>
        </w:rPr>
        <w:t xml:space="preserve"> </w:t>
      </w:r>
      <w:r w:rsidRPr="000E6523">
        <w:rPr>
          <w:sz w:val="24"/>
          <w:szCs w:val="24"/>
        </w:rPr>
        <w:t>„Užgavėnių kaukės“, „Margučių raštai“ ir kt.</w:t>
      </w:r>
    </w:p>
    <w:p w:rsidR="00C82564" w:rsidRDefault="000E6523" w:rsidP="000E6523">
      <w:pPr>
        <w:spacing w:after="0" w:line="240" w:lineRule="auto"/>
        <w:ind w:firstLine="567"/>
        <w:jc w:val="both"/>
        <w:rPr>
          <w:rFonts w:ascii="Times New Roman" w:hAnsi="Times New Roman"/>
          <w:sz w:val="24"/>
          <w:szCs w:val="24"/>
        </w:rPr>
      </w:pPr>
      <w:r w:rsidRPr="000E6523">
        <w:rPr>
          <w:rFonts w:ascii="Times New Roman" w:hAnsi="Times New Roman"/>
          <w:sz w:val="24"/>
          <w:szCs w:val="24"/>
        </w:rPr>
        <w:t xml:space="preserve">Prienų krašto muziejaus veikla pristatyta </w:t>
      </w:r>
      <w:r w:rsidRPr="000E6523">
        <w:rPr>
          <w:rStyle w:val="Strong"/>
          <w:rFonts w:ascii="Times New Roman" w:hAnsi="Times New Roman"/>
          <w:b w:val="0"/>
          <w:bCs w:val="0"/>
          <w:sz w:val="24"/>
          <w:szCs w:val="24"/>
          <w:shd w:val="clear" w:color="auto" w:fill="FFFFFF"/>
        </w:rPr>
        <w:t xml:space="preserve">4-ojoje tarptautinėje turizmo ir aktyvaus laisvalaikio parodoje ADVENTUR 2016, Pietų Lietuvos muziejininkų sambūryje, </w:t>
      </w:r>
      <w:r w:rsidRPr="000E6523">
        <w:rPr>
          <w:rFonts w:ascii="Times New Roman" w:hAnsi="Times New Roman"/>
          <w:sz w:val="24"/>
          <w:szCs w:val="24"/>
        </w:rPr>
        <w:t>tradiciniame metų festivalyje „Talsų draugų dienos“ (Latvija).</w:t>
      </w:r>
    </w:p>
    <w:p w:rsidR="000E6523" w:rsidRPr="000E6523" w:rsidRDefault="000E6523" w:rsidP="000E6523">
      <w:pPr>
        <w:spacing w:after="0" w:line="240" w:lineRule="auto"/>
        <w:ind w:firstLine="567"/>
        <w:jc w:val="both"/>
        <w:rPr>
          <w:rFonts w:ascii="Times New Roman" w:hAnsi="Times New Roman"/>
          <w:sz w:val="24"/>
          <w:szCs w:val="24"/>
        </w:rPr>
      </w:pPr>
    </w:p>
    <w:p w:rsidR="00B45A49" w:rsidRDefault="00ED0B4C" w:rsidP="000F0883">
      <w:pPr>
        <w:widowControl w:val="0"/>
        <w:suppressAutoHyphens/>
        <w:spacing w:line="100" w:lineRule="atLeast"/>
        <w:ind w:left="-142"/>
        <w:jc w:val="both"/>
        <w:textAlignment w:val="baseline"/>
        <w:rPr>
          <w:rFonts w:ascii="Times New Roman" w:hAnsi="Times New Roman"/>
          <w:b/>
          <w:sz w:val="24"/>
          <w:szCs w:val="24"/>
          <w:lang w:bidi="hi-IN"/>
        </w:rPr>
      </w:pPr>
      <w:r w:rsidRPr="006A7825">
        <w:rPr>
          <w:rFonts w:ascii="Times New Roman" w:hAnsi="Times New Roman"/>
          <w:b/>
          <w:sz w:val="24"/>
          <w:szCs w:val="24"/>
          <w:lang w:bidi="hi-IN"/>
        </w:rPr>
        <w:t>8</w:t>
      </w:r>
      <w:r w:rsidR="000F0883" w:rsidRPr="006A7825">
        <w:rPr>
          <w:rFonts w:ascii="Times New Roman" w:hAnsi="Times New Roman"/>
          <w:b/>
          <w:sz w:val="24"/>
          <w:szCs w:val="24"/>
          <w:lang w:bidi="hi-IN"/>
        </w:rPr>
        <w:t xml:space="preserve">. </w:t>
      </w:r>
      <w:r w:rsidR="00BF5BB9" w:rsidRPr="006A7825">
        <w:rPr>
          <w:rFonts w:ascii="Times New Roman" w:hAnsi="Times New Roman"/>
          <w:b/>
          <w:sz w:val="24"/>
          <w:szCs w:val="24"/>
          <w:lang w:bidi="hi-IN"/>
        </w:rPr>
        <w:t>P</w:t>
      </w:r>
      <w:r w:rsidR="001846FC" w:rsidRPr="006A7825">
        <w:rPr>
          <w:rFonts w:ascii="Times New Roman" w:hAnsi="Times New Roman"/>
          <w:b/>
          <w:sz w:val="24"/>
          <w:szCs w:val="24"/>
          <w:lang w:bidi="hi-IN"/>
        </w:rPr>
        <w:t>roblemos, g</w:t>
      </w:r>
      <w:r w:rsidR="00B45A49" w:rsidRPr="006A7825">
        <w:rPr>
          <w:rFonts w:ascii="Times New Roman" w:hAnsi="Times New Roman"/>
          <w:b/>
          <w:sz w:val="24"/>
          <w:szCs w:val="24"/>
          <w:lang w:bidi="hi-IN"/>
        </w:rPr>
        <w:t xml:space="preserve">alimi problemų sprendimo būdai. Numatomi </w:t>
      </w:r>
      <w:r w:rsidR="000F0883" w:rsidRPr="006A7825">
        <w:rPr>
          <w:rFonts w:ascii="Times New Roman" w:hAnsi="Times New Roman"/>
          <w:b/>
          <w:sz w:val="24"/>
          <w:szCs w:val="24"/>
          <w:lang w:bidi="hi-IN"/>
        </w:rPr>
        <w:t xml:space="preserve">veiklos </w:t>
      </w:r>
      <w:r w:rsidR="00AF6FD1" w:rsidRPr="006A7825">
        <w:rPr>
          <w:rFonts w:ascii="Times New Roman" w:hAnsi="Times New Roman"/>
          <w:b/>
          <w:sz w:val="24"/>
          <w:szCs w:val="24"/>
          <w:lang w:bidi="hi-IN"/>
        </w:rPr>
        <w:t xml:space="preserve">tobulinimo </w:t>
      </w:r>
      <w:r w:rsidR="00B45A49" w:rsidRPr="006A7825">
        <w:rPr>
          <w:rFonts w:ascii="Times New Roman" w:hAnsi="Times New Roman"/>
          <w:b/>
          <w:sz w:val="24"/>
          <w:szCs w:val="24"/>
          <w:lang w:bidi="hi-IN"/>
        </w:rPr>
        <w:t>planai ir uždaviniai kitais metais.</w:t>
      </w:r>
    </w:p>
    <w:p w:rsidR="006E063A" w:rsidRDefault="006E063A" w:rsidP="006E063A">
      <w:pPr>
        <w:widowControl w:val="0"/>
        <w:suppressAutoHyphens/>
        <w:spacing w:after="0" w:line="240" w:lineRule="auto"/>
        <w:ind w:left="-142" w:firstLine="360"/>
        <w:jc w:val="both"/>
        <w:textAlignment w:val="baseline"/>
        <w:rPr>
          <w:rFonts w:ascii="Times New Roman" w:hAnsi="Times New Roman"/>
          <w:i/>
          <w:sz w:val="24"/>
          <w:szCs w:val="24"/>
          <w:lang w:bidi="hi-IN"/>
        </w:rPr>
      </w:pPr>
      <w:r w:rsidRPr="006E063A">
        <w:rPr>
          <w:rFonts w:ascii="Times New Roman" w:hAnsi="Times New Roman"/>
          <w:i/>
          <w:sz w:val="24"/>
          <w:szCs w:val="24"/>
          <w:lang w:bidi="hi-IN"/>
        </w:rPr>
        <w:t>Problemos:</w:t>
      </w:r>
    </w:p>
    <w:p w:rsidR="00165D98" w:rsidRDefault="00165D98" w:rsidP="00165D98">
      <w:pPr>
        <w:widowControl w:val="0"/>
        <w:numPr>
          <w:ilvl w:val="0"/>
          <w:numId w:val="20"/>
        </w:numPr>
        <w:suppressAutoHyphens/>
        <w:spacing w:after="0" w:line="240" w:lineRule="auto"/>
        <w:jc w:val="both"/>
        <w:textAlignment w:val="baseline"/>
        <w:rPr>
          <w:rFonts w:ascii="Times New Roman" w:hAnsi="Times New Roman"/>
          <w:sz w:val="24"/>
          <w:szCs w:val="24"/>
          <w:lang w:bidi="hi-IN"/>
        </w:rPr>
      </w:pPr>
      <w:r>
        <w:rPr>
          <w:rFonts w:ascii="Times New Roman" w:hAnsi="Times New Roman"/>
          <w:sz w:val="24"/>
          <w:szCs w:val="24"/>
          <w:lang w:bidi="hi-IN"/>
        </w:rPr>
        <w:t>Muziejaus renovacijos pabaigimas, biuro baldų įsigijimas ir persikėlimas į renovuotas patalpas.</w:t>
      </w:r>
    </w:p>
    <w:p w:rsidR="00165D98" w:rsidRPr="00165D98" w:rsidRDefault="00165D98" w:rsidP="00165D98">
      <w:pPr>
        <w:widowControl w:val="0"/>
        <w:suppressAutoHyphens/>
        <w:spacing w:after="0" w:line="240" w:lineRule="auto"/>
        <w:ind w:left="578"/>
        <w:jc w:val="both"/>
        <w:textAlignment w:val="baseline"/>
        <w:rPr>
          <w:rFonts w:ascii="Times New Roman" w:hAnsi="Times New Roman"/>
          <w:sz w:val="24"/>
          <w:szCs w:val="24"/>
          <w:lang w:bidi="hi-IN"/>
        </w:rPr>
      </w:pPr>
      <w:r>
        <w:rPr>
          <w:rFonts w:ascii="Times New Roman" w:hAnsi="Times New Roman"/>
          <w:sz w:val="24"/>
          <w:szCs w:val="24"/>
          <w:lang w:bidi="hi-IN"/>
        </w:rPr>
        <w:t xml:space="preserve">Tikimės, kad pagliau bus baigta renovacija ir pastatas galutinai perduotas muziejui. </w:t>
      </w:r>
    </w:p>
    <w:p w:rsidR="006E063A" w:rsidRPr="006E063A" w:rsidRDefault="006E063A" w:rsidP="00165D98">
      <w:pPr>
        <w:widowControl w:val="0"/>
        <w:numPr>
          <w:ilvl w:val="0"/>
          <w:numId w:val="20"/>
        </w:numPr>
        <w:suppressAutoHyphens/>
        <w:spacing w:after="0" w:line="240" w:lineRule="auto"/>
        <w:jc w:val="both"/>
        <w:textAlignment w:val="baseline"/>
        <w:rPr>
          <w:rFonts w:ascii="Times New Roman" w:hAnsi="Times New Roman"/>
          <w:sz w:val="24"/>
          <w:szCs w:val="24"/>
          <w:lang w:bidi="hi-IN"/>
        </w:rPr>
      </w:pPr>
      <w:r w:rsidRPr="006E063A">
        <w:rPr>
          <w:rFonts w:ascii="Times New Roman" w:hAnsi="Times New Roman"/>
          <w:sz w:val="24"/>
          <w:szCs w:val="24"/>
          <w:lang w:bidi="hi-IN"/>
        </w:rPr>
        <w:t xml:space="preserve">Vartų ir vartelių  Prienų </w:t>
      </w:r>
      <w:r>
        <w:rPr>
          <w:rFonts w:ascii="Times New Roman" w:hAnsi="Times New Roman"/>
          <w:sz w:val="24"/>
          <w:szCs w:val="24"/>
          <w:lang w:bidi="hi-IN"/>
        </w:rPr>
        <w:t xml:space="preserve"> k</w:t>
      </w:r>
      <w:r w:rsidRPr="006E063A">
        <w:rPr>
          <w:rFonts w:ascii="Times New Roman" w:hAnsi="Times New Roman"/>
          <w:sz w:val="24"/>
          <w:szCs w:val="24"/>
          <w:lang w:bidi="hi-IN"/>
        </w:rPr>
        <w:t xml:space="preserve">rašto muziejuje, F. Martišiaus g. 13, Prienai įrengimas. </w:t>
      </w:r>
      <w:r>
        <w:rPr>
          <w:rFonts w:ascii="Times New Roman" w:hAnsi="Times New Roman"/>
          <w:sz w:val="24"/>
          <w:szCs w:val="24"/>
          <w:lang w:bidi="hi-IN"/>
        </w:rPr>
        <w:t>Parengta sąmata ir pate</w:t>
      </w:r>
      <w:r w:rsidR="00165D98">
        <w:rPr>
          <w:rFonts w:ascii="Times New Roman" w:hAnsi="Times New Roman"/>
          <w:sz w:val="24"/>
          <w:szCs w:val="24"/>
          <w:lang w:bidi="hi-IN"/>
        </w:rPr>
        <w:t>i</w:t>
      </w:r>
      <w:r>
        <w:rPr>
          <w:rFonts w:ascii="Times New Roman" w:hAnsi="Times New Roman"/>
          <w:sz w:val="24"/>
          <w:szCs w:val="24"/>
          <w:lang w:bidi="hi-IN"/>
        </w:rPr>
        <w:t>kta svarstant įstaigos biudžetą.</w:t>
      </w:r>
    </w:p>
    <w:p w:rsidR="006E063A" w:rsidRDefault="006E063A" w:rsidP="00165D98">
      <w:pPr>
        <w:widowControl w:val="0"/>
        <w:numPr>
          <w:ilvl w:val="0"/>
          <w:numId w:val="20"/>
        </w:numPr>
        <w:suppressAutoHyphens/>
        <w:autoSpaceDN w:val="0"/>
        <w:snapToGrid w:val="0"/>
        <w:spacing w:after="0" w:line="240" w:lineRule="auto"/>
        <w:jc w:val="both"/>
        <w:textAlignment w:val="baseline"/>
        <w:rPr>
          <w:rFonts w:ascii="Times New Roman" w:hAnsi="Times New Roman"/>
          <w:sz w:val="24"/>
          <w:szCs w:val="24"/>
        </w:rPr>
      </w:pPr>
      <w:r w:rsidRPr="006E063A">
        <w:rPr>
          <w:rFonts w:ascii="Times New Roman" w:hAnsi="Times New Roman"/>
          <w:sz w:val="24"/>
          <w:szCs w:val="24"/>
        </w:rPr>
        <w:t>Vinco Mykolaičio Putino  muziejaus patalpų remontas, parengta sąmata, suderinus su Paveldo dep</w:t>
      </w:r>
      <w:r w:rsidR="00EA24B9">
        <w:rPr>
          <w:rFonts w:ascii="Times New Roman" w:hAnsi="Times New Roman"/>
          <w:sz w:val="24"/>
          <w:szCs w:val="24"/>
        </w:rPr>
        <w:t>artamento Kauno skyriumi, teiksime</w:t>
      </w:r>
      <w:r w:rsidRPr="006E063A">
        <w:rPr>
          <w:rFonts w:ascii="Times New Roman" w:hAnsi="Times New Roman"/>
          <w:sz w:val="24"/>
          <w:szCs w:val="24"/>
        </w:rPr>
        <w:t xml:space="preserve"> prašymą finansavimo skyrimui.</w:t>
      </w:r>
    </w:p>
    <w:p w:rsidR="00165D98" w:rsidRDefault="006E063A" w:rsidP="00CD3580">
      <w:pPr>
        <w:widowControl w:val="0"/>
        <w:numPr>
          <w:ilvl w:val="0"/>
          <w:numId w:val="20"/>
        </w:numPr>
        <w:suppressAutoHyphens/>
        <w:autoSpaceDN w:val="0"/>
        <w:snapToGrid w:val="0"/>
        <w:spacing w:after="0" w:line="240" w:lineRule="auto"/>
        <w:jc w:val="both"/>
        <w:textAlignment w:val="baseline"/>
        <w:rPr>
          <w:rFonts w:ascii="Times New Roman" w:hAnsi="Times New Roman"/>
          <w:sz w:val="24"/>
          <w:szCs w:val="24"/>
        </w:rPr>
      </w:pPr>
      <w:r>
        <w:rPr>
          <w:rFonts w:ascii="Times New Roman" w:hAnsi="Times New Roman"/>
          <w:sz w:val="24"/>
          <w:szCs w:val="24"/>
        </w:rPr>
        <w:t>Aplinkos tvarkymas muziejaus padaliniuose</w:t>
      </w:r>
      <w:r w:rsidR="00165D98">
        <w:rPr>
          <w:rFonts w:ascii="Times New Roman" w:hAnsi="Times New Roman"/>
          <w:sz w:val="24"/>
          <w:szCs w:val="24"/>
        </w:rPr>
        <w:t xml:space="preserve"> –</w:t>
      </w:r>
      <w:r>
        <w:rPr>
          <w:rFonts w:ascii="Times New Roman" w:hAnsi="Times New Roman"/>
          <w:sz w:val="24"/>
          <w:szCs w:val="24"/>
        </w:rPr>
        <w:t xml:space="preserve"> Šilavoto „Davatkyne“ ir Skriaudžių buities muziejuje. Nuo pavasario iki rudens reikia papildomos priežiūros</w:t>
      </w:r>
      <w:r w:rsidR="00165D98">
        <w:rPr>
          <w:rFonts w:ascii="Times New Roman" w:hAnsi="Times New Roman"/>
          <w:sz w:val="24"/>
          <w:szCs w:val="24"/>
        </w:rPr>
        <w:t>, iki 2017 m. birželio 15 d. numatome pasitelkti viešųjų darbų darbininkus. Po birželio 15 d., neaišku kaip reikės prižiūrėti.</w:t>
      </w:r>
      <w:r>
        <w:rPr>
          <w:rFonts w:ascii="Times New Roman" w:hAnsi="Times New Roman"/>
          <w:sz w:val="24"/>
          <w:szCs w:val="24"/>
        </w:rPr>
        <w:t xml:space="preserve"> </w:t>
      </w:r>
    </w:p>
    <w:p w:rsidR="00CD3580" w:rsidRPr="00CD3580" w:rsidRDefault="00CD3580" w:rsidP="00CD3580">
      <w:pPr>
        <w:widowControl w:val="0"/>
        <w:suppressAutoHyphens/>
        <w:autoSpaceDN w:val="0"/>
        <w:snapToGrid w:val="0"/>
        <w:spacing w:after="0" w:line="240" w:lineRule="auto"/>
        <w:ind w:left="578"/>
        <w:jc w:val="both"/>
        <w:textAlignment w:val="baseline"/>
        <w:rPr>
          <w:rFonts w:ascii="Times New Roman" w:hAnsi="Times New Roman"/>
          <w:sz w:val="24"/>
          <w:szCs w:val="24"/>
        </w:rPr>
      </w:pPr>
    </w:p>
    <w:p w:rsidR="006E063A" w:rsidRDefault="006E063A" w:rsidP="000F0883">
      <w:pPr>
        <w:widowControl w:val="0"/>
        <w:suppressAutoHyphens/>
        <w:spacing w:line="100" w:lineRule="atLeast"/>
        <w:ind w:left="-142"/>
        <w:jc w:val="both"/>
        <w:textAlignment w:val="baseline"/>
        <w:rPr>
          <w:rFonts w:ascii="Times New Roman" w:hAnsi="Times New Roman"/>
          <w:b/>
          <w:sz w:val="24"/>
          <w:szCs w:val="24"/>
          <w:lang w:bidi="hi-IN"/>
        </w:rPr>
      </w:pPr>
      <w:r>
        <w:rPr>
          <w:rFonts w:ascii="Times New Roman" w:hAnsi="Times New Roman"/>
          <w:b/>
          <w:sz w:val="24"/>
          <w:szCs w:val="24"/>
          <w:lang w:bidi="hi-IN"/>
        </w:rPr>
        <w:t>2017 m. uždaviniai:</w:t>
      </w:r>
    </w:p>
    <w:p w:rsidR="000E6523" w:rsidRPr="0057011E" w:rsidRDefault="000E6523" w:rsidP="00EA24B9">
      <w:pPr>
        <w:pStyle w:val="Standard"/>
        <w:numPr>
          <w:ilvl w:val="0"/>
          <w:numId w:val="16"/>
        </w:numPr>
        <w:rPr>
          <w:sz w:val="24"/>
          <w:szCs w:val="24"/>
        </w:rPr>
      </w:pPr>
      <w:r w:rsidRPr="008365AF">
        <w:rPr>
          <w:sz w:val="24"/>
          <w:szCs w:val="24"/>
        </w:rPr>
        <w:t xml:space="preserve">Pritraukti į Prienų krašto muziejų ir </w:t>
      </w:r>
      <w:r w:rsidR="00EA24B9">
        <w:rPr>
          <w:sz w:val="24"/>
          <w:szCs w:val="24"/>
        </w:rPr>
        <w:t>jo padalinius ne mažiau kaip 12</w:t>
      </w:r>
      <w:r w:rsidRPr="008365AF">
        <w:rPr>
          <w:sz w:val="24"/>
          <w:szCs w:val="24"/>
        </w:rPr>
        <w:t xml:space="preserve">500 lankytojų, į </w:t>
      </w:r>
      <w:r w:rsidRPr="0057011E">
        <w:rPr>
          <w:sz w:val="24"/>
          <w:szCs w:val="24"/>
        </w:rPr>
        <w:t>edukaci</w:t>
      </w:r>
      <w:r w:rsidR="0057011E" w:rsidRPr="0057011E">
        <w:rPr>
          <w:sz w:val="24"/>
          <w:szCs w:val="24"/>
        </w:rPr>
        <w:t>nes programas, ne mažiau kaip 35</w:t>
      </w:r>
      <w:r w:rsidRPr="0057011E">
        <w:rPr>
          <w:sz w:val="24"/>
          <w:szCs w:val="24"/>
        </w:rPr>
        <w:t>00 dalyvių;</w:t>
      </w:r>
    </w:p>
    <w:p w:rsidR="000E6523" w:rsidRPr="0057011E" w:rsidRDefault="000E6523" w:rsidP="00EA24B9">
      <w:pPr>
        <w:pStyle w:val="Standard"/>
        <w:numPr>
          <w:ilvl w:val="0"/>
          <w:numId w:val="16"/>
        </w:numPr>
        <w:rPr>
          <w:sz w:val="24"/>
          <w:szCs w:val="24"/>
        </w:rPr>
      </w:pPr>
      <w:r w:rsidRPr="0057011E">
        <w:rPr>
          <w:sz w:val="24"/>
          <w:szCs w:val="24"/>
        </w:rPr>
        <w:t>Įvertinti tikrąja verte ne mažiau kaip 3000 eksponatų;</w:t>
      </w:r>
    </w:p>
    <w:p w:rsidR="000E6523" w:rsidRPr="0057011E" w:rsidRDefault="000E6523" w:rsidP="00EA24B9">
      <w:pPr>
        <w:pStyle w:val="Standard"/>
        <w:numPr>
          <w:ilvl w:val="0"/>
          <w:numId w:val="16"/>
        </w:numPr>
        <w:rPr>
          <w:sz w:val="24"/>
          <w:szCs w:val="24"/>
        </w:rPr>
      </w:pPr>
      <w:r w:rsidRPr="0057011E">
        <w:rPr>
          <w:sz w:val="24"/>
          <w:szCs w:val="24"/>
        </w:rPr>
        <w:t xml:space="preserve">Suskaitmenintus </w:t>
      </w:r>
      <w:r w:rsidRPr="0057011E">
        <w:rPr>
          <w:sz w:val="24"/>
          <w:szCs w:val="24"/>
          <w:lang w:eastAsia="lt-LT"/>
        </w:rPr>
        <w:t>187 eksponatų skaitmeninius vaizdus patalpinti LIMIS sistemoje, atsiradus techninėms galimybėms suskaitmeninti ir patalpinti LIMIS sistemoje ne mažiau kaip 200 naujų vaizdų.</w:t>
      </w:r>
    </w:p>
    <w:p w:rsidR="000E6523" w:rsidRPr="0057011E" w:rsidRDefault="000E6523" w:rsidP="00EA24B9">
      <w:pPr>
        <w:pStyle w:val="Standard"/>
        <w:numPr>
          <w:ilvl w:val="0"/>
          <w:numId w:val="16"/>
        </w:numPr>
        <w:rPr>
          <w:sz w:val="24"/>
          <w:szCs w:val="24"/>
        </w:rPr>
      </w:pPr>
      <w:r w:rsidRPr="0057011E">
        <w:rPr>
          <w:sz w:val="24"/>
          <w:szCs w:val="24"/>
          <w:lang w:eastAsia="lt-LT"/>
        </w:rPr>
        <w:t>Pagerinti Prienų krašto muziejaus interneto ryšį;</w:t>
      </w:r>
    </w:p>
    <w:p w:rsidR="000E6523" w:rsidRPr="00EA24B9" w:rsidRDefault="000E6523" w:rsidP="00EA24B9">
      <w:pPr>
        <w:pStyle w:val="Standard"/>
        <w:numPr>
          <w:ilvl w:val="0"/>
          <w:numId w:val="16"/>
        </w:numPr>
        <w:rPr>
          <w:sz w:val="24"/>
          <w:szCs w:val="24"/>
        </w:rPr>
      </w:pPr>
      <w:r w:rsidRPr="0057011E">
        <w:rPr>
          <w:sz w:val="24"/>
          <w:szCs w:val="24"/>
          <w:lang w:eastAsia="lt-LT"/>
        </w:rPr>
        <w:t xml:space="preserve">Aktyvinti edukacinę veiklą Prienų krašto muziejaus padaliniuose; </w:t>
      </w:r>
    </w:p>
    <w:p w:rsidR="000E6523" w:rsidRPr="0057011E" w:rsidRDefault="000E6523" w:rsidP="00EA24B9">
      <w:pPr>
        <w:widowControl w:val="0"/>
        <w:numPr>
          <w:ilvl w:val="0"/>
          <w:numId w:val="16"/>
        </w:numPr>
        <w:shd w:val="clear" w:color="auto" w:fill="FFFFFF"/>
        <w:suppressAutoHyphens/>
        <w:autoSpaceDN w:val="0"/>
        <w:spacing w:after="0" w:line="240" w:lineRule="auto"/>
        <w:ind w:left="0" w:firstLine="720"/>
        <w:jc w:val="both"/>
        <w:textAlignment w:val="baseline"/>
        <w:rPr>
          <w:rFonts w:ascii="Times New Roman" w:eastAsia="Times New Roman" w:hAnsi="Times New Roman"/>
          <w:sz w:val="24"/>
          <w:szCs w:val="24"/>
        </w:rPr>
      </w:pPr>
      <w:r w:rsidRPr="0057011E">
        <w:rPr>
          <w:rFonts w:ascii="Times New Roman" w:eastAsia="Times New Roman" w:hAnsi="Times New Roman"/>
          <w:sz w:val="24"/>
          <w:szCs w:val="24"/>
        </w:rPr>
        <w:t xml:space="preserve">Dalyvauti projekto </w:t>
      </w:r>
      <w:r w:rsidRPr="0057011E">
        <w:rPr>
          <w:rFonts w:ascii="Times New Roman" w:eastAsia="Times New Roman" w:hAnsi="Times New Roman"/>
          <w:b/>
          <w:i/>
          <w:sz w:val="24"/>
          <w:szCs w:val="24"/>
        </w:rPr>
        <w:t>„Prienų krašto muziejaus modernizavimas“</w:t>
      </w:r>
      <w:r w:rsidRPr="0057011E">
        <w:rPr>
          <w:rFonts w:ascii="Times New Roman" w:eastAsia="Times New Roman" w:hAnsi="Times New Roman"/>
          <w:sz w:val="24"/>
          <w:szCs w:val="24"/>
        </w:rPr>
        <w:t xml:space="preserve"> rengime ir įgyvendinime.</w:t>
      </w:r>
    </w:p>
    <w:p w:rsidR="000E6523" w:rsidRPr="0057011E" w:rsidRDefault="000E6523" w:rsidP="00EA24B9">
      <w:pPr>
        <w:shd w:val="clear" w:color="auto" w:fill="FFFFFF"/>
        <w:spacing w:after="0" w:line="240" w:lineRule="auto"/>
        <w:ind w:firstLine="720"/>
        <w:jc w:val="both"/>
        <w:rPr>
          <w:rFonts w:ascii="Times New Roman" w:eastAsia="Times New Roman" w:hAnsi="Times New Roman"/>
          <w:sz w:val="24"/>
          <w:szCs w:val="24"/>
        </w:rPr>
      </w:pPr>
      <w:r w:rsidRPr="0057011E">
        <w:rPr>
          <w:rFonts w:ascii="Times New Roman" w:eastAsia="Times New Roman" w:hAnsi="Times New Roman"/>
          <w:sz w:val="24"/>
          <w:szCs w:val="24"/>
        </w:rPr>
        <w:t>Projekto tikslas – prisidėti prie modernios, šiuolaikinės visuomenės poreikius atitinkančios Prienų miesto kultūros infrastruktūros kūrimo, siekiant aukštesnės kultūros paslaugų kokybės ir skatinant papildomus lankytojų srautus Prienų krašto muziejuje. Muziejui finansavimas bus skiriamas pagal 2014–2020 metų Europos Sąjungos fondų investicijų veiksmų programos 7 prioriteto „Kokybiško užimtumo ir dalyvavimo darbo rinkoje skatinimas“ įgyvendinimo priemonę Nr. 07.1.1-CPVA-R-305 „Modernizuoti savivaldybių kultūros infrastruktūrą“. Vadovaujantis projektų finansavimo sąlygų aprašu, remiama veikla – savivaldybių kultūros infrastruktūros kompleksiškas atnaujinimas tikslinėse teritorijose, gerinant ir užtikrinant paslaugų prieinamumą ir kokybę. ES paramos intensyvumas siekia 85 proc. tinkamų finansuoti išlaidų. Likusi dalis bus finansuojama Prienų rajono savivaldybės lėšomis.</w:t>
      </w:r>
    </w:p>
    <w:p w:rsidR="000E6523" w:rsidRPr="0057011E" w:rsidRDefault="000E6523" w:rsidP="00EA24B9">
      <w:pPr>
        <w:shd w:val="clear" w:color="auto" w:fill="FFFFFF"/>
        <w:spacing w:after="0" w:line="240" w:lineRule="auto"/>
        <w:ind w:firstLine="720"/>
        <w:jc w:val="both"/>
        <w:rPr>
          <w:rFonts w:ascii="Times New Roman" w:eastAsia="Times New Roman" w:hAnsi="Times New Roman"/>
          <w:sz w:val="24"/>
          <w:szCs w:val="24"/>
        </w:rPr>
      </w:pPr>
      <w:r w:rsidRPr="0057011E">
        <w:rPr>
          <w:rFonts w:ascii="Times New Roman" w:eastAsia="Times New Roman" w:hAnsi="Times New Roman"/>
          <w:sz w:val="24"/>
          <w:szCs w:val="24"/>
        </w:rPr>
        <w:t xml:space="preserve">Įgyvendinant projektą visas dėmesys bus sutelkiamas į muziejaus ekspozicijas.  Didžioji dalis jų bus įrengiamos naujai, dalis atnaujinama ir susiejama su bendra muziejaus koncepcija. Planuojama eksplozijose, derinant klasikinius ir inovatyvius sprendimus, kartu su eksponatais patraukliai pateikti informaciją apie Prienų kraštui svarbius asmenis ir pagrindinius Prienų krašto istorinius momentus. Tikimasi, kad modernizuota, šiuolaikinės visuomenės poreikius atitinkanti </w:t>
      </w:r>
      <w:r w:rsidRPr="0057011E">
        <w:rPr>
          <w:rFonts w:ascii="Times New Roman" w:eastAsia="Times New Roman" w:hAnsi="Times New Roman"/>
          <w:sz w:val="24"/>
          <w:szCs w:val="24"/>
        </w:rPr>
        <w:lastRenderedPageBreak/>
        <w:t>kultūros infrastruktūra prisidės prie aukštesnės kokybės kultūros paslaugų sukūrimo, skatins papildomus lankytojų srautus, taip didindama vietovės patrauklumą investicijoms ir verslo plėtrai.</w:t>
      </w:r>
    </w:p>
    <w:p w:rsidR="000E6523" w:rsidRPr="0057011E" w:rsidRDefault="000E6523" w:rsidP="00EA24B9">
      <w:pPr>
        <w:widowControl w:val="0"/>
        <w:numPr>
          <w:ilvl w:val="0"/>
          <w:numId w:val="16"/>
        </w:numPr>
        <w:suppressAutoHyphens/>
        <w:autoSpaceDN w:val="0"/>
        <w:snapToGrid w:val="0"/>
        <w:spacing w:after="0" w:line="240" w:lineRule="auto"/>
        <w:textAlignment w:val="baseline"/>
        <w:rPr>
          <w:rFonts w:ascii="Times New Roman" w:hAnsi="Times New Roman"/>
          <w:b/>
          <w:sz w:val="24"/>
          <w:szCs w:val="24"/>
        </w:rPr>
      </w:pPr>
      <w:r w:rsidRPr="0057011E">
        <w:rPr>
          <w:rFonts w:ascii="Times New Roman" w:hAnsi="Times New Roman"/>
          <w:sz w:val="24"/>
          <w:szCs w:val="24"/>
        </w:rPr>
        <w:t xml:space="preserve">Tęsti Prienų krašto muziejaus ekspozicinio plano rengimą: </w:t>
      </w:r>
    </w:p>
    <w:p w:rsidR="000E6523" w:rsidRPr="0057011E" w:rsidRDefault="000E6523" w:rsidP="00EA24B9">
      <w:pPr>
        <w:widowControl w:val="0"/>
        <w:numPr>
          <w:ilvl w:val="0"/>
          <w:numId w:val="17"/>
        </w:numPr>
        <w:suppressAutoHyphens/>
        <w:autoSpaceDN w:val="0"/>
        <w:snapToGrid w:val="0"/>
        <w:spacing w:after="0" w:line="240" w:lineRule="auto"/>
        <w:textAlignment w:val="baseline"/>
        <w:rPr>
          <w:rFonts w:ascii="Times New Roman" w:hAnsi="Times New Roman"/>
          <w:sz w:val="24"/>
          <w:szCs w:val="24"/>
        </w:rPr>
      </w:pPr>
      <w:r w:rsidRPr="0057011E">
        <w:rPr>
          <w:rFonts w:ascii="Times New Roman" w:hAnsi="Times New Roman"/>
          <w:sz w:val="24"/>
          <w:szCs w:val="24"/>
        </w:rPr>
        <w:t>formuoti ekspozicinių salių koncepciją;</w:t>
      </w:r>
    </w:p>
    <w:p w:rsidR="00165D98" w:rsidRDefault="000E6523" w:rsidP="00EA24B9">
      <w:pPr>
        <w:widowControl w:val="0"/>
        <w:numPr>
          <w:ilvl w:val="0"/>
          <w:numId w:val="17"/>
        </w:numPr>
        <w:suppressAutoHyphens/>
        <w:autoSpaceDN w:val="0"/>
        <w:snapToGrid w:val="0"/>
        <w:spacing w:after="0" w:line="240" w:lineRule="auto"/>
        <w:textAlignment w:val="baseline"/>
        <w:rPr>
          <w:rFonts w:ascii="Times New Roman" w:hAnsi="Times New Roman"/>
          <w:sz w:val="24"/>
          <w:szCs w:val="24"/>
        </w:rPr>
      </w:pPr>
      <w:r w:rsidRPr="0057011E">
        <w:rPr>
          <w:rFonts w:ascii="Times New Roman" w:hAnsi="Times New Roman"/>
          <w:sz w:val="24"/>
          <w:szCs w:val="24"/>
        </w:rPr>
        <w:t>tęsti galimų eksponatų sąrašo sudarymą.</w:t>
      </w:r>
    </w:p>
    <w:p w:rsidR="00A60E94" w:rsidRDefault="000E6523" w:rsidP="006F5709">
      <w:pPr>
        <w:widowControl w:val="0"/>
        <w:numPr>
          <w:ilvl w:val="0"/>
          <w:numId w:val="17"/>
        </w:numPr>
        <w:suppressAutoHyphens/>
        <w:autoSpaceDN w:val="0"/>
        <w:snapToGrid w:val="0"/>
        <w:spacing w:after="0" w:line="240" w:lineRule="auto"/>
        <w:textAlignment w:val="baseline"/>
        <w:rPr>
          <w:rFonts w:ascii="Times New Roman" w:hAnsi="Times New Roman"/>
          <w:sz w:val="24"/>
          <w:szCs w:val="24"/>
        </w:rPr>
      </w:pPr>
      <w:r w:rsidRPr="00165D98">
        <w:rPr>
          <w:rFonts w:ascii="Times New Roman" w:hAnsi="Times New Roman"/>
          <w:sz w:val="24"/>
          <w:szCs w:val="24"/>
        </w:rPr>
        <w:t>į sąrašą atrinktus ekspon</w:t>
      </w:r>
      <w:r w:rsidR="00165D98" w:rsidRPr="00165D98">
        <w:rPr>
          <w:rFonts w:ascii="Times New Roman" w:hAnsi="Times New Roman"/>
          <w:sz w:val="24"/>
          <w:szCs w:val="24"/>
        </w:rPr>
        <w:t>atus nufotografuoti, išmatuoti irt.t.</w:t>
      </w:r>
    </w:p>
    <w:p w:rsidR="006F5709" w:rsidRDefault="006F5709" w:rsidP="006F5709">
      <w:pPr>
        <w:widowControl w:val="0"/>
        <w:suppressAutoHyphens/>
        <w:autoSpaceDN w:val="0"/>
        <w:snapToGrid w:val="0"/>
        <w:spacing w:after="0" w:line="240" w:lineRule="auto"/>
        <w:textAlignment w:val="baseline"/>
        <w:rPr>
          <w:rFonts w:ascii="Times New Roman" w:hAnsi="Times New Roman"/>
          <w:sz w:val="24"/>
          <w:szCs w:val="24"/>
        </w:rPr>
      </w:pPr>
    </w:p>
    <w:p w:rsidR="006F5709" w:rsidRDefault="006F5709" w:rsidP="006F5709">
      <w:pPr>
        <w:widowControl w:val="0"/>
        <w:suppressAutoHyphens/>
        <w:autoSpaceDN w:val="0"/>
        <w:snapToGrid w:val="0"/>
        <w:spacing w:after="0" w:line="240" w:lineRule="auto"/>
        <w:textAlignment w:val="baseline"/>
        <w:rPr>
          <w:rFonts w:ascii="Times New Roman" w:hAnsi="Times New Roman"/>
          <w:sz w:val="24"/>
          <w:szCs w:val="24"/>
        </w:rPr>
      </w:pPr>
    </w:p>
    <w:p w:rsidR="006F5709" w:rsidRDefault="006F5709" w:rsidP="006F5709">
      <w:pPr>
        <w:jc w:val="center"/>
      </w:pPr>
      <w:r>
        <w:t>________________________</w:t>
      </w:r>
    </w:p>
    <w:p w:rsidR="006F5709" w:rsidRPr="006F5709" w:rsidRDefault="006F5709" w:rsidP="006F5709">
      <w:pPr>
        <w:widowControl w:val="0"/>
        <w:suppressAutoHyphens/>
        <w:autoSpaceDN w:val="0"/>
        <w:snapToGrid w:val="0"/>
        <w:spacing w:after="0" w:line="240" w:lineRule="auto"/>
        <w:textAlignment w:val="baseline"/>
        <w:rPr>
          <w:rFonts w:ascii="Times New Roman" w:hAnsi="Times New Roman"/>
          <w:sz w:val="24"/>
          <w:szCs w:val="24"/>
        </w:rPr>
      </w:pPr>
    </w:p>
    <w:sectPr w:rsidR="006F5709" w:rsidRPr="006F5709" w:rsidSect="00CD3580">
      <w:footerReference w:type="even" r:id="rId7"/>
      <w:footerReference w:type="default" r:id="rId8"/>
      <w:pgSz w:w="11906" w:h="16838"/>
      <w:pgMar w:top="720" w:right="720" w:bottom="432" w:left="1555"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525" w:rsidRDefault="00055525">
      <w:r>
        <w:separator/>
      </w:r>
    </w:p>
  </w:endnote>
  <w:endnote w:type="continuationSeparator" w:id="0">
    <w:p w:rsidR="00055525" w:rsidRDefault="000555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436" w:rsidRDefault="00CF0E67" w:rsidP="00FC5B04">
    <w:pPr>
      <w:pStyle w:val="Footer"/>
      <w:framePr w:wrap="around" w:vAnchor="text" w:hAnchor="margin" w:xAlign="center" w:y="1"/>
      <w:rPr>
        <w:rStyle w:val="PageNumber"/>
      </w:rPr>
    </w:pPr>
    <w:r>
      <w:rPr>
        <w:rStyle w:val="PageNumber"/>
      </w:rPr>
      <w:fldChar w:fldCharType="begin"/>
    </w:r>
    <w:r w:rsidR="005B6436">
      <w:rPr>
        <w:rStyle w:val="PageNumber"/>
      </w:rPr>
      <w:instrText xml:space="preserve">PAGE  </w:instrText>
    </w:r>
    <w:r>
      <w:rPr>
        <w:rStyle w:val="PageNumber"/>
      </w:rPr>
      <w:fldChar w:fldCharType="end"/>
    </w:r>
  </w:p>
  <w:p w:rsidR="005B6436" w:rsidRDefault="005B64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436" w:rsidRDefault="00CF0E67" w:rsidP="00FC5B04">
    <w:pPr>
      <w:pStyle w:val="Footer"/>
      <w:framePr w:wrap="around" w:vAnchor="text" w:hAnchor="margin" w:xAlign="center" w:y="1"/>
      <w:rPr>
        <w:rStyle w:val="PageNumber"/>
      </w:rPr>
    </w:pPr>
    <w:r>
      <w:rPr>
        <w:rStyle w:val="PageNumber"/>
      </w:rPr>
      <w:fldChar w:fldCharType="begin"/>
    </w:r>
    <w:r w:rsidR="005B6436">
      <w:rPr>
        <w:rStyle w:val="PageNumber"/>
      </w:rPr>
      <w:instrText xml:space="preserve">PAGE  </w:instrText>
    </w:r>
    <w:r>
      <w:rPr>
        <w:rStyle w:val="PageNumber"/>
      </w:rPr>
      <w:fldChar w:fldCharType="separate"/>
    </w:r>
    <w:r w:rsidR="006F5709">
      <w:rPr>
        <w:rStyle w:val="PageNumber"/>
        <w:noProof/>
      </w:rPr>
      <w:t>12</w:t>
    </w:r>
    <w:r>
      <w:rPr>
        <w:rStyle w:val="PageNumber"/>
      </w:rPr>
      <w:fldChar w:fldCharType="end"/>
    </w:r>
  </w:p>
  <w:p w:rsidR="005B6436" w:rsidRDefault="005B6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525" w:rsidRDefault="00055525">
      <w:r>
        <w:separator/>
      </w:r>
    </w:p>
  </w:footnote>
  <w:footnote w:type="continuationSeparator" w:id="0">
    <w:p w:rsidR="00055525" w:rsidRDefault="000555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C211C0"/>
    <w:lvl w:ilvl="0">
      <w:start w:val="1"/>
      <w:numFmt w:val="decimal"/>
      <w:lvlText w:val="%1."/>
      <w:lvlJc w:val="left"/>
      <w:pPr>
        <w:tabs>
          <w:tab w:val="num" w:pos="1492"/>
        </w:tabs>
        <w:ind w:left="1492" w:hanging="360"/>
      </w:pPr>
    </w:lvl>
  </w:abstractNum>
  <w:abstractNum w:abstractNumId="1">
    <w:nsid w:val="FFFFFF7D"/>
    <w:multiLevelType w:val="singleLevel"/>
    <w:tmpl w:val="F87EA104"/>
    <w:lvl w:ilvl="0">
      <w:start w:val="1"/>
      <w:numFmt w:val="decimal"/>
      <w:lvlText w:val="%1."/>
      <w:lvlJc w:val="left"/>
      <w:pPr>
        <w:tabs>
          <w:tab w:val="num" w:pos="1209"/>
        </w:tabs>
        <w:ind w:left="1209" w:hanging="360"/>
      </w:pPr>
    </w:lvl>
  </w:abstractNum>
  <w:abstractNum w:abstractNumId="2">
    <w:nsid w:val="FFFFFF7E"/>
    <w:multiLevelType w:val="singleLevel"/>
    <w:tmpl w:val="B79C4E5E"/>
    <w:lvl w:ilvl="0">
      <w:start w:val="1"/>
      <w:numFmt w:val="decimal"/>
      <w:lvlText w:val="%1."/>
      <w:lvlJc w:val="left"/>
      <w:pPr>
        <w:tabs>
          <w:tab w:val="num" w:pos="926"/>
        </w:tabs>
        <w:ind w:left="926" w:hanging="360"/>
      </w:pPr>
    </w:lvl>
  </w:abstractNum>
  <w:abstractNum w:abstractNumId="3">
    <w:nsid w:val="FFFFFF7F"/>
    <w:multiLevelType w:val="singleLevel"/>
    <w:tmpl w:val="F5428C00"/>
    <w:lvl w:ilvl="0">
      <w:start w:val="1"/>
      <w:numFmt w:val="decimal"/>
      <w:lvlText w:val="%1."/>
      <w:lvlJc w:val="left"/>
      <w:pPr>
        <w:tabs>
          <w:tab w:val="num" w:pos="643"/>
        </w:tabs>
        <w:ind w:left="643" w:hanging="360"/>
      </w:pPr>
    </w:lvl>
  </w:abstractNum>
  <w:abstractNum w:abstractNumId="4">
    <w:nsid w:val="FFFFFF80"/>
    <w:multiLevelType w:val="singleLevel"/>
    <w:tmpl w:val="985EBA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32E9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AC3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C8CF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5275CE"/>
    <w:lvl w:ilvl="0">
      <w:start w:val="1"/>
      <w:numFmt w:val="decimal"/>
      <w:lvlText w:val="%1."/>
      <w:lvlJc w:val="left"/>
      <w:pPr>
        <w:tabs>
          <w:tab w:val="num" w:pos="360"/>
        </w:tabs>
        <w:ind w:left="360" w:hanging="360"/>
      </w:pPr>
    </w:lvl>
  </w:abstractNum>
  <w:abstractNum w:abstractNumId="9">
    <w:nsid w:val="FFFFFF89"/>
    <w:multiLevelType w:val="singleLevel"/>
    <w:tmpl w:val="E41EE35E"/>
    <w:lvl w:ilvl="0">
      <w:start w:val="1"/>
      <w:numFmt w:val="bullet"/>
      <w:lvlText w:val=""/>
      <w:lvlJc w:val="left"/>
      <w:pPr>
        <w:tabs>
          <w:tab w:val="num" w:pos="360"/>
        </w:tabs>
        <w:ind w:left="360" w:hanging="360"/>
      </w:pPr>
      <w:rPr>
        <w:rFonts w:ascii="Symbol" w:hAnsi="Symbol" w:hint="default"/>
      </w:rPr>
    </w:lvl>
  </w:abstractNum>
  <w:abstractNum w:abstractNumId="10">
    <w:nsid w:val="01124135"/>
    <w:multiLevelType w:val="hybridMultilevel"/>
    <w:tmpl w:val="777C6496"/>
    <w:lvl w:ilvl="0" w:tplc="47FA9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58276FA"/>
    <w:multiLevelType w:val="hybridMultilevel"/>
    <w:tmpl w:val="2DD83020"/>
    <w:lvl w:ilvl="0" w:tplc="78B41E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nsid w:val="12601153"/>
    <w:multiLevelType w:val="hybridMultilevel"/>
    <w:tmpl w:val="C032EA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72C0B6C"/>
    <w:multiLevelType w:val="multilevel"/>
    <w:tmpl w:val="37C00B72"/>
    <w:lvl w:ilvl="0">
      <w:start w:val="1"/>
      <w:numFmt w:val="decimal"/>
      <w:lvlText w:val="%1."/>
      <w:lvlJc w:val="left"/>
      <w:pPr>
        <w:ind w:left="218" w:hanging="360"/>
      </w:pPr>
      <w:rPr>
        <w:rFonts w:hint="default"/>
        <w:b/>
        <w:i w:val="0"/>
      </w:rPr>
    </w:lvl>
    <w:lvl w:ilvl="1">
      <w:start w:val="1"/>
      <w:numFmt w:val="decimal"/>
      <w:isLgl/>
      <w:lvlText w:val="%1.%2."/>
      <w:lvlJc w:val="left"/>
      <w:pPr>
        <w:ind w:left="278"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4">
    <w:nsid w:val="288D760F"/>
    <w:multiLevelType w:val="hybridMultilevel"/>
    <w:tmpl w:val="E6FCE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D4891"/>
    <w:multiLevelType w:val="multilevel"/>
    <w:tmpl w:val="67B03A72"/>
    <w:lvl w:ilvl="0">
      <w:start w:val="1"/>
      <w:numFmt w:val="decimal"/>
      <w:lvlText w:val="%1."/>
      <w:lvlJc w:val="left"/>
      <w:pPr>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6">
    <w:nsid w:val="428933C7"/>
    <w:multiLevelType w:val="hybridMultilevel"/>
    <w:tmpl w:val="D8F831AA"/>
    <w:lvl w:ilvl="0" w:tplc="2182FA66">
      <w:start w:val="4"/>
      <w:numFmt w:val="decimal"/>
      <w:lvlText w:val="%1."/>
      <w:lvlJc w:val="left"/>
      <w:pPr>
        <w:ind w:left="218" w:hanging="360"/>
      </w:pPr>
      <w:rPr>
        <w:rFonts w:hint="default"/>
        <w:b/>
        <w:i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7">
    <w:nsid w:val="4A724501"/>
    <w:multiLevelType w:val="hybridMultilevel"/>
    <w:tmpl w:val="92647870"/>
    <w:lvl w:ilvl="0" w:tplc="4B6CD082">
      <w:start w:val="1"/>
      <w:numFmt w:val="decimal"/>
      <w:lvlText w:val="%1."/>
      <w:lvlJc w:val="left"/>
      <w:pPr>
        <w:ind w:left="578"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8">
    <w:nsid w:val="53802ABA"/>
    <w:multiLevelType w:val="hybridMultilevel"/>
    <w:tmpl w:val="D0502F04"/>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9">
    <w:nsid w:val="6B7543BB"/>
    <w:multiLevelType w:val="hybridMultilevel"/>
    <w:tmpl w:val="5D7004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985345D"/>
    <w:multiLevelType w:val="hybridMultilevel"/>
    <w:tmpl w:val="794A8D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5"/>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4"/>
  </w:num>
  <w:num w:numId="15">
    <w:abstractNumId w:val="18"/>
  </w:num>
  <w:num w:numId="16">
    <w:abstractNumId w:val="10"/>
  </w:num>
  <w:num w:numId="17">
    <w:abstractNumId w:val="12"/>
  </w:num>
  <w:num w:numId="18">
    <w:abstractNumId w:val="19"/>
  </w:num>
  <w:num w:numId="19">
    <w:abstractNumId w:val="11"/>
  </w:num>
  <w:num w:numId="20">
    <w:abstractNumId w:val="17"/>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517A"/>
    <w:rsid w:val="00001CCB"/>
    <w:rsid w:val="00031046"/>
    <w:rsid w:val="00034A32"/>
    <w:rsid w:val="00044C82"/>
    <w:rsid w:val="00055525"/>
    <w:rsid w:val="000557E5"/>
    <w:rsid w:val="0006051F"/>
    <w:rsid w:val="00063937"/>
    <w:rsid w:val="000748EA"/>
    <w:rsid w:val="00075112"/>
    <w:rsid w:val="000968A5"/>
    <w:rsid w:val="000E6523"/>
    <w:rsid w:val="000F0883"/>
    <w:rsid w:val="0011244C"/>
    <w:rsid w:val="00160AE8"/>
    <w:rsid w:val="0016380C"/>
    <w:rsid w:val="00165D98"/>
    <w:rsid w:val="00176D6F"/>
    <w:rsid w:val="001846FC"/>
    <w:rsid w:val="001A24D3"/>
    <w:rsid w:val="001C0D6A"/>
    <w:rsid w:val="001C3E51"/>
    <w:rsid w:val="001E604C"/>
    <w:rsid w:val="001F32F3"/>
    <w:rsid w:val="00200671"/>
    <w:rsid w:val="00213FBD"/>
    <w:rsid w:val="00282C76"/>
    <w:rsid w:val="00295B45"/>
    <w:rsid w:val="00296FC1"/>
    <w:rsid w:val="002A6ABD"/>
    <w:rsid w:val="002B401B"/>
    <w:rsid w:val="002C0026"/>
    <w:rsid w:val="002C2C11"/>
    <w:rsid w:val="002D0985"/>
    <w:rsid w:val="002E29DF"/>
    <w:rsid w:val="003311BB"/>
    <w:rsid w:val="00331DAA"/>
    <w:rsid w:val="00331FEF"/>
    <w:rsid w:val="00364DB1"/>
    <w:rsid w:val="003743A5"/>
    <w:rsid w:val="0040343B"/>
    <w:rsid w:val="00420827"/>
    <w:rsid w:val="00436649"/>
    <w:rsid w:val="0044283F"/>
    <w:rsid w:val="004459F1"/>
    <w:rsid w:val="00457848"/>
    <w:rsid w:val="004812A7"/>
    <w:rsid w:val="004C2496"/>
    <w:rsid w:val="004E604B"/>
    <w:rsid w:val="004F3BE9"/>
    <w:rsid w:val="00537004"/>
    <w:rsid w:val="0054530F"/>
    <w:rsid w:val="005467D6"/>
    <w:rsid w:val="00555E65"/>
    <w:rsid w:val="00556AC3"/>
    <w:rsid w:val="00564CA4"/>
    <w:rsid w:val="0057011E"/>
    <w:rsid w:val="00576965"/>
    <w:rsid w:val="005862FB"/>
    <w:rsid w:val="005901C0"/>
    <w:rsid w:val="005A7D92"/>
    <w:rsid w:val="005B6436"/>
    <w:rsid w:val="005D275E"/>
    <w:rsid w:val="005F7F78"/>
    <w:rsid w:val="0061051D"/>
    <w:rsid w:val="00615EC1"/>
    <w:rsid w:val="00626BF8"/>
    <w:rsid w:val="00671CB4"/>
    <w:rsid w:val="00671E3E"/>
    <w:rsid w:val="00682737"/>
    <w:rsid w:val="006873B7"/>
    <w:rsid w:val="006A5CD5"/>
    <w:rsid w:val="006A7825"/>
    <w:rsid w:val="006C037F"/>
    <w:rsid w:val="006E063A"/>
    <w:rsid w:val="006E0F8B"/>
    <w:rsid w:val="006E15A7"/>
    <w:rsid w:val="006E17A3"/>
    <w:rsid w:val="006E520C"/>
    <w:rsid w:val="006F5709"/>
    <w:rsid w:val="00706664"/>
    <w:rsid w:val="007101E3"/>
    <w:rsid w:val="00730A3B"/>
    <w:rsid w:val="0075136E"/>
    <w:rsid w:val="00752CD0"/>
    <w:rsid w:val="00762A41"/>
    <w:rsid w:val="00781AD5"/>
    <w:rsid w:val="007B7F45"/>
    <w:rsid w:val="007C79FD"/>
    <w:rsid w:val="007D7B5A"/>
    <w:rsid w:val="007E0EFD"/>
    <w:rsid w:val="007E51EA"/>
    <w:rsid w:val="007F0B02"/>
    <w:rsid w:val="007F391E"/>
    <w:rsid w:val="008007C1"/>
    <w:rsid w:val="00800F6C"/>
    <w:rsid w:val="00814475"/>
    <w:rsid w:val="0081557A"/>
    <w:rsid w:val="00851779"/>
    <w:rsid w:val="00884798"/>
    <w:rsid w:val="008A07BC"/>
    <w:rsid w:val="008A092E"/>
    <w:rsid w:val="008A624C"/>
    <w:rsid w:val="008B38B9"/>
    <w:rsid w:val="008C69EA"/>
    <w:rsid w:val="008D74A3"/>
    <w:rsid w:val="008E4B17"/>
    <w:rsid w:val="008F756F"/>
    <w:rsid w:val="00902D11"/>
    <w:rsid w:val="00942A4B"/>
    <w:rsid w:val="00944C1D"/>
    <w:rsid w:val="00944DBF"/>
    <w:rsid w:val="009726C2"/>
    <w:rsid w:val="009821A5"/>
    <w:rsid w:val="0098223A"/>
    <w:rsid w:val="009834F6"/>
    <w:rsid w:val="00984EE2"/>
    <w:rsid w:val="0099517A"/>
    <w:rsid w:val="009B2E92"/>
    <w:rsid w:val="009C11D1"/>
    <w:rsid w:val="009D1C63"/>
    <w:rsid w:val="009D6CE3"/>
    <w:rsid w:val="009F239E"/>
    <w:rsid w:val="009F3C27"/>
    <w:rsid w:val="009F6668"/>
    <w:rsid w:val="00A05691"/>
    <w:rsid w:val="00A05A80"/>
    <w:rsid w:val="00A07538"/>
    <w:rsid w:val="00A12903"/>
    <w:rsid w:val="00A252EC"/>
    <w:rsid w:val="00A32CE9"/>
    <w:rsid w:val="00A42C37"/>
    <w:rsid w:val="00A45DE3"/>
    <w:rsid w:val="00A51DCE"/>
    <w:rsid w:val="00A60E94"/>
    <w:rsid w:val="00A70474"/>
    <w:rsid w:val="00A97369"/>
    <w:rsid w:val="00AA4DAC"/>
    <w:rsid w:val="00AB6C3E"/>
    <w:rsid w:val="00AC36F2"/>
    <w:rsid w:val="00AD4514"/>
    <w:rsid w:val="00AE6B93"/>
    <w:rsid w:val="00AF5C6A"/>
    <w:rsid w:val="00AF6FD1"/>
    <w:rsid w:val="00B15991"/>
    <w:rsid w:val="00B233F4"/>
    <w:rsid w:val="00B45A49"/>
    <w:rsid w:val="00B70E88"/>
    <w:rsid w:val="00B77EB2"/>
    <w:rsid w:val="00B979D9"/>
    <w:rsid w:val="00BF5BB9"/>
    <w:rsid w:val="00C31C30"/>
    <w:rsid w:val="00C54430"/>
    <w:rsid w:val="00C60275"/>
    <w:rsid w:val="00C72F70"/>
    <w:rsid w:val="00C76426"/>
    <w:rsid w:val="00C80066"/>
    <w:rsid w:val="00C82564"/>
    <w:rsid w:val="00C86E86"/>
    <w:rsid w:val="00CD3580"/>
    <w:rsid w:val="00CD7637"/>
    <w:rsid w:val="00CD7E9C"/>
    <w:rsid w:val="00CF0E67"/>
    <w:rsid w:val="00D0439F"/>
    <w:rsid w:val="00D06CBB"/>
    <w:rsid w:val="00D103E8"/>
    <w:rsid w:val="00D27350"/>
    <w:rsid w:val="00D30007"/>
    <w:rsid w:val="00D33184"/>
    <w:rsid w:val="00D37EE6"/>
    <w:rsid w:val="00D40416"/>
    <w:rsid w:val="00D64388"/>
    <w:rsid w:val="00D64EC8"/>
    <w:rsid w:val="00D717E8"/>
    <w:rsid w:val="00D972BC"/>
    <w:rsid w:val="00DC5319"/>
    <w:rsid w:val="00DD04C0"/>
    <w:rsid w:val="00DE1DC8"/>
    <w:rsid w:val="00DE5518"/>
    <w:rsid w:val="00E271B0"/>
    <w:rsid w:val="00E509E3"/>
    <w:rsid w:val="00E85181"/>
    <w:rsid w:val="00E90BCA"/>
    <w:rsid w:val="00EA2240"/>
    <w:rsid w:val="00EA24B9"/>
    <w:rsid w:val="00EB04DE"/>
    <w:rsid w:val="00EB0C42"/>
    <w:rsid w:val="00ED0B4C"/>
    <w:rsid w:val="00ED5099"/>
    <w:rsid w:val="00EE12DF"/>
    <w:rsid w:val="00EE53EF"/>
    <w:rsid w:val="00EF327F"/>
    <w:rsid w:val="00F033ED"/>
    <w:rsid w:val="00F20868"/>
    <w:rsid w:val="00F25F89"/>
    <w:rsid w:val="00F453F0"/>
    <w:rsid w:val="00F55C1E"/>
    <w:rsid w:val="00F57C66"/>
    <w:rsid w:val="00F83AFF"/>
    <w:rsid w:val="00F90263"/>
    <w:rsid w:val="00F97C04"/>
    <w:rsid w:val="00FB6A30"/>
    <w:rsid w:val="00FB6A72"/>
    <w:rsid w:val="00FC205E"/>
    <w:rsid w:val="00FC25B7"/>
    <w:rsid w:val="00FC40EC"/>
    <w:rsid w:val="00FC5B04"/>
    <w:rsid w:val="00FD6937"/>
    <w:rsid w:val="00FE033B"/>
    <w:rsid w:val="00FF7E9F"/>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18"/>
    <w:pPr>
      <w:spacing w:after="200" w:line="276" w:lineRule="auto"/>
    </w:pPr>
    <w:rPr>
      <w:sz w:val="22"/>
      <w:szCs w:val="22"/>
      <w:lang w:eastAsia="en-US"/>
    </w:rPr>
  </w:style>
  <w:style w:type="paragraph" w:styleId="Heading2">
    <w:name w:val="heading 2"/>
    <w:basedOn w:val="Normal"/>
    <w:next w:val="Normal"/>
    <w:link w:val="Heading2Char"/>
    <w:uiPriority w:val="9"/>
    <w:qFormat/>
    <w:rsid w:val="00D103E8"/>
    <w:pPr>
      <w:keepNext/>
      <w:spacing w:before="240" w:after="60"/>
      <w:outlineLvl w:val="1"/>
    </w:pPr>
    <w:rPr>
      <w:rFonts w:ascii="Cambria" w:eastAsia="Times New Roman" w:hAnsi="Cambria"/>
      <w:b/>
      <w:bCs/>
      <w:i/>
      <w:iCs/>
      <w:sz w:val="28"/>
      <w:szCs w:val="28"/>
    </w:rPr>
  </w:style>
  <w:style w:type="paragraph" w:styleId="Heading7">
    <w:name w:val="heading 7"/>
    <w:basedOn w:val="Normal"/>
    <w:next w:val="Normal"/>
    <w:qFormat/>
    <w:rsid w:val="000F0883"/>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517A"/>
    <w:pPr>
      <w:spacing w:after="0" w:line="360" w:lineRule="auto"/>
    </w:pPr>
    <w:rPr>
      <w:rFonts w:ascii="Times New Roman" w:eastAsia="Times New Roman" w:hAnsi="Times New Roman"/>
      <w:sz w:val="24"/>
      <w:szCs w:val="20"/>
      <w:lang w:eastAsia="lt-LT"/>
    </w:rPr>
  </w:style>
  <w:style w:type="character" w:customStyle="1" w:styleId="BodyTextChar">
    <w:name w:val="Body Text Char"/>
    <w:basedOn w:val="DefaultParagraphFont"/>
    <w:link w:val="BodyText"/>
    <w:rsid w:val="0099517A"/>
    <w:rPr>
      <w:rFonts w:ascii="Times New Roman" w:eastAsia="Times New Roman" w:hAnsi="Times New Roman" w:cs="Times New Roman"/>
      <w:sz w:val="24"/>
      <w:szCs w:val="20"/>
      <w:lang w:eastAsia="lt-LT"/>
    </w:rPr>
  </w:style>
  <w:style w:type="table" w:styleId="TableGrid">
    <w:name w:val="Table Grid"/>
    <w:basedOn w:val="TableNormal"/>
    <w:uiPriority w:val="59"/>
    <w:rsid w:val="00CD7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0439F"/>
    <w:rPr>
      <w:b/>
      <w:bCs/>
    </w:rPr>
  </w:style>
  <w:style w:type="paragraph" w:styleId="BalloonText">
    <w:name w:val="Balloon Text"/>
    <w:basedOn w:val="Normal"/>
    <w:semiHidden/>
    <w:rsid w:val="00364DB1"/>
    <w:rPr>
      <w:rFonts w:ascii="Tahoma" w:hAnsi="Tahoma" w:cs="Tahoma"/>
      <w:sz w:val="16"/>
      <w:szCs w:val="16"/>
    </w:rPr>
  </w:style>
  <w:style w:type="paragraph" w:styleId="Footer">
    <w:name w:val="footer"/>
    <w:basedOn w:val="Normal"/>
    <w:rsid w:val="006E520C"/>
    <w:pPr>
      <w:tabs>
        <w:tab w:val="center" w:pos="4819"/>
        <w:tab w:val="right" w:pos="9638"/>
      </w:tabs>
    </w:pPr>
  </w:style>
  <w:style w:type="character" w:styleId="PageNumber">
    <w:name w:val="page number"/>
    <w:basedOn w:val="DefaultParagraphFont"/>
    <w:rsid w:val="006E520C"/>
  </w:style>
  <w:style w:type="paragraph" w:customStyle="1" w:styleId="Standard">
    <w:name w:val="Standard"/>
    <w:rsid w:val="00902D11"/>
    <w:pPr>
      <w:suppressAutoHyphens/>
      <w:autoSpaceDN w:val="0"/>
      <w:ind w:firstLine="567"/>
      <w:jc w:val="both"/>
      <w:textAlignment w:val="baseline"/>
    </w:pPr>
    <w:rPr>
      <w:rFonts w:ascii="Times New Roman" w:eastAsia="Times New Roman" w:hAnsi="Times New Roman"/>
      <w:kern w:val="3"/>
      <w:sz w:val="26"/>
      <w:lang w:eastAsia="zh-CN"/>
    </w:rPr>
  </w:style>
  <w:style w:type="paragraph" w:customStyle="1" w:styleId="Char">
    <w:name w:val="Char"/>
    <w:basedOn w:val="Standard"/>
    <w:rsid w:val="00FB6A72"/>
    <w:pPr>
      <w:spacing w:after="160" w:line="240" w:lineRule="exact"/>
      <w:ind w:firstLine="0"/>
      <w:jc w:val="left"/>
    </w:pPr>
    <w:rPr>
      <w:rFonts w:ascii="Tahoma" w:hAnsi="Tahoma" w:cs="Tahoma"/>
      <w:sz w:val="20"/>
      <w:lang w:val="en-US"/>
    </w:rPr>
  </w:style>
  <w:style w:type="character" w:customStyle="1" w:styleId="StrongEmphasis">
    <w:name w:val="Strong Emphasis"/>
    <w:rsid w:val="00FB6A72"/>
    <w:rPr>
      <w:b/>
      <w:bCs/>
    </w:rPr>
  </w:style>
  <w:style w:type="paragraph" w:styleId="BodyTextIndent">
    <w:name w:val="Body Text Indent"/>
    <w:basedOn w:val="Normal"/>
    <w:link w:val="BodyTextIndentChar"/>
    <w:uiPriority w:val="99"/>
    <w:semiHidden/>
    <w:unhideWhenUsed/>
    <w:rsid w:val="00C82564"/>
    <w:pPr>
      <w:spacing w:after="120"/>
      <w:ind w:left="283"/>
    </w:pPr>
  </w:style>
  <w:style w:type="character" w:customStyle="1" w:styleId="BodyTextIndentChar">
    <w:name w:val="Body Text Indent Char"/>
    <w:basedOn w:val="DefaultParagraphFont"/>
    <w:link w:val="BodyTextIndent"/>
    <w:uiPriority w:val="99"/>
    <w:semiHidden/>
    <w:rsid w:val="00C82564"/>
    <w:rPr>
      <w:sz w:val="22"/>
      <w:szCs w:val="22"/>
      <w:lang w:val="lt-LT"/>
    </w:rPr>
  </w:style>
  <w:style w:type="paragraph" w:styleId="Subtitle">
    <w:name w:val="Subtitle"/>
    <w:basedOn w:val="Standard"/>
    <w:next w:val="Normal"/>
    <w:link w:val="SubtitleChar"/>
    <w:qFormat/>
    <w:rsid w:val="00C82564"/>
    <w:pPr>
      <w:ind w:firstLine="0"/>
      <w:jc w:val="left"/>
    </w:pPr>
    <w:rPr>
      <w:b/>
      <w:bCs/>
      <w:sz w:val="28"/>
      <w:szCs w:val="24"/>
    </w:rPr>
  </w:style>
  <w:style w:type="character" w:customStyle="1" w:styleId="SubtitleChar">
    <w:name w:val="Subtitle Char"/>
    <w:basedOn w:val="DefaultParagraphFont"/>
    <w:link w:val="Subtitle"/>
    <w:rsid w:val="00C82564"/>
    <w:rPr>
      <w:rFonts w:ascii="Times New Roman" w:eastAsia="Times New Roman" w:hAnsi="Times New Roman"/>
      <w:b/>
      <w:bCs/>
      <w:kern w:val="3"/>
      <w:sz w:val="28"/>
      <w:szCs w:val="24"/>
      <w:lang w:val="lt-LT" w:eastAsia="zh-CN"/>
    </w:rPr>
  </w:style>
  <w:style w:type="paragraph" w:styleId="NormalWeb">
    <w:name w:val="Normal (Web)"/>
    <w:basedOn w:val="Normal"/>
    <w:rsid w:val="00A45DE3"/>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fontstyle01">
    <w:name w:val="fontstyle01"/>
    <w:basedOn w:val="DefaultParagraphFont"/>
    <w:rsid w:val="00E271B0"/>
    <w:rPr>
      <w:rFonts w:ascii="ArialMT" w:hAnsi="ArialMT" w:hint="default"/>
      <w:b w:val="0"/>
      <w:bCs w:val="0"/>
      <w:i w:val="0"/>
      <w:iCs w:val="0"/>
      <w:color w:val="000000"/>
      <w:sz w:val="18"/>
      <w:szCs w:val="18"/>
    </w:rPr>
  </w:style>
  <w:style w:type="character" w:customStyle="1" w:styleId="apple-converted-space">
    <w:name w:val="apple-converted-space"/>
    <w:basedOn w:val="DefaultParagraphFont"/>
    <w:rsid w:val="00DD04C0"/>
  </w:style>
  <w:style w:type="character" w:styleId="Hyperlink">
    <w:name w:val="Hyperlink"/>
    <w:rsid w:val="005862FB"/>
    <w:rPr>
      <w:color w:val="0000FF"/>
      <w:u w:val="single"/>
    </w:rPr>
  </w:style>
  <w:style w:type="character" w:customStyle="1" w:styleId="Heading2Char">
    <w:name w:val="Heading 2 Char"/>
    <w:basedOn w:val="DefaultParagraphFont"/>
    <w:link w:val="Heading2"/>
    <w:uiPriority w:val="9"/>
    <w:semiHidden/>
    <w:rsid w:val="00D103E8"/>
    <w:rPr>
      <w:rFonts w:ascii="Cambria" w:eastAsia="Times New Roman" w:hAnsi="Cambria" w:cs="Times New Roman"/>
      <w:b/>
      <w:bCs/>
      <w:i/>
      <w:iCs/>
      <w:sz w:val="28"/>
      <w:szCs w:val="28"/>
      <w:lang w:val="lt-LT"/>
    </w:rPr>
  </w:style>
  <w:style w:type="paragraph" w:styleId="Header">
    <w:name w:val="header"/>
    <w:basedOn w:val="Normal"/>
    <w:link w:val="HeaderChar"/>
    <w:rsid w:val="006F5709"/>
    <w:pPr>
      <w:tabs>
        <w:tab w:val="center" w:pos="4153"/>
        <w:tab w:val="right" w:pos="8306"/>
      </w:tabs>
      <w:spacing w:after="0" w:line="240" w:lineRule="auto"/>
      <w:ind w:firstLine="567"/>
      <w:jc w:val="both"/>
    </w:pPr>
    <w:rPr>
      <w:rFonts w:ascii="Times New Roman" w:eastAsia="Times New Roman" w:hAnsi="Times New Roman"/>
      <w:sz w:val="26"/>
      <w:szCs w:val="20"/>
    </w:rPr>
  </w:style>
  <w:style w:type="character" w:customStyle="1" w:styleId="HeaderChar">
    <w:name w:val="Header Char"/>
    <w:basedOn w:val="DefaultParagraphFont"/>
    <w:link w:val="Header"/>
    <w:rsid w:val="006F5709"/>
    <w:rPr>
      <w:rFonts w:ascii="Times New Roman" w:eastAsia="Times New Roman" w:hAnsi="Times New Roman"/>
      <w:sz w:val="26"/>
      <w:lang w:eastAsia="en-US"/>
    </w:rPr>
  </w:style>
</w:styles>
</file>

<file path=word/webSettings.xml><?xml version="1.0" encoding="utf-8"?>
<w:webSettings xmlns:r="http://schemas.openxmlformats.org/officeDocument/2006/relationships" xmlns:w="http://schemas.openxmlformats.org/wordprocessingml/2006/main">
  <w:divs>
    <w:div w:id="394102">
      <w:bodyDiv w:val="1"/>
      <w:marLeft w:val="0"/>
      <w:marRight w:val="0"/>
      <w:marTop w:val="0"/>
      <w:marBottom w:val="0"/>
      <w:divBdr>
        <w:top w:val="none" w:sz="0" w:space="0" w:color="auto"/>
        <w:left w:val="none" w:sz="0" w:space="0" w:color="auto"/>
        <w:bottom w:val="none" w:sz="0" w:space="0" w:color="auto"/>
        <w:right w:val="none" w:sz="0" w:space="0" w:color="auto"/>
      </w:divBdr>
      <w:divsChild>
        <w:div w:id="295989573">
          <w:marLeft w:val="0"/>
          <w:marRight w:val="0"/>
          <w:marTop w:val="0"/>
          <w:marBottom w:val="0"/>
          <w:divBdr>
            <w:top w:val="none" w:sz="0" w:space="0" w:color="auto"/>
            <w:left w:val="none" w:sz="0" w:space="0" w:color="auto"/>
            <w:bottom w:val="none" w:sz="0" w:space="0" w:color="auto"/>
            <w:right w:val="none" w:sz="0" w:space="0" w:color="auto"/>
          </w:divBdr>
        </w:div>
        <w:div w:id="1553925915">
          <w:marLeft w:val="0"/>
          <w:marRight w:val="0"/>
          <w:marTop w:val="0"/>
          <w:marBottom w:val="0"/>
          <w:divBdr>
            <w:top w:val="none" w:sz="0" w:space="0" w:color="auto"/>
            <w:left w:val="none" w:sz="0" w:space="0" w:color="auto"/>
            <w:bottom w:val="none" w:sz="0" w:space="0" w:color="auto"/>
            <w:right w:val="none" w:sz="0" w:space="0" w:color="auto"/>
          </w:divBdr>
        </w:div>
      </w:divsChild>
    </w:div>
    <w:div w:id="106121781">
      <w:bodyDiv w:val="1"/>
      <w:marLeft w:val="0"/>
      <w:marRight w:val="0"/>
      <w:marTop w:val="0"/>
      <w:marBottom w:val="0"/>
      <w:divBdr>
        <w:top w:val="none" w:sz="0" w:space="0" w:color="auto"/>
        <w:left w:val="none" w:sz="0" w:space="0" w:color="auto"/>
        <w:bottom w:val="none" w:sz="0" w:space="0" w:color="auto"/>
        <w:right w:val="none" w:sz="0" w:space="0" w:color="auto"/>
      </w:divBdr>
      <w:divsChild>
        <w:div w:id="1018577884">
          <w:marLeft w:val="0"/>
          <w:marRight w:val="0"/>
          <w:marTop w:val="0"/>
          <w:marBottom w:val="0"/>
          <w:divBdr>
            <w:top w:val="none" w:sz="0" w:space="0" w:color="auto"/>
            <w:left w:val="none" w:sz="0" w:space="0" w:color="auto"/>
            <w:bottom w:val="none" w:sz="0" w:space="0" w:color="auto"/>
            <w:right w:val="none" w:sz="0" w:space="0" w:color="auto"/>
          </w:divBdr>
        </w:div>
        <w:div w:id="1805614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24390</Words>
  <Characters>13903</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PRIENŲ KRAŠTO MUZIEJAUS DIREKTORĖS LOLITOS BATUTIENĖS</vt:lpstr>
    </vt:vector>
  </TitlesOfParts>
  <Company>-</Company>
  <LinksUpToDate>false</LinksUpToDate>
  <CharactersWithSpaces>38217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PRIENŲ KRAŠTO MUZIEJAUS DIREKTORĖS LOLITOS BATUTIENĖS</dc:title>
  <dc:creator>IrenaU</dc:creator>
  <cp:lastModifiedBy>User</cp:lastModifiedBy>
  <cp:revision>2</cp:revision>
  <cp:lastPrinted>2017-02-03T09:35:00Z</cp:lastPrinted>
  <dcterms:created xsi:type="dcterms:W3CDTF">2017-03-31T10:25:00Z</dcterms:created>
  <dcterms:modified xsi:type="dcterms:W3CDTF">2017-03-31T10:25:00Z</dcterms:modified>
</cp:coreProperties>
</file>