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F8E" w:rsidRDefault="00B62F8E" w:rsidP="00B62F8E">
      <w:pPr>
        <w:pStyle w:val="Header"/>
        <w:tabs>
          <w:tab w:val="left" w:pos="6000"/>
        </w:tabs>
        <w:spacing w:line="360" w:lineRule="auto"/>
        <w:ind w:firstLine="6237"/>
      </w:pPr>
      <w:r>
        <w:t xml:space="preserve">PRITARTA </w:t>
      </w:r>
    </w:p>
    <w:p w:rsidR="00B62F8E" w:rsidRDefault="00B62F8E" w:rsidP="00B62F8E">
      <w:pPr>
        <w:pStyle w:val="Header"/>
        <w:tabs>
          <w:tab w:val="left" w:pos="6000"/>
        </w:tabs>
        <w:spacing w:line="360" w:lineRule="auto"/>
        <w:ind w:firstLine="6237"/>
      </w:pPr>
      <w:r>
        <w:t>Prienų rajono savivaldybės tarybos</w:t>
      </w:r>
    </w:p>
    <w:p w:rsidR="00B62F8E" w:rsidRDefault="00B62F8E" w:rsidP="00B62F8E">
      <w:pPr>
        <w:pStyle w:val="Header"/>
        <w:tabs>
          <w:tab w:val="left" w:pos="6000"/>
        </w:tabs>
        <w:spacing w:line="360" w:lineRule="auto"/>
        <w:ind w:firstLine="6237"/>
      </w:pPr>
      <w:r>
        <w:t>2017 m. kovo 9 d.</w:t>
      </w:r>
    </w:p>
    <w:p w:rsidR="00B62F8E" w:rsidRDefault="00B62F8E" w:rsidP="00B62F8E">
      <w:pPr>
        <w:pStyle w:val="Header"/>
        <w:tabs>
          <w:tab w:val="left" w:pos="6000"/>
        </w:tabs>
        <w:spacing w:line="360" w:lineRule="auto"/>
        <w:ind w:firstLine="6237"/>
      </w:pPr>
      <w:r>
        <w:t>sprendimu Nr. T3-40</w:t>
      </w:r>
    </w:p>
    <w:p w:rsidR="00867FFA" w:rsidRDefault="00867FFA" w:rsidP="00CC2625"/>
    <w:p w:rsidR="009A39B8" w:rsidRDefault="009A39B8" w:rsidP="00CC2625">
      <w:pPr>
        <w:rPr>
          <w:b/>
        </w:rPr>
      </w:pPr>
    </w:p>
    <w:p w:rsidR="00AE7863" w:rsidRPr="003800E2" w:rsidRDefault="003800E2" w:rsidP="00CC2625">
      <w:pPr>
        <w:jc w:val="center"/>
        <w:rPr>
          <w:b/>
        </w:rPr>
      </w:pPr>
      <w:r w:rsidRPr="003800E2">
        <w:rPr>
          <w:b/>
        </w:rPr>
        <w:t>PRIENŲ R.  ŠILAVOTO PAGRINDINĖS MOKYKLOS DIREKTORĖS</w:t>
      </w:r>
    </w:p>
    <w:p w:rsidR="00166620" w:rsidRPr="003800E2" w:rsidRDefault="003800E2" w:rsidP="00CC2625">
      <w:pPr>
        <w:jc w:val="center"/>
        <w:rPr>
          <w:b/>
        </w:rPr>
      </w:pPr>
      <w:r w:rsidRPr="003800E2">
        <w:rPr>
          <w:b/>
        </w:rPr>
        <w:t>VALENTINOS  RADZEVIČIENĖS</w:t>
      </w:r>
    </w:p>
    <w:p w:rsidR="008E1D67" w:rsidRDefault="003800E2" w:rsidP="00CC2625">
      <w:pPr>
        <w:jc w:val="center"/>
        <w:rPr>
          <w:b/>
        </w:rPr>
      </w:pPr>
      <w:r w:rsidRPr="008D6F6C">
        <w:rPr>
          <w:b/>
        </w:rPr>
        <w:t xml:space="preserve">2016 </w:t>
      </w:r>
      <w:r w:rsidR="00DC2E3A" w:rsidRPr="008D6F6C">
        <w:rPr>
          <w:b/>
        </w:rPr>
        <w:t>METŲ VEIKLOS ATASKAITA</w:t>
      </w:r>
    </w:p>
    <w:p w:rsidR="00CC2625" w:rsidRDefault="00CC2625" w:rsidP="00CC2625">
      <w:pPr>
        <w:jc w:val="center"/>
        <w:rPr>
          <w:b/>
        </w:rPr>
      </w:pPr>
    </w:p>
    <w:p w:rsidR="00CC2625" w:rsidRPr="00B95502" w:rsidRDefault="00CC2625" w:rsidP="00CC2625">
      <w:pPr>
        <w:jc w:val="center"/>
        <w:rPr>
          <w:b/>
        </w:rPr>
      </w:pPr>
    </w:p>
    <w:p w:rsidR="00563D54" w:rsidRPr="00EE1024" w:rsidRDefault="00563D54" w:rsidP="00563D54">
      <w:pPr>
        <w:ind w:left="1440"/>
        <w:rPr>
          <w:b/>
        </w:rPr>
      </w:pPr>
    </w:p>
    <w:p w:rsidR="00563D54" w:rsidRPr="00CF5B7D" w:rsidRDefault="00166620" w:rsidP="00CF5B7D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b/>
        </w:rPr>
      </w:pPr>
      <w:r w:rsidRPr="00425AA9">
        <w:rPr>
          <w:b/>
        </w:rPr>
        <w:t xml:space="preserve">Mokyklos vizitinė </w:t>
      </w:r>
      <w:r w:rsidR="00425AA9" w:rsidRPr="00425AA9">
        <w:rPr>
          <w:b/>
        </w:rPr>
        <w:t>kortelė.</w:t>
      </w:r>
    </w:p>
    <w:p w:rsidR="004147B5" w:rsidRDefault="004147B5" w:rsidP="00563D54">
      <w:pPr>
        <w:pStyle w:val="NormalWeb"/>
        <w:spacing w:before="0" w:beforeAutospacing="0" w:after="0" w:afterAutospacing="0"/>
        <w:ind w:firstLine="1262"/>
        <w:jc w:val="both"/>
      </w:pPr>
      <w:r>
        <w:t>Prienų r.</w:t>
      </w:r>
      <w:r w:rsidRPr="000F661E">
        <w:t xml:space="preserve"> </w:t>
      </w:r>
      <w:proofErr w:type="spellStart"/>
      <w:r w:rsidRPr="000F661E">
        <w:t>Šilavoto</w:t>
      </w:r>
      <w:proofErr w:type="spellEnd"/>
      <w:r w:rsidRPr="000F661E">
        <w:t xml:space="preserve"> pagrindinėje mokykloje</w:t>
      </w:r>
      <w:r>
        <w:rPr>
          <w:b/>
        </w:rPr>
        <w:t xml:space="preserve"> </w:t>
      </w:r>
      <w:r w:rsidR="009B7B5E">
        <w:t>2015</w:t>
      </w:r>
      <w:r>
        <w:rPr>
          <w:bCs/>
        </w:rPr>
        <w:t>–</w:t>
      </w:r>
      <w:r w:rsidR="009B7B5E">
        <w:t>2016</w:t>
      </w:r>
      <w:r w:rsidR="00866375">
        <w:t xml:space="preserve"> </w:t>
      </w:r>
      <w:proofErr w:type="spellStart"/>
      <w:r w:rsidR="00866375">
        <w:t>m.m</w:t>
      </w:r>
      <w:proofErr w:type="spellEnd"/>
      <w:r w:rsidR="00866375">
        <w:t>.</w:t>
      </w:r>
      <w:r w:rsidR="009B7B5E">
        <w:t xml:space="preserve"> m</w:t>
      </w:r>
      <w:r w:rsidR="00FD4F37">
        <w:t>okėsi 117</w:t>
      </w:r>
      <w:r w:rsidR="00480072">
        <w:t xml:space="preserve"> </w:t>
      </w:r>
      <w:r w:rsidR="00FD4F37">
        <w:t>m</w:t>
      </w:r>
      <w:r w:rsidR="00480072">
        <w:t>okinių</w:t>
      </w:r>
      <w:r w:rsidR="00FD4F37">
        <w:t>.  Nuo 2016 m. rugsėjo</w:t>
      </w:r>
      <w:r w:rsidR="009B7B5E">
        <w:t xml:space="preserve"> 1 d. mokosi </w:t>
      </w:r>
      <w:r>
        <w:t xml:space="preserve"> </w:t>
      </w:r>
      <w:r w:rsidR="00CF0571">
        <w:t>9</w:t>
      </w:r>
      <w:r w:rsidR="00C66A1B">
        <w:t>8</w:t>
      </w:r>
      <w:r w:rsidR="00CF0571">
        <w:t xml:space="preserve"> mokiniai</w:t>
      </w:r>
      <w:r w:rsidR="005A58CE">
        <w:t>, iš jų</w:t>
      </w:r>
      <w:r w:rsidR="00480072">
        <w:t xml:space="preserve"> </w:t>
      </w:r>
      <w:r w:rsidR="005A58CE">
        <w:t xml:space="preserve">20 specialiųjų poreikių turinčių mokinių.  </w:t>
      </w:r>
      <w:r w:rsidR="00480072">
        <w:t>P</w:t>
      </w:r>
      <w:r w:rsidR="003B3ECF" w:rsidRPr="00F3687A">
        <w:t>riešmokyklinio ugdymo grupėje</w:t>
      </w:r>
      <w:r w:rsidR="00480072">
        <w:t xml:space="preserve"> ugdoma 11 vaikų</w:t>
      </w:r>
      <w:r w:rsidR="003B3ECF">
        <w:t xml:space="preserve"> </w:t>
      </w:r>
      <w:r w:rsidR="003B3ECF">
        <w:rPr>
          <w:bCs/>
        </w:rPr>
        <w:t>–</w:t>
      </w:r>
      <w:r w:rsidR="003B3ECF">
        <w:t xml:space="preserve"> mišrus modelis</w:t>
      </w:r>
      <w:r w:rsidR="005A58CE">
        <w:t xml:space="preserve">. </w:t>
      </w:r>
      <w:r w:rsidRPr="003B3ECF">
        <w:rPr>
          <w:sz w:val="22"/>
        </w:rPr>
        <w:t xml:space="preserve"> </w:t>
      </w:r>
      <w:r w:rsidR="00EF33FD">
        <w:t xml:space="preserve"> </w:t>
      </w:r>
      <w:r>
        <w:t xml:space="preserve">Dirba </w:t>
      </w:r>
      <w:r w:rsidR="00086A5C">
        <w:t>17</w:t>
      </w:r>
      <w:r>
        <w:t xml:space="preserve"> mokytojų (iš jų 5 </w:t>
      </w:r>
      <w:r w:rsidRPr="001E6D5A">
        <w:t>antraeilininkai)</w:t>
      </w:r>
      <w:r w:rsidR="00517DA4">
        <w:t>,</w:t>
      </w:r>
      <w:r w:rsidRPr="001E6D5A">
        <w:t xml:space="preserve"> </w:t>
      </w:r>
      <w:r w:rsidR="00EF33FD">
        <w:t xml:space="preserve">logopedė (0,5et.), </w:t>
      </w:r>
      <w:r>
        <w:t xml:space="preserve">soc. </w:t>
      </w:r>
      <w:r w:rsidR="00086A5C">
        <w:t>pedagogės (1et.)</w:t>
      </w:r>
      <w:r w:rsidR="00517DA4">
        <w:t>.</w:t>
      </w:r>
      <w:r>
        <w:t xml:space="preserve"> </w:t>
      </w:r>
      <w:r w:rsidRPr="001E6D5A">
        <w:t>Visi mokytojai yra</w:t>
      </w:r>
      <w:r w:rsidR="00480072">
        <w:t xml:space="preserve"> savo dalykų specialistai,</w:t>
      </w:r>
      <w:r>
        <w:t xml:space="preserve"> </w:t>
      </w:r>
      <w:r w:rsidR="00517DA4">
        <w:t>7</w:t>
      </w:r>
      <w:r w:rsidRPr="001E6D5A">
        <w:t xml:space="preserve"> </w:t>
      </w:r>
      <w:r>
        <w:t xml:space="preserve">yra </w:t>
      </w:r>
      <w:r w:rsidRPr="001E6D5A">
        <w:t>mokytojai</w:t>
      </w:r>
      <w:r w:rsidR="00517DA4">
        <w:t xml:space="preserve"> metodininkai (iš jų 2 antraeilininkai)</w:t>
      </w:r>
      <w:r w:rsidR="00480072">
        <w:t>, kiti</w:t>
      </w:r>
      <w:r w:rsidR="00480072" w:rsidRPr="00480072">
        <w:t xml:space="preserve"> </w:t>
      </w:r>
      <w:r w:rsidR="00480072">
        <w:t>turi vyr. mokytojo kvalifikacinę kategoriją</w:t>
      </w:r>
      <w:r w:rsidR="00517DA4">
        <w:t>.</w:t>
      </w:r>
      <w:r w:rsidRPr="001E6D5A">
        <w:t xml:space="preserve"> </w:t>
      </w:r>
      <w:r w:rsidR="00977B82">
        <w:t xml:space="preserve">Mokyklos  direktorė  turi </w:t>
      </w:r>
      <w:r w:rsidR="00FD4F37">
        <w:t>II vadyb</w:t>
      </w:r>
      <w:r w:rsidR="00977B82">
        <w:t xml:space="preserve">inę kvalifikacinę kategoriją.  Dirba </w:t>
      </w:r>
      <w:r w:rsidR="00F42EEB">
        <w:t xml:space="preserve"> 2 </w:t>
      </w:r>
      <w:r w:rsidR="005D568F">
        <w:t>direktoriaus pavaduotojo</w:t>
      </w:r>
      <w:r w:rsidR="00642106">
        <w:t xml:space="preserve">s (III vadybinė kvalifikacinė kategorija; </w:t>
      </w:r>
      <w:r w:rsidR="00F42EEB">
        <w:t>viso 0,5</w:t>
      </w:r>
      <w:r w:rsidR="005D568F">
        <w:t xml:space="preserve"> etato</w:t>
      </w:r>
      <w:r w:rsidR="00F42EEB">
        <w:t>)</w:t>
      </w:r>
      <w:r w:rsidR="00642106">
        <w:t xml:space="preserve">. </w:t>
      </w:r>
      <w:r w:rsidRPr="001E6D5A">
        <w:t xml:space="preserve">Veikia </w:t>
      </w:r>
      <w:r w:rsidRPr="00555270">
        <w:t>pailgintos darbo dienos grupė</w:t>
      </w:r>
      <w:r w:rsidR="005D04DA">
        <w:t xml:space="preserve">. </w:t>
      </w:r>
      <w:r w:rsidRPr="00004E1F">
        <w:rPr>
          <w:bCs/>
        </w:rPr>
        <w:t xml:space="preserve"> </w:t>
      </w:r>
      <w:r>
        <w:rPr>
          <w:bCs/>
        </w:rPr>
        <w:t>Mokykla turi du mokyklinius autobusiukus. Geltonaisiais autobusiukais į mokyklą pavežami</w:t>
      </w:r>
      <w:r w:rsidRPr="00D2315A">
        <w:rPr>
          <w:bCs/>
        </w:rPr>
        <w:t xml:space="preserve"> </w:t>
      </w:r>
      <w:r w:rsidR="00D80BCE" w:rsidRPr="00DF393D">
        <w:rPr>
          <w:bCs/>
        </w:rPr>
        <w:t>74</w:t>
      </w:r>
      <w:r w:rsidR="00B4348B" w:rsidRPr="00DF393D">
        <w:rPr>
          <w:bCs/>
        </w:rPr>
        <w:t xml:space="preserve"> </w:t>
      </w:r>
      <w:r>
        <w:rPr>
          <w:bCs/>
        </w:rPr>
        <w:t>mokiniai.</w:t>
      </w:r>
      <w:r>
        <w:t xml:space="preserve"> </w:t>
      </w:r>
      <w:r w:rsidRPr="00555270">
        <w:t>Mokykloje dirba finansininkė,</w:t>
      </w:r>
      <w:r w:rsidR="00306E14">
        <w:t xml:space="preserve"> </w:t>
      </w:r>
      <w:r w:rsidRPr="00555270">
        <w:t xml:space="preserve"> ra</w:t>
      </w:r>
      <w:r>
        <w:t>štvedė,</w:t>
      </w:r>
      <w:r w:rsidR="00306E14">
        <w:t xml:space="preserve"> </w:t>
      </w:r>
      <w:r>
        <w:t xml:space="preserve"> ūkvedė,</w:t>
      </w:r>
      <w:r w:rsidRPr="00555270">
        <w:t xml:space="preserve"> </w:t>
      </w:r>
      <w:r w:rsidR="00306E14">
        <w:t xml:space="preserve"> </w:t>
      </w:r>
      <w:r>
        <w:t>2 vairuotojai, yra 5</w:t>
      </w:r>
      <w:r w:rsidR="00F87A95" w:rsidRPr="00F87A95">
        <w:t xml:space="preserve"> </w:t>
      </w:r>
      <w:r w:rsidR="00F87A95">
        <w:t>aptarn</w:t>
      </w:r>
      <w:r w:rsidR="003738D6">
        <w:t xml:space="preserve">aujančio personalo darbuotojai (iš jų </w:t>
      </w:r>
      <w:r w:rsidR="00F87A95">
        <w:t>2,5 valytojos et., 1,5 darbininko et., 1 budėtojos et.)</w:t>
      </w:r>
      <w:r w:rsidR="00BD2135">
        <w:t>.</w:t>
      </w:r>
      <w:r>
        <w:t xml:space="preserve"> </w:t>
      </w:r>
      <w:r w:rsidRPr="00555270">
        <w:t xml:space="preserve">Maitinimo paslaugą </w:t>
      </w:r>
      <w:r>
        <w:t xml:space="preserve">nuo 2014-11-01 </w:t>
      </w:r>
      <w:r w:rsidRPr="00555270">
        <w:t>teikia</w:t>
      </w:r>
      <w:r>
        <w:t xml:space="preserve"> UAB „</w:t>
      </w:r>
      <w:proofErr w:type="spellStart"/>
      <w:r>
        <w:t>Dussmann</w:t>
      </w:r>
      <w:proofErr w:type="spellEnd"/>
      <w:r>
        <w:t xml:space="preserve"> </w:t>
      </w:r>
      <w:proofErr w:type="spellStart"/>
      <w:r>
        <w:t>Service</w:t>
      </w:r>
      <w:proofErr w:type="spellEnd"/>
      <w:r>
        <w:t>“</w:t>
      </w:r>
      <w:r w:rsidRPr="00555270">
        <w:t>.</w:t>
      </w:r>
      <w:r>
        <w:rPr>
          <w:color w:val="FF0000"/>
        </w:rPr>
        <w:t xml:space="preserve"> </w:t>
      </w:r>
      <w:r>
        <w:t xml:space="preserve">Nemokamus </w:t>
      </w:r>
      <w:r w:rsidRPr="00B125D3">
        <w:t>pietus gauna</w:t>
      </w:r>
      <w:r w:rsidRPr="00DF393D">
        <w:t xml:space="preserve"> 6</w:t>
      </w:r>
      <w:r w:rsidR="006F59C3" w:rsidRPr="00DF393D">
        <w:t>1</w:t>
      </w:r>
      <w:r>
        <w:rPr>
          <w:color w:val="FF0000"/>
        </w:rPr>
        <w:t xml:space="preserve"> </w:t>
      </w:r>
      <w:r w:rsidR="00DF393D">
        <w:t>mokinys.</w:t>
      </w:r>
      <w:r>
        <w:t xml:space="preserve"> Mokykloje yra </w:t>
      </w:r>
      <w:r w:rsidR="00123BC8">
        <w:t xml:space="preserve">muziejus, </w:t>
      </w:r>
      <w:r>
        <w:t>biblioteka, sporto sal</w:t>
      </w:r>
      <w:r w:rsidR="00866375">
        <w:t>ė,</w:t>
      </w:r>
      <w:r>
        <w:t xml:space="preserve"> renovuotas sporto aikštynas.</w:t>
      </w:r>
    </w:p>
    <w:p w:rsidR="00166620" w:rsidRDefault="00866375" w:rsidP="00731831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5D568F">
        <w:rPr>
          <w:rFonts w:ascii="Times New Roman" w:hAnsi="Times New Roman"/>
          <w:sz w:val="24"/>
          <w:szCs w:val="24"/>
        </w:rPr>
        <w:t xml:space="preserve"> </w:t>
      </w:r>
      <w:r w:rsidR="00D7301E">
        <w:rPr>
          <w:rFonts w:ascii="Times New Roman" w:hAnsi="Times New Roman"/>
          <w:sz w:val="24"/>
          <w:szCs w:val="24"/>
        </w:rPr>
        <w:tab/>
      </w:r>
      <w:r w:rsidRPr="005D568F">
        <w:rPr>
          <w:rFonts w:ascii="Times New Roman" w:hAnsi="Times New Roman"/>
          <w:sz w:val="24"/>
          <w:szCs w:val="24"/>
        </w:rPr>
        <w:t>Palyginus su praėjusiais</w:t>
      </w:r>
      <w:r w:rsidR="00C43DBD" w:rsidRPr="005D568F">
        <w:rPr>
          <w:rFonts w:ascii="Times New Roman" w:hAnsi="Times New Roman"/>
          <w:sz w:val="24"/>
          <w:szCs w:val="24"/>
        </w:rPr>
        <w:t xml:space="preserve"> mokslo metais, šiemet </w:t>
      </w:r>
      <w:r w:rsidR="009B7B5E" w:rsidRPr="005D568F">
        <w:rPr>
          <w:rFonts w:ascii="Times New Roman" w:hAnsi="Times New Roman"/>
          <w:sz w:val="24"/>
          <w:szCs w:val="24"/>
        </w:rPr>
        <w:t>sumažėjo 19</w:t>
      </w:r>
      <w:r w:rsidR="008F5D10" w:rsidRPr="005D568F">
        <w:rPr>
          <w:rFonts w:ascii="Times New Roman" w:hAnsi="Times New Roman"/>
          <w:sz w:val="24"/>
          <w:szCs w:val="24"/>
        </w:rPr>
        <w:t xml:space="preserve"> mokinių: 11</w:t>
      </w:r>
      <w:r w:rsidRPr="005D568F">
        <w:rPr>
          <w:rFonts w:ascii="Times New Roman" w:hAnsi="Times New Roman"/>
          <w:sz w:val="24"/>
          <w:szCs w:val="24"/>
        </w:rPr>
        <w:t xml:space="preserve"> baigė mokyklą, 5 išėjo į „Žiburio“ gimnaziją baigę 8 </w:t>
      </w:r>
      <w:proofErr w:type="spellStart"/>
      <w:r w:rsidRPr="005D568F">
        <w:rPr>
          <w:rFonts w:ascii="Times New Roman" w:hAnsi="Times New Roman"/>
          <w:sz w:val="24"/>
          <w:szCs w:val="24"/>
        </w:rPr>
        <w:t>kl</w:t>
      </w:r>
      <w:proofErr w:type="spellEnd"/>
      <w:r w:rsidRPr="005D568F">
        <w:rPr>
          <w:rFonts w:ascii="Times New Roman" w:hAnsi="Times New Roman"/>
          <w:sz w:val="24"/>
          <w:szCs w:val="24"/>
        </w:rPr>
        <w:t>.,</w:t>
      </w:r>
      <w:r w:rsidR="00DB21D6" w:rsidRPr="005D568F">
        <w:rPr>
          <w:rFonts w:ascii="Times New Roman" w:hAnsi="Times New Roman"/>
          <w:sz w:val="24"/>
          <w:szCs w:val="24"/>
        </w:rPr>
        <w:t xml:space="preserve"> 3 pakeitė gyvenamą</w:t>
      </w:r>
      <w:r w:rsidRPr="005D568F">
        <w:rPr>
          <w:rFonts w:ascii="Times New Roman" w:hAnsi="Times New Roman"/>
          <w:sz w:val="24"/>
          <w:szCs w:val="24"/>
        </w:rPr>
        <w:t>ją vietą</w:t>
      </w:r>
      <w:r w:rsidR="00C43DBD" w:rsidRPr="005D568F">
        <w:rPr>
          <w:rFonts w:ascii="Times New Roman" w:hAnsi="Times New Roman"/>
          <w:sz w:val="24"/>
          <w:szCs w:val="24"/>
        </w:rPr>
        <w:t>.</w:t>
      </w:r>
      <w:r w:rsidR="00B4348B" w:rsidRPr="005D568F">
        <w:rPr>
          <w:rFonts w:ascii="Times New Roman" w:hAnsi="Times New Roman"/>
          <w:sz w:val="24"/>
          <w:szCs w:val="24"/>
        </w:rPr>
        <w:t xml:space="preserve"> Naujai atėjo 7 mokiniai: i</w:t>
      </w:r>
      <w:r w:rsidR="00C43DBD" w:rsidRPr="005D568F">
        <w:rPr>
          <w:rFonts w:ascii="Times New Roman" w:hAnsi="Times New Roman"/>
          <w:sz w:val="24"/>
          <w:szCs w:val="24"/>
        </w:rPr>
        <w:t>š Plutiškių mokyklos</w:t>
      </w:r>
      <w:r w:rsidR="00B4348B" w:rsidRPr="005D568F">
        <w:rPr>
          <w:rFonts w:ascii="Times New Roman" w:hAnsi="Times New Roman"/>
          <w:sz w:val="24"/>
          <w:szCs w:val="24"/>
        </w:rPr>
        <w:t xml:space="preserve"> į 10 </w:t>
      </w:r>
      <w:proofErr w:type="spellStart"/>
      <w:r w:rsidR="00B4348B" w:rsidRPr="005D568F">
        <w:rPr>
          <w:rFonts w:ascii="Times New Roman" w:hAnsi="Times New Roman"/>
          <w:sz w:val="24"/>
          <w:szCs w:val="24"/>
        </w:rPr>
        <w:t>kl</w:t>
      </w:r>
      <w:proofErr w:type="spellEnd"/>
      <w:r w:rsidR="00B4348B" w:rsidRPr="005D568F">
        <w:rPr>
          <w:rFonts w:ascii="Times New Roman" w:hAnsi="Times New Roman"/>
          <w:sz w:val="24"/>
          <w:szCs w:val="24"/>
        </w:rPr>
        <w:t>. atėjo 2 mokiniai;</w:t>
      </w:r>
      <w:r w:rsidR="00D80BCE" w:rsidRPr="005D568F">
        <w:rPr>
          <w:rFonts w:ascii="Times New Roman" w:hAnsi="Times New Roman"/>
          <w:sz w:val="24"/>
          <w:szCs w:val="24"/>
        </w:rPr>
        <w:t xml:space="preserve"> i</w:t>
      </w:r>
      <w:r w:rsidR="00B4348B" w:rsidRPr="005D568F">
        <w:rPr>
          <w:rFonts w:ascii="Times New Roman" w:hAnsi="Times New Roman"/>
          <w:sz w:val="24"/>
          <w:szCs w:val="24"/>
        </w:rPr>
        <w:t xml:space="preserve">š Veiverių gimnazijos 1 mokinys, 4 </w:t>
      </w:r>
      <w:r w:rsidR="00DF393D" w:rsidRPr="005D568F">
        <w:rPr>
          <w:rFonts w:ascii="Times New Roman" w:hAnsi="Times New Roman"/>
          <w:sz w:val="24"/>
          <w:szCs w:val="24"/>
        </w:rPr>
        <w:t>-</w:t>
      </w:r>
      <w:r w:rsidR="00B4348B" w:rsidRPr="005D568F">
        <w:rPr>
          <w:rFonts w:ascii="Times New Roman" w:hAnsi="Times New Roman"/>
          <w:sz w:val="24"/>
          <w:szCs w:val="24"/>
        </w:rPr>
        <w:t xml:space="preserve"> į priešmokyklinio ugdymo grupę iš seniūnijos teritorijos.  </w:t>
      </w:r>
      <w:r w:rsidR="00C43DBD" w:rsidRPr="005D568F">
        <w:rPr>
          <w:rFonts w:ascii="Times New Roman" w:hAnsi="Times New Roman"/>
          <w:sz w:val="24"/>
          <w:szCs w:val="24"/>
        </w:rPr>
        <w:t>Prognozuojamas 201</w:t>
      </w:r>
      <w:r w:rsidR="007425A3" w:rsidRPr="005D568F">
        <w:rPr>
          <w:rFonts w:ascii="Times New Roman" w:hAnsi="Times New Roman"/>
          <w:sz w:val="24"/>
          <w:szCs w:val="24"/>
        </w:rPr>
        <w:t>7-2018 m.</w:t>
      </w:r>
      <w:r w:rsidR="00CC0436">
        <w:rPr>
          <w:rFonts w:ascii="Times New Roman" w:hAnsi="Times New Roman"/>
          <w:sz w:val="24"/>
          <w:szCs w:val="24"/>
        </w:rPr>
        <w:t xml:space="preserve"> </w:t>
      </w:r>
      <w:r w:rsidR="007425A3" w:rsidRPr="005D568F">
        <w:rPr>
          <w:rFonts w:ascii="Times New Roman" w:hAnsi="Times New Roman"/>
          <w:sz w:val="24"/>
          <w:szCs w:val="24"/>
        </w:rPr>
        <w:t xml:space="preserve">m. </w:t>
      </w:r>
      <w:r w:rsidR="00964D1E">
        <w:rPr>
          <w:rFonts w:ascii="Times New Roman" w:hAnsi="Times New Roman"/>
          <w:sz w:val="24"/>
          <w:szCs w:val="24"/>
        </w:rPr>
        <w:t xml:space="preserve"> mokinių skaičius bus</w:t>
      </w:r>
      <w:r w:rsidR="001029E8" w:rsidRPr="005D568F">
        <w:rPr>
          <w:rFonts w:ascii="Times New Roman" w:hAnsi="Times New Roman"/>
          <w:sz w:val="24"/>
          <w:szCs w:val="24"/>
        </w:rPr>
        <w:t xml:space="preserve"> </w:t>
      </w:r>
      <w:r w:rsidR="00964D1E">
        <w:rPr>
          <w:rFonts w:ascii="Times New Roman" w:hAnsi="Times New Roman"/>
          <w:sz w:val="24"/>
          <w:szCs w:val="24"/>
        </w:rPr>
        <w:t xml:space="preserve"> 92</w:t>
      </w:r>
      <w:r w:rsidR="00642E58" w:rsidRPr="005D568F">
        <w:rPr>
          <w:rFonts w:ascii="Times New Roman" w:hAnsi="Times New Roman"/>
          <w:sz w:val="24"/>
          <w:szCs w:val="24"/>
        </w:rPr>
        <w:t xml:space="preserve">. </w:t>
      </w:r>
      <w:r w:rsidR="002E7C5A">
        <w:rPr>
          <w:rFonts w:ascii="Times New Roman" w:hAnsi="Times New Roman"/>
          <w:sz w:val="24"/>
          <w:szCs w:val="24"/>
        </w:rPr>
        <w:t>Planuojant</w:t>
      </w:r>
      <w:r w:rsidR="00954066" w:rsidRPr="005D568F">
        <w:rPr>
          <w:rFonts w:ascii="Times New Roman" w:hAnsi="Times New Roman"/>
          <w:sz w:val="24"/>
          <w:szCs w:val="24"/>
        </w:rPr>
        <w:t xml:space="preserve"> 2018</w:t>
      </w:r>
      <w:r w:rsidR="00C43DBD" w:rsidRPr="005D568F">
        <w:rPr>
          <w:rFonts w:ascii="Times New Roman" w:hAnsi="Times New Roman"/>
          <w:sz w:val="24"/>
          <w:szCs w:val="24"/>
        </w:rPr>
        <w:t xml:space="preserve">-2019 </w:t>
      </w:r>
      <w:proofErr w:type="spellStart"/>
      <w:r w:rsidR="00C43DBD" w:rsidRPr="005D568F">
        <w:rPr>
          <w:rFonts w:ascii="Times New Roman" w:hAnsi="Times New Roman"/>
          <w:sz w:val="24"/>
          <w:szCs w:val="24"/>
        </w:rPr>
        <w:t>m.m</w:t>
      </w:r>
      <w:proofErr w:type="spellEnd"/>
      <w:r w:rsidR="00C43DBD" w:rsidRPr="005D568F">
        <w:rPr>
          <w:rFonts w:ascii="Times New Roman" w:hAnsi="Times New Roman"/>
          <w:sz w:val="24"/>
          <w:szCs w:val="24"/>
        </w:rPr>
        <w:t>.</w:t>
      </w:r>
      <w:r w:rsidR="00480072">
        <w:rPr>
          <w:rFonts w:ascii="Times New Roman" w:hAnsi="Times New Roman"/>
          <w:sz w:val="24"/>
          <w:szCs w:val="24"/>
        </w:rPr>
        <w:t xml:space="preserve"> darbą, galima</w:t>
      </w:r>
      <w:r w:rsidR="00CC0436">
        <w:rPr>
          <w:rFonts w:ascii="Times New Roman" w:hAnsi="Times New Roman"/>
          <w:sz w:val="24"/>
          <w:szCs w:val="24"/>
        </w:rPr>
        <w:t xml:space="preserve"> manyti, kad mokysis</w:t>
      </w:r>
      <w:r w:rsidR="00C43DBD" w:rsidRPr="005D568F">
        <w:rPr>
          <w:rFonts w:ascii="Times New Roman" w:hAnsi="Times New Roman"/>
          <w:sz w:val="24"/>
          <w:szCs w:val="24"/>
        </w:rPr>
        <w:t xml:space="preserve"> </w:t>
      </w:r>
      <w:r w:rsidR="00954066" w:rsidRPr="005D568F">
        <w:rPr>
          <w:rFonts w:ascii="Times New Roman" w:hAnsi="Times New Roman"/>
          <w:sz w:val="24"/>
          <w:szCs w:val="24"/>
        </w:rPr>
        <w:t xml:space="preserve">apie </w:t>
      </w:r>
      <w:r w:rsidR="00964D1E">
        <w:rPr>
          <w:rFonts w:ascii="Times New Roman" w:hAnsi="Times New Roman"/>
          <w:sz w:val="24"/>
          <w:szCs w:val="24"/>
        </w:rPr>
        <w:t>86 mokiniai.</w:t>
      </w:r>
      <w:r w:rsidR="0017664E" w:rsidRPr="005D568F">
        <w:rPr>
          <w:rFonts w:ascii="Times New Roman" w:hAnsi="Times New Roman"/>
          <w:sz w:val="24"/>
          <w:szCs w:val="24"/>
        </w:rPr>
        <w:t xml:space="preserve"> </w:t>
      </w:r>
      <w:r w:rsidR="00C43DBD" w:rsidRPr="005D568F">
        <w:rPr>
          <w:rFonts w:ascii="Times New Roman" w:hAnsi="Times New Roman"/>
          <w:sz w:val="24"/>
          <w:szCs w:val="24"/>
        </w:rPr>
        <w:t xml:space="preserve"> Per ateinančius keletą metų mokyklą baigs didelės mokinių klasės, o apžvelgiant seniūnijos teritorijoje gimusių </w:t>
      </w:r>
      <w:r w:rsidR="00954066" w:rsidRPr="005D568F">
        <w:rPr>
          <w:rFonts w:ascii="Times New Roman" w:hAnsi="Times New Roman"/>
          <w:sz w:val="24"/>
          <w:szCs w:val="24"/>
        </w:rPr>
        <w:t xml:space="preserve">vaikų skaičių matome, </w:t>
      </w:r>
      <w:r w:rsidR="00B4348B" w:rsidRPr="005D568F">
        <w:rPr>
          <w:rFonts w:ascii="Times New Roman" w:hAnsi="Times New Roman"/>
          <w:sz w:val="24"/>
          <w:szCs w:val="24"/>
        </w:rPr>
        <w:t xml:space="preserve"> </w:t>
      </w:r>
      <w:r w:rsidR="00954066" w:rsidRPr="005D568F">
        <w:rPr>
          <w:rFonts w:ascii="Times New Roman" w:hAnsi="Times New Roman"/>
          <w:sz w:val="24"/>
          <w:szCs w:val="24"/>
        </w:rPr>
        <w:t>kad</w:t>
      </w:r>
      <w:r w:rsidR="00B4348B" w:rsidRPr="005D568F">
        <w:rPr>
          <w:rFonts w:ascii="Times New Roman" w:hAnsi="Times New Roman"/>
          <w:sz w:val="24"/>
          <w:szCs w:val="24"/>
        </w:rPr>
        <w:t xml:space="preserve"> seniūnijoje </w:t>
      </w:r>
      <w:r w:rsidR="005D04DA">
        <w:rPr>
          <w:rFonts w:ascii="Times New Roman" w:hAnsi="Times New Roman"/>
          <w:sz w:val="24"/>
          <w:szCs w:val="24"/>
        </w:rPr>
        <w:t xml:space="preserve"> </w:t>
      </w:r>
      <w:r w:rsidR="00954066" w:rsidRPr="005D568F">
        <w:rPr>
          <w:rFonts w:ascii="Times New Roman" w:hAnsi="Times New Roman"/>
          <w:sz w:val="24"/>
          <w:szCs w:val="24"/>
        </w:rPr>
        <w:t xml:space="preserve">2011 m. gimę </w:t>
      </w:r>
      <w:r w:rsidR="005D568F" w:rsidRPr="005D568F">
        <w:rPr>
          <w:rFonts w:ascii="Times New Roman" w:hAnsi="Times New Roman"/>
          <w:sz w:val="24"/>
          <w:szCs w:val="24"/>
        </w:rPr>
        <w:t>18</w:t>
      </w:r>
      <w:r w:rsidR="005D04DA">
        <w:rPr>
          <w:rFonts w:ascii="Times New Roman" w:hAnsi="Times New Roman"/>
          <w:sz w:val="24"/>
          <w:szCs w:val="24"/>
        </w:rPr>
        <w:t xml:space="preserve"> </w:t>
      </w:r>
      <w:r w:rsidR="005D568F" w:rsidRPr="005D568F">
        <w:rPr>
          <w:rFonts w:ascii="Times New Roman" w:hAnsi="Times New Roman"/>
          <w:sz w:val="24"/>
          <w:szCs w:val="24"/>
        </w:rPr>
        <w:t>vaikų</w:t>
      </w:r>
      <w:r w:rsidR="00954066" w:rsidRPr="005D568F">
        <w:rPr>
          <w:rFonts w:ascii="Times New Roman" w:hAnsi="Times New Roman"/>
          <w:sz w:val="24"/>
          <w:szCs w:val="24"/>
        </w:rPr>
        <w:t>; 2012 m</w:t>
      </w:r>
      <w:r w:rsidR="005D568F" w:rsidRPr="005D568F">
        <w:rPr>
          <w:rFonts w:ascii="Times New Roman" w:hAnsi="Times New Roman"/>
          <w:sz w:val="24"/>
          <w:szCs w:val="24"/>
        </w:rPr>
        <w:t>. gim</w:t>
      </w:r>
      <w:r w:rsidR="00CC0436">
        <w:rPr>
          <w:rFonts w:ascii="Times New Roman" w:hAnsi="Times New Roman"/>
          <w:sz w:val="24"/>
          <w:szCs w:val="24"/>
        </w:rPr>
        <w:t xml:space="preserve">ę  </w:t>
      </w:r>
      <w:r w:rsidR="00964D1E">
        <w:rPr>
          <w:rFonts w:ascii="Times New Roman" w:hAnsi="Times New Roman"/>
          <w:sz w:val="24"/>
          <w:szCs w:val="24"/>
        </w:rPr>
        <w:t>20 vaikų; 2013 m. gimę 17 vaik</w:t>
      </w:r>
      <w:r w:rsidR="005D568F" w:rsidRPr="005D568F">
        <w:rPr>
          <w:rFonts w:ascii="Times New Roman" w:hAnsi="Times New Roman"/>
          <w:sz w:val="24"/>
          <w:szCs w:val="24"/>
        </w:rPr>
        <w:t>ų</w:t>
      </w:r>
      <w:r w:rsidR="00954066" w:rsidRPr="005D568F">
        <w:rPr>
          <w:rFonts w:ascii="Times New Roman" w:hAnsi="Times New Roman"/>
          <w:sz w:val="24"/>
          <w:szCs w:val="24"/>
        </w:rPr>
        <w:t>; 2014 m. gimę</w:t>
      </w:r>
      <w:r w:rsidR="00C43DBD" w:rsidRPr="005D568F">
        <w:rPr>
          <w:rFonts w:ascii="Times New Roman" w:hAnsi="Times New Roman"/>
          <w:sz w:val="24"/>
          <w:szCs w:val="24"/>
        </w:rPr>
        <w:t xml:space="preserve"> </w:t>
      </w:r>
      <w:r w:rsidR="005D568F" w:rsidRPr="005D568F">
        <w:rPr>
          <w:rFonts w:ascii="Times New Roman" w:hAnsi="Times New Roman"/>
          <w:sz w:val="24"/>
          <w:szCs w:val="24"/>
        </w:rPr>
        <w:t xml:space="preserve">15 vaikų; 2015 m. – 13 </w:t>
      </w:r>
      <w:r w:rsidR="002E7C5A">
        <w:rPr>
          <w:rFonts w:ascii="Times New Roman" w:hAnsi="Times New Roman"/>
          <w:sz w:val="24"/>
          <w:szCs w:val="24"/>
        </w:rPr>
        <w:t>vaikų; 2016 gimę 17 vaikų</w:t>
      </w:r>
      <w:r w:rsidR="00954066" w:rsidRPr="005D568F">
        <w:rPr>
          <w:rFonts w:ascii="Times New Roman" w:hAnsi="Times New Roman"/>
          <w:sz w:val="24"/>
          <w:szCs w:val="24"/>
        </w:rPr>
        <w:t>.</w:t>
      </w:r>
      <w:r w:rsidR="00306E14">
        <w:rPr>
          <w:rFonts w:ascii="Times New Roman" w:hAnsi="Times New Roman"/>
          <w:sz w:val="24"/>
          <w:szCs w:val="24"/>
        </w:rPr>
        <w:t xml:space="preserve"> </w:t>
      </w:r>
      <w:r w:rsidR="00954066" w:rsidRPr="005D568F">
        <w:rPr>
          <w:rFonts w:ascii="Times New Roman" w:hAnsi="Times New Roman"/>
          <w:sz w:val="24"/>
          <w:szCs w:val="24"/>
        </w:rPr>
        <w:t xml:space="preserve"> Kadangi dalis</w:t>
      </w:r>
      <w:r w:rsidR="00B4348B" w:rsidRPr="005D568F">
        <w:rPr>
          <w:rFonts w:ascii="Times New Roman" w:hAnsi="Times New Roman"/>
          <w:sz w:val="24"/>
          <w:szCs w:val="24"/>
        </w:rPr>
        <w:t xml:space="preserve"> </w:t>
      </w:r>
      <w:r w:rsidR="00C43DBD" w:rsidRPr="005D568F">
        <w:rPr>
          <w:rFonts w:ascii="Times New Roman" w:hAnsi="Times New Roman"/>
          <w:sz w:val="24"/>
          <w:szCs w:val="24"/>
        </w:rPr>
        <w:t xml:space="preserve">sąrašuose </w:t>
      </w:r>
      <w:r w:rsidR="00B4348B" w:rsidRPr="005D568F">
        <w:rPr>
          <w:rFonts w:ascii="Times New Roman" w:hAnsi="Times New Roman"/>
          <w:sz w:val="24"/>
          <w:szCs w:val="24"/>
        </w:rPr>
        <w:t xml:space="preserve">esančių vaikų </w:t>
      </w:r>
      <w:r w:rsidR="00C43DBD" w:rsidRPr="005D568F">
        <w:rPr>
          <w:rFonts w:ascii="Times New Roman" w:hAnsi="Times New Roman"/>
          <w:sz w:val="24"/>
          <w:szCs w:val="24"/>
        </w:rPr>
        <w:t>seniūnijoje  jau negyvena, yra išvykę</w:t>
      </w:r>
      <w:r w:rsidR="00954066" w:rsidRPr="005D568F">
        <w:rPr>
          <w:rFonts w:ascii="Times New Roman" w:hAnsi="Times New Roman"/>
          <w:sz w:val="24"/>
          <w:szCs w:val="24"/>
        </w:rPr>
        <w:t>, todėl  sunku numatyti tikslų mokinių skaičių</w:t>
      </w:r>
      <w:r w:rsidR="00ED2898" w:rsidRPr="005D568F">
        <w:rPr>
          <w:rFonts w:ascii="Times New Roman" w:hAnsi="Times New Roman"/>
          <w:sz w:val="24"/>
          <w:szCs w:val="24"/>
        </w:rPr>
        <w:t xml:space="preserve"> mokykloje dar </w:t>
      </w:r>
      <w:r w:rsidR="00D76144">
        <w:rPr>
          <w:rFonts w:ascii="Times New Roman" w:hAnsi="Times New Roman"/>
          <w:sz w:val="24"/>
          <w:szCs w:val="24"/>
        </w:rPr>
        <w:t xml:space="preserve"> po kel</w:t>
      </w:r>
      <w:r w:rsidR="00480072">
        <w:rPr>
          <w:rFonts w:ascii="Times New Roman" w:hAnsi="Times New Roman"/>
          <w:sz w:val="24"/>
          <w:szCs w:val="24"/>
        </w:rPr>
        <w:t>er</w:t>
      </w:r>
      <w:r w:rsidR="00D76144">
        <w:rPr>
          <w:rFonts w:ascii="Times New Roman" w:hAnsi="Times New Roman"/>
          <w:sz w:val="24"/>
          <w:szCs w:val="24"/>
        </w:rPr>
        <w:t>ių</w:t>
      </w:r>
      <w:r w:rsidR="00954066" w:rsidRPr="005D568F">
        <w:rPr>
          <w:rFonts w:ascii="Times New Roman" w:hAnsi="Times New Roman"/>
          <w:sz w:val="24"/>
          <w:szCs w:val="24"/>
        </w:rPr>
        <w:t xml:space="preserve"> metų. </w:t>
      </w:r>
    </w:p>
    <w:p w:rsidR="00563D54" w:rsidRPr="00731831" w:rsidRDefault="00563D54" w:rsidP="00731831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563D54" w:rsidRPr="00CF5B7D" w:rsidRDefault="00867FFA" w:rsidP="00CF5B7D">
      <w:pPr>
        <w:numPr>
          <w:ilvl w:val="0"/>
          <w:numId w:val="3"/>
        </w:numPr>
        <w:tabs>
          <w:tab w:val="left" w:pos="993"/>
        </w:tabs>
        <w:jc w:val="both"/>
        <w:rPr>
          <w:b/>
        </w:rPr>
      </w:pPr>
      <w:r w:rsidRPr="00425AA9">
        <w:rPr>
          <w:b/>
        </w:rPr>
        <w:t>Mokyklos veiklos rezultatai:</w:t>
      </w:r>
    </w:p>
    <w:p w:rsidR="00867FFA" w:rsidRPr="001C7553" w:rsidRDefault="00280698" w:rsidP="00731831">
      <w:pPr>
        <w:ind w:left="360" w:firstLine="902"/>
        <w:jc w:val="both"/>
        <w:rPr>
          <w:b/>
        </w:rPr>
      </w:pPr>
      <w:r w:rsidRPr="001C7553">
        <w:rPr>
          <w:b/>
        </w:rPr>
        <w:t>2.1.</w:t>
      </w:r>
      <w:r w:rsidR="00867FFA" w:rsidRPr="001C7553">
        <w:rPr>
          <w:b/>
        </w:rPr>
        <w:t>Mokyklos metinio veiklos plano įgyve</w:t>
      </w:r>
      <w:r w:rsidR="007D552B" w:rsidRPr="001C7553">
        <w:rPr>
          <w:b/>
        </w:rPr>
        <w:t>ndinimo sėkmingumas:</w:t>
      </w:r>
    </w:p>
    <w:p w:rsidR="00EF2A80" w:rsidRDefault="00480072" w:rsidP="00480072">
      <w:pPr>
        <w:autoSpaceDE w:val="0"/>
        <w:autoSpaceDN w:val="0"/>
        <w:adjustRightInd w:val="0"/>
        <w:jc w:val="both"/>
        <w:rPr>
          <w:b/>
        </w:rPr>
      </w:pPr>
      <w:r>
        <w:tab/>
      </w:r>
      <w:r w:rsidR="007D552B">
        <w:t>2015</w:t>
      </w:r>
      <w:r w:rsidR="007D552B" w:rsidRPr="00A733BA">
        <w:t>–</w:t>
      </w:r>
      <w:r w:rsidR="007D552B">
        <w:t xml:space="preserve">2016 </w:t>
      </w:r>
      <w:proofErr w:type="spellStart"/>
      <w:r w:rsidR="007D552B">
        <w:t>m.m</w:t>
      </w:r>
      <w:proofErr w:type="spellEnd"/>
      <w:r w:rsidR="007D552B">
        <w:t xml:space="preserve">. metinio </w:t>
      </w:r>
      <w:r w:rsidR="007D552B" w:rsidRPr="00A733BA">
        <w:t xml:space="preserve">veiklos </w:t>
      </w:r>
      <w:r w:rsidR="007D552B" w:rsidRPr="006A5DBD">
        <w:t>planas</w:t>
      </w:r>
      <w:r w:rsidR="007D552B" w:rsidRPr="00A733BA">
        <w:t xml:space="preserve"> apėmė priemones, kuriomis siekta įgyvendinti </w:t>
      </w:r>
      <w:r w:rsidR="00C14291">
        <w:t xml:space="preserve"> </w:t>
      </w:r>
      <w:r w:rsidR="007D552B">
        <w:t>tris</w:t>
      </w:r>
      <w:r w:rsidR="007D552B" w:rsidRPr="00A733BA">
        <w:t xml:space="preserve">  tikslus</w:t>
      </w:r>
      <w:r w:rsidR="007D552B">
        <w:t>.</w:t>
      </w:r>
      <w:r w:rsidR="00BE56E4">
        <w:rPr>
          <w:b/>
        </w:rPr>
        <w:t xml:space="preserve"> </w:t>
      </w:r>
    </w:p>
    <w:p w:rsidR="00244240" w:rsidRPr="00A733BA" w:rsidRDefault="00BE56E4" w:rsidP="00CC2625">
      <w:pPr>
        <w:autoSpaceDE w:val="0"/>
        <w:autoSpaceDN w:val="0"/>
        <w:adjustRightInd w:val="0"/>
        <w:ind w:firstLine="1296"/>
        <w:jc w:val="both"/>
      </w:pPr>
      <w:r>
        <w:rPr>
          <w:b/>
        </w:rPr>
        <w:t>1 tikslas.</w:t>
      </w:r>
      <w:r w:rsidR="00396E98">
        <w:rPr>
          <w:b/>
        </w:rPr>
        <w:t xml:space="preserve"> </w:t>
      </w:r>
      <w:r w:rsidRPr="00BE56E4">
        <w:t>„Bendruomenės santykių gerinimas, stiprinant sąmoningą mokinių elgesio ir drausmės kultūrą“.</w:t>
      </w:r>
      <w:r w:rsidR="001E097C">
        <w:t xml:space="preserve"> </w:t>
      </w:r>
      <w:r w:rsidR="00396E98">
        <w:t>Įvairiomis priemonėmis (mokymai mokytojams, mokiniams, tėvams, diskusijos su mokiniais, supažindinimas su mokyklos veiklą reglamentuojančiais dokumentais, jų aptarimai,  susitarimai</w:t>
      </w:r>
      <w:r w:rsidR="005C3E85">
        <w:t>, renginiai, akcijos,</w:t>
      </w:r>
      <w:r w:rsidR="00E63ADF">
        <w:t xml:space="preserve"> </w:t>
      </w:r>
      <w:r w:rsidR="005C3E85">
        <w:t>konkursai</w:t>
      </w:r>
      <w:r w:rsidR="00396E98">
        <w:t>)</w:t>
      </w:r>
      <w:r w:rsidR="00116269">
        <w:t xml:space="preserve"> </w:t>
      </w:r>
      <w:r w:rsidR="00396E98">
        <w:t>siekėme gerinti mokinių sąmoningą elgesį pamokų ir pertraukų metu.</w:t>
      </w:r>
      <w:r w:rsidR="00A719CB">
        <w:t xml:space="preserve"> Tam padėjo ir</w:t>
      </w:r>
      <w:r w:rsidR="00396E98">
        <w:t xml:space="preserve"> Prienų PP</w:t>
      </w:r>
      <w:r w:rsidR="00A719CB">
        <w:t>T specialistų  veikla mokant mandagaus ir pozityvaus elgesio</w:t>
      </w:r>
      <w:r w:rsidR="00396E98">
        <w:t xml:space="preserve"> mokykloje. </w:t>
      </w:r>
      <w:r w:rsidR="00CC0436">
        <w:t>S</w:t>
      </w:r>
      <w:r w:rsidR="002E7C5A">
        <w:t>antykius gerino ir</w:t>
      </w:r>
      <w:r w:rsidR="005E470F">
        <w:t xml:space="preserve"> vienijo </w:t>
      </w:r>
      <w:r w:rsidR="00275974">
        <w:t xml:space="preserve"> šeimoms skirti renginiai</w:t>
      </w:r>
      <w:r w:rsidR="00480072">
        <w:t xml:space="preserve"> –</w:t>
      </w:r>
      <w:r w:rsidR="001E097C">
        <w:t xml:space="preserve"> Advento popietė</w:t>
      </w:r>
      <w:r w:rsidR="00275974">
        <w:t xml:space="preserve">, </w:t>
      </w:r>
      <w:r>
        <w:t xml:space="preserve"> Motinos d</w:t>
      </w:r>
      <w:r w:rsidR="00116269">
        <w:t>ienai</w:t>
      </w:r>
      <w:r w:rsidR="002941EA">
        <w:t xml:space="preserve"> </w:t>
      </w:r>
      <w:r w:rsidR="00116269">
        <w:t xml:space="preserve"> skirtas mok</w:t>
      </w:r>
      <w:r w:rsidR="002941EA">
        <w:t>inių koncertas, popietės klasėse, bendros išvykos ir kt.</w:t>
      </w:r>
      <w:r>
        <w:t xml:space="preserve"> </w:t>
      </w:r>
      <w:r w:rsidR="00830DCD">
        <w:t xml:space="preserve"> Svarbūs </w:t>
      </w:r>
      <w:r w:rsidR="00561D26">
        <w:t xml:space="preserve"> buvo </w:t>
      </w:r>
      <w:r w:rsidR="00A26B27">
        <w:t>i</w:t>
      </w:r>
      <w:r>
        <w:t>ndividualūs klasės auklėtojų p</w:t>
      </w:r>
      <w:r w:rsidR="00F42224">
        <w:t>okalbiai su kiekvienu  mokiniu</w:t>
      </w:r>
      <w:r w:rsidR="00561D26">
        <w:t>, kurių metu mokiniai</w:t>
      </w:r>
      <w:r w:rsidR="0045623C">
        <w:t xml:space="preserve"> </w:t>
      </w:r>
      <w:r>
        <w:t>prisiėmė įsipareigojimus dėl mandagaus ir pozityvaus elge</w:t>
      </w:r>
      <w:r w:rsidR="00001B42">
        <w:t>sio</w:t>
      </w:r>
      <w:r>
        <w:t xml:space="preserve"> ugdymo žingsnių.</w:t>
      </w:r>
      <w:r w:rsidR="00EF2A80" w:rsidRPr="00EF2A80">
        <w:rPr>
          <w:b/>
        </w:rPr>
        <w:t xml:space="preserve"> Pastebime, kad gerėja mūsų mokinių elgesys </w:t>
      </w:r>
      <w:r w:rsidR="00B10D5B">
        <w:rPr>
          <w:b/>
        </w:rPr>
        <w:t xml:space="preserve">mokykloje </w:t>
      </w:r>
      <w:r w:rsidR="00EF2A80" w:rsidRPr="00EF2A80">
        <w:rPr>
          <w:b/>
        </w:rPr>
        <w:t xml:space="preserve">pamokų ir pertraukų metu. </w:t>
      </w:r>
      <w:r w:rsidRPr="00EF2A80">
        <w:rPr>
          <w:b/>
        </w:rPr>
        <w:t xml:space="preserve"> </w:t>
      </w:r>
    </w:p>
    <w:p w:rsidR="00731831" w:rsidRDefault="00B35AFD" w:rsidP="00CC2625">
      <w:pPr>
        <w:tabs>
          <w:tab w:val="left" w:pos="252"/>
        </w:tabs>
        <w:jc w:val="both"/>
      </w:pPr>
      <w:r>
        <w:rPr>
          <w:b/>
        </w:rPr>
        <w:tab/>
      </w:r>
      <w:r>
        <w:rPr>
          <w:b/>
        </w:rPr>
        <w:tab/>
      </w:r>
      <w:r w:rsidR="00EF2A80">
        <w:rPr>
          <w:b/>
        </w:rPr>
        <w:t>2 t</w:t>
      </w:r>
      <w:r w:rsidR="00244240" w:rsidRPr="00A733BA">
        <w:rPr>
          <w:b/>
        </w:rPr>
        <w:t>ikslas:  „</w:t>
      </w:r>
      <w:r w:rsidR="00244240" w:rsidRPr="00EF2A80">
        <w:t>Vertinimo kaip ugdymo  pamokoje kokybės gerinimas“</w:t>
      </w:r>
      <w:r w:rsidR="00EF2A80">
        <w:t xml:space="preserve">. </w:t>
      </w:r>
    </w:p>
    <w:p w:rsidR="00244240" w:rsidRPr="00731831" w:rsidRDefault="00731831" w:rsidP="00CC2625">
      <w:pPr>
        <w:tabs>
          <w:tab w:val="left" w:pos="252"/>
        </w:tabs>
        <w:jc w:val="both"/>
      </w:pPr>
      <w:r>
        <w:tab/>
      </w:r>
      <w:r>
        <w:tab/>
      </w:r>
      <w:r w:rsidR="00EF2A80">
        <w:t>Atnaujinome Vertinimo tvarkos aprašą</w:t>
      </w:r>
      <w:r w:rsidR="005C3E85">
        <w:t>,</w:t>
      </w:r>
      <w:r w:rsidR="002C1494">
        <w:t xml:space="preserve"> </w:t>
      </w:r>
      <w:r w:rsidR="00480072">
        <w:t>siekdami</w:t>
      </w:r>
      <w:r w:rsidR="00EF2A80">
        <w:t xml:space="preserve"> </w:t>
      </w:r>
      <w:r w:rsidR="00244240" w:rsidRPr="00E45EEF">
        <w:t>vertinimo</w:t>
      </w:r>
      <w:r w:rsidR="00244240">
        <w:t xml:space="preserve"> pamo</w:t>
      </w:r>
      <w:r w:rsidR="005C3E85">
        <w:t>koje kriterijų vieningumo</w:t>
      </w:r>
      <w:r w:rsidR="00EF2A80">
        <w:t xml:space="preserve"> mokykloje. Mokytojai </w:t>
      </w:r>
      <w:r w:rsidR="00244240" w:rsidRPr="00955B8C">
        <w:t xml:space="preserve"> </w:t>
      </w:r>
      <w:r w:rsidR="00EF2A80">
        <w:t xml:space="preserve">kartu su mokyklos vadovais </w:t>
      </w:r>
      <w:r w:rsidR="00244240" w:rsidRPr="00955B8C">
        <w:t xml:space="preserve">aptarė </w:t>
      </w:r>
      <w:r w:rsidR="00B35AFD">
        <w:t>visas stebėtas</w:t>
      </w:r>
      <w:r w:rsidR="00244240" w:rsidRPr="00955B8C">
        <w:t xml:space="preserve"> pamokas</w:t>
      </w:r>
      <w:r w:rsidR="00244240">
        <w:t>,</w:t>
      </w:r>
      <w:r w:rsidR="00480072">
        <w:t xml:space="preserve"> akcentuodami</w:t>
      </w:r>
      <w:r w:rsidR="00B868CA">
        <w:t xml:space="preserve"> vertinimo sistemos  veiksmingumą </w:t>
      </w:r>
      <w:r w:rsidR="00244240" w:rsidRPr="00955B8C">
        <w:t xml:space="preserve"> ir  mokinių informavimą apie vertinimo kriterijus  </w:t>
      </w:r>
      <w:r w:rsidR="00244240" w:rsidRPr="00955B8C">
        <w:lastRenderedPageBreak/>
        <w:t>pamokose</w:t>
      </w:r>
      <w:r w:rsidR="002D31E3">
        <w:t xml:space="preserve">. Mokinių pasiekimų gerinimo </w:t>
      </w:r>
      <w:r w:rsidR="00FE0398">
        <w:t xml:space="preserve"> </w:t>
      </w:r>
      <w:r w:rsidR="002D31E3">
        <w:t>siekėme individualių</w:t>
      </w:r>
      <w:r w:rsidR="00FE0398">
        <w:t xml:space="preserve"> </w:t>
      </w:r>
      <w:r w:rsidR="002D31E3">
        <w:t>dalykinių konsultacijų metu.</w:t>
      </w:r>
      <w:r w:rsidR="00FE0398">
        <w:t xml:space="preserve"> </w:t>
      </w:r>
      <w:r w:rsidR="00EF2A80">
        <w:t xml:space="preserve"> </w:t>
      </w:r>
      <w:r w:rsidR="00244240">
        <w:t>Per 2015-2016</w:t>
      </w:r>
      <w:r w:rsidR="00244240" w:rsidRPr="00E45EEF">
        <w:t xml:space="preserve"> m.</w:t>
      </w:r>
      <w:r w:rsidR="00244240">
        <w:t xml:space="preserve"> </w:t>
      </w:r>
      <w:r w:rsidR="00EF2A80">
        <w:t>m. direktorė</w:t>
      </w:r>
      <w:r w:rsidR="00244240" w:rsidRPr="00E45EEF">
        <w:t xml:space="preserve"> </w:t>
      </w:r>
      <w:r w:rsidR="00244240" w:rsidRPr="007409C2">
        <w:t>atl</w:t>
      </w:r>
      <w:r w:rsidR="00244240">
        <w:t xml:space="preserve">iko grįžtamąjį tyrimą </w:t>
      </w:r>
      <w:r w:rsidR="00244240" w:rsidRPr="007409C2">
        <w:t>„Vertinimo metu gautos informacijos naudojimas kor</w:t>
      </w:r>
      <w:r w:rsidR="00244240">
        <w:t xml:space="preserve">eguojant mokymą(si) pamokoje“. </w:t>
      </w:r>
      <w:r w:rsidR="00244240" w:rsidRPr="007409C2">
        <w:t xml:space="preserve">Vadovaudamiesi tyrimo rezultatais galime teigti, kad </w:t>
      </w:r>
      <w:r w:rsidR="00244240" w:rsidRPr="007409C2">
        <w:rPr>
          <w:b/>
          <w:lang w:val="pt-BR"/>
        </w:rPr>
        <w:t xml:space="preserve">žymiai pagerėjo vertinimo kriterijų išsiaiškinimo </w:t>
      </w:r>
      <w:r w:rsidR="00480072">
        <w:rPr>
          <w:b/>
          <w:lang w:val="pt-BR"/>
        </w:rPr>
        <w:t>pamokose kokybė</w:t>
      </w:r>
      <w:r w:rsidR="00244240" w:rsidRPr="007409C2">
        <w:rPr>
          <w:b/>
          <w:lang w:val="pt-BR"/>
        </w:rPr>
        <w:t xml:space="preserve">. </w:t>
      </w:r>
    </w:p>
    <w:p w:rsidR="007D552B" w:rsidRDefault="00244240" w:rsidP="00CC2625">
      <w:pPr>
        <w:jc w:val="both"/>
        <w:rPr>
          <w:b/>
        </w:rPr>
      </w:pPr>
      <w:r w:rsidRPr="00A733BA">
        <w:t xml:space="preserve"> </w:t>
      </w:r>
      <w:r w:rsidR="00D2578B">
        <w:t xml:space="preserve">           </w:t>
      </w:r>
      <w:r w:rsidR="00D2578B">
        <w:tab/>
      </w:r>
      <w:r w:rsidR="00A26B27">
        <w:rPr>
          <w:b/>
        </w:rPr>
        <w:t>3 t</w:t>
      </w:r>
      <w:r w:rsidR="0028712E" w:rsidRPr="00A733BA">
        <w:rPr>
          <w:b/>
        </w:rPr>
        <w:t xml:space="preserve">ikslas:  </w:t>
      </w:r>
      <w:r w:rsidR="0028712E" w:rsidRPr="00A26B27">
        <w:t>„Bendrųjų kompetencijų ugdymas,  pabrėžiant  socialinės kompetencijos ugdymo(si) svarbą“</w:t>
      </w:r>
      <w:r w:rsidR="001E097C">
        <w:t xml:space="preserve">. </w:t>
      </w:r>
      <w:r w:rsidR="00100F09">
        <w:t>Mokiniai buvo mokomi</w:t>
      </w:r>
      <w:r w:rsidR="00100F09">
        <w:rPr>
          <w:b/>
        </w:rPr>
        <w:t xml:space="preserve"> </w:t>
      </w:r>
      <w:r w:rsidR="0028712E">
        <w:t xml:space="preserve"> planuoti savo asmeninę sėkmę</w:t>
      </w:r>
      <w:r w:rsidR="0028712E" w:rsidRPr="00A733BA">
        <w:t xml:space="preserve"> pamokoje, </w:t>
      </w:r>
      <w:r w:rsidR="001E097C">
        <w:t>numatyti</w:t>
      </w:r>
      <w:r w:rsidR="0028712E">
        <w:t xml:space="preserve"> konkrečius socialinės kompetencijos ugdymo(si) žingsnius bei </w:t>
      </w:r>
      <w:r w:rsidR="0028712E" w:rsidRPr="00A733BA">
        <w:t xml:space="preserve"> įsivertinti pasiektus rezultatus</w:t>
      </w:r>
      <w:r w:rsidR="0028712E">
        <w:t>. Naudojantis parengtu klausimynu, du kartus per metus kl</w:t>
      </w:r>
      <w:r w:rsidR="004A16BC">
        <w:t>asių vadovai su mokiniais organizavo</w:t>
      </w:r>
      <w:r w:rsidR="00C14291">
        <w:t xml:space="preserve"> pokalbius apie asmeninę</w:t>
      </w:r>
      <w:r w:rsidR="00306E14">
        <w:t xml:space="preserve"> individualią </w:t>
      </w:r>
      <w:r w:rsidR="0028712E">
        <w:t xml:space="preserve"> pažangą bei prisiimtų socialinės kompetencijos ugdymo(si) žingsnių įgyvendinimą, </w:t>
      </w:r>
      <w:r w:rsidR="00C14291">
        <w:t xml:space="preserve">mokiniai </w:t>
      </w:r>
      <w:r w:rsidR="0028712E">
        <w:t>pasimatavo sėkmę.</w:t>
      </w:r>
      <w:r w:rsidR="0028712E" w:rsidRPr="00336E89">
        <w:t xml:space="preserve"> </w:t>
      </w:r>
      <w:r w:rsidR="007848E9">
        <w:rPr>
          <w:b/>
        </w:rPr>
        <w:t xml:space="preserve"> </w:t>
      </w:r>
    </w:p>
    <w:p w:rsidR="00C210EE" w:rsidRPr="00AC7A1D" w:rsidRDefault="00C210EE" w:rsidP="00CC2625">
      <w:pPr>
        <w:jc w:val="both"/>
      </w:pPr>
    </w:p>
    <w:p w:rsidR="00676A19" w:rsidRDefault="00280698" w:rsidP="00CF5B7D">
      <w:pPr>
        <w:ind w:firstLine="1296"/>
        <w:jc w:val="both"/>
        <w:rPr>
          <w:b/>
        </w:rPr>
      </w:pPr>
      <w:r w:rsidRPr="001C7553">
        <w:rPr>
          <w:b/>
        </w:rPr>
        <w:t>2.2.</w:t>
      </w:r>
      <w:r w:rsidR="00867FFA" w:rsidRPr="001C7553">
        <w:rPr>
          <w:b/>
        </w:rPr>
        <w:t>Mokinių p</w:t>
      </w:r>
      <w:r w:rsidR="00B10D5B" w:rsidRPr="001C7553">
        <w:rPr>
          <w:b/>
        </w:rPr>
        <w:t>ažangos ir pasiekimų rezultatai:</w:t>
      </w:r>
    </w:p>
    <w:p w:rsidR="00973FD0" w:rsidRPr="00CF6F1D" w:rsidRDefault="007425A3" w:rsidP="00CF6F1D">
      <w:pPr>
        <w:ind w:firstLine="1296"/>
        <w:jc w:val="both"/>
      </w:pPr>
      <w:r w:rsidRPr="00E17089">
        <w:t xml:space="preserve">Sistemingai </w:t>
      </w:r>
      <w:r w:rsidR="00CC0436">
        <w:t xml:space="preserve">stebime pamokas, </w:t>
      </w:r>
      <w:r w:rsidRPr="00E17089">
        <w:t>analizuojame mokinių pasiekimų ir pažangos būklę, ugdymo kokybę</w:t>
      </w:r>
      <w:r w:rsidR="00983C40">
        <w:t>, esamą situaciją aptardami</w:t>
      </w:r>
      <w:r w:rsidR="004A16BC">
        <w:t xml:space="preserve"> M</w:t>
      </w:r>
      <w:r w:rsidRPr="00E17089">
        <w:t xml:space="preserve">okytojų tarybos, metodinių grupių, </w:t>
      </w:r>
      <w:proofErr w:type="spellStart"/>
      <w:r w:rsidRPr="00E17089">
        <w:t>direkcinių</w:t>
      </w:r>
      <w:proofErr w:type="spellEnd"/>
      <w:r w:rsidRPr="00E17089">
        <w:t xml:space="preserve"> pasitarimų metu. </w:t>
      </w:r>
      <w:r w:rsidR="00983C40">
        <w:t>Palyginę</w:t>
      </w:r>
      <w:r w:rsidR="00277ACD" w:rsidRPr="00E17089">
        <w:t xml:space="preserve"> 2015-2016 </w:t>
      </w:r>
      <w:proofErr w:type="spellStart"/>
      <w:r w:rsidR="00277ACD" w:rsidRPr="00E17089">
        <w:t>m.m</w:t>
      </w:r>
      <w:proofErr w:type="spellEnd"/>
      <w:r w:rsidR="00277ACD" w:rsidRPr="00E17089">
        <w:t xml:space="preserve">. ir 2014-2015 </w:t>
      </w:r>
      <w:proofErr w:type="spellStart"/>
      <w:r w:rsidR="00277ACD" w:rsidRPr="00E17089">
        <w:t>m.m</w:t>
      </w:r>
      <w:proofErr w:type="spellEnd"/>
      <w:r w:rsidR="00277ACD" w:rsidRPr="00E17089">
        <w:t>. pradinio ugdymo  rezultatus, matom</w:t>
      </w:r>
      <w:r w:rsidR="00C41AE0" w:rsidRPr="00E17089">
        <w:t>e, kad ugdymo kokybė yra 47,9 (</w:t>
      </w:r>
      <w:r w:rsidR="00277ACD" w:rsidRPr="00E17089">
        <w:t>pakilo 12,7 %</w:t>
      </w:r>
      <w:r w:rsidR="00C41AE0" w:rsidRPr="00E17089">
        <w:t>).</w:t>
      </w:r>
      <w:r w:rsidR="00981F4B" w:rsidRPr="00E17089">
        <w:t xml:space="preserve"> </w:t>
      </w:r>
      <w:r w:rsidRPr="00E17089">
        <w:t xml:space="preserve"> </w:t>
      </w:r>
      <w:r w:rsidR="00981F4B" w:rsidRPr="00E17089">
        <w:t>5-10 klasių ugdymo kokybė 2015-</w:t>
      </w:r>
      <w:r w:rsidR="004A16BC">
        <w:t xml:space="preserve">2016 </w:t>
      </w:r>
      <w:proofErr w:type="spellStart"/>
      <w:r w:rsidR="004A16BC">
        <w:t>m.m</w:t>
      </w:r>
      <w:proofErr w:type="spellEnd"/>
      <w:r w:rsidR="004A16BC">
        <w:t>.  yra 34,5 %. Palyginę</w:t>
      </w:r>
      <w:r w:rsidR="00981F4B" w:rsidRPr="00E17089">
        <w:t xml:space="preserve">  bendrą 2015-2016 </w:t>
      </w:r>
      <w:proofErr w:type="spellStart"/>
      <w:r w:rsidR="00981F4B" w:rsidRPr="00E17089">
        <w:t>m.m</w:t>
      </w:r>
      <w:proofErr w:type="spellEnd"/>
      <w:r w:rsidR="00981F4B" w:rsidRPr="00E17089">
        <w:t xml:space="preserve">. ir 2014-2015 </w:t>
      </w:r>
      <w:proofErr w:type="spellStart"/>
      <w:r w:rsidR="00981F4B" w:rsidRPr="00E17089">
        <w:t>m.m</w:t>
      </w:r>
      <w:proofErr w:type="spellEnd"/>
      <w:r w:rsidR="00981F4B" w:rsidRPr="00E17089">
        <w:t xml:space="preserve">. mokyklos ugdymo  kokybę, matome, kad ugdymo kokybė pakilo 3,7% ir siekia  38,5% </w:t>
      </w:r>
      <w:r w:rsidRPr="00E17089">
        <w:t>(</w:t>
      </w:r>
      <w:r w:rsidR="00C41AE0" w:rsidRPr="00E17089">
        <w:t xml:space="preserve">ankstesniais </w:t>
      </w:r>
      <w:proofErr w:type="spellStart"/>
      <w:r w:rsidR="00C41AE0" w:rsidRPr="00E17089">
        <w:t>m.m</w:t>
      </w:r>
      <w:proofErr w:type="spellEnd"/>
      <w:r w:rsidR="00C41AE0" w:rsidRPr="00E17089">
        <w:t xml:space="preserve">. </w:t>
      </w:r>
      <w:r w:rsidR="004A16BC">
        <w:t>buvo 34,5 %</w:t>
      </w:r>
      <w:r w:rsidR="00981F4B" w:rsidRPr="00E17089">
        <w:t>).</w:t>
      </w:r>
      <w:r w:rsidR="001D324A" w:rsidRPr="00E17089">
        <w:t xml:space="preserve"> 2015-2016 m. m. be</w:t>
      </w:r>
      <w:r w:rsidR="004F4B51" w:rsidRPr="00E17089">
        <w:t xml:space="preserve">ndras pažymių vidurkis buvo 6,9, </w:t>
      </w:r>
      <w:r w:rsidR="001D324A" w:rsidRPr="00E17089">
        <w:t xml:space="preserve"> ugdymo kokybė 38,5% , pažangumas 99%.</w:t>
      </w:r>
      <w:r w:rsidR="0029559B" w:rsidRPr="00E17089">
        <w:t xml:space="preserve"> </w:t>
      </w:r>
      <w:r w:rsidR="00CF6F1D">
        <w:t xml:space="preserve"> </w:t>
      </w:r>
      <w:r w:rsidR="004F4B51" w:rsidRPr="00E17089">
        <w:t>Visi 11</w:t>
      </w:r>
      <w:r w:rsidR="00097B3F">
        <w:t xml:space="preserve"> dešimtos k</w:t>
      </w:r>
      <w:r w:rsidR="004A16BC">
        <w:t>lasės mokiniai</w:t>
      </w:r>
      <w:r w:rsidR="0029559B" w:rsidRPr="00E17089">
        <w:t xml:space="preserve"> baigė Pagrindinio ugdymo program</w:t>
      </w:r>
      <w:r w:rsidR="005D568F">
        <w:t>ą (PUPP pažymių vidurkis-5.9).</w:t>
      </w:r>
      <w:r w:rsidR="00097B3F">
        <w:t xml:space="preserve"> </w:t>
      </w:r>
      <w:r w:rsidR="003E4A80" w:rsidRPr="00E17089">
        <w:t xml:space="preserve"> </w:t>
      </w:r>
      <w:r w:rsidR="005D568F" w:rsidRPr="005D568F">
        <w:t>Geri</w:t>
      </w:r>
      <w:r w:rsidR="005367DA" w:rsidRPr="005D568F">
        <w:t xml:space="preserve"> </w:t>
      </w:r>
      <w:r w:rsidR="004F4B51" w:rsidRPr="005D568F">
        <w:t xml:space="preserve">4 </w:t>
      </w:r>
      <w:proofErr w:type="spellStart"/>
      <w:r w:rsidR="004F4B51" w:rsidRPr="005D568F">
        <w:t>kl</w:t>
      </w:r>
      <w:proofErr w:type="spellEnd"/>
      <w:r w:rsidR="004F4B51" w:rsidRPr="00E17089">
        <w:t xml:space="preserve">. </w:t>
      </w:r>
      <w:r w:rsidR="005D568F">
        <w:t xml:space="preserve">ST </w:t>
      </w:r>
      <w:r w:rsidR="004F4B51" w:rsidRPr="00E17089">
        <w:t>mokinių matematikos  pasiekimai.</w:t>
      </w:r>
      <w:r w:rsidR="00D0742F" w:rsidRPr="00E17089">
        <w:t xml:space="preserve"> Parengtas ir </w:t>
      </w:r>
      <w:r w:rsidR="00983C40">
        <w:t xml:space="preserve">patvirtintas  priemonių planas </w:t>
      </w:r>
      <w:r w:rsidR="00D0742F" w:rsidRPr="00E17089">
        <w:t xml:space="preserve">Standartizuotų testų rezultatų </w:t>
      </w:r>
      <w:proofErr w:type="spellStart"/>
      <w:r w:rsidR="00D0742F" w:rsidRPr="00E17089">
        <w:t>gerinimui</w:t>
      </w:r>
      <w:r w:rsidR="000A2C83">
        <w:t>.</w:t>
      </w:r>
      <w:r w:rsidR="00B228A8">
        <w:t>Mokiniai</w:t>
      </w:r>
      <w:proofErr w:type="spellEnd"/>
      <w:r w:rsidR="00B228A8">
        <w:t xml:space="preserve"> aktyviai dalyvauja įvairiuose konkursuose, olimpiadose, varžybose. Turime nemažai laimėtojų. Jų diplomai ekspon</w:t>
      </w:r>
      <w:r w:rsidR="004A16BC">
        <w:t>uojami II-o aukšto koridoriuje,</w:t>
      </w:r>
      <w:r w:rsidR="00CC0436">
        <w:t xml:space="preserve"> </w:t>
      </w:r>
      <w:r w:rsidR="00B228A8" w:rsidRPr="00F0574C">
        <w:t xml:space="preserve">viešinami mokyklos svetainėje, </w:t>
      </w:r>
      <w:r w:rsidR="00B228FD" w:rsidRPr="00F0574C">
        <w:t xml:space="preserve"> buvo </w:t>
      </w:r>
      <w:r w:rsidR="00B228A8" w:rsidRPr="00F0574C">
        <w:t xml:space="preserve">platinamas </w:t>
      </w:r>
      <w:r w:rsidR="008D043D">
        <w:t xml:space="preserve">mokinių  laimėjimų </w:t>
      </w:r>
      <w:r w:rsidR="00097B3F" w:rsidRPr="00F0574C">
        <w:t xml:space="preserve"> </w:t>
      </w:r>
      <w:r w:rsidR="00B228A8" w:rsidRPr="00F0574C">
        <w:t xml:space="preserve">lankstinukas. </w:t>
      </w:r>
      <w:r w:rsidR="00E17089" w:rsidRPr="00F0574C">
        <w:t xml:space="preserve"> </w:t>
      </w:r>
      <w:r w:rsidR="00F0574C" w:rsidRPr="00F0574C">
        <w:rPr>
          <w:b/>
          <w:bCs/>
          <w:noProof/>
        </w:rPr>
        <w:t>Padidėjo gerai ir labai gerai besim</w:t>
      </w:r>
      <w:r w:rsidR="00865419">
        <w:rPr>
          <w:b/>
          <w:bCs/>
          <w:noProof/>
        </w:rPr>
        <w:t>okančių mokinių skaičius iki 36</w:t>
      </w:r>
      <w:r w:rsidR="00F0574C" w:rsidRPr="00F0574C">
        <w:rPr>
          <w:b/>
          <w:bCs/>
          <w:noProof/>
        </w:rPr>
        <w:t xml:space="preserve"> ( ankstesniai</w:t>
      </w:r>
      <w:r w:rsidR="00865419">
        <w:rPr>
          <w:b/>
          <w:bCs/>
          <w:noProof/>
        </w:rPr>
        <w:t>s</w:t>
      </w:r>
      <w:r w:rsidR="00F0574C" w:rsidRPr="00F0574C">
        <w:rPr>
          <w:b/>
          <w:bCs/>
          <w:noProof/>
        </w:rPr>
        <w:t xml:space="preserve"> mokslo metais buvo 21).</w:t>
      </w:r>
    </w:p>
    <w:p w:rsidR="00C210EE" w:rsidRPr="00731831" w:rsidRDefault="00C210EE" w:rsidP="00731831">
      <w:pPr>
        <w:ind w:firstLine="1296"/>
        <w:jc w:val="both"/>
        <w:rPr>
          <w:b/>
        </w:rPr>
      </w:pPr>
    </w:p>
    <w:p w:rsidR="00676A19" w:rsidRDefault="00AC7A1D" w:rsidP="00CF5B7D">
      <w:pPr>
        <w:ind w:firstLine="1296"/>
        <w:jc w:val="both"/>
        <w:rPr>
          <w:b/>
        </w:rPr>
      </w:pPr>
      <w:r w:rsidRPr="001C7553">
        <w:rPr>
          <w:b/>
        </w:rPr>
        <w:t xml:space="preserve">2.3. </w:t>
      </w:r>
      <w:r w:rsidR="00867FFA" w:rsidRPr="001C7553">
        <w:rPr>
          <w:b/>
        </w:rPr>
        <w:t>Turto ir lėšų administravimas, papildomų f</w:t>
      </w:r>
      <w:r w:rsidR="00D0742F" w:rsidRPr="001C7553">
        <w:rPr>
          <w:b/>
        </w:rPr>
        <w:t>inansinių išteklių pritraukimas:</w:t>
      </w:r>
    </w:p>
    <w:p w:rsidR="00731831" w:rsidRDefault="00865419" w:rsidP="00CF5B7D">
      <w:pPr>
        <w:ind w:firstLine="1296"/>
        <w:jc w:val="both"/>
        <w:rPr>
          <w:b/>
        </w:rPr>
      </w:pPr>
      <w:r>
        <w:t xml:space="preserve">Parengti išankstinės, einamosios ir paskesniosios kontrolės dokumentai. Sudarytas materialiai atsakingų </w:t>
      </w:r>
      <w:r w:rsidR="00983C40">
        <w:rPr>
          <w:color w:val="000000"/>
        </w:rPr>
        <w:t>asmenų sąrašas</w:t>
      </w:r>
      <w:r w:rsidR="00CF5B7D">
        <w:rPr>
          <w:color w:val="000000"/>
        </w:rPr>
        <w:t xml:space="preserve">. </w:t>
      </w:r>
      <w:r w:rsidRPr="001E3FE0">
        <w:t>Kartu su darbo grupėmis, komandomis</w:t>
      </w:r>
      <w:r>
        <w:t xml:space="preserve"> vykdau</w:t>
      </w:r>
      <w:r w:rsidRPr="001E3FE0">
        <w:t xml:space="preserve"> reguliarią turto </w:t>
      </w:r>
      <w:r>
        <w:t>apskaitą ir inventorizaciją. Atlikta 2016</w:t>
      </w:r>
      <w:r w:rsidRPr="001C6634">
        <w:t xml:space="preserve"> m</w:t>
      </w:r>
      <w:r w:rsidR="00983C40">
        <w:t>.</w:t>
      </w:r>
      <w:r>
        <w:t xml:space="preserve"> </w:t>
      </w:r>
      <w:r w:rsidRPr="001C6634">
        <w:t>ilgalaikio materi</w:t>
      </w:r>
      <w:r>
        <w:t>aliojo ir ne</w:t>
      </w:r>
      <w:r w:rsidRPr="001C6634">
        <w:t>materialiojo turto, žaliavų, medžiagų, kuro ir kitų atsargų inventorizacija</w:t>
      </w:r>
      <w:r>
        <w:t xml:space="preserve"> (2016 metų </w:t>
      </w:r>
      <w:r w:rsidRPr="00C5523A">
        <w:t>inventorizacijos medžiaga ir išvados</w:t>
      </w:r>
      <w:r>
        <w:t>).</w:t>
      </w:r>
      <w:r w:rsidR="00CF5B7D">
        <w:rPr>
          <w:b/>
        </w:rPr>
        <w:t xml:space="preserve"> </w:t>
      </w:r>
      <w:r w:rsidR="000B46B4">
        <w:rPr>
          <w:bCs/>
        </w:rPr>
        <w:t>2015–2016</w:t>
      </w:r>
      <w:r w:rsidR="00983C40">
        <w:rPr>
          <w:bCs/>
        </w:rPr>
        <w:t xml:space="preserve"> m. m. mokyklą</w:t>
      </w:r>
      <w:r w:rsidR="00D0742F">
        <w:rPr>
          <w:bCs/>
        </w:rPr>
        <w:t xml:space="preserve"> parėmė labdaro</w:t>
      </w:r>
      <w:r w:rsidR="000B46B4">
        <w:rPr>
          <w:bCs/>
        </w:rPr>
        <w:t xml:space="preserve">s organizacijos iš Švedijos ir </w:t>
      </w:r>
      <w:r w:rsidR="004A16BC">
        <w:rPr>
          <w:bCs/>
        </w:rPr>
        <w:t>Danijos (</w:t>
      </w:r>
      <w:r w:rsidR="000B46B4">
        <w:rPr>
          <w:bCs/>
        </w:rPr>
        <w:t>drabužiai,</w:t>
      </w:r>
      <w:r w:rsidR="00B228FD">
        <w:rPr>
          <w:bCs/>
        </w:rPr>
        <w:t xml:space="preserve"> rašymo priemonės, </w:t>
      </w:r>
      <w:r w:rsidR="000B46B4">
        <w:rPr>
          <w:bCs/>
        </w:rPr>
        <w:t xml:space="preserve"> </w:t>
      </w:r>
      <w:r w:rsidR="00D0742F">
        <w:rPr>
          <w:bCs/>
        </w:rPr>
        <w:t>kalė</w:t>
      </w:r>
      <w:r w:rsidR="00002FE8">
        <w:rPr>
          <w:bCs/>
        </w:rPr>
        <w:t>dinės dovanos mokiniams ir kt.)</w:t>
      </w:r>
      <w:r w:rsidR="00D0742F">
        <w:rPr>
          <w:bCs/>
        </w:rPr>
        <w:t>. Gauta</w:t>
      </w:r>
      <w:r w:rsidR="00983C40">
        <w:rPr>
          <w:bCs/>
        </w:rPr>
        <w:t xml:space="preserve"> parama įsijungiant į projektus</w:t>
      </w:r>
      <w:r w:rsidR="00D0742F">
        <w:rPr>
          <w:bCs/>
        </w:rPr>
        <w:t xml:space="preserve"> „Mes rūšiuojam</w:t>
      </w:r>
      <w:r w:rsidR="007A7104">
        <w:rPr>
          <w:bCs/>
        </w:rPr>
        <w:t>“, „Bebras“, „Darni mokykla</w:t>
      </w:r>
      <w:r w:rsidR="00D0742F">
        <w:rPr>
          <w:bCs/>
        </w:rPr>
        <w:t>“</w:t>
      </w:r>
      <w:r w:rsidR="007A7104">
        <w:rPr>
          <w:bCs/>
        </w:rPr>
        <w:t>, „Laimingas vanduo“ ir kt.</w:t>
      </w:r>
      <w:r w:rsidR="00D0742F" w:rsidRPr="00D73D94">
        <w:rPr>
          <w:b/>
          <w:bCs/>
        </w:rPr>
        <w:t xml:space="preserve"> </w:t>
      </w:r>
      <w:r w:rsidR="00D0742F" w:rsidRPr="00694BFE">
        <w:rPr>
          <w:bCs/>
        </w:rPr>
        <w:t>(sporto inventorius, kanceliarinės priemonės</w:t>
      </w:r>
      <w:r w:rsidR="00A56419">
        <w:rPr>
          <w:bCs/>
        </w:rPr>
        <w:t>, prizai mokiniams</w:t>
      </w:r>
      <w:r w:rsidR="00D0742F" w:rsidRPr="00694BFE">
        <w:rPr>
          <w:bCs/>
        </w:rPr>
        <w:t>).</w:t>
      </w:r>
      <w:r w:rsidR="00B228FD">
        <w:rPr>
          <w:bCs/>
        </w:rPr>
        <w:t xml:space="preserve"> Mus</w:t>
      </w:r>
      <w:r>
        <w:rPr>
          <w:bCs/>
        </w:rPr>
        <w:t xml:space="preserve"> </w:t>
      </w:r>
      <w:r w:rsidR="00B228FD">
        <w:rPr>
          <w:bCs/>
        </w:rPr>
        <w:t xml:space="preserve"> </w:t>
      </w:r>
      <w:r w:rsidR="00D0742F">
        <w:rPr>
          <w:bCs/>
        </w:rPr>
        <w:t>parėmė</w:t>
      </w:r>
      <w:r w:rsidR="00D0742F" w:rsidRPr="000164B4">
        <w:rPr>
          <w:bCs/>
        </w:rPr>
        <w:t xml:space="preserve"> „Garbės galerijos</w:t>
      </w:r>
      <w:r w:rsidR="00B228FD">
        <w:rPr>
          <w:bCs/>
        </w:rPr>
        <w:t>“ narė</w:t>
      </w:r>
      <w:r w:rsidR="00D0742F" w:rsidRPr="000164B4">
        <w:rPr>
          <w:bCs/>
        </w:rPr>
        <w:t xml:space="preserve"> Kauno Maironio m</w:t>
      </w:r>
      <w:r w:rsidR="00D0742F">
        <w:rPr>
          <w:bCs/>
        </w:rPr>
        <w:t>u</w:t>
      </w:r>
      <w:r w:rsidR="00B228FD">
        <w:rPr>
          <w:bCs/>
        </w:rPr>
        <w:t xml:space="preserve">ziejaus direktorė A. Ruseckaitė (knygos, lankstinukai, susitikimas su mokiniais). </w:t>
      </w:r>
      <w:r w:rsidR="00D0742F" w:rsidRPr="000164B4">
        <w:rPr>
          <w:bCs/>
        </w:rPr>
        <w:t xml:space="preserve"> </w:t>
      </w:r>
      <w:r w:rsidR="00D0742F">
        <w:rPr>
          <w:bCs/>
        </w:rPr>
        <w:t xml:space="preserve">Gauta Seimo nario A. Palionio parama mokyklai (prizai mokiniams, vėliava, knygos). </w:t>
      </w:r>
      <w:r w:rsidR="00B228FD">
        <w:rPr>
          <w:bCs/>
        </w:rPr>
        <w:t xml:space="preserve"> Prienų švietimo skyriaus laimėto</w:t>
      </w:r>
      <w:r w:rsidR="00B228FD">
        <w:t xml:space="preserve">  Erazmus+ programos projekto „</w:t>
      </w:r>
      <w:r w:rsidR="00B228FD" w:rsidRPr="0029722C">
        <w:t>Profesionalios aplinkos Prienų rajono mokyklose kūrimas“</w:t>
      </w:r>
      <w:r w:rsidR="007E0CB6">
        <w:t xml:space="preserve"> </w:t>
      </w:r>
      <w:r w:rsidR="00B228FD">
        <w:t xml:space="preserve"> </w:t>
      </w:r>
      <w:r w:rsidR="00983C40">
        <w:rPr>
          <w:bCs/>
        </w:rPr>
        <w:t>dėka</w:t>
      </w:r>
      <w:r w:rsidR="008113F7">
        <w:rPr>
          <w:bCs/>
        </w:rPr>
        <w:t xml:space="preserve"> </w:t>
      </w:r>
      <w:r w:rsidR="00B228FD">
        <w:rPr>
          <w:bCs/>
        </w:rPr>
        <w:t xml:space="preserve">jau panaudojome </w:t>
      </w:r>
      <w:r w:rsidR="00983C40">
        <w:rPr>
          <w:bCs/>
        </w:rPr>
        <w:t xml:space="preserve">1424 </w:t>
      </w:r>
      <w:proofErr w:type="spellStart"/>
      <w:r w:rsidR="00983C40">
        <w:rPr>
          <w:bCs/>
        </w:rPr>
        <w:t>Eur</w:t>
      </w:r>
      <w:proofErr w:type="spellEnd"/>
      <w:r w:rsidR="007E0CB6">
        <w:rPr>
          <w:bCs/>
        </w:rPr>
        <w:t xml:space="preserve"> </w:t>
      </w:r>
      <w:r w:rsidR="00983C40">
        <w:rPr>
          <w:bCs/>
        </w:rPr>
        <w:t>(m</w:t>
      </w:r>
      <w:r>
        <w:rPr>
          <w:bCs/>
        </w:rPr>
        <w:t xml:space="preserve">obilumo kursai). </w:t>
      </w:r>
      <w:r w:rsidR="00B228FD">
        <w:rPr>
          <w:bCs/>
        </w:rPr>
        <w:t xml:space="preserve"> </w:t>
      </w:r>
      <w:r w:rsidR="00D0742F">
        <w:rPr>
          <w:bCs/>
        </w:rPr>
        <w:t>UAB „</w:t>
      </w:r>
      <w:proofErr w:type="spellStart"/>
      <w:r w:rsidR="00D0742F">
        <w:rPr>
          <w:bCs/>
        </w:rPr>
        <w:t>Dussmann</w:t>
      </w:r>
      <w:proofErr w:type="spellEnd"/>
      <w:r w:rsidR="00D0742F">
        <w:rPr>
          <w:bCs/>
        </w:rPr>
        <w:t>“ švenčių progomis parėmė sunkiau gyvenančių</w:t>
      </w:r>
      <w:r w:rsidR="004A16BC">
        <w:rPr>
          <w:bCs/>
        </w:rPr>
        <w:t xml:space="preserve"> šeimų mokinius maisto paketais</w:t>
      </w:r>
      <w:r w:rsidR="00D0742F">
        <w:t>.</w:t>
      </w:r>
    </w:p>
    <w:p w:rsidR="00C210EE" w:rsidRDefault="00D0742F" w:rsidP="00731831">
      <w:pPr>
        <w:ind w:firstLine="1296"/>
        <w:jc w:val="both"/>
      </w:pPr>
      <w:r>
        <w:rPr>
          <w:bCs/>
        </w:rPr>
        <w:t>Kartu su m</w:t>
      </w:r>
      <w:r w:rsidRPr="002D0062">
        <w:rPr>
          <w:bCs/>
        </w:rPr>
        <w:t>okyklos bendruomene pritraukiau papildomus išteklius:</w:t>
      </w:r>
      <w:r w:rsidRPr="003B6175">
        <w:t xml:space="preserve"> </w:t>
      </w:r>
      <w:r w:rsidR="00CC0436">
        <w:t xml:space="preserve">paramą mokyklai </w:t>
      </w:r>
      <w:r>
        <w:t xml:space="preserve"> </w:t>
      </w:r>
      <w:r w:rsidRPr="002D0062">
        <w:rPr>
          <w:bCs/>
        </w:rPr>
        <w:t>2% GPM</w:t>
      </w:r>
      <w:r>
        <w:t xml:space="preserve"> skyrė visi mokytojai, aptarnaujantis mokyklos perso</w:t>
      </w:r>
      <w:r w:rsidR="00ED1939">
        <w:t>nalas, dalis mokinių tėvų (</w:t>
      </w:r>
      <w:r w:rsidR="00983C40">
        <w:t>iš viso 653,</w:t>
      </w:r>
      <w:r w:rsidR="00ED1939">
        <w:t xml:space="preserve">90 </w:t>
      </w:r>
      <w:r w:rsidR="00983C40">
        <w:rPr>
          <w:bCs/>
        </w:rPr>
        <w:t xml:space="preserve"> </w:t>
      </w:r>
      <w:proofErr w:type="spellStart"/>
      <w:r w:rsidR="00983C40">
        <w:rPr>
          <w:bCs/>
        </w:rPr>
        <w:t>Eur</w:t>
      </w:r>
      <w:proofErr w:type="spellEnd"/>
      <w:r w:rsidRPr="002D0062">
        <w:rPr>
          <w:bCs/>
        </w:rPr>
        <w:t xml:space="preserve">). </w:t>
      </w:r>
      <w:r>
        <w:t>Gautos</w:t>
      </w:r>
      <w:r w:rsidRPr="00D3274C">
        <w:t xml:space="preserve"> specialiosios lėšos už valgyk</w:t>
      </w:r>
      <w:r>
        <w:t xml:space="preserve">los patalpų </w:t>
      </w:r>
      <w:r w:rsidRPr="00D3274C">
        <w:t xml:space="preserve">nuomą </w:t>
      </w:r>
      <w:r w:rsidR="00983C40">
        <w:t xml:space="preserve">sudarė 348,75 </w:t>
      </w:r>
      <w:proofErr w:type="spellStart"/>
      <w:r w:rsidR="00983C40">
        <w:t>Eur</w:t>
      </w:r>
      <w:proofErr w:type="spellEnd"/>
      <w:r>
        <w:t xml:space="preserve"> p</w:t>
      </w:r>
      <w:r w:rsidR="00983C40">
        <w:t>er metus.</w:t>
      </w:r>
    </w:p>
    <w:p w:rsidR="00D0742F" w:rsidRPr="00731831" w:rsidRDefault="00D0742F" w:rsidP="00731831">
      <w:pPr>
        <w:ind w:firstLine="1296"/>
        <w:jc w:val="both"/>
        <w:rPr>
          <w:b/>
        </w:rPr>
      </w:pPr>
      <w:r>
        <w:t xml:space="preserve"> </w:t>
      </w:r>
    </w:p>
    <w:p w:rsidR="00676A19" w:rsidRDefault="00280698" w:rsidP="00CF5B7D">
      <w:pPr>
        <w:ind w:firstLine="1296"/>
        <w:jc w:val="both"/>
        <w:rPr>
          <w:b/>
        </w:rPr>
      </w:pPr>
      <w:r w:rsidRPr="001C7553">
        <w:rPr>
          <w:b/>
        </w:rPr>
        <w:t>2.4.</w:t>
      </w:r>
      <w:r w:rsidR="00CC0436" w:rsidRPr="001C7553">
        <w:rPr>
          <w:b/>
        </w:rPr>
        <w:t xml:space="preserve"> </w:t>
      </w:r>
      <w:r w:rsidR="00867FFA" w:rsidRPr="001C7553">
        <w:rPr>
          <w:b/>
        </w:rPr>
        <w:t xml:space="preserve">Mokyklos ryšių plėtojimas, </w:t>
      </w:r>
      <w:r w:rsidR="000B46B4" w:rsidRPr="001C7553">
        <w:rPr>
          <w:b/>
        </w:rPr>
        <w:t>projektų įgyvendinimas:</w:t>
      </w:r>
    </w:p>
    <w:p w:rsidR="00D74CB3" w:rsidRPr="00731831" w:rsidRDefault="00CF5B7D" w:rsidP="00731831">
      <w:pPr>
        <w:ind w:firstLine="1296"/>
        <w:jc w:val="both"/>
        <w:rPr>
          <w:b/>
        </w:rPr>
      </w:pPr>
      <w:r>
        <w:t xml:space="preserve">Mokykla </w:t>
      </w:r>
      <w:r w:rsidR="00AC7A1D">
        <w:t xml:space="preserve"> bendrauja</w:t>
      </w:r>
      <w:r w:rsidR="00657DEE">
        <w:t xml:space="preserve"> </w:t>
      </w:r>
      <w:r w:rsidR="00CC0436">
        <w:t xml:space="preserve">ir bendradarbiauja </w:t>
      </w:r>
      <w:r w:rsidR="00657DEE">
        <w:t xml:space="preserve">su įvairiomis </w:t>
      </w:r>
      <w:r w:rsidR="00AC7A1D">
        <w:t xml:space="preserve"> institucijomis. Tęsiame</w:t>
      </w:r>
      <w:r w:rsidR="00D74CB3">
        <w:rPr>
          <w:color w:val="FF0000"/>
        </w:rPr>
        <w:t xml:space="preserve"> </w:t>
      </w:r>
      <w:r w:rsidR="008113F7">
        <w:t>veiklas</w:t>
      </w:r>
      <w:r w:rsidR="00D74CB3">
        <w:t xml:space="preserve"> </w:t>
      </w:r>
      <w:r w:rsidR="00D74CB3" w:rsidRPr="00CC566F">
        <w:t xml:space="preserve">su </w:t>
      </w:r>
      <w:r w:rsidR="00D74CB3">
        <w:t xml:space="preserve">partneriais, su kuriais esame pasirašę bendradarbiavimo sutartis: </w:t>
      </w:r>
      <w:r w:rsidR="00D74CB3" w:rsidRPr="00AD3198">
        <w:t>Balbieriškio pagrindine mokykla</w:t>
      </w:r>
      <w:r w:rsidR="00D74CB3">
        <w:t>, „</w:t>
      </w:r>
      <w:r w:rsidR="00D74CB3" w:rsidRPr="00A41AB5">
        <w:t>Žiburio” gimnazija</w:t>
      </w:r>
      <w:r w:rsidR="00D74CB3">
        <w:t xml:space="preserve">, </w:t>
      </w:r>
      <w:proofErr w:type="spellStart"/>
      <w:r w:rsidR="00D74CB3">
        <w:t>Šilavoto</w:t>
      </w:r>
      <w:proofErr w:type="spellEnd"/>
      <w:r w:rsidR="00D74CB3">
        <w:t xml:space="preserve"> seniūnija,</w:t>
      </w:r>
      <w:r w:rsidR="00D74CB3" w:rsidRPr="00B4256A">
        <w:t xml:space="preserve"> </w:t>
      </w:r>
      <w:r w:rsidR="00D74CB3">
        <w:t>laikraščiu „Gyvenimas“, Skriaud</w:t>
      </w:r>
      <w:r w:rsidR="00983C40">
        <w:t>žių pagrindine mokykla, Prienų š</w:t>
      </w:r>
      <w:r w:rsidR="00D74CB3">
        <w:t>vietimo centru,</w:t>
      </w:r>
      <w:r w:rsidR="00D74CB3" w:rsidRPr="00806252">
        <w:t xml:space="preserve"> Prienų nepilnamečių </w:t>
      </w:r>
      <w:r w:rsidR="00D74CB3">
        <w:t>inspekcija, Prienų PPT specialistais, Prienų krašto muziejumi, Kauno Maironio literatūros muziejumi,</w:t>
      </w:r>
      <w:r w:rsidR="00D74CB3" w:rsidRPr="00C0633A">
        <w:t xml:space="preserve"> </w:t>
      </w:r>
      <w:r w:rsidR="00D74CB3">
        <w:t>Kazlų Rūdos savivaldybės Plutiškių gimnazija ir kt.</w:t>
      </w:r>
      <w:r w:rsidR="008113F7">
        <w:t xml:space="preserve"> Kasmet kartu </w:t>
      </w:r>
      <w:r w:rsidR="003B35CC">
        <w:t xml:space="preserve"> su vietos seniūne, klebonu, bendruomenės pirmininke planuojame ir vykdome bendrus renginius,</w:t>
      </w:r>
      <w:r w:rsidR="00F843F1">
        <w:t xml:space="preserve"> šventes,</w:t>
      </w:r>
      <w:r w:rsidR="003B35CC">
        <w:t xml:space="preserve"> kitas veiklas.</w:t>
      </w:r>
    </w:p>
    <w:p w:rsidR="00D74CB3" w:rsidRPr="00996F9C" w:rsidRDefault="00D74CB3" w:rsidP="00731831">
      <w:pPr>
        <w:ind w:firstLine="1296"/>
        <w:jc w:val="both"/>
        <w:rPr>
          <w:rFonts w:ascii="TimesNewRomanPS-BoldMT" w:hAnsi="TimesNewRomanPS-BoldMT" w:cs="TimesNewRomanPS-BoldMT"/>
          <w:bCs/>
        </w:rPr>
      </w:pPr>
      <w:proofErr w:type="spellStart"/>
      <w:r w:rsidRPr="00DC1E0F">
        <w:rPr>
          <w:rFonts w:ascii="TimesNewRomanPS-BoldMT" w:hAnsi="TimesNewRomanPS-BoldMT" w:cs="TimesNewRomanPS-BoldMT"/>
          <w:bCs/>
        </w:rPr>
        <w:lastRenderedPageBreak/>
        <w:t>Šilav</w:t>
      </w:r>
      <w:r w:rsidR="007E48AB">
        <w:rPr>
          <w:rFonts w:ascii="TimesNewRomanPS-BoldMT" w:hAnsi="TimesNewRomanPS-BoldMT" w:cs="TimesNewRomanPS-BoldMT"/>
          <w:bCs/>
        </w:rPr>
        <w:t>oto</w:t>
      </w:r>
      <w:proofErr w:type="spellEnd"/>
      <w:r w:rsidR="007E48AB">
        <w:rPr>
          <w:rFonts w:ascii="TimesNewRomanPS-BoldMT" w:hAnsi="TimesNewRomanPS-BoldMT" w:cs="TimesNewRomanPS-BoldMT"/>
          <w:bCs/>
        </w:rPr>
        <w:t xml:space="preserve"> pagrindinės mokyklos mokytojai ir mokiniai aktyviai dalyvauja projektinėje veikloje.  </w:t>
      </w:r>
      <w:r w:rsidR="001B5354">
        <w:rPr>
          <w:rFonts w:ascii="TimesNewRomanPS-BoldMT" w:hAnsi="TimesNewRomanPS-BoldMT" w:cs="TimesNewRomanPS-BoldMT"/>
          <w:bCs/>
        </w:rPr>
        <w:t>2015-</w:t>
      </w:r>
      <w:r w:rsidR="007E48AB">
        <w:rPr>
          <w:rFonts w:ascii="TimesNewRomanPS-BoldMT" w:hAnsi="TimesNewRomanPS-BoldMT" w:cs="TimesNewRomanPS-BoldMT"/>
          <w:bCs/>
        </w:rPr>
        <w:t>2016 m. m. įgyvendinome šiuos</w:t>
      </w:r>
      <w:r w:rsidRPr="00DC1E0F">
        <w:rPr>
          <w:rFonts w:ascii="TimesNewRomanPS-BoldMT" w:hAnsi="TimesNewRomanPS-BoldMT" w:cs="TimesNewRomanPS-BoldMT"/>
          <w:bCs/>
        </w:rPr>
        <w:t xml:space="preserve"> r</w:t>
      </w:r>
      <w:r w:rsidR="007E48AB">
        <w:rPr>
          <w:rFonts w:ascii="TimesNewRomanPS-BoldMT" w:hAnsi="TimesNewRomanPS-BoldMT" w:cs="TimesNewRomanPS-BoldMT"/>
          <w:bCs/>
        </w:rPr>
        <w:t>espublikiniu</w:t>
      </w:r>
      <w:r w:rsidR="00CC0436">
        <w:rPr>
          <w:rFonts w:ascii="TimesNewRomanPS-BoldMT" w:hAnsi="TimesNewRomanPS-BoldMT" w:cs="TimesNewRomanPS-BoldMT"/>
          <w:bCs/>
        </w:rPr>
        <w:t>s</w:t>
      </w:r>
      <w:r w:rsidR="007E48AB">
        <w:rPr>
          <w:rFonts w:ascii="TimesNewRomanPS-BoldMT" w:hAnsi="TimesNewRomanPS-BoldMT" w:cs="TimesNewRomanPS-BoldMT"/>
          <w:bCs/>
        </w:rPr>
        <w:t xml:space="preserve"> ir tarptautinius</w:t>
      </w:r>
      <w:r>
        <w:rPr>
          <w:rFonts w:ascii="TimesNewRomanPS-BoldMT" w:hAnsi="TimesNewRomanPS-BoldMT" w:cs="TimesNewRomanPS-BoldMT"/>
          <w:bCs/>
        </w:rPr>
        <w:t xml:space="preserve"> </w:t>
      </w:r>
      <w:r w:rsidR="007E48AB">
        <w:rPr>
          <w:rFonts w:ascii="TimesNewRomanPS-BoldMT" w:hAnsi="TimesNewRomanPS-BoldMT" w:cs="TimesNewRomanPS-BoldMT"/>
          <w:bCs/>
        </w:rPr>
        <w:t>projektus:</w:t>
      </w:r>
      <w:r>
        <w:rPr>
          <w:rFonts w:ascii="TimesNewRomanPS-BoldMT" w:hAnsi="TimesNewRomanPS-BoldMT" w:cs="TimesNewRomanPS-BoldMT"/>
          <w:bCs/>
        </w:rPr>
        <w:t xml:space="preserve"> </w:t>
      </w:r>
    </w:p>
    <w:p w:rsidR="003D3CCE" w:rsidRDefault="00594142" w:rsidP="00594142">
      <w:pPr>
        <w:tabs>
          <w:tab w:val="left" w:pos="1985"/>
        </w:tabs>
        <w:ind w:firstLine="1276"/>
        <w:jc w:val="both"/>
      </w:pPr>
      <w:r>
        <w:t xml:space="preserve">1. </w:t>
      </w:r>
      <w:r w:rsidR="001A76A9">
        <w:t>,,Eismo gyvatėlė</w:t>
      </w:r>
      <w:r w:rsidR="00D74CB3" w:rsidRPr="00F34A1F">
        <w:t>”</w:t>
      </w:r>
      <w:r w:rsidR="00983C40">
        <w:t>,</w:t>
      </w:r>
      <w:r w:rsidR="00D74CB3" w:rsidRPr="00F34A1F">
        <w:t xml:space="preserve"> 1-4 </w:t>
      </w:r>
      <w:proofErr w:type="spellStart"/>
      <w:r w:rsidR="00D74CB3" w:rsidRPr="00F34A1F">
        <w:t>kl</w:t>
      </w:r>
      <w:proofErr w:type="spellEnd"/>
      <w:r w:rsidR="00D74CB3" w:rsidRPr="00F34A1F">
        <w:t>. veiklų projektas</w:t>
      </w:r>
      <w:r w:rsidR="000B3E41">
        <w:t xml:space="preserve">  (respublikinis</w:t>
      </w:r>
      <w:r w:rsidR="00D74CB3">
        <w:t>, vadovė mokytoja L.Astrauskaitė</w:t>
      </w:r>
      <w:r w:rsidR="00D74CB3" w:rsidRPr="00563D54">
        <w:t>)</w:t>
      </w:r>
      <w:r w:rsidR="00946F1B" w:rsidRPr="00563D54">
        <w:rPr>
          <w:caps/>
        </w:rPr>
        <w:t xml:space="preserve">.  2. </w:t>
      </w:r>
      <w:proofErr w:type="spellStart"/>
      <w:r w:rsidR="00D74CB3" w:rsidRPr="00563D54">
        <w:t>Sveikatiados</w:t>
      </w:r>
      <w:proofErr w:type="spellEnd"/>
      <w:r w:rsidR="00D74CB3" w:rsidRPr="00F34A1F">
        <w:t xml:space="preserve"> projektas ,,Sveikos mitybos trimestras” 4 </w:t>
      </w:r>
      <w:proofErr w:type="spellStart"/>
      <w:r w:rsidR="00D74CB3" w:rsidRPr="00F34A1F">
        <w:t>kl</w:t>
      </w:r>
      <w:proofErr w:type="spellEnd"/>
      <w:r w:rsidR="00D74CB3" w:rsidRPr="00F34A1F">
        <w:t>.</w:t>
      </w:r>
      <w:r w:rsidR="00983C40">
        <w:t xml:space="preserve"> (</w:t>
      </w:r>
      <w:r w:rsidR="000B3E41">
        <w:t>respublikinis</w:t>
      </w:r>
      <w:r w:rsidR="00D74CB3">
        <w:t>, vadovė mokytoja L.Astrauskaitė</w:t>
      </w:r>
      <w:r w:rsidR="00D74CB3" w:rsidRPr="00563D54">
        <w:t>)</w:t>
      </w:r>
      <w:r w:rsidR="00946F1B" w:rsidRPr="00563D54">
        <w:rPr>
          <w:caps/>
        </w:rPr>
        <w:t>. 3.</w:t>
      </w:r>
      <w:r w:rsidR="00D74CB3" w:rsidRPr="00F34A1F">
        <w:t xml:space="preserve"> ,,Laimingas vanduo – laimingas žmogus” 4 </w:t>
      </w:r>
      <w:proofErr w:type="spellStart"/>
      <w:r w:rsidR="00D74CB3" w:rsidRPr="00F34A1F">
        <w:t>kl</w:t>
      </w:r>
      <w:proofErr w:type="spellEnd"/>
      <w:r w:rsidR="00D74CB3" w:rsidRPr="00F34A1F">
        <w:t>.</w:t>
      </w:r>
      <w:r w:rsidR="000B3E41">
        <w:t xml:space="preserve"> </w:t>
      </w:r>
      <w:r w:rsidR="00D74CB3">
        <w:t xml:space="preserve">ir 8 </w:t>
      </w:r>
      <w:proofErr w:type="spellStart"/>
      <w:r w:rsidR="00D74CB3">
        <w:t>kl</w:t>
      </w:r>
      <w:proofErr w:type="spellEnd"/>
      <w:r w:rsidR="00D74CB3">
        <w:t>. (respublikinis</w:t>
      </w:r>
      <w:r w:rsidR="004F3C57">
        <w:t xml:space="preserve"> projektas</w:t>
      </w:r>
      <w:r w:rsidR="00983C40">
        <w:t>,</w:t>
      </w:r>
      <w:r w:rsidR="00D74CB3">
        <w:t xml:space="preserve"> vadovės mokytojos L.Astrauskaitė ir R.Kišonienė).</w:t>
      </w:r>
      <w:r w:rsidR="00946F1B">
        <w:rPr>
          <w:caps/>
          <w:sz w:val="22"/>
          <w:szCs w:val="22"/>
        </w:rPr>
        <w:t xml:space="preserve"> 4. </w:t>
      </w:r>
      <w:r w:rsidR="00F929C5" w:rsidRPr="00F34A1F">
        <w:t>,,Darni mokykla”</w:t>
      </w:r>
      <w:r w:rsidR="00F929C5">
        <w:t xml:space="preserve"> (</w:t>
      </w:r>
      <w:r w:rsidR="007E48AB">
        <w:t xml:space="preserve">ekologinis </w:t>
      </w:r>
      <w:r w:rsidR="00F929C5">
        <w:t xml:space="preserve">respublikinis </w:t>
      </w:r>
      <w:r w:rsidR="007E48AB">
        <w:t>projektas</w:t>
      </w:r>
      <w:r w:rsidR="000B3E41">
        <w:t>,</w:t>
      </w:r>
      <w:r w:rsidR="007E48AB">
        <w:t xml:space="preserve"> </w:t>
      </w:r>
      <w:r w:rsidR="00F929C5">
        <w:t>vadovės mokytojos A.Kaminskienė ir R.Kišonienė)</w:t>
      </w:r>
      <w:r w:rsidR="00946F1B">
        <w:rPr>
          <w:caps/>
          <w:sz w:val="22"/>
          <w:szCs w:val="22"/>
        </w:rPr>
        <w:t xml:space="preserve">. </w:t>
      </w:r>
      <w:r w:rsidR="00946F1B" w:rsidRPr="00563D54">
        <w:rPr>
          <w:caps/>
        </w:rPr>
        <w:t>5.</w:t>
      </w:r>
      <w:r w:rsidR="00946F1B">
        <w:rPr>
          <w:caps/>
          <w:sz w:val="22"/>
          <w:szCs w:val="22"/>
        </w:rPr>
        <w:t xml:space="preserve"> </w:t>
      </w:r>
      <w:proofErr w:type="spellStart"/>
      <w:r w:rsidR="005B05A0" w:rsidRPr="00F34A1F">
        <w:t>Earn</w:t>
      </w:r>
      <w:proofErr w:type="spellEnd"/>
      <w:r w:rsidR="005B05A0" w:rsidRPr="00F34A1F">
        <w:t xml:space="preserve"> ,,</w:t>
      </w:r>
      <w:proofErr w:type="spellStart"/>
      <w:r w:rsidR="005B05A0" w:rsidRPr="00F34A1F">
        <w:t>Our</w:t>
      </w:r>
      <w:proofErr w:type="spellEnd"/>
      <w:r w:rsidR="005B05A0" w:rsidRPr="00F34A1F">
        <w:t xml:space="preserve"> </w:t>
      </w:r>
      <w:proofErr w:type="spellStart"/>
      <w:r w:rsidR="005B05A0" w:rsidRPr="00F34A1F">
        <w:t>school</w:t>
      </w:r>
      <w:proofErr w:type="spellEnd"/>
      <w:r w:rsidR="005B05A0" w:rsidRPr="00F34A1F">
        <w:t xml:space="preserve"> – </w:t>
      </w:r>
      <w:proofErr w:type="spellStart"/>
      <w:r w:rsidR="005B05A0" w:rsidRPr="00F34A1F">
        <w:t>my</w:t>
      </w:r>
      <w:proofErr w:type="spellEnd"/>
      <w:r w:rsidR="005B05A0" w:rsidRPr="00F34A1F">
        <w:t xml:space="preserve"> </w:t>
      </w:r>
      <w:proofErr w:type="spellStart"/>
      <w:r w:rsidR="005B05A0" w:rsidRPr="00F34A1F">
        <w:t>school</w:t>
      </w:r>
      <w:proofErr w:type="spellEnd"/>
      <w:r w:rsidR="005B05A0" w:rsidRPr="00F34A1F">
        <w:t>”</w:t>
      </w:r>
      <w:r w:rsidR="00D74CB3" w:rsidRPr="00996F9C">
        <w:t xml:space="preserve"> (</w:t>
      </w:r>
      <w:r w:rsidR="001751B2">
        <w:t>tarptautinis projekta</w:t>
      </w:r>
      <w:r w:rsidR="007E48AB">
        <w:t>s</w:t>
      </w:r>
      <w:r w:rsidR="000B3E41">
        <w:t>,</w:t>
      </w:r>
      <w:r w:rsidR="001751B2">
        <w:t xml:space="preserve"> </w:t>
      </w:r>
      <w:r w:rsidR="00D74CB3" w:rsidRPr="00996F9C">
        <w:t>v</w:t>
      </w:r>
      <w:r w:rsidR="00D74CB3">
        <w:t>adovė</w:t>
      </w:r>
      <w:r w:rsidR="00D74CB3" w:rsidRPr="00996F9C">
        <w:t xml:space="preserve"> L. </w:t>
      </w:r>
      <w:proofErr w:type="spellStart"/>
      <w:r w:rsidR="00D74CB3" w:rsidRPr="00996F9C">
        <w:t>Čepulinskienė</w:t>
      </w:r>
      <w:proofErr w:type="spellEnd"/>
      <w:r w:rsidR="00D74CB3" w:rsidRPr="00996F9C">
        <w:t>).</w:t>
      </w:r>
      <w:r w:rsidR="00946F1B">
        <w:rPr>
          <w:caps/>
          <w:sz w:val="22"/>
          <w:szCs w:val="22"/>
        </w:rPr>
        <w:t xml:space="preserve"> 6. </w:t>
      </w:r>
      <w:r w:rsidR="004A16BC">
        <w:rPr>
          <w:caps/>
          <w:sz w:val="22"/>
          <w:szCs w:val="22"/>
        </w:rPr>
        <w:t>,,</w:t>
      </w:r>
      <w:r w:rsidR="004A16BC">
        <w:t xml:space="preserve">Kalbų kengūra </w:t>
      </w:r>
      <w:r w:rsidR="002937EA" w:rsidRPr="00996F9C">
        <w:t>201</w:t>
      </w:r>
      <w:r w:rsidR="004A16BC">
        <w:t>6“</w:t>
      </w:r>
      <w:r w:rsidR="002937EA" w:rsidRPr="00996F9C">
        <w:t xml:space="preserve"> (tarptautinis</w:t>
      </w:r>
      <w:r w:rsidR="000B3E41">
        <w:t>,</w:t>
      </w:r>
      <w:r w:rsidR="002937EA" w:rsidRPr="00996F9C">
        <w:t xml:space="preserve"> </w:t>
      </w:r>
      <w:r w:rsidR="002937EA">
        <w:t>vadovė</w:t>
      </w:r>
      <w:r w:rsidR="002937EA" w:rsidRPr="00996F9C">
        <w:t xml:space="preserve"> L.</w:t>
      </w:r>
      <w:r w:rsidR="002937EA">
        <w:t xml:space="preserve"> </w:t>
      </w:r>
      <w:proofErr w:type="spellStart"/>
      <w:r w:rsidR="002937EA" w:rsidRPr="00996F9C">
        <w:t>Čepulinskienė</w:t>
      </w:r>
      <w:proofErr w:type="spellEnd"/>
      <w:r w:rsidR="002937EA" w:rsidRPr="00996F9C">
        <w:t>)</w:t>
      </w:r>
      <w:r w:rsidR="002937EA">
        <w:t>.</w:t>
      </w:r>
      <w:r w:rsidR="00946F1B">
        <w:rPr>
          <w:caps/>
          <w:sz w:val="22"/>
          <w:szCs w:val="22"/>
        </w:rPr>
        <w:t xml:space="preserve"> 7. </w:t>
      </w:r>
      <w:r w:rsidR="001751B2" w:rsidRPr="00F34A1F">
        <w:t>,,Gamtos kengūra”</w:t>
      </w:r>
      <w:r w:rsidR="004A16BC">
        <w:t xml:space="preserve"> (respublikinis</w:t>
      </w:r>
      <w:r w:rsidR="000B3E41">
        <w:t>,</w:t>
      </w:r>
      <w:r w:rsidR="001751B2">
        <w:t xml:space="preserve"> vadovė A.Kaminskienė)</w:t>
      </w:r>
      <w:r w:rsidR="00946F1B">
        <w:rPr>
          <w:caps/>
          <w:sz w:val="22"/>
          <w:szCs w:val="22"/>
        </w:rPr>
        <w:t xml:space="preserve">. </w:t>
      </w:r>
      <w:r w:rsidR="00946F1B" w:rsidRPr="00563D54">
        <w:rPr>
          <w:caps/>
        </w:rPr>
        <w:t xml:space="preserve">8. </w:t>
      </w:r>
      <w:r w:rsidR="00D74CB3" w:rsidRPr="00563D54">
        <w:t>Konkursas „Tavo žvilgsnis“ (tarptautinis</w:t>
      </w:r>
      <w:r w:rsidR="000B3E41" w:rsidRPr="00563D54">
        <w:t>,</w:t>
      </w:r>
      <w:r w:rsidR="00D74CB3" w:rsidRPr="00563D54">
        <w:t xml:space="preserve"> vadovė L. </w:t>
      </w:r>
      <w:proofErr w:type="spellStart"/>
      <w:r w:rsidR="00D74CB3" w:rsidRPr="00563D54">
        <w:t>Čepulinskienė</w:t>
      </w:r>
      <w:proofErr w:type="spellEnd"/>
      <w:r w:rsidR="00D74CB3" w:rsidRPr="00563D54">
        <w:t>).</w:t>
      </w:r>
      <w:r w:rsidR="00946F1B" w:rsidRPr="00563D54">
        <w:rPr>
          <w:caps/>
        </w:rPr>
        <w:t xml:space="preserve"> 9.</w:t>
      </w:r>
      <w:r w:rsidR="004A16BC">
        <w:t>Et</w:t>
      </w:r>
      <w:r w:rsidR="000B3E41" w:rsidRPr="00563D54">
        <w:t>w</w:t>
      </w:r>
      <w:r w:rsidR="005B05A0" w:rsidRPr="00563D54">
        <w:t>in</w:t>
      </w:r>
      <w:r w:rsidR="000B3E41" w:rsidRPr="00563D54">
        <w:t>n</w:t>
      </w:r>
      <w:r w:rsidR="005B05A0" w:rsidRPr="00563D54">
        <w:t>ing projektas</w:t>
      </w:r>
      <w:r w:rsidR="004A16BC">
        <w:t xml:space="preserve"> </w:t>
      </w:r>
      <w:r w:rsidR="005B05A0" w:rsidRPr="00563D54">
        <w:t>,,</w:t>
      </w:r>
      <w:proofErr w:type="spellStart"/>
      <w:r w:rsidR="005B05A0" w:rsidRPr="00563D54">
        <w:t>Sharing</w:t>
      </w:r>
      <w:proofErr w:type="spellEnd"/>
      <w:r w:rsidR="005B05A0" w:rsidRPr="00563D54">
        <w:t xml:space="preserve"> </w:t>
      </w:r>
      <w:proofErr w:type="spellStart"/>
      <w:r w:rsidR="005B05A0" w:rsidRPr="00563D54">
        <w:t>Maths</w:t>
      </w:r>
      <w:proofErr w:type="spellEnd"/>
      <w:r w:rsidR="005B05A0" w:rsidRPr="00563D54">
        <w:t xml:space="preserve"> </w:t>
      </w:r>
      <w:proofErr w:type="spellStart"/>
      <w:r w:rsidR="005B05A0" w:rsidRPr="00563D54">
        <w:t>Games</w:t>
      </w:r>
      <w:proofErr w:type="spellEnd"/>
      <w:r w:rsidR="005B05A0" w:rsidRPr="00563D54">
        <w:t>”</w:t>
      </w:r>
      <w:r w:rsidR="00D74CB3" w:rsidRPr="00563D54">
        <w:t xml:space="preserve"> (</w:t>
      </w:r>
      <w:r w:rsidR="000B3E41" w:rsidRPr="00563D54">
        <w:t>tarptautinis,</w:t>
      </w:r>
      <w:r w:rsidR="007E48AB" w:rsidRPr="00563D54">
        <w:t xml:space="preserve"> </w:t>
      </w:r>
      <w:r w:rsidR="00D74CB3" w:rsidRPr="00563D54">
        <w:t xml:space="preserve">vadovė L. </w:t>
      </w:r>
      <w:proofErr w:type="spellStart"/>
      <w:r w:rsidR="00D74CB3" w:rsidRPr="00563D54">
        <w:t>Čepulinskienė</w:t>
      </w:r>
      <w:proofErr w:type="spellEnd"/>
      <w:r w:rsidR="00D74CB3" w:rsidRPr="00563D54">
        <w:t>).</w:t>
      </w:r>
      <w:r w:rsidR="00946F1B" w:rsidRPr="00563D54">
        <w:rPr>
          <w:caps/>
        </w:rPr>
        <w:t xml:space="preserve"> 10. </w:t>
      </w:r>
      <w:r w:rsidR="00D74CB3" w:rsidRPr="00563D54">
        <w:t>,,</w:t>
      </w:r>
      <w:proofErr w:type="spellStart"/>
      <w:r w:rsidR="0035062B" w:rsidRPr="00563D54">
        <w:t>Olympis</w:t>
      </w:r>
      <w:proofErr w:type="spellEnd"/>
      <w:r w:rsidR="0035062B" w:rsidRPr="00563D54">
        <w:t xml:space="preserve"> 2016</w:t>
      </w:r>
      <w:r w:rsidR="00D74CB3" w:rsidRPr="00563D54">
        <w:t>” ( tarptautinis</w:t>
      </w:r>
      <w:r w:rsidR="007E48AB" w:rsidRPr="00563D54">
        <w:t xml:space="preserve"> projektas, </w:t>
      </w:r>
      <w:r w:rsidR="00D74CB3" w:rsidRPr="00563D54">
        <w:t xml:space="preserve"> koordinatorės A. Kaminskienė, D. </w:t>
      </w:r>
      <w:proofErr w:type="spellStart"/>
      <w:r w:rsidR="00D74CB3" w:rsidRPr="00563D54">
        <w:t>Dainienė</w:t>
      </w:r>
      <w:proofErr w:type="spellEnd"/>
      <w:r w:rsidR="00D74CB3" w:rsidRPr="00563D54">
        <w:t xml:space="preserve"> ).</w:t>
      </w:r>
      <w:r w:rsidR="00946F1B" w:rsidRPr="00563D54">
        <w:rPr>
          <w:caps/>
        </w:rPr>
        <w:t xml:space="preserve"> 11. </w:t>
      </w:r>
      <w:r w:rsidR="0035062B" w:rsidRPr="00563D54">
        <w:t>,,Gera mokykla: nuo geros prie geresnės”</w:t>
      </w:r>
      <w:r w:rsidR="004A16BC">
        <w:t xml:space="preserve"> </w:t>
      </w:r>
      <w:r w:rsidR="0035062B" w:rsidRPr="00563D54">
        <w:t>(</w:t>
      </w:r>
      <w:r w:rsidR="007E48AB" w:rsidRPr="00563D54">
        <w:t xml:space="preserve">respublikinis </w:t>
      </w:r>
      <w:r w:rsidR="0035062B" w:rsidRPr="00563D54">
        <w:t>NMVA</w:t>
      </w:r>
      <w:r w:rsidR="007E48AB" w:rsidRPr="00563D54">
        <w:t xml:space="preserve"> projektas, koordinatorė mokykloje </w:t>
      </w:r>
      <w:r w:rsidR="0035062B" w:rsidRPr="00563D54">
        <w:t xml:space="preserve"> </w:t>
      </w:r>
      <w:proofErr w:type="spellStart"/>
      <w:r w:rsidR="0035062B" w:rsidRPr="00563D54">
        <w:t>V.Maščinskienė</w:t>
      </w:r>
      <w:proofErr w:type="spellEnd"/>
      <w:r w:rsidR="0035062B" w:rsidRPr="00563D54">
        <w:t>)</w:t>
      </w:r>
      <w:r w:rsidR="000B3E41" w:rsidRPr="00563D54">
        <w:rPr>
          <w:caps/>
        </w:rPr>
        <w:t xml:space="preserve"> </w:t>
      </w:r>
      <w:r w:rsidR="00946F1B" w:rsidRPr="00563D54">
        <w:t>12.</w:t>
      </w:r>
      <w:r w:rsidR="003B35CC" w:rsidRPr="00563D54">
        <w:t>Elektroninių mašinų perdirbimo (EMP) projektas  ,,Rink baterijas 2016”</w:t>
      </w:r>
      <w:r w:rsidR="000B3E41" w:rsidRPr="00563D54">
        <w:t xml:space="preserve"> </w:t>
      </w:r>
      <w:r w:rsidR="003B35CC" w:rsidRPr="00563D54">
        <w:t>(</w:t>
      </w:r>
      <w:r w:rsidR="000B3E41" w:rsidRPr="00563D54">
        <w:t>respublikinis</w:t>
      </w:r>
      <w:r w:rsidR="007E48AB" w:rsidRPr="00563D54">
        <w:t xml:space="preserve">, </w:t>
      </w:r>
      <w:r w:rsidR="003B35CC" w:rsidRPr="00563D54">
        <w:t>vadovė mokytoja R.Kišonienė)</w:t>
      </w:r>
      <w:r w:rsidR="00954066" w:rsidRPr="00563D54">
        <w:t>.</w:t>
      </w:r>
      <w:r w:rsidR="00946F1B" w:rsidRPr="00563D54">
        <w:t xml:space="preserve"> 13. </w:t>
      </w:r>
      <w:r w:rsidR="00D74CB3" w:rsidRPr="00563D54">
        <w:t xml:space="preserve">‚,Esu </w:t>
      </w:r>
      <w:proofErr w:type="spellStart"/>
      <w:r w:rsidR="00D74CB3" w:rsidRPr="00563D54">
        <w:t>Lutučiukas</w:t>
      </w:r>
      <w:proofErr w:type="spellEnd"/>
      <w:r w:rsidR="00D74CB3" w:rsidRPr="00563D54">
        <w:t>” (respublikinis gamtosauginis projektas; vadovė R. Kišonienė).</w:t>
      </w:r>
      <w:r w:rsidR="00946F1B" w:rsidRPr="00563D54">
        <w:t xml:space="preserve"> 14.</w:t>
      </w:r>
      <w:r w:rsidR="000050D1" w:rsidRPr="00563D54">
        <w:t xml:space="preserve"> </w:t>
      </w:r>
      <w:r w:rsidR="00080C7E" w:rsidRPr="00563D54">
        <w:t>Vai</w:t>
      </w:r>
      <w:r w:rsidR="000050D1" w:rsidRPr="00563D54">
        <w:t>kų vasaros poilsio stovykla „Draugaukime su vasara“ (vadovė D.Kamarauskienė)</w:t>
      </w:r>
      <w:r w:rsidR="008F2D42" w:rsidRPr="00563D54">
        <w:rPr>
          <w:color w:val="FF0000"/>
        </w:rPr>
        <w:t xml:space="preserve"> </w:t>
      </w:r>
      <w:r w:rsidR="00ED704D" w:rsidRPr="00563D54">
        <w:t>15</w:t>
      </w:r>
      <w:r w:rsidR="00080C7E" w:rsidRPr="00563D54">
        <w:t xml:space="preserve">. </w:t>
      </w:r>
      <w:r w:rsidR="00ED704D" w:rsidRPr="00563D54">
        <w:t xml:space="preserve"> </w:t>
      </w:r>
      <w:r w:rsidR="00080C7E" w:rsidRPr="00563D54">
        <w:t>Pieno produktų vartojimo vaikų ir švie</w:t>
      </w:r>
      <w:r w:rsidR="000B3E41" w:rsidRPr="00563D54">
        <w:t>timo įstaigose paramos programa</w:t>
      </w:r>
      <w:r w:rsidR="00545AC7" w:rsidRPr="00563D54">
        <w:t xml:space="preserve"> (ŽŪM).</w:t>
      </w:r>
      <w:r w:rsidR="00946F1B" w:rsidRPr="00563D54">
        <w:t xml:space="preserve">   </w:t>
      </w:r>
      <w:r w:rsidR="00080C7E" w:rsidRPr="00563D54">
        <w:rPr>
          <w:color w:val="FF0000"/>
        </w:rPr>
        <w:t xml:space="preserve"> </w:t>
      </w:r>
      <w:r w:rsidR="001751B2" w:rsidRPr="00563D54">
        <w:t xml:space="preserve">Mokykloje įgyvendinti </w:t>
      </w:r>
      <w:r w:rsidR="00930D47" w:rsidRPr="00563D54">
        <w:t xml:space="preserve">ir </w:t>
      </w:r>
      <w:r w:rsidR="001751B2" w:rsidRPr="00563D54">
        <w:t>7  rajono</w:t>
      </w:r>
      <w:r w:rsidR="000050D1" w:rsidRPr="00563D54">
        <w:t xml:space="preserve"> bei mokyklos l</w:t>
      </w:r>
      <w:r w:rsidR="001751B2" w:rsidRPr="00563D54">
        <w:t>ygmens projektai</w:t>
      </w:r>
      <w:r w:rsidR="001751B2" w:rsidRPr="00930D47">
        <w:t>.</w:t>
      </w:r>
      <w:r w:rsidR="000050D1" w:rsidRPr="00930D47">
        <w:t xml:space="preserve"> </w:t>
      </w:r>
    </w:p>
    <w:p w:rsidR="00676A19" w:rsidRPr="00731831" w:rsidRDefault="00676A19" w:rsidP="00594142">
      <w:pPr>
        <w:tabs>
          <w:tab w:val="left" w:pos="1985"/>
        </w:tabs>
        <w:ind w:firstLine="1276"/>
        <w:jc w:val="both"/>
        <w:rPr>
          <w:caps/>
          <w:sz w:val="22"/>
          <w:szCs w:val="22"/>
        </w:rPr>
      </w:pPr>
    </w:p>
    <w:p w:rsidR="00867FFA" w:rsidRDefault="00280698" w:rsidP="00731831">
      <w:pPr>
        <w:ind w:firstLine="1276"/>
        <w:jc w:val="both"/>
        <w:rPr>
          <w:b/>
        </w:rPr>
      </w:pPr>
      <w:r>
        <w:rPr>
          <w:b/>
        </w:rPr>
        <w:t>2.5.</w:t>
      </w:r>
      <w:r w:rsidR="00867FFA" w:rsidRPr="003D3CCE">
        <w:rPr>
          <w:b/>
        </w:rPr>
        <w:t>Mokykloje atliktin</w:t>
      </w:r>
      <w:r w:rsidR="003D3CCE">
        <w:rPr>
          <w:b/>
        </w:rPr>
        <w:t>i darbai, lėšų skyrimo poreikis:</w:t>
      </w:r>
    </w:p>
    <w:p w:rsidR="00EE1024" w:rsidRPr="00EE1024" w:rsidRDefault="00EE1024" w:rsidP="00731831">
      <w:pPr>
        <w:ind w:firstLine="1276"/>
        <w:jc w:val="both"/>
      </w:pPr>
      <w:r>
        <w:t xml:space="preserve"> P</w:t>
      </w:r>
      <w:r w:rsidR="008F2D42">
        <w:t>er p</w:t>
      </w:r>
      <w:r w:rsidR="004A16BC">
        <w:t>astaruosius</w:t>
      </w:r>
      <w:r w:rsidR="008F2D42">
        <w:t xml:space="preserve"> keletą metų savivaldybės dėka</w:t>
      </w:r>
      <w:r>
        <w:t xml:space="preserve"> mokykloje įrengti nuotekų tinklai, renovuotos bendros erdvės,</w:t>
      </w:r>
      <w:r w:rsidR="00563D54">
        <w:t xml:space="preserve"> įrengti</w:t>
      </w:r>
      <w:r w:rsidR="008F2D42">
        <w:t xml:space="preserve"> nauji tualetai, renovuotas</w:t>
      </w:r>
      <w:r>
        <w:t xml:space="preserve"> aikštynas. Siekiant įgyvendinti Higienos centro reikalavimus  mokyklos Higienos pasui </w:t>
      </w:r>
      <w:r w:rsidR="00F33B69">
        <w:t xml:space="preserve"> </w:t>
      </w:r>
      <w:r>
        <w:t xml:space="preserve">įgyti, reikia renovuoti 2 dušus ir </w:t>
      </w:r>
      <w:r w:rsidR="001A76A9">
        <w:t xml:space="preserve">2 </w:t>
      </w:r>
      <w:r>
        <w:t>tualetus prie spor</w:t>
      </w:r>
      <w:r w:rsidR="00002FE8">
        <w:t>to salės. Savo jėgomis jau pakeitėme šviestuvus</w:t>
      </w:r>
      <w:r w:rsidR="00FB726C">
        <w:t xml:space="preserve"> </w:t>
      </w:r>
      <w:r w:rsidR="00002FE8">
        <w:t xml:space="preserve"> </w:t>
      </w:r>
      <w:r w:rsidR="00EB6C0B">
        <w:t xml:space="preserve">I-o </w:t>
      </w:r>
      <w:r w:rsidR="00002FE8">
        <w:t xml:space="preserve"> aukšto trijuose kabinetuose. Dar reikia keisti ir </w:t>
      </w:r>
      <w:r w:rsidR="00F20EAA">
        <w:t xml:space="preserve"> </w:t>
      </w:r>
      <w:r w:rsidR="00002FE8">
        <w:t xml:space="preserve">II-o aukšto </w:t>
      </w:r>
      <w:r w:rsidR="00F20EAA">
        <w:t xml:space="preserve"> penkių </w:t>
      </w:r>
      <w:r w:rsidR="00002FE8">
        <w:t xml:space="preserve">kabinetų apšvietimą. </w:t>
      </w:r>
    </w:p>
    <w:p w:rsidR="00CE1E29" w:rsidRDefault="00CE1E29" w:rsidP="00CC2625">
      <w:pPr>
        <w:ind w:left="1710"/>
        <w:jc w:val="both"/>
      </w:pPr>
    </w:p>
    <w:p w:rsidR="00EE6136" w:rsidRDefault="00EE6136" w:rsidP="00EE6136">
      <w:pPr>
        <w:spacing w:line="360" w:lineRule="auto"/>
        <w:ind w:firstLine="709"/>
        <w:jc w:val="center"/>
      </w:pPr>
      <w:r>
        <w:t>________________________</w:t>
      </w:r>
    </w:p>
    <w:p w:rsidR="000B0EA7" w:rsidRDefault="000B0EA7" w:rsidP="00EE6136">
      <w:pPr>
        <w:jc w:val="center"/>
      </w:pPr>
    </w:p>
    <w:sectPr w:rsidR="000B0EA7" w:rsidSect="00B62F8E">
      <w:headerReference w:type="default" r:id="rId8"/>
      <w:pgSz w:w="11906" w:h="16838"/>
      <w:pgMar w:top="567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808" w:rsidRDefault="005F5808" w:rsidP="00CE1E29">
      <w:r>
        <w:separator/>
      </w:r>
    </w:p>
  </w:endnote>
  <w:endnote w:type="continuationSeparator" w:id="0">
    <w:p w:rsidR="005F5808" w:rsidRDefault="005F5808" w:rsidP="00CE1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808" w:rsidRDefault="005F5808" w:rsidP="00CE1E29">
      <w:r>
        <w:separator/>
      </w:r>
    </w:p>
  </w:footnote>
  <w:footnote w:type="continuationSeparator" w:id="0">
    <w:p w:rsidR="005F5808" w:rsidRDefault="005F5808" w:rsidP="00CE1E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E29" w:rsidRDefault="00363619">
    <w:pPr>
      <w:pStyle w:val="Header"/>
      <w:jc w:val="center"/>
    </w:pPr>
    <w:fldSimple w:instr=" PAGE   \* MERGEFORMAT ">
      <w:r w:rsidR="00EE6136">
        <w:rPr>
          <w:noProof/>
        </w:rPr>
        <w:t>3</w:t>
      </w:r>
    </w:fldSimple>
  </w:p>
  <w:p w:rsidR="00CE1E29" w:rsidRDefault="00CE1E2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44C"/>
    <w:multiLevelType w:val="hybridMultilevel"/>
    <w:tmpl w:val="F4389EE4"/>
    <w:lvl w:ilvl="0" w:tplc="0427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606D0"/>
    <w:multiLevelType w:val="multilevel"/>
    <w:tmpl w:val="1A0492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0FE1DE5"/>
    <w:multiLevelType w:val="multilevel"/>
    <w:tmpl w:val="36C6CB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F442EBF"/>
    <w:multiLevelType w:val="multilevel"/>
    <w:tmpl w:val="375894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2CAB6633"/>
    <w:multiLevelType w:val="multilevel"/>
    <w:tmpl w:val="05C819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E680DD4"/>
    <w:multiLevelType w:val="hybridMultilevel"/>
    <w:tmpl w:val="74A6A44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D30976"/>
    <w:multiLevelType w:val="hybridMultilevel"/>
    <w:tmpl w:val="3DA079F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FA3B9A"/>
    <w:multiLevelType w:val="hybridMultilevel"/>
    <w:tmpl w:val="FDFE7CE0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247D7"/>
    <w:multiLevelType w:val="multilevel"/>
    <w:tmpl w:val="CCB01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0"/>
        </w:tabs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870"/>
        </w:tabs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090"/>
        </w:tabs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380"/>
        </w:tabs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310"/>
        </w:tabs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600"/>
        </w:tabs>
        <w:ind w:left="9600" w:hanging="1800"/>
      </w:pPr>
      <w:rPr>
        <w:rFonts w:hint="default"/>
      </w:rPr>
    </w:lvl>
  </w:abstractNum>
  <w:abstractNum w:abstractNumId="9">
    <w:nsid w:val="45B14D97"/>
    <w:multiLevelType w:val="hybridMultilevel"/>
    <w:tmpl w:val="A9C6851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1B263C"/>
    <w:multiLevelType w:val="hybridMultilevel"/>
    <w:tmpl w:val="A57E6644"/>
    <w:lvl w:ilvl="0" w:tplc="3258B184">
      <w:start w:val="1"/>
      <w:numFmt w:val="decimal"/>
      <w:lvlText w:val="%1."/>
      <w:lvlJc w:val="left"/>
      <w:pPr>
        <w:ind w:left="162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42" w:hanging="360"/>
      </w:pPr>
    </w:lvl>
    <w:lvl w:ilvl="2" w:tplc="0427001B" w:tentative="1">
      <w:start w:val="1"/>
      <w:numFmt w:val="lowerRoman"/>
      <w:lvlText w:val="%3."/>
      <w:lvlJc w:val="right"/>
      <w:pPr>
        <w:ind w:left="3062" w:hanging="180"/>
      </w:pPr>
    </w:lvl>
    <w:lvl w:ilvl="3" w:tplc="0427000F" w:tentative="1">
      <w:start w:val="1"/>
      <w:numFmt w:val="decimal"/>
      <w:lvlText w:val="%4."/>
      <w:lvlJc w:val="left"/>
      <w:pPr>
        <w:ind w:left="3782" w:hanging="360"/>
      </w:pPr>
    </w:lvl>
    <w:lvl w:ilvl="4" w:tplc="04270019" w:tentative="1">
      <w:start w:val="1"/>
      <w:numFmt w:val="lowerLetter"/>
      <w:lvlText w:val="%5."/>
      <w:lvlJc w:val="left"/>
      <w:pPr>
        <w:ind w:left="4502" w:hanging="360"/>
      </w:pPr>
    </w:lvl>
    <w:lvl w:ilvl="5" w:tplc="0427001B" w:tentative="1">
      <w:start w:val="1"/>
      <w:numFmt w:val="lowerRoman"/>
      <w:lvlText w:val="%6."/>
      <w:lvlJc w:val="right"/>
      <w:pPr>
        <w:ind w:left="5222" w:hanging="180"/>
      </w:pPr>
    </w:lvl>
    <w:lvl w:ilvl="6" w:tplc="0427000F" w:tentative="1">
      <w:start w:val="1"/>
      <w:numFmt w:val="decimal"/>
      <w:lvlText w:val="%7."/>
      <w:lvlJc w:val="left"/>
      <w:pPr>
        <w:ind w:left="5942" w:hanging="360"/>
      </w:pPr>
    </w:lvl>
    <w:lvl w:ilvl="7" w:tplc="04270019" w:tentative="1">
      <w:start w:val="1"/>
      <w:numFmt w:val="lowerLetter"/>
      <w:lvlText w:val="%8."/>
      <w:lvlJc w:val="left"/>
      <w:pPr>
        <w:ind w:left="6662" w:hanging="360"/>
      </w:pPr>
    </w:lvl>
    <w:lvl w:ilvl="8" w:tplc="0427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1">
    <w:nsid w:val="4FC62EDA"/>
    <w:multiLevelType w:val="hybridMultilevel"/>
    <w:tmpl w:val="F1BEC578"/>
    <w:lvl w:ilvl="0" w:tplc="39303F0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9F6E92"/>
    <w:multiLevelType w:val="hybridMultilevel"/>
    <w:tmpl w:val="6576D006"/>
    <w:lvl w:ilvl="0" w:tplc="F702B3A6">
      <w:start w:val="3"/>
      <w:numFmt w:val="decimal"/>
      <w:lvlText w:val="%1."/>
      <w:lvlJc w:val="left"/>
      <w:pPr>
        <w:ind w:left="162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42" w:hanging="360"/>
      </w:pPr>
    </w:lvl>
    <w:lvl w:ilvl="2" w:tplc="0427001B" w:tentative="1">
      <w:start w:val="1"/>
      <w:numFmt w:val="lowerRoman"/>
      <w:lvlText w:val="%3."/>
      <w:lvlJc w:val="right"/>
      <w:pPr>
        <w:ind w:left="3062" w:hanging="180"/>
      </w:pPr>
    </w:lvl>
    <w:lvl w:ilvl="3" w:tplc="0427000F" w:tentative="1">
      <w:start w:val="1"/>
      <w:numFmt w:val="decimal"/>
      <w:lvlText w:val="%4."/>
      <w:lvlJc w:val="left"/>
      <w:pPr>
        <w:ind w:left="3782" w:hanging="360"/>
      </w:pPr>
    </w:lvl>
    <w:lvl w:ilvl="4" w:tplc="04270019" w:tentative="1">
      <w:start w:val="1"/>
      <w:numFmt w:val="lowerLetter"/>
      <w:lvlText w:val="%5."/>
      <w:lvlJc w:val="left"/>
      <w:pPr>
        <w:ind w:left="4502" w:hanging="360"/>
      </w:pPr>
    </w:lvl>
    <w:lvl w:ilvl="5" w:tplc="0427001B" w:tentative="1">
      <w:start w:val="1"/>
      <w:numFmt w:val="lowerRoman"/>
      <w:lvlText w:val="%6."/>
      <w:lvlJc w:val="right"/>
      <w:pPr>
        <w:ind w:left="5222" w:hanging="180"/>
      </w:pPr>
    </w:lvl>
    <w:lvl w:ilvl="6" w:tplc="0427000F" w:tentative="1">
      <w:start w:val="1"/>
      <w:numFmt w:val="decimal"/>
      <w:lvlText w:val="%7."/>
      <w:lvlJc w:val="left"/>
      <w:pPr>
        <w:ind w:left="5942" w:hanging="360"/>
      </w:pPr>
    </w:lvl>
    <w:lvl w:ilvl="7" w:tplc="04270019" w:tentative="1">
      <w:start w:val="1"/>
      <w:numFmt w:val="lowerLetter"/>
      <w:lvlText w:val="%8."/>
      <w:lvlJc w:val="left"/>
      <w:pPr>
        <w:ind w:left="6662" w:hanging="360"/>
      </w:pPr>
    </w:lvl>
    <w:lvl w:ilvl="8" w:tplc="0427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3">
    <w:nsid w:val="52A01B15"/>
    <w:multiLevelType w:val="multilevel"/>
    <w:tmpl w:val="F7A2B920"/>
    <w:lvl w:ilvl="0">
      <w:start w:val="6"/>
      <w:numFmt w:val="decimal"/>
      <w:lvlText w:val="%1."/>
      <w:lvlJc w:val="left"/>
      <w:pPr>
        <w:ind w:left="162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682" w:hanging="420"/>
      </w:pPr>
      <w:rPr>
        <w:rFonts w:hint="default"/>
        <w:b w:val="0"/>
      </w:rPr>
    </w:lvl>
    <w:lvl w:ilvl="2">
      <w:start w:val="1"/>
      <w:numFmt w:val="decimalZero"/>
      <w:isLgl/>
      <w:lvlText w:val="%1.%2.%3."/>
      <w:lvlJc w:val="left"/>
      <w:pPr>
        <w:ind w:left="198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2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4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42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70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70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62" w:hanging="1800"/>
      </w:pPr>
      <w:rPr>
        <w:rFonts w:hint="default"/>
        <w:b w:val="0"/>
      </w:rPr>
    </w:lvl>
  </w:abstractNum>
  <w:abstractNum w:abstractNumId="14">
    <w:nsid w:val="552C4EB9"/>
    <w:multiLevelType w:val="hybridMultilevel"/>
    <w:tmpl w:val="24AC2E24"/>
    <w:lvl w:ilvl="0" w:tplc="603C37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5621DF"/>
    <w:multiLevelType w:val="hybridMultilevel"/>
    <w:tmpl w:val="D85A6BD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5B55D5"/>
    <w:multiLevelType w:val="hybridMultilevel"/>
    <w:tmpl w:val="33C6B50C"/>
    <w:lvl w:ilvl="0" w:tplc="2C74DB7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322E18"/>
    <w:multiLevelType w:val="multilevel"/>
    <w:tmpl w:val="10E231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14"/>
  </w:num>
  <w:num w:numId="6">
    <w:abstractNumId w:val="3"/>
  </w:num>
  <w:num w:numId="7">
    <w:abstractNumId w:val="4"/>
  </w:num>
  <w:num w:numId="8">
    <w:abstractNumId w:val="2"/>
  </w:num>
  <w:num w:numId="9">
    <w:abstractNumId w:val="12"/>
  </w:num>
  <w:num w:numId="10">
    <w:abstractNumId w:val="1"/>
  </w:num>
  <w:num w:numId="11">
    <w:abstractNumId w:val="17"/>
  </w:num>
  <w:num w:numId="12">
    <w:abstractNumId w:val="6"/>
  </w:num>
  <w:num w:numId="13">
    <w:abstractNumId w:val="15"/>
  </w:num>
  <w:num w:numId="14">
    <w:abstractNumId w:val="9"/>
  </w:num>
  <w:num w:numId="15">
    <w:abstractNumId w:val="5"/>
  </w:num>
  <w:num w:numId="16">
    <w:abstractNumId w:val="13"/>
  </w:num>
  <w:num w:numId="17">
    <w:abstractNumId w:val="0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4561"/>
    <w:rsid w:val="00001B42"/>
    <w:rsid w:val="00002FE8"/>
    <w:rsid w:val="000050D1"/>
    <w:rsid w:val="00006145"/>
    <w:rsid w:val="00010EE8"/>
    <w:rsid w:val="00021438"/>
    <w:rsid w:val="00044BEA"/>
    <w:rsid w:val="00054785"/>
    <w:rsid w:val="00055BB7"/>
    <w:rsid w:val="00066E53"/>
    <w:rsid w:val="00070C1E"/>
    <w:rsid w:val="00073E1A"/>
    <w:rsid w:val="00080C7E"/>
    <w:rsid w:val="0008390C"/>
    <w:rsid w:val="00086A5C"/>
    <w:rsid w:val="000965E9"/>
    <w:rsid w:val="00097B3F"/>
    <w:rsid w:val="000A2C83"/>
    <w:rsid w:val="000B0EA7"/>
    <w:rsid w:val="000B3E41"/>
    <w:rsid w:val="000B46B4"/>
    <w:rsid w:val="000C4DFB"/>
    <w:rsid w:val="000D7E26"/>
    <w:rsid w:val="000E3D3F"/>
    <w:rsid w:val="000F0B28"/>
    <w:rsid w:val="00100F09"/>
    <w:rsid w:val="001029E8"/>
    <w:rsid w:val="0010578B"/>
    <w:rsid w:val="00110129"/>
    <w:rsid w:val="00116269"/>
    <w:rsid w:val="00116A13"/>
    <w:rsid w:val="00120703"/>
    <w:rsid w:val="00123BC8"/>
    <w:rsid w:val="00133413"/>
    <w:rsid w:val="001355F4"/>
    <w:rsid w:val="001552B0"/>
    <w:rsid w:val="00166620"/>
    <w:rsid w:val="00167339"/>
    <w:rsid w:val="001751B2"/>
    <w:rsid w:val="0017664E"/>
    <w:rsid w:val="00176D61"/>
    <w:rsid w:val="00180DC8"/>
    <w:rsid w:val="00182A03"/>
    <w:rsid w:val="001A065C"/>
    <w:rsid w:val="001A0BB8"/>
    <w:rsid w:val="001A4F92"/>
    <w:rsid w:val="001A501F"/>
    <w:rsid w:val="001A76A9"/>
    <w:rsid w:val="001B5354"/>
    <w:rsid w:val="001C4E2F"/>
    <w:rsid w:val="001C6642"/>
    <w:rsid w:val="001C7553"/>
    <w:rsid w:val="001D324A"/>
    <w:rsid w:val="001D3563"/>
    <w:rsid w:val="001D3D1A"/>
    <w:rsid w:val="001E097C"/>
    <w:rsid w:val="00222790"/>
    <w:rsid w:val="0022739D"/>
    <w:rsid w:val="00244240"/>
    <w:rsid w:val="00245E89"/>
    <w:rsid w:val="00251F31"/>
    <w:rsid w:val="00264097"/>
    <w:rsid w:val="00265CF3"/>
    <w:rsid w:val="0027098E"/>
    <w:rsid w:val="00275974"/>
    <w:rsid w:val="00277ACD"/>
    <w:rsid w:val="00280698"/>
    <w:rsid w:val="0028712E"/>
    <w:rsid w:val="002937EA"/>
    <w:rsid w:val="00293EA3"/>
    <w:rsid w:val="002941EA"/>
    <w:rsid w:val="0029559B"/>
    <w:rsid w:val="002A1722"/>
    <w:rsid w:val="002A2BDA"/>
    <w:rsid w:val="002A5338"/>
    <w:rsid w:val="002B5E0F"/>
    <w:rsid w:val="002C1494"/>
    <w:rsid w:val="002D31E3"/>
    <w:rsid w:val="002D7EE8"/>
    <w:rsid w:val="002E0AAD"/>
    <w:rsid w:val="002E202A"/>
    <w:rsid w:val="002E4EB5"/>
    <w:rsid w:val="002E7C5A"/>
    <w:rsid w:val="00301331"/>
    <w:rsid w:val="00306E14"/>
    <w:rsid w:val="003122AB"/>
    <w:rsid w:val="00317DA4"/>
    <w:rsid w:val="00347CEF"/>
    <w:rsid w:val="0035032E"/>
    <w:rsid w:val="0035062B"/>
    <w:rsid w:val="00352215"/>
    <w:rsid w:val="00360E87"/>
    <w:rsid w:val="00361B24"/>
    <w:rsid w:val="00362C9F"/>
    <w:rsid w:val="00363619"/>
    <w:rsid w:val="003738D6"/>
    <w:rsid w:val="00375652"/>
    <w:rsid w:val="003800E2"/>
    <w:rsid w:val="00384164"/>
    <w:rsid w:val="00391C8E"/>
    <w:rsid w:val="00395188"/>
    <w:rsid w:val="00396E98"/>
    <w:rsid w:val="003A7029"/>
    <w:rsid w:val="003A7AE9"/>
    <w:rsid w:val="003B0C4C"/>
    <w:rsid w:val="003B35CC"/>
    <w:rsid w:val="003B3ECF"/>
    <w:rsid w:val="003B4FF7"/>
    <w:rsid w:val="003C1866"/>
    <w:rsid w:val="003C3437"/>
    <w:rsid w:val="003C3BC5"/>
    <w:rsid w:val="003D3CCE"/>
    <w:rsid w:val="003D7E15"/>
    <w:rsid w:val="003E4A80"/>
    <w:rsid w:val="003F1141"/>
    <w:rsid w:val="003F1657"/>
    <w:rsid w:val="003F2C70"/>
    <w:rsid w:val="00400CDD"/>
    <w:rsid w:val="00402C1C"/>
    <w:rsid w:val="004147B5"/>
    <w:rsid w:val="00414977"/>
    <w:rsid w:val="00415868"/>
    <w:rsid w:val="00424679"/>
    <w:rsid w:val="00425AA9"/>
    <w:rsid w:val="00426DF4"/>
    <w:rsid w:val="004350AA"/>
    <w:rsid w:val="00435C16"/>
    <w:rsid w:val="0045623C"/>
    <w:rsid w:val="00456C10"/>
    <w:rsid w:val="00457360"/>
    <w:rsid w:val="00480072"/>
    <w:rsid w:val="00484329"/>
    <w:rsid w:val="00486023"/>
    <w:rsid w:val="00490CAF"/>
    <w:rsid w:val="00493F42"/>
    <w:rsid w:val="004A0A34"/>
    <w:rsid w:val="004A16BC"/>
    <w:rsid w:val="004A5EFC"/>
    <w:rsid w:val="004C21E2"/>
    <w:rsid w:val="004D5C6C"/>
    <w:rsid w:val="004F3C57"/>
    <w:rsid w:val="004F4B51"/>
    <w:rsid w:val="00502B5B"/>
    <w:rsid w:val="00516F6D"/>
    <w:rsid w:val="00517DA4"/>
    <w:rsid w:val="005212B9"/>
    <w:rsid w:val="005367DA"/>
    <w:rsid w:val="005373B7"/>
    <w:rsid w:val="00545AC7"/>
    <w:rsid w:val="00552598"/>
    <w:rsid w:val="00561D26"/>
    <w:rsid w:val="00563A92"/>
    <w:rsid w:val="00563D54"/>
    <w:rsid w:val="00563DAE"/>
    <w:rsid w:val="00565D4F"/>
    <w:rsid w:val="0056610A"/>
    <w:rsid w:val="00577312"/>
    <w:rsid w:val="00577895"/>
    <w:rsid w:val="005819CE"/>
    <w:rsid w:val="0058341F"/>
    <w:rsid w:val="00583D7C"/>
    <w:rsid w:val="00594142"/>
    <w:rsid w:val="005A3992"/>
    <w:rsid w:val="005A58CE"/>
    <w:rsid w:val="005A7F9E"/>
    <w:rsid w:val="005B05A0"/>
    <w:rsid w:val="005B4229"/>
    <w:rsid w:val="005B7D7B"/>
    <w:rsid w:val="005C1BA4"/>
    <w:rsid w:val="005C3E85"/>
    <w:rsid w:val="005D04DA"/>
    <w:rsid w:val="005D2940"/>
    <w:rsid w:val="005D568F"/>
    <w:rsid w:val="005E470F"/>
    <w:rsid w:val="005F5808"/>
    <w:rsid w:val="00613ECC"/>
    <w:rsid w:val="0061584F"/>
    <w:rsid w:val="00626FE9"/>
    <w:rsid w:val="00633A86"/>
    <w:rsid w:val="00642106"/>
    <w:rsid w:val="00642E58"/>
    <w:rsid w:val="006474D0"/>
    <w:rsid w:val="00650282"/>
    <w:rsid w:val="006536A9"/>
    <w:rsid w:val="00654F9B"/>
    <w:rsid w:val="00656C13"/>
    <w:rsid w:val="00657DEE"/>
    <w:rsid w:val="00662918"/>
    <w:rsid w:val="00664044"/>
    <w:rsid w:val="00676A19"/>
    <w:rsid w:val="00677668"/>
    <w:rsid w:val="00682650"/>
    <w:rsid w:val="00692056"/>
    <w:rsid w:val="006925D2"/>
    <w:rsid w:val="006931D3"/>
    <w:rsid w:val="006A048F"/>
    <w:rsid w:val="006A73EC"/>
    <w:rsid w:val="006B2E50"/>
    <w:rsid w:val="006C0BB2"/>
    <w:rsid w:val="006C4B43"/>
    <w:rsid w:val="006D1A77"/>
    <w:rsid w:val="006D361E"/>
    <w:rsid w:val="006F59C3"/>
    <w:rsid w:val="00700705"/>
    <w:rsid w:val="00701987"/>
    <w:rsid w:val="007023F7"/>
    <w:rsid w:val="00713F73"/>
    <w:rsid w:val="007213B8"/>
    <w:rsid w:val="00731831"/>
    <w:rsid w:val="00741057"/>
    <w:rsid w:val="007425A3"/>
    <w:rsid w:val="00761C2C"/>
    <w:rsid w:val="00762434"/>
    <w:rsid w:val="00763BFB"/>
    <w:rsid w:val="00773529"/>
    <w:rsid w:val="007848E9"/>
    <w:rsid w:val="007A7104"/>
    <w:rsid w:val="007B3908"/>
    <w:rsid w:val="007C0AFD"/>
    <w:rsid w:val="007C2A75"/>
    <w:rsid w:val="007C3C15"/>
    <w:rsid w:val="007C49FF"/>
    <w:rsid w:val="007C7B84"/>
    <w:rsid w:val="007D4561"/>
    <w:rsid w:val="007D552B"/>
    <w:rsid w:val="007E0C41"/>
    <w:rsid w:val="007E0CB6"/>
    <w:rsid w:val="007E1C4D"/>
    <w:rsid w:val="007E32FD"/>
    <w:rsid w:val="007E48AB"/>
    <w:rsid w:val="007F1E02"/>
    <w:rsid w:val="007F32AD"/>
    <w:rsid w:val="007F6B05"/>
    <w:rsid w:val="007F7F7A"/>
    <w:rsid w:val="008113F7"/>
    <w:rsid w:val="008236EC"/>
    <w:rsid w:val="00830DCD"/>
    <w:rsid w:val="00831740"/>
    <w:rsid w:val="0083388F"/>
    <w:rsid w:val="00836769"/>
    <w:rsid w:val="00836821"/>
    <w:rsid w:val="00845B2F"/>
    <w:rsid w:val="00850BAE"/>
    <w:rsid w:val="00853D59"/>
    <w:rsid w:val="00865419"/>
    <w:rsid w:val="00866375"/>
    <w:rsid w:val="00867FFA"/>
    <w:rsid w:val="00872A77"/>
    <w:rsid w:val="00872B4A"/>
    <w:rsid w:val="00886559"/>
    <w:rsid w:val="00887C22"/>
    <w:rsid w:val="00887C8F"/>
    <w:rsid w:val="008B2D6B"/>
    <w:rsid w:val="008C37C7"/>
    <w:rsid w:val="008C6897"/>
    <w:rsid w:val="008D043D"/>
    <w:rsid w:val="008D6F6C"/>
    <w:rsid w:val="008E1D67"/>
    <w:rsid w:val="008F2D42"/>
    <w:rsid w:val="008F5438"/>
    <w:rsid w:val="008F5D10"/>
    <w:rsid w:val="00905EE7"/>
    <w:rsid w:val="00930D47"/>
    <w:rsid w:val="009434C1"/>
    <w:rsid w:val="00946F1B"/>
    <w:rsid w:val="00950B2C"/>
    <w:rsid w:val="00954066"/>
    <w:rsid w:val="0095423B"/>
    <w:rsid w:val="0095444E"/>
    <w:rsid w:val="00964D1E"/>
    <w:rsid w:val="00973FD0"/>
    <w:rsid w:val="00977B82"/>
    <w:rsid w:val="00981F4B"/>
    <w:rsid w:val="00983C40"/>
    <w:rsid w:val="0099684D"/>
    <w:rsid w:val="00996E2C"/>
    <w:rsid w:val="009A39B8"/>
    <w:rsid w:val="009A575F"/>
    <w:rsid w:val="009B381D"/>
    <w:rsid w:val="009B7566"/>
    <w:rsid w:val="009B7B5E"/>
    <w:rsid w:val="009B7EF0"/>
    <w:rsid w:val="009C18BF"/>
    <w:rsid w:val="009C2525"/>
    <w:rsid w:val="009D6DC8"/>
    <w:rsid w:val="009D7A2B"/>
    <w:rsid w:val="009F0684"/>
    <w:rsid w:val="009F68C5"/>
    <w:rsid w:val="009F783A"/>
    <w:rsid w:val="00A0096E"/>
    <w:rsid w:val="00A07F0D"/>
    <w:rsid w:val="00A07F15"/>
    <w:rsid w:val="00A1084B"/>
    <w:rsid w:val="00A14A21"/>
    <w:rsid w:val="00A23DDC"/>
    <w:rsid w:val="00A26B27"/>
    <w:rsid w:val="00A307DF"/>
    <w:rsid w:val="00A36AF6"/>
    <w:rsid w:val="00A42E8F"/>
    <w:rsid w:val="00A453FD"/>
    <w:rsid w:val="00A56419"/>
    <w:rsid w:val="00A657E5"/>
    <w:rsid w:val="00A67E46"/>
    <w:rsid w:val="00A719CB"/>
    <w:rsid w:val="00A73567"/>
    <w:rsid w:val="00A859ED"/>
    <w:rsid w:val="00A90280"/>
    <w:rsid w:val="00A96091"/>
    <w:rsid w:val="00AB0FDF"/>
    <w:rsid w:val="00AC167E"/>
    <w:rsid w:val="00AC292D"/>
    <w:rsid w:val="00AC2E4B"/>
    <w:rsid w:val="00AC51C7"/>
    <w:rsid w:val="00AC7A1D"/>
    <w:rsid w:val="00AD60FF"/>
    <w:rsid w:val="00AE7863"/>
    <w:rsid w:val="00AF3DBC"/>
    <w:rsid w:val="00B0126C"/>
    <w:rsid w:val="00B10D5B"/>
    <w:rsid w:val="00B13EFF"/>
    <w:rsid w:val="00B228A8"/>
    <w:rsid w:val="00B228FD"/>
    <w:rsid w:val="00B2577B"/>
    <w:rsid w:val="00B25F30"/>
    <w:rsid w:val="00B266D1"/>
    <w:rsid w:val="00B35AFD"/>
    <w:rsid w:val="00B36307"/>
    <w:rsid w:val="00B429E3"/>
    <w:rsid w:val="00B4348B"/>
    <w:rsid w:val="00B446E8"/>
    <w:rsid w:val="00B57FEA"/>
    <w:rsid w:val="00B62F8E"/>
    <w:rsid w:val="00B67D90"/>
    <w:rsid w:val="00B7208A"/>
    <w:rsid w:val="00B818C5"/>
    <w:rsid w:val="00B81A4F"/>
    <w:rsid w:val="00B868CA"/>
    <w:rsid w:val="00B903CF"/>
    <w:rsid w:val="00B95502"/>
    <w:rsid w:val="00BA6E02"/>
    <w:rsid w:val="00BB6760"/>
    <w:rsid w:val="00BC12D8"/>
    <w:rsid w:val="00BC1B29"/>
    <w:rsid w:val="00BC4020"/>
    <w:rsid w:val="00BC4844"/>
    <w:rsid w:val="00BC4E7C"/>
    <w:rsid w:val="00BC5D66"/>
    <w:rsid w:val="00BD2135"/>
    <w:rsid w:val="00BE02D5"/>
    <w:rsid w:val="00BE23AE"/>
    <w:rsid w:val="00BE56E4"/>
    <w:rsid w:val="00BF21C5"/>
    <w:rsid w:val="00BF50AF"/>
    <w:rsid w:val="00BF6783"/>
    <w:rsid w:val="00BF7EB3"/>
    <w:rsid w:val="00C06312"/>
    <w:rsid w:val="00C14108"/>
    <w:rsid w:val="00C14291"/>
    <w:rsid w:val="00C210EE"/>
    <w:rsid w:val="00C336D1"/>
    <w:rsid w:val="00C41AE0"/>
    <w:rsid w:val="00C4230B"/>
    <w:rsid w:val="00C43DBD"/>
    <w:rsid w:val="00C52A1E"/>
    <w:rsid w:val="00C57151"/>
    <w:rsid w:val="00C60484"/>
    <w:rsid w:val="00C61F75"/>
    <w:rsid w:val="00C66A1B"/>
    <w:rsid w:val="00C75E2A"/>
    <w:rsid w:val="00CB2352"/>
    <w:rsid w:val="00CB545E"/>
    <w:rsid w:val="00CC0436"/>
    <w:rsid w:val="00CC2625"/>
    <w:rsid w:val="00CD2177"/>
    <w:rsid w:val="00CE1E29"/>
    <w:rsid w:val="00CE49DF"/>
    <w:rsid w:val="00CF0571"/>
    <w:rsid w:val="00CF4FBF"/>
    <w:rsid w:val="00CF5B7D"/>
    <w:rsid w:val="00CF6F1D"/>
    <w:rsid w:val="00D00774"/>
    <w:rsid w:val="00D0742F"/>
    <w:rsid w:val="00D1255E"/>
    <w:rsid w:val="00D25754"/>
    <w:rsid w:val="00D2578B"/>
    <w:rsid w:val="00D37B94"/>
    <w:rsid w:val="00D44A36"/>
    <w:rsid w:val="00D45427"/>
    <w:rsid w:val="00D7068A"/>
    <w:rsid w:val="00D7301E"/>
    <w:rsid w:val="00D74CB3"/>
    <w:rsid w:val="00D76144"/>
    <w:rsid w:val="00D80BCE"/>
    <w:rsid w:val="00D81248"/>
    <w:rsid w:val="00D90545"/>
    <w:rsid w:val="00D96BB8"/>
    <w:rsid w:val="00DA5457"/>
    <w:rsid w:val="00DB21D6"/>
    <w:rsid w:val="00DB5549"/>
    <w:rsid w:val="00DC2E3A"/>
    <w:rsid w:val="00DC4B80"/>
    <w:rsid w:val="00DC5B03"/>
    <w:rsid w:val="00DC7F1A"/>
    <w:rsid w:val="00DD3AAE"/>
    <w:rsid w:val="00DD5E04"/>
    <w:rsid w:val="00DE06CF"/>
    <w:rsid w:val="00DE5BA2"/>
    <w:rsid w:val="00DF1DF8"/>
    <w:rsid w:val="00DF393D"/>
    <w:rsid w:val="00DF52E7"/>
    <w:rsid w:val="00DF61C8"/>
    <w:rsid w:val="00E03B4D"/>
    <w:rsid w:val="00E0441E"/>
    <w:rsid w:val="00E114F9"/>
    <w:rsid w:val="00E12FC5"/>
    <w:rsid w:val="00E1595E"/>
    <w:rsid w:val="00E17089"/>
    <w:rsid w:val="00E225DB"/>
    <w:rsid w:val="00E32584"/>
    <w:rsid w:val="00E422B8"/>
    <w:rsid w:val="00E44CF0"/>
    <w:rsid w:val="00E52AC2"/>
    <w:rsid w:val="00E63ADF"/>
    <w:rsid w:val="00E84A6C"/>
    <w:rsid w:val="00E92820"/>
    <w:rsid w:val="00EA6242"/>
    <w:rsid w:val="00EB6C0B"/>
    <w:rsid w:val="00ED1939"/>
    <w:rsid w:val="00ED2898"/>
    <w:rsid w:val="00ED704D"/>
    <w:rsid w:val="00EE1024"/>
    <w:rsid w:val="00EE6136"/>
    <w:rsid w:val="00EE66CE"/>
    <w:rsid w:val="00EF0F5A"/>
    <w:rsid w:val="00EF2A80"/>
    <w:rsid w:val="00EF33FD"/>
    <w:rsid w:val="00F0574C"/>
    <w:rsid w:val="00F12579"/>
    <w:rsid w:val="00F14345"/>
    <w:rsid w:val="00F20EAA"/>
    <w:rsid w:val="00F248DB"/>
    <w:rsid w:val="00F260F6"/>
    <w:rsid w:val="00F33B69"/>
    <w:rsid w:val="00F33CB2"/>
    <w:rsid w:val="00F3453B"/>
    <w:rsid w:val="00F3580B"/>
    <w:rsid w:val="00F42224"/>
    <w:rsid w:val="00F42EEB"/>
    <w:rsid w:val="00F55FF7"/>
    <w:rsid w:val="00F648B9"/>
    <w:rsid w:val="00F715C6"/>
    <w:rsid w:val="00F71BF2"/>
    <w:rsid w:val="00F746A6"/>
    <w:rsid w:val="00F843F1"/>
    <w:rsid w:val="00F87A95"/>
    <w:rsid w:val="00F929C5"/>
    <w:rsid w:val="00FA594D"/>
    <w:rsid w:val="00FB4737"/>
    <w:rsid w:val="00FB726C"/>
    <w:rsid w:val="00FC67B4"/>
    <w:rsid w:val="00FD00A1"/>
    <w:rsid w:val="00FD4F37"/>
    <w:rsid w:val="00FD7A0F"/>
    <w:rsid w:val="00FE0398"/>
    <w:rsid w:val="00FE7DAE"/>
    <w:rsid w:val="00FF018D"/>
    <w:rsid w:val="00FF2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45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D45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E1E2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CE1E29"/>
    <w:rPr>
      <w:sz w:val="24"/>
      <w:szCs w:val="24"/>
    </w:rPr>
  </w:style>
  <w:style w:type="paragraph" w:styleId="Footer">
    <w:name w:val="footer"/>
    <w:basedOn w:val="Normal"/>
    <w:link w:val="FooterChar"/>
    <w:rsid w:val="00CE1E2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CE1E29"/>
    <w:rPr>
      <w:sz w:val="24"/>
      <w:szCs w:val="24"/>
    </w:rPr>
  </w:style>
  <w:style w:type="paragraph" w:styleId="NormalWeb">
    <w:name w:val="Normal (Web)"/>
    <w:basedOn w:val="Normal"/>
    <w:rsid w:val="004147B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44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qFormat/>
    <w:rsid w:val="00D74CB3"/>
    <w:rPr>
      <w:b/>
      <w:bCs/>
    </w:rPr>
  </w:style>
  <w:style w:type="table" w:styleId="TableGrid">
    <w:name w:val="Table Grid"/>
    <w:basedOn w:val="TableNormal"/>
    <w:rsid w:val="0035062B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80C7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m10">
    <w:name w:val="tm10"/>
    <w:basedOn w:val="DefaultParagraphFont"/>
    <w:rsid w:val="003B0C4C"/>
  </w:style>
  <w:style w:type="character" w:customStyle="1" w:styleId="tm14">
    <w:name w:val="tm14"/>
    <w:basedOn w:val="DefaultParagraphFont"/>
    <w:rsid w:val="003B0C4C"/>
  </w:style>
  <w:style w:type="paragraph" w:styleId="BodyText">
    <w:name w:val="Body Text"/>
    <w:basedOn w:val="Normal"/>
    <w:link w:val="BodyTextChar"/>
    <w:rsid w:val="00B81A4F"/>
    <w:pPr>
      <w:spacing w:after="120"/>
    </w:pPr>
    <w:rPr>
      <w:lang w:eastAsia="en-US"/>
    </w:rPr>
  </w:style>
  <w:style w:type="character" w:customStyle="1" w:styleId="BodyTextChar">
    <w:name w:val="Body Text Char"/>
    <w:link w:val="BodyText"/>
    <w:rsid w:val="00B81A4F"/>
    <w:rPr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E17089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E17089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F5EBD-A03B-4B9B-93E5-75FB9ECB1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6454</Words>
  <Characters>3679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Forma patvirtinta</vt:lpstr>
      <vt:lpstr>Forma patvirtinta</vt:lpstr>
    </vt:vector>
  </TitlesOfParts>
  <Company/>
  <LinksUpToDate>false</LinksUpToDate>
  <CharactersWithSpaces>10113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</dc:title>
  <dc:creator>Prienu raj. savivaldybe</dc:creator>
  <cp:lastModifiedBy>User</cp:lastModifiedBy>
  <cp:revision>3</cp:revision>
  <cp:lastPrinted>2017-01-30T09:47:00Z</cp:lastPrinted>
  <dcterms:created xsi:type="dcterms:W3CDTF">2017-03-10T08:02:00Z</dcterms:created>
  <dcterms:modified xsi:type="dcterms:W3CDTF">2017-03-15T06:56:00Z</dcterms:modified>
</cp:coreProperties>
</file>