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BA" w:rsidRDefault="00B908E7" w:rsidP="000C71BA">
      <w:pPr>
        <w:pStyle w:val="Header"/>
        <w:ind w:firstLine="5670"/>
      </w:pPr>
      <w:r>
        <w:t>PRITARTA</w:t>
      </w:r>
    </w:p>
    <w:p w:rsidR="000C71BA" w:rsidRDefault="000C71BA" w:rsidP="000C71BA">
      <w:pPr>
        <w:pStyle w:val="Header"/>
        <w:ind w:firstLine="5670"/>
      </w:pPr>
      <w:r>
        <w:t>Prienų rajono savivaldybės tarybos</w:t>
      </w:r>
    </w:p>
    <w:p w:rsidR="000C71BA" w:rsidRDefault="000C71BA" w:rsidP="000C71BA">
      <w:pPr>
        <w:pStyle w:val="Header"/>
        <w:tabs>
          <w:tab w:val="clear" w:pos="4153"/>
          <w:tab w:val="clear" w:pos="8306"/>
        </w:tabs>
        <w:ind w:firstLine="5670"/>
      </w:pPr>
      <w:r>
        <w:t xml:space="preserve">2017 m. balandžio 27 d. </w:t>
      </w:r>
    </w:p>
    <w:p w:rsidR="000C71BA" w:rsidRDefault="000C71BA" w:rsidP="000C71BA">
      <w:pPr>
        <w:tabs>
          <w:tab w:val="left" w:pos="851"/>
        </w:tabs>
        <w:spacing w:after="0" w:line="360" w:lineRule="auto"/>
        <w:ind w:firstLine="5670"/>
        <w:rPr>
          <w:b/>
        </w:rPr>
      </w:pPr>
      <w:r>
        <w:t>sprendimu Nr. T3-107</w:t>
      </w:r>
    </w:p>
    <w:p w:rsidR="000C71BA" w:rsidRDefault="000C71BA" w:rsidP="00F5457C">
      <w:pPr>
        <w:tabs>
          <w:tab w:val="left" w:pos="851"/>
        </w:tabs>
        <w:spacing w:after="0" w:line="360" w:lineRule="auto"/>
        <w:jc w:val="center"/>
        <w:rPr>
          <w:b/>
        </w:rPr>
      </w:pPr>
    </w:p>
    <w:p w:rsidR="00AF7890" w:rsidRDefault="00AF7890" w:rsidP="00F5457C">
      <w:pPr>
        <w:tabs>
          <w:tab w:val="left" w:pos="851"/>
        </w:tabs>
        <w:spacing w:after="0" w:line="360" w:lineRule="auto"/>
        <w:jc w:val="center"/>
        <w:rPr>
          <w:b/>
        </w:rPr>
      </w:pPr>
      <w:r>
        <w:rPr>
          <w:b/>
        </w:rPr>
        <w:t>JIE</w:t>
      </w:r>
      <w:r w:rsidR="009F1249">
        <w:rPr>
          <w:b/>
        </w:rPr>
        <w:t>ZNO VAIKŲ GLOBOS NAMŲ</w:t>
      </w:r>
    </w:p>
    <w:p w:rsidR="00AF7890" w:rsidRPr="00534769" w:rsidRDefault="00B47A02" w:rsidP="00F5457C">
      <w:pPr>
        <w:spacing w:after="0" w:line="360" w:lineRule="auto"/>
        <w:jc w:val="center"/>
        <w:rPr>
          <w:b/>
          <w:color w:val="000000" w:themeColor="text1"/>
        </w:rPr>
      </w:pPr>
      <w:r>
        <w:rPr>
          <w:b/>
        </w:rPr>
        <w:t>2016</w:t>
      </w:r>
      <w:r w:rsidR="00AF7890">
        <w:rPr>
          <w:b/>
        </w:rPr>
        <w:t xml:space="preserve"> METŲ </w:t>
      </w:r>
      <w:r w:rsidR="00AF7890" w:rsidRPr="00534769">
        <w:rPr>
          <w:b/>
          <w:color w:val="000000" w:themeColor="text1"/>
        </w:rPr>
        <w:t>VEIKLOS ATASKAITA</w:t>
      </w:r>
    </w:p>
    <w:p w:rsidR="00AF7890" w:rsidRPr="00534769" w:rsidRDefault="00B47A02" w:rsidP="00F5457C">
      <w:pPr>
        <w:spacing w:after="0" w:line="360" w:lineRule="auto"/>
        <w:jc w:val="center"/>
        <w:rPr>
          <w:color w:val="000000" w:themeColor="text1"/>
        </w:rPr>
      </w:pPr>
      <w:r>
        <w:rPr>
          <w:color w:val="000000" w:themeColor="text1"/>
        </w:rPr>
        <w:t>2017</w:t>
      </w:r>
      <w:r w:rsidR="00AF7890" w:rsidRPr="00534769">
        <w:rPr>
          <w:color w:val="000000" w:themeColor="text1"/>
        </w:rPr>
        <w:t>-01-</w:t>
      </w:r>
      <w:r>
        <w:rPr>
          <w:color w:val="000000" w:themeColor="text1"/>
        </w:rPr>
        <w:t>26</w:t>
      </w:r>
    </w:p>
    <w:p w:rsidR="00AF7890" w:rsidRDefault="00AF7890" w:rsidP="000C71BA">
      <w:pPr>
        <w:spacing w:after="0" w:line="360" w:lineRule="auto"/>
        <w:jc w:val="center"/>
      </w:pPr>
      <w:r>
        <w:t>Jieznas</w:t>
      </w:r>
    </w:p>
    <w:p w:rsidR="00AF7890" w:rsidRDefault="00AF7890" w:rsidP="00BD118A">
      <w:pPr>
        <w:spacing w:after="0" w:line="360" w:lineRule="auto"/>
        <w:jc w:val="both"/>
      </w:pPr>
    </w:p>
    <w:p w:rsidR="00AF7890" w:rsidRDefault="00AF7890" w:rsidP="00BD118A">
      <w:pPr>
        <w:tabs>
          <w:tab w:val="left" w:pos="851"/>
        </w:tabs>
        <w:spacing w:after="0" w:line="360" w:lineRule="auto"/>
        <w:jc w:val="center"/>
        <w:rPr>
          <w:b/>
        </w:rPr>
      </w:pPr>
      <w:r>
        <w:rPr>
          <w:b/>
        </w:rPr>
        <w:t>I. BEN</w:t>
      </w:r>
      <w:r w:rsidR="009B420F">
        <w:rPr>
          <w:b/>
        </w:rPr>
        <w:t>DROJI DALIS</w:t>
      </w:r>
    </w:p>
    <w:p w:rsidR="00AF7890" w:rsidRDefault="00AF7890" w:rsidP="00BD118A">
      <w:pPr>
        <w:spacing w:after="0" w:line="360" w:lineRule="auto"/>
        <w:jc w:val="both"/>
        <w:rPr>
          <w:b/>
        </w:rPr>
      </w:pPr>
    </w:p>
    <w:p w:rsidR="00AF7890" w:rsidRDefault="000848DC" w:rsidP="00BD118A">
      <w:pPr>
        <w:tabs>
          <w:tab w:val="left" w:pos="851"/>
        </w:tabs>
        <w:spacing w:after="0" w:line="360" w:lineRule="auto"/>
        <w:jc w:val="both"/>
      </w:pPr>
      <w:r>
        <w:rPr>
          <w:b/>
        </w:rPr>
        <w:t xml:space="preserve">              </w:t>
      </w:r>
      <w:r w:rsidR="00AF7890">
        <w:rPr>
          <w:b/>
        </w:rPr>
        <w:t xml:space="preserve">Įstaigos pavadinimas: </w:t>
      </w:r>
      <w:r>
        <w:rPr>
          <w:b/>
        </w:rPr>
        <w:t xml:space="preserve"> </w:t>
      </w:r>
      <w:r w:rsidR="00AF7890">
        <w:t xml:space="preserve">Jiezno vaikų globos namai. </w:t>
      </w:r>
    </w:p>
    <w:p w:rsidR="00AF7890" w:rsidRDefault="000848DC" w:rsidP="00BD118A">
      <w:pPr>
        <w:tabs>
          <w:tab w:val="left" w:pos="851"/>
        </w:tabs>
        <w:spacing w:after="0" w:line="360" w:lineRule="auto"/>
        <w:jc w:val="both"/>
      </w:pPr>
      <w:r>
        <w:t xml:space="preserve">              </w:t>
      </w:r>
      <w:r w:rsidR="00AF7890">
        <w:rPr>
          <w:b/>
        </w:rPr>
        <w:t xml:space="preserve">Adresas: </w:t>
      </w:r>
      <w:r w:rsidR="00AF7890">
        <w:t>Sodo g-vė 13, LT-59424,</w:t>
      </w:r>
      <w:r w:rsidR="00AF7890">
        <w:rPr>
          <w:color w:val="FF0000"/>
        </w:rPr>
        <w:t xml:space="preserve"> </w:t>
      </w:r>
      <w:r w:rsidR="00AF7890">
        <w:t xml:space="preserve">Jieznas, Prienų raj. elektroninis paštas- </w:t>
      </w:r>
      <w:hyperlink r:id="rId8" w:history="1">
        <w:r w:rsidR="00AF7890">
          <w:rPr>
            <w:rStyle w:val="Hyperlink"/>
          </w:rPr>
          <w:t>jieznovgn@gmail.com</w:t>
        </w:r>
      </w:hyperlink>
      <w:r w:rsidR="00605AE9">
        <w:t>, tel./faks.</w:t>
      </w:r>
      <w:r w:rsidR="00AF7890">
        <w:t>: 8-319-57497.</w:t>
      </w:r>
    </w:p>
    <w:p w:rsidR="00AF7890" w:rsidRDefault="00AF7890" w:rsidP="00BD118A">
      <w:pPr>
        <w:tabs>
          <w:tab w:val="left" w:pos="851"/>
        </w:tabs>
        <w:spacing w:after="0" w:line="360" w:lineRule="auto"/>
        <w:jc w:val="both"/>
      </w:pPr>
      <w:r>
        <w:t xml:space="preserve">              </w:t>
      </w:r>
      <w:r>
        <w:rPr>
          <w:b/>
        </w:rPr>
        <w:t>Įstaigos veiklos tipas:</w:t>
      </w:r>
      <w:r>
        <w:t xml:space="preserve"> Biudžetinė įstaiga.</w:t>
      </w:r>
    </w:p>
    <w:p w:rsidR="00613844" w:rsidRDefault="00AF7890" w:rsidP="00BD118A">
      <w:pPr>
        <w:tabs>
          <w:tab w:val="left" w:pos="851"/>
          <w:tab w:val="left" w:pos="993"/>
        </w:tabs>
        <w:spacing w:after="0" w:line="360" w:lineRule="auto"/>
        <w:jc w:val="both"/>
        <w:rPr>
          <w:b/>
        </w:rPr>
      </w:pPr>
      <w:r>
        <w:t xml:space="preserve">              </w:t>
      </w:r>
      <w:r>
        <w:rPr>
          <w:b/>
        </w:rPr>
        <w:t>Įstaigos veiklos sritis:</w:t>
      </w:r>
      <w:r>
        <w:t xml:space="preserve"> Stacionari vaikų globa.</w:t>
      </w:r>
      <w:r w:rsidR="00613844">
        <w:rPr>
          <w:b/>
        </w:rPr>
        <w:t xml:space="preserve">             </w:t>
      </w:r>
    </w:p>
    <w:p w:rsidR="00613844" w:rsidRDefault="00613844" w:rsidP="00BD118A">
      <w:pPr>
        <w:tabs>
          <w:tab w:val="left" w:pos="851"/>
          <w:tab w:val="left" w:pos="993"/>
        </w:tabs>
        <w:spacing w:after="0" w:line="360" w:lineRule="auto"/>
        <w:jc w:val="both"/>
      </w:pPr>
      <w:r>
        <w:rPr>
          <w:b/>
        </w:rPr>
        <w:t xml:space="preserve">              Licencijuota veikla</w:t>
      </w:r>
      <w:r w:rsidRPr="000E0895">
        <w:rPr>
          <w:b/>
        </w:rPr>
        <w:t xml:space="preserve">: </w:t>
      </w:r>
      <w:r>
        <w:t>Globos namams suteiktos</w:t>
      </w:r>
      <w:r w:rsidRPr="000E0895">
        <w:t xml:space="preserve"> 2 l</w:t>
      </w:r>
      <w:r>
        <w:t>icencijos socialinei globai</w:t>
      </w:r>
      <w:r w:rsidRPr="000E0895">
        <w:t xml:space="preserve"> teikti: </w:t>
      </w:r>
      <w:r>
        <w:t xml:space="preserve">    </w:t>
      </w:r>
    </w:p>
    <w:p w:rsidR="00613844" w:rsidRDefault="00613844" w:rsidP="005E3461">
      <w:pPr>
        <w:tabs>
          <w:tab w:val="left" w:pos="851"/>
          <w:tab w:val="left" w:pos="993"/>
        </w:tabs>
        <w:spacing w:after="0" w:line="360" w:lineRule="auto"/>
        <w:jc w:val="both"/>
      </w:pPr>
      <w:r>
        <w:t xml:space="preserve">            </w:t>
      </w:r>
      <w:r w:rsidR="005E3461">
        <w:t xml:space="preserve">  </w:t>
      </w:r>
      <w:r>
        <w:t xml:space="preserve"> 1. Institucinė globa (ilgalaikė, trumpalaikė) </w:t>
      </w:r>
      <w:r w:rsidRPr="000E0895">
        <w:t>l</w:t>
      </w:r>
      <w:r>
        <w:t>ikusiems be tėvų globos vaikams,</w:t>
      </w:r>
      <w:r w:rsidRPr="000E0895">
        <w:t xml:space="preserve"> socialinės rizikos vaikams</w:t>
      </w:r>
      <w:r>
        <w:t>.</w:t>
      </w:r>
    </w:p>
    <w:p w:rsidR="00613844" w:rsidRDefault="00613844" w:rsidP="00BD118A">
      <w:pPr>
        <w:tabs>
          <w:tab w:val="left" w:pos="851"/>
          <w:tab w:val="left" w:pos="993"/>
        </w:tabs>
        <w:spacing w:after="0" w:line="360" w:lineRule="auto"/>
        <w:jc w:val="both"/>
      </w:pPr>
      <w:r>
        <w:t xml:space="preserve">             </w:t>
      </w:r>
      <w:r w:rsidR="005E3461">
        <w:t xml:space="preserve"> </w:t>
      </w:r>
      <w:r>
        <w:t>2.</w:t>
      </w:r>
      <w:r w:rsidRPr="000E0895">
        <w:t xml:space="preserve"> </w:t>
      </w:r>
      <w:r>
        <w:t xml:space="preserve">Institucinė globa (ilgalaikė, trumpalaikė) </w:t>
      </w:r>
      <w:r w:rsidRPr="000E0895">
        <w:t>vaikams su negalia.</w:t>
      </w:r>
    </w:p>
    <w:p w:rsidR="00912E3B" w:rsidRDefault="00613844" w:rsidP="00BD118A">
      <w:pPr>
        <w:pStyle w:val="Header"/>
        <w:tabs>
          <w:tab w:val="left" w:pos="851"/>
          <w:tab w:val="left" w:pos="1296"/>
        </w:tabs>
        <w:spacing w:line="360" w:lineRule="auto"/>
        <w:jc w:val="both"/>
        <w:rPr>
          <w:b/>
          <w:bCs/>
          <w:szCs w:val="24"/>
          <w:lang w:eastAsia="lt-LT"/>
        </w:rPr>
      </w:pPr>
      <w:r>
        <w:rPr>
          <w:rFonts w:eastAsia="Calibri"/>
          <w:noProof/>
          <w:szCs w:val="24"/>
        </w:rPr>
        <w:t xml:space="preserve">             </w:t>
      </w:r>
      <w:r w:rsidR="00912E3B">
        <w:rPr>
          <w:bCs/>
          <w:szCs w:val="24"/>
          <w:lang w:eastAsia="lt-LT"/>
        </w:rPr>
        <w:t xml:space="preserve"> </w:t>
      </w:r>
      <w:r w:rsidR="00912E3B" w:rsidRPr="00912E3B">
        <w:rPr>
          <w:b/>
          <w:bCs/>
          <w:szCs w:val="24"/>
          <w:lang w:eastAsia="lt-LT"/>
        </w:rPr>
        <w:t>Prienų r. sav. savivaldybės strateginio veiklos plano elementai:</w:t>
      </w:r>
    </w:p>
    <w:p w:rsidR="00912E3B" w:rsidRPr="00912E3B" w:rsidRDefault="00912E3B" w:rsidP="005E3461">
      <w:pPr>
        <w:pStyle w:val="Header"/>
        <w:tabs>
          <w:tab w:val="left" w:pos="851"/>
          <w:tab w:val="left" w:pos="1296"/>
        </w:tabs>
        <w:spacing w:line="360" w:lineRule="auto"/>
        <w:jc w:val="both"/>
        <w:rPr>
          <w:bCs/>
          <w:szCs w:val="24"/>
          <w:lang w:eastAsia="lt-LT"/>
        </w:rPr>
      </w:pPr>
      <w:r>
        <w:rPr>
          <w:b/>
          <w:bCs/>
          <w:szCs w:val="24"/>
          <w:lang w:eastAsia="lt-LT"/>
        </w:rPr>
        <w:t xml:space="preserve">              </w:t>
      </w:r>
      <w:r w:rsidR="005E3461">
        <w:rPr>
          <w:b/>
          <w:bCs/>
          <w:szCs w:val="24"/>
          <w:lang w:eastAsia="lt-LT"/>
        </w:rPr>
        <w:t xml:space="preserve"> </w:t>
      </w:r>
      <w:r w:rsidRPr="00912E3B">
        <w:rPr>
          <w:bCs/>
          <w:i/>
          <w:szCs w:val="24"/>
          <w:lang w:eastAsia="lt-LT"/>
        </w:rPr>
        <w:t>Strateginis tikslas:</w:t>
      </w:r>
      <w:r>
        <w:rPr>
          <w:bCs/>
          <w:szCs w:val="24"/>
          <w:lang w:eastAsia="lt-LT"/>
        </w:rPr>
        <w:t xml:space="preserve"> Užtikrinti gyventojams kokybiškas ir prieinamas švietimo, sveikatos apsaugos ir socialinės paramos paslaugas.</w:t>
      </w:r>
    </w:p>
    <w:p w:rsidR="00DE1C55" w:rsidRPr="00C714CE" w:rsidRDefault="00C714CE" w:rsidP="00BD118A">
      <w:pPr>
        <w:pStyle w:val="Header"/>
        <w:tabs>
          <w:tab w:val="left" w:pos="851"/>
        </w:tabs>
        <w:spacing w:line="360" w:lineRule="auto"/>
        <w:jc w:val="both"/>
        <w:rPr>
          <w:szCs w:val="24"/>
          <w:lang w:eastAsia="lt-LT"/>
        </w:rPr>
      </w:pPr>
      <w:r>
        <w:rPr>
          <w:szCs w:val="24"/>
          <w:lang w:eastAsia="lt-LT"/>
        </w:rPr>
        <w:t xml:space="preserve">              </w:t>
      </w:r>
      <w:r w:rsidRPr="00912E3B">
        <w:rPr>
          <w:i/>
          <w:szCs w:val="24"/>
          <w:lang w:eastAsia="lt-LT"/>
        </w:rPr>
        <w:t>Vykdoma programa:</w:t>
      </w:r>
      <w:r>
        <w:rPr>
          <w:b/>
          <w:szCs w:val="24"/>
          <w:lang w:eastAsia="lt-LT"/>
        </w:rPr>
        <w:t xml:space="preserve"> </w:t>
      </w:r>
      <w:r>
        <w:rPr>
          <w:szCs w:val="24"/>
          <w:lang w:eastAsia="lt-LT"/>
        </w:rPr>
        <w:t>Socialinės paramos ir sveikatos apsaugos paslaugų kokybės gerinimo programa.</w:t>
      </w:r>
    </w:p>
    <w:p w:rsidR="00DE1C55" w:rsidRPr="00C714CE" w:rsidRDefault="00C714CE" w:rsidP="00BD118A">
      <w:pPr>
        <w:pStyle w:val="Header"/>
        <w:tabs>
          <w:tab w:val="left" w:pos="851"/>
        </w:tabs>
        <w:spacing w:line="360" w:lineRule="auto"/>
        <w:jc w:val="both"/>
        <w:rPr>
          <w:szCs w:val="24"/>
          <w:lang w:eastAsia="lt-LT"/>
        </w:rPr>
      </w:pPr>
      <w:r>
        <w:rPr>
          <w:szCs w:val="24"/>
          <w:lang w:eastAsia="lt-LT"/>
        </w:rPr>
        <w:t xml:space="preserve">              </w:t>
      </w:r>
      <w:r w:rsidRPr="00912E3B">
        <w:rPr>
          <w:i/>
          <w:szCs w:val="24"/>
          <w:lang w:eastAsia="lt-LT"/>
        </w:rPr>
        <w:t>Programos tikslas:</w:t>
      </w:r>
      <w:r>
        <w:rPr>
          <w:szCs w:val="24"/>
          <w:lang w:eastAsia="lt-LT"/>
        </w:rPr>
        <w:t xml:space="preserve"> Organizuoti ir užtikrinti valstybės socialinės ir sveikatos politikos įgyvendinimą, mažinant socialinę atskirtį rajone.</w:t>
      </w:r>
    </w:p>
    <w:p w:rsidR="00C714CE" w:rsidRDefault="00C714CE" w:rsidP="00BD118A">
      <w:pPr>
        <w:tabs>
          <w:tab w:val="left" w:pos="851"/>
        </w:tabs>
        <w:spacing w:after="0" w:line="360" w:lineRule="auto"/>
        <w:jc w:val="both"/>
        <w:rPr>
          <w:lang w:eastAsia="lt-LT"/>
        </w:rPr>
      </w:pPr>
      <w:r>
        <w:rPr>
          <w:lang w:eastAsia="lt-LT"/>
        </w:rPr>
        <w:t xml:space="preserve">             </w:t>
      </w:r>
      <w:r w:rsidR="00DE1C55" w:rsidRPr="00912E3B">
        <w:rPr>
          <w:i/>
          <w:lang w:eastAsia="lt-LT"/>
        </w:rPr>
        <w:t>Uždavinys</w:t>
      </w:r>
      <w:r w:rsidRPr="00912E3B">
        <w:rPr>
          <w:i/>
          <w:lang w:eastAsia="lt-LT"/>
        </w:rPr>
        <w:t>:</w:t>
      </w:r>
      <w:r>
        <w:rPr>
          <w:lang w:eastAsia="lt-LT"/>
        </w:rPr>
        <w:t xml:space="preserve"> Organizuoti ir teikti socialines paslaugas įvairioms gyventojų socialinėms grupėms.</w:t>
      </w:r>
      <w:r w:rsidRPr="00C714CE">
        <w:rPr>
          <w:lang w:eastAsia="lt-LT"/>
        </w:rPr>
        <w:t xml:space="preserve"> </w:t>
      </w:r>
    </w:p>
    <w:p w:rsidR="00C714CE" w:rsidRDefault="00C714CE" w:rsidP="005E3461">
      <w:pPr>
        <w:tabs>
          <w:tab w:val="left" w:pos="851"/>
        </w:tabs>
        <w:spacing w:after="0" w:line="360" w:lineRule="auto"/>
        <w:jc w:val="both"/>
        <w:rPr>
          <w:b/>
        </w:rPr>
      </w:pPr>
      <w:r>
        <w:rPr>
          <w:b/>
        </w:rPr>
        <w:t xml:space="preserve">             </w:t>
      </w:r>
      <w:r w:rsidRPr="00912E3B">
        <w:rPr>
          <w:i/>
        </w:rPr>
        <w:t>Priemonė:</w:t>
      </w:r>
      <w:r>
        <w:rPr>
          <w:b/>
        </w:rPr>
        <w:t xml:space="preserve"> </w:t>
      </w:r>
      <w:r>
        <w:rPr>
          <w:lang w:eastAsia="lt-LT"/>
        </w:rPr>
        <w:t>Vaikų globos namų veiklos organizavimas.</w:t>
      </w:r>
    </w:p>
    <w:p w:rsidR="00912E3B" w:rsidRDefault="00C714CE" w:rsidP="00BD118A">
      <w:pPr>
        <w:tabs>
          <w:tab w:val="left" w:pos="851"/>
        </w:tabs>
        <w:spacing w:after="0" w:line="360" w:lineRule="auto"/>
        <w:jc w:val="both"/>
      </w:pPr>
      <w:r>
        <w:rPr>
          <w:lang w:eastAsia="lt-LT"/>
        </w:rPr>
        <w:t xml:space="preserve">    </w:t>
      </w:r>
      <w:r w:rsidR="000B63F4">
        <w:rPr>
          <w:lang w:eastAsia="lt-LT"/>
        </w:rPr>
        <w:t xml:space="preserve">   </w:t>
      </w:r>
      <w:r>
        <w:rPr>
          <w:lang w:eastAsia="lt-LT"/>
        </w:rPr>
        <w:t xml:space="preserve">     </w:t>
      </w:r>
      <w:r w:rsidR="00912E3B">
        <w:t xml:space="preserve">  </w:t>
      </w:r>
      <w:r w:rsidR="00912E3B" w:rsidRPr="00C714CE">
        <w:rPr>
          <w:b/>
        </w:rPr>
        <w:t>Įstaigos vizija:</w:t>
      </w:r>
      <w:r w:rsidR="00912E3B">
        <w:t xml:space="preserve"> Stacionari, efektyviai dirbanti įstaiga- daugiafunkcinis socialinių paslaugų centras- teikiantis kokybiškas, atitnkančias bendruomenės poreikius socialines paslaugas be tėvų globos likusiems, socialinę riziką patiriantiems ar krizę išgyvenantiems vaikams, jaunuoliams bei jų šeimoms</w:t>
      </w:r>
      <w:r w:rsidR="00912E3B" w:rsidRPr="00C714CE">
        <w:t>.</w:t>
      </w:r>
    </w:p>
    <w:p w:rsidR="00912E3B" w:rsidRDefault="00912E3B" w:rsidP="00BD118A">
      <w:pPr>
        <w:pStyle w:val="Header"/>
        <w:tabs>
          <w:tab w:val="left" w:pos="851"/>
          <w:tab w:val="left" w:pos="1296"/>
        </w:tabs>
        <w:spacing w:line="360" w:lineRule="auto"/>
        <w:jc w:val="both"/>
        <w:rPr>
          <w:bCs/>
          <w:szCs w:val="24"/>
          <w:lang w:eastAsia="lt-LT"/>
        </w:rPr>
      </w:pPr>
      <w:r>
        <w:rPr>
          <w:color w:val="FF0000"/>
          <w:szCs w:val="24"/>
        </w:rPr>
        <w:lastRenderedPageBreak/>
        <w:t xml:space="preserve">             </w:t>
      </w:r>
      <w:r w:rsidR="000B63F4">
        <w:rPr>
          <w:color w:val="FF0000"/>
          <w:szCs w:val="24"/>
        </w:rPr>
        <w:t xml:space="preserve"> </w:t>
      </w:r>
      <w:r>
        <w:rPr>
          <w:b/>
          <w:szCs w:val="24"/>
        </w:rPr>
        <w:t>Įstaigos misija</w:t>
      </w:r>
      <w:r>
        <w:rPr>
          <w:szCs w:val="24"/>
        </w:rPr>
        <w:t xml:space="preserve">: </w:t>
      </w:r>
      <w:r>
        <w:rPr>
          <w:bCs/>
          <w:szCs w:val="24"/>
          <w:lang w:eastAsia="lt-LT"/>
        </w:rPr>
        <w:t>Vykdyti našlaičių, vaikų, turinčių socialinių problemų, globą ir ugdymą, sudarant sąlygas ugdytiniams vystyti ir tobulinti kūrybinius gebėjimus, ruošiant juos savarankiškam gyvenimui ir integracijai į visuomenę.</w:t>
      </w:r>
    </w:p>
    <w:p w:rsidR="00285925" w:rsidRDefault="00C714CE" w:rsidP="00285925">
      <w:pPr>
        <w:pStyle w:val="Header"/>
        <w:tabs>
          <w:tab w:val="left" w:pos="851"/>
        </w:tabs>
        <w:spacing w:line="360" w:lineRule="auto"/>
        <w:jc w:val="both"/>
        <w:rPr>
          <w:szCs w:val="24"/>
          <w:lang w:eastAsia="lt-LT"/>
        </w:rPr>
      </w:pPr>
      <w:r>
        <w:rPr>
          <w:szCs w:val="24"/>
          <w:lang w:eastAsia="lt-LT"/>
        </w:rPr>
        <w:t xml:space="preserve">  </w:t>
      </w:r>
      <w:r w:rsidR="00AF7890">
        <w:rPr>
          <w:b/>
        </w:rPr>
        <w:t xml:space="preserve"> </w:t>
      </w:r>
      <w:r w:rsidR="00912E3B">
        <w:rPr>
          <w:b/>
        </w:rPr>
        <w:t xml:space="preserve">       </w:t>
      </w:r>
      <w:r w:rsidR="000B63F4">
        <w:rPr>
          <w:b/>
        </w:rPr>
        <w:t xml:space="preserve">  </w:t>
      </w:r>
      <w:r w:rsidR="00285925">
        <w:rPr>
          <w:b/>
        </w:rPr>
        <w:t xml:space="preserve"> </w:t>
      </w:r>
      <w:r>
        <w:rPr>
          <w:b/>
          <w:szCs w:val="24"/>
        </w:rPr>
        <w:t xml:space="preserve">Įstaigos  tikslas:  </w:t>
      </w:r>
      <w:r>
        <w:rPr>
          <w:szCs w:val="24"/>
          <w:lang w:eastAsia="lt-LT"/>
        </w:rPr>
        <w:t xml:space="preserve">Užtikrinti </w:t>
      </w:r>
      <w:r w:rsidR="00285925">
        <w:rPr>
          <w:szCs w:val="24"/>
          <w:lang w:eastAsia="lt-LT"/>
        </w:rPr>
        <w:t xml:space="preserve"> </w:t>
      </w:r>
      <w:r>
        <w:rPr>
          <w:szCs w:val="24"/>
          <w:lang w:eastAsia="lt-LT"/>
        </w:rPr>
        <w:t xml:space="preserve">globojamam </w:t>
      </w:r>
      <w:r w:rsidR="00285925">
        <w:rPr>
          <w:szCs w:val="24"/>
          <w:lang w:eastAsia="lt-LT"/>
        </w:rPr>
        <w:t xml:space="preserve">  </w:t>
      </w:r>
      <w:r>
        <w:rPr>
          <w:szCs w:val="24"/>
          <w:lang w:eastAsia="lt-LT"/>
        </w:rPr>
        <w:t xml:space="preserve">(rūpinamam) </w:t>
      </w:r>
      <w:r w:rsidR="00285925">
        <w:rPr>
          <w:szCs w:val="24"/>
          <w:lang w:eastAsia="lt-LT"/>
        </w:rPr>
        <w:t xml:space="preserve">   </w:t>
      </w:r>
      <w:r>
        <w:rPr>
          <w:szCs w:val="24"/>
          <w:lang w:eastAsia="lt-LT"/>
        </w:rPr>
        <w:t>ir</w:t>
      </w:r>
      <w:r w:rsidR="00285925">
        <w:rPr>
          <w:szCs w:val="24"/>
          <w:lang w:eastAsia="lt-LT"/>
        </w:rPr>
        <w:t xml:space="preserve"> </w:t>
      </w:r>
      <w:r>
        <w:rPr>
          <w:szCs w:val="24"/>
          <w:lang w:eastAsia="lt-LT"/>
        </w:rPr>
        <w:t xml:space="preserve"> laikinai</w:t>
      </w:r>
      <w:r w:rsidR="00285925">
        <w:rPr>
          <w:szCs w:val="24"/>
          <w:lang w:eastAsia="lt-LT"/>
        </w:rPr>
        <w:t xml:space="preserve"> </w:t>
      </w:r>
      <w:r>
        <w:rPr>
          <w:szCs w:val="24"/>
          <w:lang w:eastAsia="lt-LT"/>
        </w:rPr>
        <w:t xml:space="preserve"> Globos </w:t>
      </w:r>
      <w:r w:rsidR="00285925">
        <w:rPr>
          <w:szCs w:val="24"/>
          <w:lang w:eastAsia="lt-LT"/>
        </w:rPr>
        <w:t xml:space="preserve">  </w:t>
      </w:r>
      <w:r>
        <w:rPr>
          <w:szCs w:val="24"/>
          <w:lang w:eastAsia="lt-LT"/>
        </w:rPr>
        <w:t xml:space="preserve">namuose </w:t>
      </w:r>
    </w:p>
    <w:p w:rsidR="000B63F4" w:rsidRDefault="00C714CE" w:rsidP="00285925">
      <w:pPr>
        <w:pStyle w:val="Header"/>
        <w:tabs>
          <w:tab w:val="left" w:pos="851"/>
        </w:tabs>
        <w:spacing w:line="360" w:lineRule="auto"/>
        <w:jc w:val="both"/>
        <w:rPr>
          <w:szCs w:val="24"/>
          <w:lang w:eastAsia="lt-LT"/>
        </w:rPr>
      </w:pPr>
      <w:r>
        <w:rPr>
          <w:szCs w:val="24"/>
          <w:lang w:eastAsia="lt-LT"/>
        </w:rPr>
        <w:t>apgyvendinamam vaikui (toliau-vaikas) globos (rūpybos), ugdymo (mokymo, lavinimo ir auklėjimo), socialines paslaugas, sudaryti kitas jam tinkamas sąlygas ir palaikyti aplinką, kurioje jis galėtų saugiai augti, vystytis ir tobulėti bei pasiruoštų savarankiškam gyvenimui visuomenėje.</w:t>
      </w:r>
    </w:p>
    <w:p w:rsidR="00707AED" w:rsidRPr="0042247D" w:rsidRDefault="00707AED" w:rsidP="00707AED">
      <w:pPr>
        <w:spacing w:after="0" w:line="360" w:lineRule="auto"/>
        <w:ind w:firstLine="851"/>
        <w:jc w:val="both"/>
        <w:rPr>
          <w:lang w:eastAsia="lt-LT"/>
        </w:rPr>
      </w:pPr>
      <w:r w:rsidRPr="0042247D">
        <w:rPr>
          <w:b/>
          <w:lang w:eastAsia="lt-LT"/>
        </w:rPr>
        <w:t xml:space="preserve">Teisinė bazė. </w:t>
      </w:r>
      <w:r w:rsidRPr="0042247D">
        <w:rPr>
          <w:lang w:eastAsia="lt-LT"/>
        </w:rPr>
        <w:t>Globos namai savo veiklą grindžia</w:t>
      </w:r>
      <w:r w:rsidRPr="0042247D">
        <w:rPr>
          <w:b/>
          <w:lang w:eastAsia="lt-LT"/>
        </w:rPr>
        <w:t xml:space="preserve"> </w:t>
      </w:r>
      <w:r w:rsidRPr="0042247D">
        <w:rPr>
          <w:lang w:eastAsia="lt-LT"/>
        </w:rPr>
        <w:t xml:space="preserve">Lietuvos Respublikos Konstitucija, Jungtinių Tautų Vaiko teisių konvencija, Lietuvos Respublikos tarptautinėmis </w:t>
      </w:r>
      <w:smartTag w:uri="schemas-tilde-lt/tildestengine" w:element="templates">
        <w:smartTagPr>
          <w:attr w:name="baseform" w:val="sutart|is"/>
          <w:attr w:name="id" w:val="-1"/>
          <w:attr w:name="text" w:val="sutartimis"/>
        </w:smartTagPr>
        <w:r w:rsidRPr="0042247D">
          <w:rPr>
            <w:lang w:eastAsia="lt-LT"/>
          </w:rPr>
          <w:t>sutartimis</w:t>
        </w:r>
      </w:smartTag>
      <w:r w:rsidRPr="0042247D">
        <w:rPr>
          <w:lang w:eastAsia="lt-LT"/>
        </w:rPr>
        <w:t>, Lietuvos Respublikos civiliniu kodeksu, Lietuvos Respublikos Vaiko teisių apsaugos pagrindų įstatymu, Lietuvos  Respublikos socialinių paslaugų įstatymu, steigėjo spendimais ir Jiezno vaikų globos namų nuostatais, patvirtintais Prienų rajono savivaldybės tarybos 2012-03-29 sprendimu Nr.T-3-84 ir kitais vaikų globos namams aktualiais teisės aktais:</w:t>
      </w:r>
    </w:p>
    <w:p w:rsidR="00707AED" w:rsidRDefault="00707AED" w:rsidP="00707AED">
      <w:pPr>
        <w:spacing w:after="0" w:line="360" w:lineRule="auto"/>
        <w:ind w:firstLine="720"/>
        <w:jc w:val="both"/>
        <w:rPr>
          <w:lang w:eastAsia="lt-LT"/>
        </w:rPr>
      </w:pPr>
      <w:r>
        <w:rPr>
          <w:lang w:eastAsia="lt-LT"/>
        </w:rPr>
        <w:t xml:space="preserve">  LR </w:t>
      </w:r>
      <w:r w:rsidRPr="0042247D">
        <w:rPr>
          <w:lang w:eastAsia="lt-LT"/>
        </w:rPr>
        <w:t xml:space="preserve"> higienos norma HN 124: 2004 m. ,,Vaikų globos įstaigos. Bendrieji sveikatos saugos reikalavimai“,</w:t>
      </w:r>
    </w:p>
    <w:p w:rsidR="00707AED" w:rsidRPr="0042247D" w:rsidRDefault="00707AED" w:rsidP="00707AED">
      <w:pPr>
        <w:spacing w:after="0" w:line="360" w:lineRule="auto"/>
        <w:ind w:firstLine="851"/>
        <w:jc w:val="both"/>
        <w:rPr>
          <w:lang w:eastAsia="lt-LT"/>
        </w:rPr>
      </w:pPr>
      <w:r w:rsidRPr="0042247D">
        <w:t>LR Socialinės apsaugos ir darbo ministro 2012 m. gruodžio 3 d. Nr. A1-547nutarimas „Dėl vaiko gerovės 2013- 2018 m. programos patvirtinimo“</w:t>
      </w:r>
      <w:r>
        <w:t>,</w:t>
      </w:r>
    </w:p>
    <w:p w:rsidR="00707AED" w:rsidRPr="0042247D" w:rsidRDefault="00707AED" w:rsidP="00707AED">
      <w:pPr>
        <w:pStyle w:val="datanrvilnius"/>
        <w:spacing w:before="0" w:beforeAutospacing="0" w:after="0" w:afterAutospacing="0" w:line="360" w:lineRule="auto"/>
        <w:jc w:val="both"/>
        <w:rPr>
          <w:lang w:val="lt-LT"/>
        </w:rPr>
      </w:pPr>
      <w:r>
        <w:rPr>
          <w:lang w:val="lt-LT"/>
        </w:rPr>
        <w:t xml:space="preserve">            </w:t>
      </w:r>
      <w:r w:rsidRPr="0042247D">
        <w:rPr>
          <w:lang w:val="lt-LT"/>
        </w:rPr>
        <w:t xml:space="preserve">  LR Vyriausybės 2012 m. gegužės 16 d. nutarimas Nr. 528 „Dėl socialinės globos įstaigų </w:t>
      </w:r>
      <w:proofErr w:type="spellStart"/>
      <w:r w:rsidRPr="0042247D">
        <w:rPr>
          <w:lang w:val="lt-LT"/>
        </w:rPr>
        <w:t>licen</w:t>
      </w:r>
      <w:r>
        <w:rPr>
          <w:lang w:val="lt-LT"/>
        </w:rPr>
        <w:t>zijavimo</w:t>
      </w:r>
      <w:proofErr w:type="spellEnd"/>
      <w:r>
        <w:rPr>
          <w:lang w:val="lt-LT"/>
        </w:rPr>
        <w:t xml:space="preserve"> taisyklių patvirtinimo</w:t>
      </w:r>
      <w:r w:rsidR="002C27CD">
        <w:rPr>
          <w:lang w:val="lt-LT"/>
        </w:rPr>
        <w:t>“</w:t>
      </w:r>
      <w:r>
        <w:rPr>
          <w:lang w:val="lt-LT"/>
        </w:rPr>
        <w:t>,</w:t>
      </w:r>
    </w:p>
    <w:p w:rsidR="00707AED" w:rsidRPr="0042247D" w:rsidRDefault="00707AED" w:rsidP="00707AED">
      <w:pPr>
        <w:pStyle w:val="datanrvilnius"/>
        <w:tabs>
          <w:tab w:val="left" w:pos="851"/>
        </w:tabs>
        <w:spacing w:before="0" w:beforeAutospacing="0" w:after="0" w:afterAutospacing="0" w:line="360" w:lineRule="auto"/>
        <w:jc w:val="both"/>
        <w:rPr>
          <w:lang w:val="en-US"/>
        </w:rPr>
      </w:pPr>
      <w:r>
        <w:rPr>
          <w:lang w:val="lt-LT"/>
        </w:rPr>
        <w:t xml:space="preserve">             </w:t>
      </w:r>
      <w:r w:rsidRPr="0042247D">
        <w:rPr>
          <w:lang w:val="lt-LT"/>
        </w:rPr>
        <w:t xml:space="preserve"> </w:t>
      </w:r>
      <w:proofErr w:type="gramStart"/>
      <w:r w:rsidRPr="000C71BA">
        <w:rPr>
          <w:lang w:val="en-US"/>
        </w:rPr>
        <w:t xml:space="preserve">LR </w:t>
      </w:r>
      <w:proofErr w:type="spellStart"/>
      <w:r w:rsidRPr="000C71BA">
        <w:rPr>
          <w:lang w:val="en-US"/>
        </w:rPr>
        <w:t>Socialinės</w:t>
      </w:r>
      <w:proofErr w:type="spellEnd"/>
      <w:r w:rsidRPr="000C71BA">
        <w:rPr>
          <w:lang w:val="en-US"/>
        </w:rPr>
        <w:t xml:space="preserve"> </w:t>
      </w:r>
      <w:proofErr w:type="spellStart"/>
      <w:r w:rsidRPr="000C71BA">
        <w:rPr>
          <w:lang w:val="en-US"/>
        </w:rPr>
        <w:t>apsaugos</w:t>
      </w:r>
      <w:proofErr w:type="spellEnd"/>
      <w:r w:rsidRPr="000C71BA">
        <w:rPr>
          <w:lang w:val="en-US"/>
        </w:rPr>
        <w:t xml:space="preserve"> </w:t>
      </w:r>
      <w:proofErr w:type="spellStart"/>
      <w:r w:rsidRPr="000C71BA">
        <w:rPr>
          <w:lang w:val="en-US"/>
        </w:rPr>
        <w:t>ir</w:t>
      </w:r>
      <w:proofErr w:type="spellEnd"/>
      <w:r w:rsidRPr="000C71BA">
        <w:rPr>
          <w:lang w:val="en-US"/>
        </w:rPr>
        <w:t xml:space="preserve"> </w:t>
      </w:r>
      <w:proofErr w:type="spellStart"/>
      <w:r w:rsidRPr="000C71BA">
        <w:rPr>
          <w:lang w:val="en-US"/>
        </w:rPr>
        <w:t>darbo</w:t>
      </w:r>
      <w:proofErr w:type="spellEnd"/>
      <w:r w:rsidRPr="000C71BA">
        <w:rPr>
          <w:lang w:val="en-US"/>
        </w:rPr>
        <w:t xml:space="preserve"> </w:t>
      </w:r>
      <w:proofErr w:type="spellStart"/>
      <w:r w:rsidRPr="000C71BA">
        <w:rPr>
          <w:lang w:val="en-US"/>
        </w:rPr>
        <w:t>ministro</w:t>
      </w:r>
      <w:proofErr w:type="spellEnd"/>
      <w:r w:rsidRPr="000C71BA">
        <w:rPr>
          <w:lang w:val="en-US"/>
        </w:rPr>
        <w:t xml:space="preserve"> 2012 m. </w:t>
      </w:r>
      <w:proofErr w:type="spellStart"/>
      <w:r w:rsidRPr="000C71BA">
        <w:rPr>
          <w:lang w:val="en-US"/>
        </w:rPr>
        <w:t>lapkričio</w:t>
      </w:r>
      <w:proofErr w:type="spellEnd"/>
      <w:r w:rsidRPr="000C71BA">
        <w:rPr>
          <w:lang w:val="en-US"/>
        </w:rPr>
        <w:t xml:space="preserve"> 16 d. </w:t>
      </w:r>
      <w:proofErr w:type="spellStart"/>
      <w:r w:rsidRPr="000C71BA">
        <w:rPr>
          <w:lang w:val="en-US"/>
        </w:rPr>
        <w:t>įsak</w:t>
      </w:r>
      <w:proofErr w:type="spellEnd"/>
      <w:r w:rsidRPr="000C71BA">
        <w:rPr>
          <w:lang w:val="en-US"/>
        </w:rPr>
        <w:t>.</w:t>
      </w:r>
      <w:proofErr w:type="gramEnd"/>
      <w:r w:rsidRPr="000C71BA">
        <w:rPr>
          <w:lang w:val="en-US"/>
        </w:rPr>
        <w:t xml:space="preserve"> Nr. A1-517 „</w:t>
      </w:r>
      <w:proofErr w:type="spellStart"/>
      <w:r w:rsidRPr="000C71BA">
        <w:rPr>
          <w:lang w:val="en-US"/>
        </w:rPr>
        <w:t>Neįgaliųjų</w:t>
      </w:r>
      <w:proofErr w:type="spellEnd"/>
      <w:r w:rsidRPr="000C71BA">
        <w:rPr>
          <w:lang w:val="en-US"/>
        </w:rPr>
        <w:t xml:space="preserve"> </w:t>
      </w:r>
      <w:proofErr w:type="spellStart"/>
      <w:r w:rsidRPr="000C71BA">
        <w:rPr>
          <w:lang w:val="en-US"/>
        </w:rPr>
        <w:t>vaikų</w:t>
      </w:r>
      <w:proofErr w:type="spellEnd"/>
      <w:r w:rsidRPr="000C71BA">
        <w:rPr>
          <w:lang w:val="en-US"/>
        </w:rPr>
        <w:t xml:space="preserve">, </w:t>
      </w:r>
      <w:proofErr w:type="spellStart"/>
      <w:r w:rsidRPr="000C71BA">
        <w:rPr>
          <w:lang w:val="en-US"/>
        </w:rPr>
        <w:t>likusių</w:t>
      </w:r>
      <w:proofErr w:type="spellEnd"/>
      <w:r w:rsidRPr="000C71BA">
        <w:rPr>
          <w:lang w:val="en-US"/>
        </w:rPr>
        <w:t xml:space="preserve"> be </w:t>
      </w:r>
      <w:proofErr w:type="spellStart"/>
      <w:r w:rsidRPr="000C71BA">
        <w:rPr>
          <w:lang w:val="en-US"/>
        </w:rPr>
        <w:t>tėvų</w:t>
      </w:r>
      <w:proofErr w:type="spellEnd"/>
      <w:r w:rsidRPr="000C71BA">
        <w:rPr>
          <w:lang w:val="en-US"/>
        </w:rPr>
        <w:t xml:space="preserve"> </w:t>
      </w:r>
      <w:proofErr w:type="spellStart"/>
      <w:r w:rsidRPr="000C71BA">
        <w:rPr>
          <w:lang w:val="en-US"/>
        </w:rPr>
        <w:t>globos</w:t>
      </w:r>
      <w:proofErr w:type="spellEnd"/>
      <w:r w:rsidRPr="000C71BA">
        <w:rPr>
          <w:lang w:val="en-US"/>
        </w:rPr>
        <w:t xml:space="preserve"> </w:t>
      </w:r>
      <w:proofErr w:type="spellStart"/>
      <w:r w:rsidRPr="000C71BA">
        <w:rPr>
          <w:lang w:val="en-US"/>
        </w:rPr>
        <w:t>vaikų</w:t>
      </w:r>
      <w:proofErr w:type="spellEnd"/>
      <w:r w:rsidRPr="000C71BA">
        <w:rPr>
          <w:lang w:val="en-US"/>
        </w:rPr>
        <w:t xml:space="preserve">, </w:t>
      </w:r>
      <w:proofErr w:type="spellStart"/>
      <w:r w:rsidRPr="000C71BA">
        <w:rPr>
          <w:lang w:val="en-US"/>
        </w:rPr>
        <w:t>suaugusių</w:t>
      </w:r>
      <w:proofErr w:type="spellEnd"/>
      <w:r w:rsidRPr="000C71BA">
        <w:rPr>
          <w:lang w:val="en-US"/>
        </w:rPr>
        <w:t xml:space="preserve"> </w:t>
      </w:r>
      <w:proofErr w:type="spellStart"/>
      <w:r w:rsidRPr="000C71BA">
        <w:rPr>
          <w:lang w:val="en-US"/>
        </w:rPr>
        <w:t>neįgalių</w:t>
      </w:r>
      <w:proofErr w:type="spellEnd"/>
      <w:r w:rsidRPr="000C71BA">
        <w:rPr>
          <w:lang w:val="en-US"/>
        </w:rPr>
        <w:t xml:space="preserve"> </w:t>
      </w:r>
      <w:proofErr w:type="spellStart"/>
      <w:r w:rsidRPr="000C71BA">
        <w:rPr>
          <w:lang w:val="en-US"/>
        </w:rPr>
        <w:t>asmenų</w:t>
      </w:r>
      <w:proofErr w:type="spellEnd"/>
      <w:r w:rsidRPr="000C71BA">
        <w:rPr>
          <w:lang w:val="en-US"/>
        </w:rPr>
        <w:t xml:space="preserve"> </w:t>
      </w:r>
      <w:proofErr w:type="spellStart"/>
      <w:r w:rsidRPr="000C71BA">
        <w:rPr>
          <w:lang w:val="en-US"/>
        </w:rPr>
        <w:t>socialinės</w:t>
      </w:r>
      <w:proofErr w:type="spellEnd"/>
      <w:r w:rsidRPr="000C71BA">
        <w:rPr>
          <w:lang w:val="en-US"/>
        </w:rPr>
        <w:t xml:space="preserve"> </w:t>
      </w:r>
      <w:proofErr w:type="spellStart"/>
      <w:r w:rsidRPr="000C71BA">
        <w:rPr>
          <w:lang w:val="en-US"/>
        </w:rPr>
        <w:t>globos</w:t>
      </w:r>
      <w:proofErr w:type="spellEnd"/>
      <w:r w:rsidRPr="000C71BA">
        <w:rPr>
          <w:lang w:val="en-US"/>
        </w:rPr>
        <w:t xml:space="preserve"> </w:t>
      </w:r>
      <w:proofErr w:type="spellStart"/>
      <w:r w:rsidRPr="000C71BA">
        <w:rPr>
          <w:lang w:val="en-US"/>
        </w:rPr>
        <w:t>namų</w:t>
      </w:r>
      <w:proofErr w:type="spellEnd"/>
      <w:r w:rsidRPr="000C71BA">
        <w:rPr>
          <w:lang w:val="en-US"/>
        </w:rPr>
        <w:t xml:space="preserve"> </w:t>
      </w:r>
      <w:proofErr w:type="spellStart"/>
      <w:r w:rsidRPr="000C71BA">
        <w:rPr>
          <w:lang w:val="en-US"/>
        </w:rPr>
        <w:t>deinstitucionalizacijos</w:t>
      </w:r>
      <w:proofErr w:type="spellEnd"/>
      <w:r w:rsidRPr="000C71BA">
        <w:rPr>
          <w:lang w:val="en-US"/>
        </w:rPr>
        <w:t xml:space="preserve"> </w:t>
      </w:r>
      <w:proofErr w:type="spellStart"/>
      <w:r w:rsidRPr="000C71BA">
        <w:rPr>
          <w:lang w:val="en-US"/>
        </w:rPr>
        <w:t>strateginės</w:t>
      </w:r>
      <w:proofErr w:type="spellEnd"/>
      <w:r w:rsidRPr="000C71BA">
        <w:rPr>
          <w:lang w:val="en-US"/>
        </w:rPr>
        <w:t xml:space="preserve"> </w:t>
      </w:r>
      <w:proofErr w:type="spellStart"/>
      <w:r w:rsidRPr="000C71BA">
        <w:rPr>
          <w:lang w:val="en-US"/>
        </w:rPr>
        <w:t>gairės</w:t>
      </w:r>
      <w:proofErr w:type="spellEnd"/>
      <w:r w:rsidRPr="000C71BA">
        <w:rPr>
          <w:lang w:val="en-US"/>
        </w:rPr>
        <w:t>“</w:t>
      </w:r>
      <w:r>
        <w:rPr>
          <w:lang w:val="en-US"/>
        </w:rPr>
        <w:t>,</w:t>
      </w:r>
    </w:p>
    <w:p w:rsidR="00707AED" w:rsidRDefault="00707AED" w:rsidP="00707AED">
      <w:pPr>
        <w:pStyle w:val="datanrvilnius"/>
        <w:tabs>
          <w:tab w:val="left" w:pos="851"/>
        </w:tabs>
        <w:spacing w:before="0" w:beforeAutospacing="0" w:after="0" w:afterAutospacing="0" w:line="360" w:lineRule="auto"/>
        <w:jc w:val="both"/>
        <w:rPr>
          <w:lang w:val="en-US"/>
        </w:rPr>
      </w:pPr>
      <w:r>
        <w:rPr>
          <w:lang w:val="lt-LT"/>
        </w:rPr>
        <w:t xml:space="preserve">            </w:t>
      </w:r>
      <w:r w:rsidRPr="0042247D">
        <w:rPr>
          <w:lang w:val="lt-LT"/>
        </w:rPr>
        <w:t xml:space="preserve">  LR Socialinės apsaugos ir darbo ministro</w:t>
      </w:r>
      <w:r w:rsidRPr="000C71BA">
        <w:rPr>
          <w:lang w:val="en-US"/>
        </w:rPr>
        <w:t xml:space="preserve"> 2011 m. </w:t>
      </w:r>
      <w:proofErr w:type="spellStart"/>
      <w:proofErr w:type="gramStart"/>
      <w:r w:rsidRPr="000C71BA">
        <w:rPr>
          <w:lang w:val="en-US"/>
        </w:rPr>
        <w:t>gruodžio</w:t>
      </w:r>
      <w:proofErr w:type="spellEnd"/>
      <w:proofErr w:type="gramEnd"/>
      <w:r w:rsidRPr="000C71BA">
        <w:rPr>
          <w:lang w:val="en-US"/>
        </w:rPr>
        <w:t xml:space="preserve"> 28 d. Nr. A1-559</w:t>
      </w:r>
      <w:r w:rsidRPr="0042247D">
        <w:rPr>
          <w:lang w:val="lt-LT"/>
        </w:rPr>
        <w:t xml:space="preserve"> „</w:t>
      </w:r>
      <w:r w:rsidRPr="000C71BA">
        <w:rPr>
          <w:lang w:val="en-US"/>
        </w:rPr>
        <w:t> </w:t>
      </w:r>
      <w:proofErr w:type="spellStart"/>
      <w:r w:rsidRPr="000C71BA">
        <w:rPr>
          <w:lang w:val="en-US"/>
        </w:rPr>
        <w:t>Dėl</w:t>
      </w:r>
      <w:proofErr w:type="spellEnd"/>
      <w:r w:rsidRPr="000C71BA">
        <w:rPr>
          <w:lang w:val="en-US"/>
        </w:rPr>
        <w:t xml:space="preserve"> </w:t>
      </w:r>
      <w:proofErr w:type="spellStart"/>
      <w:r w:rsidRPr="000C71BA">
        <w:rPr>
          <w:lang w:val="en-US"/>
        </w:rPr>
        <w:t>institucijoje</w:t>
      </w:r>
      <w:proofErr w:type="spellEnd"/>
      <w:r w:rsidRPr="000C71BA">
        <w:rPr>
          <w:lang w:val="en-US"/>
        </w:rPr>
        <w:t xml:space="preserve"> </w:t>
      </w:r>
      <w:proofErr w:type="spellStart"/>
      <w:r w:rsidRPr="000C71BA">
        <w:rPr>
          <w:lang w:val="en-US"/>
        </w:rPr>
        <w:t>globojamo</w:t>
      </w:r>
      <w:proofErr w:type="spellEnd"/>
      <w:r w:rsidRPr="000C71BA">
        <w:rPr>
          <w:lang w:val="en-US"/>
        </w:rPr>
        <w:t xml:space="preserve"> (</w:t>
      </w:r>
      <w:proofErr w:type="spellStart"/>
      <w:r w:rsidRPr="000C71BA">
        <w:rPr>
          <w:lang w:val="en-US"/>
        </w:rPr>
        <w:t>rūpinamo</w:t>
      </w:r>
      <w:proofErr w:type="spellEnd"/>
      <w:r w:rsidRPr="000C71BA">
        <w:rPr>
          <w:lang w:val="en-US"/>
        </w:rPr>
        <w:t xml:space="preserve">) </w:t>
      </w:r>
      <w:proofErr w:type="spellStart"/>
      <w:r w:rsidRPr="000C71BA">
        <w:rPr>
          <w:lang w:val="en-US"/>
        </w:rPr>
        <w:t>vaiko</w:t>
      </w:r>
      <w:proofErr w:type="spellEnd"/>
      <w:r w:rsidRPr="000C71BA">
        <w:rPr>
          <w:lang w:val="en-US"/>
        </w:rPr>
        <w:t xml:space="preserve"> </w:t>
      </w:r>
      <w:proofErr w:type="spellStart"/>
      <w:r w:rsidRPr="000C71BA">
        <w:rPr>
          <w:lang w:val="en-US"/>
        </w:rPr>
        <w:t>išleidimo</w:t>
      </w:r>
      <w:proofErr w:type="spellEnd"/>
      <w:r w:rsidRPr="000C71BA">
        <w:rPr>
          <w:lang w:val="en-US"/>
        </w:rPr>
        <w:t xml:space="preserve"> </w:t>
      </w:r>
      <w:proofErr w:type="spellStart"/>
      <w:r w:rsidRPr="000C71BA">
        <w:rPr>
          <w:lang w:val="en-US"/>
        </w:rPr>
        <w:t>laikinai</w:t>
      </w:r>
      <w:proofErr w:type="spellEnd"/>
      <w:r w:rsidRPr="000C71BA">
        <w:rPr>
          <w:lang w:val="en-US"/>
        </w:rPr>
        <w:t xml:space="preserve"> </w:t>
      </w:r>
      <w:proofErr w:type="spellStart"/>
      <w:r w:rsidRPr="000C71BA">
        <w:rPr>
          <w:lang w:val="en-US"/>
        </w:rPr>
        <w:t>svečiuotis</w:t>
      </w:r>
      <w:proofErr w:type="spellEnd"/>
      <w:r w:rsidRPr="000C71BA">
        <w:rPr>
          <w:lang w:val="en-US"/>
        </w:rPr>
        <w:t xml:space="preserve"> </w:t>
      </w:r>
      <w:proofErr w:type="spellStart"/>
      <w:r w:rsidRPr="000C71BA">
        <w:rPr>
          <w:lang w:val="en-US"/>
        </w:rPr>
        <w:t>tvarkos</w:t>
      </w:r>
      <w:proofErr w:type="spellEnd"/>
      <w:r w:rsidRPr="000C71BA">
        <w:rPr>
          <w:lang w:val="en-US"/>
        </w:rPr>
        <w:t xml:space="preserve"> </w:t>
      </w:r>
      <w:proofErr w:type="spellStart"/>
      <w:r w:rsidRPr="000C71BA">
        <w:rPr>
          <w:lang w:val="en-US"/>
        </w:rPr>
        <w:t>aprašo</w:t>
      </w:r>
      <w:proofErr w:type="spellEnd"/>
      <w:r w:rsidRPr="000C71BA">
        <w:rPr>
          <w:lang w:val="en-US"/>
        </w:rPr>
        <w:t xml:space="preserve"> </w:t>
      </w:r>
      <w:proofErr w:type="spellStart"/>
      <w:r w:rsidRPr="000C71BA">
        <w:rPr>
          <w:lang w:val="en-US"/>
        </w:rPr>
        <w:t>patvirtinimo</w:t>
      </w:r>
      <w:proofErr w:type="spellEnd"/>
      <w:r w:rsidRPr="0042247D">
        <w:rPr>
          <w:lang w:val="lt-LT"/>
        </w:rPr>
        <w:t>“</w:t>
      </w:r>
      <w:r w:rsidRPr="000C71BA">
        <w:rPr>
          <w:lang w:val="en-US"/>
        </w:rPr>
        <w:t xml:space="preserve"> (2012-05-13 </w:t>
      </w:r>
      <w:proofErr w:type="spellStart"/>
      <w:r w:rsidRPr="000C71BA">
        <w:rPr>
          <w:lang w:val="en-US"/>
        </w:rPr>
        <w:t>redakcija</w:t>
      </w:r>
      <w:proofErr w:type="spellEnd"/>
      <w:r w:rsidRPr="000C71BA">
        <w:rPr>
          <w:lang w:val="en-US"/>
        </w:rPr>
        <w:t>)</w:t>
      </w:r>
      <w:r>
        <w:rPr>
          <w:lang w:val="lt-LT"/>
        </w:rPr>
        <w:t>,</w:t>
      </w:r>
      <w:r w:rsidRPr="000C71BA">
        <w:rPr>
          <w:lang w:val="en-US"/>
        </w:rPr>
        <w:t xml:space="preserve"> </w:t>
      </w:r>
    </w:p>
    <w:p w:rsidR="00707AED" w:rsidRPr="0042247D" w:rsidRDefault="00707AED" w:rsidP="00707AED">
      <w:pPr>
        <w:pStyle w:val="datanrvilnius"/>
        <w:tabs>
          <w:tab w:val="left" w:pos="851"/>
        </w:tabs>
        <w:spacing w:before="0" w:beforeAutospacing="0" w:after="0" w:afterAutospacing="0" w:line="360" w:lineRule="auto"/>
        <w:jc w:val="both"/>
        <w:rPr>
          <w:lang w:val="lt-LT"/>
        </w:rPr>
      </w:pPr>
      <w:r>
        <w:rPr>
          <w:lang w:val="en-US"/>
        </w:rPr>
        <w:tab/>
      </w:r>
      <w:r w:rsidRPr="000C71BA">
        <w:rPr>
          <w:lang w:val="en-US" w:eastAsia="lt-LT"/>
        </w:rPr>
        <w:t xml:space="preserve">LR </w:t>
      </w:r>
      <w:proofErr w:type="spellStart"/>
      <w:r w:rsidRPr="000C71BA">
        <w:rPr>
          <w:lang w:val="en-US" w:eastAsia="lt-LT"/>
        </w:rPr>
        <w:t>Socialinės</w:t>
      </w:r>
      <w:proofErr w:type="spellEnd"/>
      <w:r w:rsidRPr="000C71BA">
        <w:rPr>
          <w:lang w:val="en-US" w:eastAsia="lt-LT"/>
        </w:rPr>
        <w:t xml:space="preserve"> </w:t>
      </w:r>
      <w:proofErr w:type="spellStart"/>
      <w:r w:rsidRPr="000C71BA">
        <w:rPr>
          <w:lang w:val="en-US" w:eastAsia="lt-LT"/>
        </w:rPr>
        <w:t>apsaugos</w:t>
      </w:r>
      <w:proofErr w:type="spellEnd"/>
      <w:r w:rsidRPr="000C71BA">
        <w:rPr>
          <w:lang w:val="en-US" w:eastAsia="lt-LT"/>
        </w:rPr>
        <w:t xml:space="preserve"> </w:t>
      </w:r>
      <w:proofErr w:type="spellStart"/>
      <w:r w:rsidRPr="000C71BA">
        <w:rPr>
          <w:lang w:val="en-US" w:eastAsia="lt-LT"/>
        </w:rPr>
        <w:t>ir</w:t>
      </w:r>
      <w:proofErr w:type="spellEnd"/>
      <w:r w:rsidRPr="000C71BA">
        <w:rPr>
          <w:lang w:val="en-US" w:eastAsia="lt-LT"/>
        </w:rPr>
        <w:t xml:space="preserve"> </w:t>
      </w:r>
      <w:proofErr w:type="spellStart"/>
      <w:r w:rsidRPr="000C71BA">
        <w:rPr>
          <w:lang w:val="en-US" w:eastAsia="lt-LT"/>
        </w:rPr>
        <w:t>darbo</w:t>
      </w:r>
      <w:proofErr w:type="spellEnd"/>
      <w:r w:rsidRPr="000C71BA">
        <w:rPr>
          <w:lang w:val="en-US" w:eastAsia="lt-LT"/>
        </w:rPr>
        <w:t xml:space="preserve"> </w:t>
      </w:r>
      <w:proofErr w:type="spellStart"/>
      <w:r w:rsidRPr="000C71BA">
        <w:rPr>
          <w:lang w:val="en-US" w:eastAsia="lt-LT"/>
        </w:rPr>
        <w:t>ministro</w:t>
      </w:r>
      <w:proofErr w:type="spellEnd"/>
      <w:r w:rsidRPr="000C71BA">
        <w:rPr>
          <w:lang w:val="en-US" w:eastAsia="lt-LT"/>
        </w:rPr>
        <w:t xml:space="preserve"> </w:t>
      </w:r>
      <w:r w:rsidRPr="000C71BA">
        <w:rPr>
          <w:lang w:val="en-US"/>
        </w:rPr>
        <w:t xml:space="preserve">2010 m. </w:t>
      </w:r>
      <w:proofErr w:type="spellStart"/>
      <w:r w:rsidRPr="000C71BA">
        <w:rPr>
          <w:lang w:val="en-US"/>
        </w:rPr>
        <w:t>liepos</w:t>
      </w:r>
      <w:proofErr w:type="spellEnd"/>
      <w:r w:rsidRPr="000C71BA">
        <w:rPr>
          <w:lang w:val="en-US"/>
        </w:rPr>
        <w:t xml:space="preserve"> 22 d. Nr. A1-366 „</w:t>
      </w:r>
      <w:proofErr w:type="spellStart"/>
      <w:r w:rsidR="00C21F84">
        <w:fldChar w:fldCharType="begin"/>
      </w:r>
      <w:r w:rsidR="005E0E27" w:rsidRPr="000C71BA">
        <w:rPr>
          <w:lang w:val="en-US"/>
        </w:rPr>
        <w:instrText>HYPERLINK "http://www.socmin.lt/get_file.php?file=YktacW0ybVJsWDVzMUpTV21hMlIxR211WkphWnY4TzRtYUZwbW1mVWt0aHYybW5HYTVlWlpHZlpscUNYbk1hVFlxWnBZNTNRbDhScW1teWliYzZWeVp6V21KQnRyR3FiYU0lMkZHblphZXg5ZGthR1NhbWN5UzBXMlpaMjlxbEpPYW1KZHJqNXlpWnAyVzJzZHN5YSUyRkV4V0tpWkolMkJWMHNpRmFadHdwV3JSbHNaczBtclVabU9Vb21UT21LWEpkTU9mYXclM0QlM0Q="</w:instrText>
      </w:r>
      <w:r w:rsidR="00C21F84">
        <w:fldChar w:fldCharType="separate"/>
      </w:r>
      <w:r w:rsidRPr="000C71BA">
        <w:rPr>
          <w:rStyle w:val="Hyperlink"/>
          <w:color w:val="auto"/>
          <w:u w:val="none"/>
          <w:lang w:val="en-US"/>
        </w:rPr>
        <w:t>Dėl</w:t>
      </w:r>
      <w:proofErr w:type="spellEnd"/>
      <w:r w:rsidRPr="000C71BA">
        <w:rPr>
          <w:rStyle w:val="Hyperlink"/>
          <w:color w:val="auto"/>
          <w:u w:val="none"/>
          <w:lang w:val="en-US"/>
        </w:rPr>
        <w:t xml:space="preserve"> </w:t>
      </w:r>
      <w:proofErr w:type="spellStart"/>
      <w:r w:rsidRPr="000C71BA">
        <w:rPr>
          <w:rStyle w:val="Hyperlink"/>
          <w:color w:val="auto"/>
          <w:u w:val="none"/>
          <w:lang w:val="en-US"/>
        </w:rPr>
        <w:t>vaiko</w:t>
      </w:r>
      <w:proofErr w:type="spellEnd"/>
      <w:r w:rsidRPr="000C71BA">
        <w:rPr>
          <w:rStyle w:val="Hyperlink"/>
          <w:color w:val="auto"/>
          <w:u w:val="none"/>
          <w:lang w:val="en-US"/>
        </w:rPr>
        <w:t xml:space="preserve"> </w:t>
      </w:r>
      <w:proofErr w:type="spellStart"/>
      <w:r w:rsidRPr="000C71BA">
        <w:rPr>
          <w:rStyle w:val="Hyperlink"/>
          <w:color w:val="auto"/>
          <w:u w:val="none"/>
          <w:lang w:val="en-US"/>
        </w:rPr>
        <w:t>globos</w:t>
      </w:r>
      <w:proofErr w:type="spellEnd"/>
      <w:r w:rsidRPr="000C71BA">
        <w:rPr>
          <w:rStyle w:val="Hyperlink"/>
          <w:color w:val="auto"/>
          <w:u w:val="none"/>
          <w:lang w:val="en-US"/>
        </w:rPr>
        <w:t xml:space="preserve"> (</w:t>
      </w:r>
      <w:proofErr w:type="spellStart"/>
      <w:r w:rsidRPr="000C71BA">
        <w:rPr>
          <w:rStyle w:val="Hyperlink"/>
          <w:color w:val="auto"/>
          <w:u w:val="none"/>
          <w:lang w:val="en-US"/>
        </w:rPr>
        <w:t>rūpybos</w:t>
      </w:r>
      <w:proofErr w:type="spellEnd"/>
      <w:r w:rsidRPr="000C71BA">
        <w:rPr>
          <w:rStyle w:val="Hyperlink"/>
          <w:color w:val="auto"/>
          <w:u w:val="none"/>
          <w:lang w:val="en-US"/>
        </w:rPr>
        <w:t xml:space="preserve">) </w:t>
      </w:r>
      <w:proofErr w:type="spellStart"/>
      <w:r w:rsidRPr="000C71BA">
        <w:rPr>
          <w:rStyle w:val="Hyperlink"/>
          <w:color w:val="auto"/>
          <w:u w:val="none"/>
          <w:lang w:val="en-US"/>
        </w:rPr>
        <w:t>sistemos</w:t>
      </w:r>
      <w:proofErr w:type="spellEnd"/>
      <w:r w:rsidRPr="000C71BA">
        <w:rPr>
          <w:rStyle w:val="Hyperlink"/>
          <w:color w:val="auto"/>
          <w:u w:val="none"/>
          <w:lang w:val="en-US"/>
        </w:rPr>
        <w:t xml:space="preserve"> </w:t>
      </w:r>
      <w:proofErr w:type="spellStart"/>
      <w:r w:rsidRPr="000C71BA">
        <w:rPr>
          <w:rStyle w:val="Hyperlink"/>
          <w:color w:val="auto"/>
          <w:u w:val="none"/>
          <w:lang w:val="en-US"/>
        </w:rPr>
        <w:t>reorganizavimo</w:t>
      </w:r>
      <w:proofErr w:type="spellEnd"/>
      <w:r w:rsidRPr="000C71BA">
        <w:rPr>
          <w:rStyle w:val="Hyperlink"/>
          <w:color w:val="auto"/>
          <w:u w:val="none"/>
          <w:lang w:val="en-US"/>
        </w:rPr>
        <w:t xml:space="preserve"> </w:t>
      </w:r>
      <w:proofErr w:type="spellStart"/>
      <w:r w:rsidRPr="000C71BA">
        <w:rPr>
          <w:rStyle w:val="Hyperlink"/>
          <w:color w:val="auto"/>
          <w:u w:val="none"/>
          <w:lang w:val="en-US"/>
        </w:rPr>
        <w:t>strategijos</w:t>
      </w:r>
      <w:proofErr w:type="spellEnd"/>
      <w:r w:rsidRPr="000C71BA">
        <w:rPr>
          <w:rStyle w:val="Hyperlink"/>
          <w:color w:val="auto"/>
          <w:u w:val="none"/>
          <w:lang w:val="en-US"/>
        </w:rPr>
        <w:t xml:space="preserve"> </w:t>
      </w:r>
      <w:proofErr w:type="spellStart"/>
      <w:r w:rsidRPr="000C71BA">
        <w:rPr>
          <w:rStyle w:val="Hyperlink"/>
          <w:color w:val="auto"/>
          <w:u w:val="none"/>
          <w:lang w:val="en-US"/>
        </w:rPr>
        <w:t>įgyvendinimo</w:t>
      </w:r>
      <w:proofErr w:type="spellEnd"/>
      <w:r w:rsidRPr="000C71BA">
        <w:rPr>
          <w:rStyle w:val="Hyperlink"/>
          <w:color w:val="auto"/>
          <w:u w:val="none"/>
          <w:lang w:val="en-US"/>
        </w:rPr>
        <w:t xml:space="preserve"> 2010-2012 </w:t>
      </w:r>
      <w:proofErr w:type="spellStart"/>
      <w:r w:rsidRPr="000C71BA">
        <w:rPr>
          <w:rStyle w:val="Hyperlink"/>
          <w:color w:val="auto"/>
          <w:u w:val="none"/>
          <w:lang w:val="en-US"/>
        </w:rPr>
        <w:t>metų</w:t>
      </w:r>
      <w:proofErr w:type="spellEnd"/>
      <w:r w:rsidRPr="000C71BA">
        <w:rPr>
          <w:rStyle w:val="Hyperlink"/>
          <w:color w:val="auto"/>
          <w:u w:val="none"/>
          <w:lang w:val="en-US"/>
        </w:rPr>
        <w:t xml:space="preserve"> </w:t>
      </w:r>
      <w:proofErr w:type="spellStart"/>
      <w:r w:rsidRPr="000C71BA">
        <w:rPr>
          <w:rStyle w:val="Hyperlink"/>
          <w:color w:val="auto"/>
          <w:u w:val="none"/>
          <w:lang w:val="en-US"/>
        </w:rPr>
        <w:t>priemonių</w:t>
      </w:r>
      <w:proofErr w:type="spellEnd"/>
      <w:r w:rsidRPr="000C71BA">
        <w:rPr>
          <w:rStyle w:val="Hyperlink"/>
          <w:color w:val="auto"/>
          <w:u w:val="none"/>
          <w:lang w:val="en-US"/>
        </w:rPr>
        <w:t xml:space="preserve"> </w:t>
      </w:r>
      <w:proofErr w:type="spellStart"/>
      <w:r w:rsidRPr="000C71BA">
        <w:rPr>
          <w:rStyle w:val="Hyperlink"/>
          <w:color w:val="auto"/>
          <w:u w:val="none"/>
          <w:lang w:val="en-US"/>
        </w:rPr>
        <w:t>plano</w:t>
      </w:r>
      <w:proofErr w:type="spellEnd"/>
      <w:r w:rsidRPr="000C71BA">
        <w:rPr>
          <w:rStyle w:val="Hyperlink"/>
          <w:color w:val="auto"/>
          <w:u w:val="none"/>
          <w:lang w:val="en-US"/>
        </w:rPr>
        <w:t xml:space="preserve"> </w:t>
      </w:r>
      <w:proofErr w:type="spellStart"/>
      <w:r w:rsidRPr="000C71BA">
        <w:rPr>
          <w:rStyle w:val="Hyperlink"/>
          <w:color w:val="auto"/>
          <w:u w:val="none"/>
          <w:lang w:val="en-US"/>
        </w:rPr>
        <w:t>patvirtinimo</w:t>
      </w:r>
      <w:proofErr w:type="spellEnd"/>
      <w:r w:rsidR="00C21F84">
        <w:fldChar w:fldCharType="end"/>
      </w:r>
      <w:r w:rsidRPr="000C71BA">
        <w:rPr>
          <w:lang w:val="en-US"/>
        </w:rPr>
        <w:t xml:space="preserve">“ (2012-01-01 </w:t>
      </w:r>
      <w:proofErr w:type="spellStart"/>
      <w:r w:rsidRPr="000C71BA">
        <w:rPr>
          <w:lang w:val="en-US"/>
        </w:rPr>
        <w:t>redakcija</w:t>
      </w:r>
      <w:proofErr w:type="spellEnd"/>
      <w:r w:rsidRPr="000C71BA">
        <w:rPr>
          <w:lang w:val="en-US"/>
        </w:rPr>
        <w:t>).</w:t>
      </w:r>
    </w:p>
    <w:p w:rsidR="00707AED" w:rsidRPr="0042247D" w:rsidRDefault="00707AED" w:rsidP="00707AED">
      <w:pPr>
        <w:pStyle w:val="istatymas"/>
        <w:tabs>
          <w:tab w:val="left" w:pos="851"/>
        </w:tabs>
        <w:spacing w:before="0" w:beforeAutospacing="0" w:after="0" w:afterAutospacing="0" w:line="360" w:lineRule="auto"/>
        <w:jc w:val="both"/>
      </w:pPr>
      <w:r>
        <w:t xml:space="preserve">              </w:t>
      </w:r>
      <w:r w:rsidRPr="0042247D">
        <w:t xml:space="preserve">LR Socialinės apsaugos ir darbo ministro 2011 m. kovo 24 d. Nr. A1-152  „ </w:t>
      </w:r>
      <w:hyperlink r:id="rId9" w:tgtFrame="_blank" w:history="1">
        <w:r w:rsidRPr="0042247D">
          <w:rPr>
            <w:rStyle w:val="Hyperlink"/>
            <w:color w:val="auto"/>
            <w:u w:val="none"/>
          </w:rPr>
          <w:t>Dėl projektų, skirtų organizuoti kompleksinių paslaugų teikimą vaikams, nukentėjusiems nuo smurto, ar netiesioginio šeimyninio smurto aukoms (liudininkams) ir jų šeimų nariams, vertinimo komisijos sudarymo ir atrankos konkurso organizavimo 2011–2015 metais nuostatų patvirtinimo</w:t>
        </w:r>
      </w:hyperlink>
      <w:r>
        <w:t>“,</w:t>
      </w:r>
    </w:p>
    <w:p w:rsidR="00707AED" w:rsidRPr="0042247D" w:rsidRDefault="00707AED" w:rsidP="00707AED">
      <w:pPr>
        <w:tabs>
          <w:tab w:val="left" w:pos="851"/>
        </w:tabs>
        <w:spacing w:after="0" w:line="360" w:lineRule="auto"/>
        <w:jc w:val="both"/>
      </w:pPr>
      <w:r>
        <w:t xml:space="preserve">              </w:t>
      </w:r>
      <w:r w:rsidRPr="0042247D">
        <w:rPr>
          <w:lang w:eastAsia="lt-LT"/>
        </w:rPr>
        <w:t xml:space="preserve">LR Socialinės apsaugos ir darbo ministro </w:t>
      </w:r>
      <w:r w:rsidRPr="0042247D">
        <w:t>2011 m. sausio 3 d. Nr. A1-2 „</w:t>
      </w:r>
      <w:hyperlink r:id="rId10" w:history="1">
        <w:r w:rsidRPr="0042247D">
          <w:rPr>
            <w:rStyle w:val="Hyperlink"/>
            <w:color w:val="auto"/>
            <w:u w:val="none"/>
          </w:rPr>
          <w:t>Dėl nacionalinės smurto prieš vaikus prevencijos ir pagalbos vaikams 2011-2015 metų programos patvirtinimo</w:t>
        </w:r>
      </w:hyperlink>
      <w:r w:rsidRPr="0042247D">
        <w:t xml:space="preserve">“ </w:t>
      </w:r>
    </w:p>
    <w:p w:rsidR="00707AED" w:rsidRDefault="00707AED" w:rsidP="00707AED">
      <w:pPr>
        <w:tabs>
          <w:tab w:val="left" w:pos="1134"/>
        </w:tabs>
        <w:spacing w:after="0" w:line="360" w:lineRule="auto"/>
        <w:jc w:val="both"/>
        <w:rPr>
          <w:b/>
        </w:rPr>
      </w:pPr>
    </w:p>
    <w:p w:rsidR="00B21BA8" w:rsidRPr="00B21BA8" w:rsidRDefault="00B21BA8" w:rsidP="00B21BA8">
      <w:pPr>
        <w:pStyle w:val="Header"/>
        <w:tabs>
          <w:tab w:val="left" w:pos="851"/>
        </w:tabs>
        <w:spacing w:line="360" w:lineRule="auto"/>
        <w:jc w:val="center"/>
        <w:rPr>
          <w:b/>
          <w:szCs w:val="24"/>
          <w:lang w:eastAsia="lt-LT"/>
        </w:rPr>
      </w:pPr>
      <w:r w:rsidRPr="00B21BA8">
        <w:rPr>
          <w:b/>
          <w:szCs w:val="24"/>
          <w:lang w:eastAsia="lt-LT"/>
        </w:rPr>
        <w:lastRenderedPageBreak/>
        <w:t>II.</w:t>
      </w:r>
      <w:r>
        <w:rPr>
          <w:b/>
          <w:szCs w:val="24"/>
          <w:lang w:eastAsia="lt-LT"/>
        </w:rPr>
        <w:t xml:space="preserve"> </w:t>
      </w:r>
      <w:r w:rsidRPr="00B21BA8">
        <w:rPr>
          <w:b/>
          <w:szCs w:val="24"/>
          <w:lang w:eastAsia="lt-LT"/>
        </w:rPr>
        <w:t>SOCIALINIŲ</w:t>
      </w:r>
      <w:r>
        <w:rPr>
          <w:b/>
          <w:szCs w:val="24"/>
          <w:lang w:eastAsia="lt-LT"/>
        </w:rPr>
        <w:t xml:space="preserve"> </w:t>
      </w:r>
      <w:r w:rsidRPr="00B21BA8">
        <w:rPr>
          <w:b/>
          <w:szCs w:val="24"/>
          <w:lang w:eastAsia="lt-LT"/>
        </w:rPr>
        <w:t xml:space="preserve"> </w:t>
      </w:r>
      <w:r>
        <w:rPr>
          <w:b/>
          <w:szCs w:val="24"/>
          <w:lang w:eastAsia="lt-LT"/>
        </w:rPr>
        <w:t xml:space="preserve">GLOBOS </w:t>
      </w:r>
      <w:r w:rsidRPr="00B21BA8">
        <w:rPr>
          <w:b/>
          <w:szCs w:val="24"/>
          <w:lang w:eastAsia="lt-LT"/>
        </w:rPr>
        <w:t xml:space="preserve"> NORMŲ </w:t>
      </w:r>
      <w:r>
        <w:rPr>
          <w:b/>
          <w:szCs w:val="24"/>
          <w:lang w:eastAsia="lt-LT"/>
        </w:rPr>
        <w:t xml:space="preserve"> </w:t>
      </w:r>
      <w:r w:rsidRPr="00B21BA8">
        <w:rPr>
          <w:b/>
          <w:szCs w:val="24"/>
          <w:lang w:eastAsia="lt-LT"/>
        </w:rPr>
        <w:t>ĮGYVENDINIMAS</w:t>
      </w:r>
    </w:p>
    <w:p w:rsidR="00707AED" w:rsidRDefault="00707AED" w:rsidP="00707AED">
      <w:pPr>
        <w:pStyle w:val="Header"/>
        <w:tabs>
          <w:tab w:val="left" w:pos="851"/>
        </w:tabs>
        <w:spacing w:line="360" w:lineRule="auto"/>
        <w:jc w:val="both"/>
      </w:pPr>
    </w:p>
    <w:p w:rsidR="00285925" w:rsidRDefault="00707AED" w:rsidP="00285925">
      <w:pPr>
        <w:pStyle w:val="Header"/>
        <w:tabs>
          <w:tab w:val="left" w:pos="851"/>
        </w:tabs>
        <w:spacing w:line="360" w:lineRule="auto"/>
        <w:jc w:val="both"/>
      </w:pPr>
      <w:r>
        <w:tab/>
      </w:r>
      <w:r w:rsidR="00B21BA8">
        <w:t xml:space="preserve">Socialinės </w:t>
      </w:r>
      <w:r w:rsidR="00285925">
        <w:t xml:space="preserve"> </w:t>
      </w:r>
      <w:r w:rsidR="00B21BA8">
        <w:t>globos</w:t>
      </w:r>
      <w:r w:rsidR="00285925">
        <w:t xml:space="preserve"> </w:t>
      </w:r>
      <w:r w:rsidR="00B21BA8">
        <w:t xml:space="preserve"> normos</w:t>
      </w:r>
      <w:r w:rsidR="00285925">
        <w:t xml:space="preserve"> </w:t>
      </w:r>
      <w:r w:rsidR="00B21BA8">
        <w:t xml:space="preserve"> reglamentuoja</w:t>
      </w:r>
      <w:r w:rsidR="00285925">
        <w:t xml:space="preserve"> </w:t>
      </w:r>
      <w:r w:rsidR="00B21BA8">
        <w:t xml:space="preserve"> socialinės globos teikimo likusiems be tėvų </w:t>
      </w:r>
    </w:p>
    <w:p w:rsidR="00285925" w:rsidRDefault="00B21BA8" w:rsidP="00707AED">
      <w:pPr>
        <w:pStyle w:val="Header"/>
        <w:tabs>
          <w:tab w:val="left" w:pos="851"/>
        </w:tabs>
        <w:spacing w:line="360" w:lineRule="auto"/>
        <w:jc w:val="both"/>
      </w:pPr>
      <w:r>
        <w:t xml:space="preserve">globos vaikams, vaikams su negalia, socialinės rizikos vaikams  principus ir charakteristikas bei </w:t>
      </w:r>
    </w:p>
    <w:p w:rsidR="00B21BA8" w:rsidRDefault="00B21BA8" w:rsidP="00707AED">
      <w:pPr>
        <w:pStyle w:val="Header"/>
        <w:tabs>
          <w:tab w:val="left" w:pos="851"/>
        </w:tabs>
        <w:spacing w:line="360" w:lineRule="auto"/>
        <w:jc w:val="both"/>
        <w:rPr>
          <w:szCs w:val="24"/>
          <w:lang w:eastAsia="lt-LT"/>
        </w:rPr>
      </w:pPr>
      <w:r>
        <w:t xml:space="preserve">nustato privalomus socialinės globos įstaigoms   teikiamos </w:t>
      </w:r>
      <w:r w:rsidR="00707AED">
        <w:t xml:space="preserve">ilgalaikės  ar </w:t>
      </w:r>
      <w:r>
        <w:t xml:space="preserve"> trumpalaikės  socialinės globos kokybės reikalavimus.</w:t>
      </w:r>
      <w:r w:rsidR="00707AED">
        <w:t xml:space="preserve"> Socialinės globos normų aprašas yra patvirtintas 2007 m. vasario 20 d. Socialinės pasaugos ir darbo ministrės įsakymu Nr. A1-46. Socialinės globos normų apraše išskirtos 6  sritys.</w:t>
      </w:r>
    </w:p>
    <w:p w:rsidR="00B21BA8" w:rsidRPr="00707AED" w:rsidRDefault="00B21BA8" w:rsidP="008E212B">
      <w:pPr>
        <w:pStyle w:val="Header"/>
        <w:tabs>
          <w:tab w:val="left" w:pos="851"/>
        </w:tabs>
        <w:spacing w:line="360" w:lineRule="auto"/>
        <w:rPr>
          <w:b/>
          <w:szCs w:val="24"/>
          <w:lang w:eastAsia="lt-LT"/>
        </w:rPr>
      </w:pPr>
    </w:p>
    <w:p w:rsidR="00707AED" w:rsidRDefault="00347B30" w:rsidP="00707AED">
      <w:pPr>
        <w:spacing w:after="0" w:line="360" w:lineRule="auto"/>
        <w:jc w:val="center"/>
      </w:pPr>
      <w:r>
        <w:rPr>
          <w:b/>
        </w:rPr>
        <w:t>1</w:t>
      </w:r>
      <w:r w:rsidR="00707AED" w:rsidRPr="00707AED">
        <w:rPr>
          <w:b/>
        </w:rPr>
        <w:t xml:space="preserve"> SRITIS.</w:t>
      </w:r>
    </w:p>
    <w:p w:rsidR="00707AED" w:rsidRDefault="00707AED" w:rsidP="00707AED">
      <w:pPr>
        <w:spacing w:after="0" w:line="360" w:lineRule="auto"/>
        <w:ind w:firstLine="851"/>
        <w:jc w:val="center"/>
        <w:rPr>
          <w:b/>
        </w:rPr>
      </w:pPr>
      <w:r w:rsidRPr="00707AED">
        <w:rPr>
          <w:b/>
        </w:rPr>
        <w:t>PASLAUGŲ PASKYRIMAS, PLAN</w:t>
      </w:r>
      <w:r>
        <w:rPr>
          <w:b/>
        </w:rPr>
        <w:t xml:space="preserve">AVIMAS IR VAIKO </w:t>
      </w:r>
      <w:r w:rsidRPr="00707AED">
        <w:rPr>
          <w:b/>
        </w:rPr>
        <w:t>APGYVENDINIMAS</w:t>
      </w:r>
    </w:p>
    <w:p w:rsidR="000E4E62" w:rsidRPr="00707AED" w:rsidRDefault="000E4E62" w:rsidP="00347B30">
      <w:pPr>
        <w:spacing w:after="0" w:line="360" w:lineRule="auto"/>
        <w:rPr>
          <w:b/>
        </w:rPr>
      </w:pPr>
    </w:p>
    <w:p w:rsidR="000B63F4" w:rsidRPr="0075660E" w:rsidRDefault="0075660E" w:rsidP="00482CA4">
      <w:pPr>
        <w:spacing w:after="0" w:line="360" w:lineRule="auto"/>
        <w:ind w:firstLine="851"/>
        <w:jc w:val="both"/>
      </w:pPr>
      <w:r w:rsidRPr="0075660E">
        <w:rPr>
          <w:b/>
        </w:rPr>
        <w:t>Socialinių paslaugų paskyrimas</w:t>
      </w:r>
      <w:r>
        <w:t xml:space="preserve">. </w:t>
      </w:r>
      <w:r w:rsidR="000E4E62">
        <w:t xml:space="preserve">Socialinės paslaugos </w:t>
      </w:r>
      <w:r w:rsidR="00B21BA8" w:rsidRPr="00B21BA8">
        <w:t xml:space="preserve">Jiezno vaikų globos namuose </w:t>
      </w:r>
      <w:r w:rsidR="000E4E62">
        <w:t xml:space="preserve">paskiriamos rajono savivaldybės administracijos direktoriaus įsakymu arba teismo sprendimu. </w:t>
      </w:r>
      <w:r w:rsidR="00482CA4" w:rsidRPr="00236C5F">
        <w:t>Globos namuose teikiamos bendrosios socialinės paslaugos pagal Lietuvos Respublikos socialinės apsaugos ir darbo ministro 2006 m. balandžio 5 d. įsakymu Nr. A1-93 patvirtintą socialinių paslaugų katalogą.</w:t>
      </w:r>
      <w:r w:rsidR="00482CA4">
        <w:t xml:space="preserve"> </w:t>
      </w:r>
      <w:r w:rsidR="000E4E62" w:rsidRPr="0075660E">
        <w:t>T</w:t>
      </w:r>
      <w:r w:rsidR="00D64F7F" w:rsidRPr="0075660E">
        <w:t>eikiamos</w:t>
      </w:r>
      <w:r w:rsidR="00482CA4">
        <w:t xml:space="preserve"> šios</w:t>
      </w:r>
      <w:r w:rsidR="00D64F7F" w:rsidRPr="0075660E">
        <w:t xml:space="preserve"> socialinės paslaugos</w:t>
      </w:r>
      <w:r w:rsidR="00D61F48" w:rsidRPr="0075660E">
        <w:t>:</w:t>
      </w:r>
    </w:p>
    <w:p w:rsidR="000B63F4" w:rsidRDefault="006B1F10" w:rsidP="00BD118A">
      <w:pPr>
        <w:pStyle w:val="ListParagraph"/>
        <w:numPr>
          <w:ilvl w:val="0"/>
          <w:numId w:val="13"/>
        </w:numPr>
        <w:spacing w:after="0" w:line="360" w:lineRule="auto"/>
        <w:ind w:left="1134" w:hanging="283"/>
        <w:jc w:val="both"/>
      </w:pPr>
      <w:r>
        <w:t>apgyvendinimo,</w:t>
      </w:r>
    </w:p>
    <w:p w:rsidR="006B1F10" w:rsidRDefault="006B1F10" w:rsidP="00BD118A">
      <w:pPr>
        <w:pStyle w:val="ListParagraph"/>
        <w:numPr>
          <w:ilvl w:val="0"/>
          <w:numId w:val="13"/>
        </w:numPr>
        <w:spacing w:after="0" w:line="360" w:lineRule="auto"/>
        <w:ind w:left="1134" w:hanging="283"/>
        <w:jc w:val="both"/>
      </w:pPr>
      <w:r>
        <w:t>informavimo,</w:t>
      </w:r>
    </w:p>
    <w:p w:rsidR="006B1F10" w:rsidRDefault="006B1F10" w:rsidP="00BD118A">
      <w:pPr>
        <w:pStyle w:val="ListParagraph"/>
        <w:numPr>
          <w:ilvl w:val="0"/>
          <w:numId w:val="13"/>
        </w:numPr>
        <w:spacing w:after="0" w:line="360" w:lineRule="auto"/>
        <w:ind w:left="1134" w:hanging="283"/>
        <w:jc w:val="both"/>
      </w:pPr>
      <w:r>
        <w:t>k</w:t>
      </w:r>
      <w:r w:rsidR="00D64F7F" w:rsidRPr="0092580F">
        <w:t>onsultavim</w:t>
      </w:r>
      <w:r>
        <w:t>o,</w:t>
      </w:r>
    </w:p>
    <w:p w:rsidR="006B1F10" w:rsidRDefault="006B1F10" w:rsidP="00BD118A">
      <w:pPr>
        <w:pStyle w:val="ListParagraph"/>
        <w:numPr>
          <w:ilvl w:val="0"/>
          <w:numId w:val="13"/>
        </w:numPr>
        <w:spacing w:after="0" w:line="360" w:lineRule="auto"/>
        <w:ind w:left="1134" w:hanging="283"/>
        <w:jc w:val="both"/>
      </w:pPr>
      <w:r>
        <w:t>tarpininkavimo</w:t>
      </w:r>
      <w:r w:rsidR="00D64F7F" w:rsidRPr="0092580F">
        <w:t xml:space="preserve"> ir atstovavim</w:t>
      </w:r>
      <w:r>
        <w:t>o,</w:t>
      </w:r>
    </w:p>
    <w:p w:rsidR="000B63F4" w:rsidRDefault="006B1F10" w:rsidP="00BD118A">
      <w:pPr>
        <w:pStyle w:val="ListParagraph"/>
        <w:numPr>
          <w:ilvl w:val="0"/>
          <w:numId w:val="13"/>
        </w:numPr>
        <w:spacing w:after="0" w:line="360" w:lineRule="auto"/>
        <w:ind w:left="1134" w:hanging="283"/>
        <w:jc w:val="both"/>
      </w:pPr>
      <w:r>
        <w:t>m</w:t>
      </w:r>
      <w:r w:rsidR="00D64F7F" w:rsidRPr="0092580F">
        <w:t>aitinim</w:t>
      </w:r>
      <w:r>
        <w:t>o,</w:t>
      </w:r>
    </w:p>
    <w:p w:rsidR="006B1F10" w:rsidRDefault="006B1F10" w:rsidP="00BD118A">
      <w:pPr>
        <w:pStyle w:val="ListParagraph"/>
        <w:numPr>
          <w:ilvl w:val="0"/>
          <w:numId w:val="13"/>
        </w:numPr>
        <w:spacing w:after="0" w:line="360" w:lineRule="auto"/>
        <w:ind w:left="1134" w:hanging="283"/>
        <w:jc w:val="both"/>
      </w:pPr>
      <w:r>
        <w:t>aprūpinimo</w:t>
      </w:r>
      <w:r w:rsidR="00D64F7F" w:rsidRPr="0092580F">
        <w:t xml:space="preserve"> būtiniausiais drabužiais ir avalyne</w:t>
      </w:r>
      <w:r>
        <w:t>,</w:t>
      </w:r>
    </w:p>
    <w:p w:rsidR="006B1F10" w:rsidRDefault="006B1F10" w:rsidP="00BD118A">
      <w:pPr>
        <w:pStyle w:val="ListParagraph"/>
        <w:numPr>
          <w:ilvl w:val="0"/>
          <w:numId w:val="13"/>
        </w:numPr>
        <w:spacing w:after="0" w:line="360" w:lineRule="auto"/>
        <w:ind w:left="1134" w:hanging="283"/>
        <w:jc w:val="both"/>
      </w:pPr>
      <w:r>
        <w:t>transporto organizavimo,</w:t>
      </w:r>
    </w:p>
    <w:p w:rsidR="006B1F10" w:rsidRDefault="006B1F10" w:rsidP="00BD118A">
      <w:pPr>
        <w:pStyle w:val="ListParagraph"/>
        <w:numPr>
          <w:ilvl w:val="0"/>
          <w:numId w:val="13"/>
        </w:numPr>
        <w:spacing w:after="0" w:line="360" w:lineRule="auto"/>
        <w:ind w:left="1134" w:hanging="283"/>
        <w:jc w:val="both"/>
      </w:pPr>
      <w:r>
        <w:t>a</w:t>
      </w:r>
      <w:r w:rsidR="00D64F7F" w:rsidRPr="0092580F">
        <w:t>smens higienos ir priežiūros paslaugos, buitinės paslaugos</w:t>
      </w:r>
      <w:r>
        <w:t>,</w:t>
      </w:r>
    </w:p>
    <w:p w:rsidR="006B1F10" w:rsidRDefault="006B1F10" w:rsidP="00BD118A">
      <w:pPr>
        <w:pStyle w:val="ListParagraph"/>
        <w:numPr>
          <w:ilvl w:val="0"/>
          <w:numId w:val="13"/>
        </w:numPr>
        <w:spacing w:after="0" w:line="360" w:lineRule="auto"/>
        <w:ind w:left="1134" w:hanging="283"/>
        <w:jc w:val="both"/>
      </w:pPr>
      <w:r>
        <w:t>m</w:t>
      </w:r>
      <w:r w:rsidR="00D64F7F" w:rsidRPr="0092580F">
        <w:t>edicininės paslaugos</w:t>
      </w:r>
      <w:r>
        <w:t>,</w:t>
      </w:r>
    </w:p>
    <w:p w:rsidR="006B1F10" w:rsidRDefault="006B1F10" w:rsidP="00BD118A">
      <w:pPr>
        <w:pStyle w:val="ListParagraph"/>
        <w:numPr>
          <w:ilvl w:val="0"/>
          <w:numId w:val="13"/>
        </w:numPr>
        <w:spacing w:after="0" w:line="360" w:lineRule="auto"/>
        <w:ind w:left="1134" w:hanging="283"/>
        <w:jc w:val="both"/>
      </w:pPr>
      <w:r>
        <w:t>s</w:t>
      </w:r>
      <w:r w:rsidR="00D64F7F" w:rsidRPr="0092580F">
        <w:t>ociokultūrinės paslaugos</w:t>
      </w:r>
      <w:r>
        <w:t>,</w:t>
      </w:r>
    </w:p>
    <w:p w:rsidR="00D64F7F" w:rsidRDefault="006B1F10" w:rsidP="00BD118A">
      <w:pPr>
        <w:pStyle w:val="ListParagraph"/>
        <w:numPr>
          <w:ilvl w:val="0"/>
          <w:numId w:val="13"/>
        </w:numPr>
        <w:spacing w:after="0" w:line="360" w:lineRule="auto"/>
        <w:ind w:left="1134" w:hanging="283"/>
        <w:jc w:val="both"/>
      </w:pPr>
      <w:r>
        <w:t>k</w:t>
      </w:r>
      <w:r w:rsidR="00D64F7F" w:rsidRPr="0092580F">
        <w:t>itos bendrosios paslaugos.</w:t>
      </w:r>
    </w:p>
    <w:p w:rsidR="000B63F4" w:rsidRPr="002C27CD" w:rsidRDefault="00E942F0" w:rsidP="00BD118A">
      <w:pPr>
        <w:spacing w:after="0" w:line="360" w:lineRule="auto"/>
        <w:jc w:val="both"/>
        <w:rPr>
          <w:b/>
        </w:rPr>
      </w:pPr>
      <w:r w:rsidRPr="0075660E">
        <w:t xml:space="preserve">              </w:t>
      </w:r>
      <w:r w:rsidR="00B21BA8" w:rsidRPr="002C27CD">
        <w:rPr>
          <w:b/>
        </w:rPr>
        <w:t>Vaikų globos namų f</w:t>
      </w:r>
      <w:r w:rsidRPr="002C27CD">
        <w:rPr>
          <w:b/>
        </w:rPr>
        <w:t>unkcijos</w:t>
      </w:r>
      <w:r w:rsidR="009F4C11" w:rsidRPr="002C27CD">
        <w:rPr>
          <w:b/>
        </w:rPr>
        <w:t>:</w:t>
      </w:r>
    </w:p>
    <w:p w:rsidR="000B63F4" w:rsidRDefault="000B63F4" w:rsidP="00BD118A">
      <w:pPr>
        <w:pStyle w:val="ListParagraph"/>
        <w:numPr>
          <w:ilvl w:val="0"/>
          <w:numId w:val="1"/>
        </w:numPr>
        <w:tabs>
          <w:tab w:val="left" w:pos="1134"/>
        </w:tabs>
        <w:spacing w:after="0" w:line="360" w:lineRule="auto"/>
        <w:ind w:left="0" w:firstLine="851"/>
        <w:jc w:val="both"/>
      </w:pPr>
      <w:r>
        <w:t>p</w:t>
      </w:r>
      <w:r w:rsidR="00AF7890">
        <w:t>riimti</w:t>
      </w:r>
      <w:r>
        <w:t xml:space="preserve"> </w:t>
      </w:r>
      <w:r w:rsidR="00AF7890">
        <w:t xml:space="preserve"> nuolat</w:t>
      </w:r>
      <w:r>
        <w:t xml:space="preserve"> </w:t>
      </w:r>
      <w:r w:rsidR="00AF7890">
        <w:t xml:space="preserve"> ar </w:t>
      </w:r>
      <w:r>
        <w:t xml:space="preserve"> </w:t>
      </w:r>
      <w:r w:rsidR="00AF7890">
        <w:t xml:space="preserve">laikinai </w:t>
      </w:r>
      <w:r>
        <w:t xml:space="preserve">  </w:t>
      </w:r>
      <w:r w:rsidR="00AF7890">
        <w:t>gyventi</w:t>
      </w:r>
      <w:r>
        <w:t xml:space="preserve"> </w:t>
      </w:r>
      <w:r w:rsidR="00AF7890">
        <w:t xml:space="preserve"> tėvų globos netekusius vaikus, vadovaujantis vaikų </w:t>
      </w:r>
    </w:p>
    <w:p w:rsidR="000B63F4" w:rsidRDefault="00AF7890" w:rsidP="00BD118A">
      <w:pPr>
        <w:spacing w:after="0" w:line="360" w:lineRule="auto"/>
        <w:jc w:val="both"/>
      </w:pPr>
      <w:r>
        <w:t>priėmimą į socialinės globos įstaigas reglamentuojančiais teisės aktais ir Jiezno vaikų globos namų  nuostatais, bei sudaryti vaikui artimas šeimos aplinkai gyvenimo sąlygas, atitinkančias jo amžių, sveikatą ir brandą;</w:t>
      </w:r>
    </w:p>
    <w:p w:rsidR="00AF7890" w:rsidRDefault="00AF7890" w:rsidP="00BD118A">
      <w:pPr>
        <w:pStyle w:val="ListParagraph"/>
        <w:numPr>
          <w:ilvl w:val="0"/>
          <w:numId w:val="1"/>
        </w:numPr>
        <w:tabs>
          <w:tab w:val="left" w:pos="1134"/>
        </w:tabs>
        <w:spacing w:after="0" w:line="360" w:lineRule="auto"/>
        <w:ind w:left="0" w:firstLine="851"/>
        <w:jc w:val="both"/>
      </w:pPr>
      <w:r>
        <w:t>teikti globos namų gyventojams nustatytas teisės aktuo</w:t>
      </w:r>
      <w:r w:rsidR="000B63F4">
        <w:t xml:space="preserve">se kokybiškas globos (rūpybos), </w:t>
      </w:r>
      <w:r>
        <w:t>ugdymo ir kt. socialines paslaugas;</w:t>
      </w:r>
    </w:p>
    <w:p w:rsidR="00AF7890" w:rsidRDefault="00AF7890" w:rsidP="00BD118A">
      <w:pPr>
        <w:pStyle w:val="ListParagraph"/>
        <w:numPr>
          <w:ilvl w:val="0"/>
          <w:numId w:val="1"/>
        </w:numPr>
        <w:tabs>
          <w:tab w:val="left" w:pos="851"/>
          <w:tab w:val="left" w:pos="1134"/>
        </w:tabs>
        <w:spacing w:after="0" w:line="360" w:lineRule="auto"/>
        <w:ind w:left="0" w:firstLine="851"/>
        <w:jc w:val="both"/>
      </w:pPr>
      <w:r>
        <w:lastRenderedPageBreak/>
        <w:t>atstovauti globos namų gyventojų interesams valstybinėse ir kt. institucijose, įvairiose organizacijose ir užtikrinti vaiko teisių ir teisėtų interesų apsaugą;</w:t>
      </w:r>
    </w:p>
    <w:p w:rsidR="00411786" w:rsidRDefault="00AF7890" w:rsidP="00BD118A">
      <w:pPr>
        <w:pStyle w:val="ListParagraph"/>
        <w:numPr>
          <w:ilvl w:val="0"/>
          <w:numId w:val="1"/>
        </w:numPr>
        <w:tabs>
          <w:tab w:val="left" w:pos="1134"/>
        </w:tabs>
        <w:spacing w:after="0" w:line="360" w:lineRule="auto"/>
        <w:ind w:left="0" w:firstLine="851"/>
        <w:jc w:val="both"/>
      </w:pPr>
      <w:r>
        <w:t xml:space="preserve">dirbti socialinį darbą su vaiku ir jo tėvais, įgyvendinant vaiko laikinosios globos </w:t>
      </w:r>
    </w:p>
    <w:p w:rsidR="00AF7890" w:rsidRDefault="00AF7890" w:rsidP="00411786">
      <w:pPr>
        <w:tabs>
          <w:tab w:val="left" w:pos="1134"/>
        </w:tabs>
        <w:spacing w:after="0" w:line="360" w:lineRule="auto"/>
        <w:jc w:val="both"/>
      </w:pPr>
      <w:r>
        <w:t>(rūpybos) planą;</w:t>
      </w:r>
    </w:p>
    <w:p w:rsidR="00AF7890" w:rsidRDefault="00AF7890" w:rsidP="00BD118A">
      <w:pPr>
        <w:pStyle w:val="ListParagraph"/>
        <w:numPr>
          <w:ilvl w:val="0"/>
          <w:numId w:val="1"/>
        </w:numPr>
        <w:tabs>
          <w:tab w:val="left" w:pos="1134"/>
        </w:tabs>
        <w:spacing w:after="0" w:line="360" w:lineRule="auto"/>
        <w:ind w:left="0" w:firstLine="851"/>
        <w:jc w:val="both"/>
      </w:pPr>
      <w:r>
        <w:t>atlikus individualių vaiko poreikių analizę, įgyvendinti individualų socialinės globos planą (ISGP);</w:t>
      </w:r>
    </w:p>
    <w:p w:rsidR="00AF7890" w:rsidRDefault="00AF7890" w:rsidP="00BD118A">
      <w:pPr>
        <w:pStyle w:val="ListParagraph"/>
        <w:numPr>
          <w:ilvl w:val="0"/>
          <w:numId w:val="1"/>
        </w:numPr>
        <w:tabs>
          <w:tab w:val="left" w:pos="1134"/>
        </w:tabs>
        <w:spacing w:after="0" w:line="360" w:lineRule="auto"/>
        <w:ind w:left="0" w:firstLine="851"/>
        <w:jc w:val="both"/>
      </w:pPr>
      <w:r>
        <w:t>rengti vaiką savarankiškam gyvenimui ir integracijai į visuomenę: atsižvelgiant į vaiko individualumą plėtoti gebėjimus, skatinti vaiko fizinę, psichinę bei socialinę brandą, ugdyti pilietiškumą, dorinius, šeiminius, darbinius, socialinius, sveikos gyvensenos ir higienos įgūdžius, sudaryti sąlygas vaiko saviraiškai, pasirenkant jo poreikius ir pomėgius atitinkančias veiklas ir ugdymo įstaigas;</w:t>
      </w:r>
    </w:p>
    <w:p w:rsidR="00AF7890" w:rsidRDefault="00AF7890" w:rsidP="00BD118A">
      <w:pPr>
        <w:pStyle w:val="ListParagraph"/>
        <w:numPr>
          <w:ilvl w:val="0"/>
          <w:numId w:val="1"/>
        </w:numPr>
        <w:tabs>
          <w:tab w:val="left" w:pos="1134"/>
        </w:tabs>
        <w:spacing w:after="0" w:line="360" w:lineRule="auto"/>
        <w:ind w:left="0" w:firstLine="851"/>
        <w:jc w:val="both"/>
      </w:pPr>
      <w:r>
        <w:rPr>
          <w:color w:val="000000"/>
        </w:rPr>
        <w:t>pagal nustatytas normas organizuoti tinkamą mitybą, atsižvelgiant į vaikų amžių, sveikatos būklę, medikų rekomendacijas;</w:t>
      </w:r>
    </w:p>
    <w:p w:rsidR="00AF7890" w:rsidRDefault="00AF7890" w:rsidP="00BD118A">
      <w:pPr>
        <w:pStyle w:val="ListParagraph"/>
        <w:numPr>
          <w:ilvl w:val="0"/>
          <w:numId w:val="1"/>
        </w:numPr>
        <w:tabs>
          <w:tab w:val="left" w:pos="1134"/>
        </w:tabs>
        <w:spacing w:after="0" w:line="360" w:lineRule="auto"/>
        <w:ind w:left="0" w:firstLine="851"/>
        <w:jc w:val="both"/>
      </w:pPr>
      <w:r>
        <w:rPr>
          <w:color w:val="000000"/>
        </w:rPr>
        <w:t>organizuoti sveikatos priežiūros paslaugas, užtikrinančias asmens fizinę ir psichinę sveikatą; aprūpinti medikamentais pagal nustatytus finansinius normatyvus;</w:t>
      </w:r>
    </w:p>
    <w:p w:rsidR="00AF7890" w:rsidRDefault="00AF7890" w:rsidP="00BD118A">
      <w:pPr>
        <w:pStyle w:val="ListParagraph"/>
        <w:numPr>
          <w:ilvl w:val="0"/>
          <w:numId w:val="1"/>
        </w:numPr>
        <w:tabs>
          <w:tab w:val="left" w:pos="1134"/>
        </w:tabs>
        <w:spacing w:after="0" w:line="360" w:lineRule="auto"/>
        <w:ind w:left="0" w:firstLine="851"/>
        <w:jc w:val="both"/>
      </w:pPr>
      <w:r>
        <w:t>bendradarbiauti su: vaiko tėvais</w:t>
      </w:r>
      <w:r>
        <w:rPr>
          <w:b/>
          <w:bCs/>
        </w:rPr>
        <w:t xml:space="preserve">, </w:t>
      </w:r>
      <w:r>
        <w:t>kitais jo artimaisiais giminaičiais, siekiant atkurti ar palaikyti tarpusavio ryšius, sudarančius prielaidas vaikui grįžti į biologinę šeimą, valstybės ir savivaldybių institucijomis bei įstaigomis sprendžiant socialinio darbo su vaiko tėvų šeima organizavimo, globėjų (rūpintojų) paieškos bei įvaikinimo klausimus, įvairiais  Lietuvos bei užsienio šalių juridiniais  ir fiziniais asmenimis, turinčiais teigiamos įtakos Globos namuose teikiamų paslaugų kokybei, personalo kvalifikacijai, įstaigos vystymui;</w:t>
      </w:r>
    </w:p>
    <w:p w:rsidR="0042247D" w:rsidRPr="0042247D" w:rsidRDefault="00AF7890" w:rsidP="0042247D">
      <w:pPr>
        <w:pStyle w:val="ListParagraph"/>
        <w:numPr>
          <w:ilvl w:val="0"/>
          <w:numId w:val="1"/>
        </w:numPr>
        <w:tabs>
          <w:tab w:val="left" w:pos="1134"/>
        </w:tabs>
        <w:spacing w:after="0" w:line="360" w:lineRule="auto"/>
        <w:ind w:left="0" w:firstLine="851"/>
        <w:jc w:val="both"/>
      </w:pPr>
      <w:r>
        <w:rPr>
          <w:color w:val="000000"/>
        </w:rPr>
        <w:t>nustatyta tvarka vykdyti buhalterinę ir statistinę apskaitą;</w:t>
      </w:r>
    </w:p>
    <w:p w:rsidR="0042247D" w:rsidRPr="00482CA4" w:rsidRDefault="00AF7890" w:rsidP="0042247D">
      <w:pPr>
        <w:pStyle w:val="ListParagraph"/>
        <w:numPr>
          <w:ilvl w:val="0"/>
          <w:numId w:val="1"/>
        </w:numPr>
        <w:tabs>
          <w:tab w:val="left" w:pos="1134"/>
        </w:tabs>
        <w:spacing w:after="0" w:line="360" w:lineRule="auto"/>
        <w:ind w:left="0" w:firstLine="851"/>
        <w:jc w:val="both"/>
      </w:pPr>
      <w:r>
        <w:t xml:space="preserve">sudaryti sąlygas kelti kvalifikaciją socialiniams darbuotojams, jų  padėjėjams, socialiniams pedagogams </w:t>
      </w:r>
      <w:r w:rsidRPr="0042247D">
        <w:t>ir kt. darbuotojams.</w:t>
      </w:r>
      <w:r w:rsidR="0042247D" w:rsidRPr="0042247D">
        <w:rPr>
          <w:b/>
          <w:u w:val="single"/>
          <w:lang w:eastAsia="lt-LT"/>
        </w:rPr>
        <w:t xml:space="preserve"> </w:t>
      </w:r>
    </w:p>
    <w:p w:rsidR="00482CA4" w:rsidRDefault="00482CA4" w:rsidP="00482CA4">
      <w:pPr>
        <w:spacing w:after="0" w:line="360" w:lineRule="auto"/>
        <w:ind w:firstLine="851"/>
        <w:jc w:val="both"/>
      </w:pPr>
      <w:r w:rsidRPr="00236C5F">
        <w:t>Įstaigoje</w:t>
      </w:r>
      <w:r w:rsidR="004502EB">
        <w:t>2016 m.</w:t>
      </w:r>
      <w:r w:rsidRPr="00236C5F">
        <w:t xml:space="preserve"> vienu metu</w:t>
      </w:r>
      <w:r w:rsidR="004502EB">
        <w:t xml:space="preserve"> buvo</w:t>
      </w:r>
      <w:r w:rsidRPr="00236C5F">
        <w:t xml:space="preserve"> gali</w:t>
      </w:r>
      <w:r>
        <w:t>ma teikti socialines paslaugas 6</w:t>
      </w:r>
      <w:r w:rsidRPr="00236C5F">
        <w:t>0-čiai vaikų.  Vaikų globos kokybė vertinama įvairiais kriterijais.</w:t>
      </w:r>
      <w:r w:rsidR="00B47A02">
        <w:t xml:space="preserve"> </w:t>
      </w:r>
      <w:r w:rsidRPr="00236C5F">
        <w:t>Tai – tinkamos patalpos, pakankamas finasavimas, personalo kvalifikacija ir kt.</w:t>
      </w:r>
      <w:r w:rsidR="00B47A02">
        <w:t xml:space="preserve"> Pagrindiniai 2016</w:t>
      </w:r>
      <w:r>
        <w:t xml:space="preserve"> m. globos namų veiklos vertinimo kriterijai:</w:t>
      </w:r>
    </w:p>
    <w:p w:rsidR="00482CA4" w:rsidRDefault="002C27CD" w:rsidP="00482CA4">
      <w:pPr>
        <w:pStyle w:val="ListParagraph"/>
        <w:numPr>
          <w:ilvl w:val="0"/>
          <w:numId w:val="12"/>
        </w:numPr>
        <w:spacing w:after="0" w:line="360" w:lineRule="auto"/>
        <w:ind w:left="1134" w:hanging="283"/>
        <w:jc w:val="both"/>
      </w:pPr>
      <w:r>
        <w:t>Globojamų vaikų skaičius</w:t>
      </w:r>
      <w:r w:rsidR="005E3461">
        <w:t xml:space="preserve"> </w:t>
      </w:r>
      <w:r>
        <w:t>-  planas</w:t>
      </w:r>
      <w:r w:rsidR="005E3461">
        <w:t xml:space="preserve"> </w:t>
      </w:r>
      <w:r>
        <w:t>-</w:t>
      </w:r>
      <w:r w:rsidR="005E3461">
        <w:t xml:space="preserve"> </w:t>
      </w:r>
      <w:r>
        <w:t>60 vaikų;</w:t>
      </w:r>
    </w:p>
    <w:p w:rsidR="008A3EAA" w:rsidRDefault="00482CA4" w:rsidP="008A3EAA">
      <w:pPr>
        <w:pStyle w:val="ListParagraph"/>
        <w:numPr>
          <w:ilvl w:val="0"/>
          <w:numId w:val="12"/>
        </w:numPr>
        <w:spacing w:after="0" w:line="360" w:lineRule="auto"/>
        <w:ind w:left="1134" w:hanging="283"/>
        <w:jc w:val="both"/>
      </w:pPr>
      <w:r>
        <w:t>Tiesiogiai su vaiku dirbančių darbuotojų</w:t>
      </w:r>
      <w:r w:rsidR="002C27CD">
        <w:t xml:space="preserve"> proc., planas-70</w:t>
      </w:r>
      <w:r>
        <w:t xml:space="preserve"> </w:t>
      </w:r>
      <w:r w:rsidRPr="00BA4D29">
        <w:rPr>
          <w:lang w:val="en-US"/>
        </w:rPr>
        <w:t>%</w:t>
      </w:r>
    </w:p>
    <w:p w:rsidR="00482CA4" w:rsidRDefault="00482CA4" w:rsidP="00482CA4">
      <w:pPr>
        <w:pStyle w:val="ListParagraph"/>
        <w:numPr>
          <w:ilvl w:val="0"/>
          <w:numId w:val="12"/>
        </w:numPr>
        <w:spacing w:after="0" w:line="360" w:lineRule="auto"/>
        <w:ind w:left="1134" w:hanging="283"/>
        <w:jc w:val="both"/>
      </w:pPr>
      <w:r>
        <w:t>Parengtų vaikų ISGP</w:t>
      </w:r>
      <w:r w:rsidR="002C27CD">
        <w:t xml:space="preserve"> proc., planas- 100</w:t>
      </w:r>
      <w:r w:rsidR="002C27CD" w:rsidRPr="00BA4D29">
        <w:rPr>
          <w:lang w:val="en-US"/>
        </w:rPr>
        <w:t>%</w:t>
      </w:r>
      <w:r w:rsidR="002C27CD">
        <w:rPr>
          <w:lang w:val="en-US"/>
        </w:rPr>
        <w:t>;</w:t>
      </w:r>
    </w:p>
    <w:p w:rsidR="00482CA4" w:rsidRDefault="00482CA4" w:rsidP="00482CA4">
      <w:pPr>
        <w:pStyle w:val="ListParagraph"/>
        <w:numPr>
          <w:ilvl w:val="0"/>
          <w:numId w:val="12"/>
        </w:numPr>
        <w:spacing w:after="0" w:line="360" w:lineRule="auto"/>
        <w:ind w:left="1134" w:hanging="283"/>
        <w:jc w:val="both"/>
      </w:pPr>
      <w:r>
        <w:t>Vaikų, grąžintų į šeimą skaičius,</w:t>
      </w:r>
      <w:r w:rsidR="005E3461">
        <w:t xml:space="preserve"> </w:t>
      </w:r>
      <w:r w:rsidR="002C27CD">
        <w:t>planas- 6;</w:t>
      </w:r>
    </w:p>
    <w:p w:rsidR="00482CA4" w:rsidRDefault="00482CA4" w:rsidP="00482CA4">
      <w:pPr>
        <w:pStyle w:val="ListParagraph"/>
        <w:numPr>
          <w:ilvl w:val="0"/>
          <w:numId w:val="12"/>
        </w:numPr>
        <w:spacing w:after="0" w:line="360" w:lineRule="auto"/>
        <w:ind w:left="1134" w:hanging="283"/>
        <w:jc w:val="both"/>
      </w:pPr>
      <w:r>
        <w:t>Vaikų, išleidžiamų laikinai svečiuotis juos priimančiose šeimose</w:t>
      </w:r>
      <w:r w:rsidR="002C27CD">
        <w:t xml:space="preserve"> proc., planas- 40</w:t>
      </w:r>
      <w:r>
        <w:t xml:space="preserve"> </w:t>
      </w:r>
      <w:r w:rsidRPr="000C71BA">
        <w:t>%</w:t>
      </w:r>
      <w:r>
        <w:t>,</w:t>
      </w:r>
    </w:p>
    <w:p w:rsidR="00482CA4" w:rsidRPr="00347B30" w:rsidRDefault="00482CA4" w:rsidP="00A64D7A">
      <w:pPr>
        <w:pStyle w:val="ListParagraph"/>
        <w:numPr>
          <w:ilvl w:val="0"/>
          <w:numId w:val="12"/>
        </w:numPr>
        <w:spacing w:after="0" w:line="360" w:lineRule="auto"/>
        <w:ind w:left="1134" w:hanging="283"/>
        <w:jc w:val="both"/>
      </w:pPr>
      <w:r>
        <w:t>Vaikų, dalyvaujančių neformaliojo ugdymo veikloje</w:t>
      </w:r>
      <w:r w:rsidR="00B47A02">
        <w:t xml:space="preserve"> proc., planas-85</w:t>
      </w:r>
      <w:r>
        <w:t xml:space="preserve"> </w:t>
      </w:r>
      <w:r w:rsidRPr="00BA4D29">
        <w:rPr>
          <w:lang w:val="en-US"/>
        </w:rPr>
        <w:t>%</w:t>
      </w:r>
      <w:r>
        <w:t>.</w:t>
      </w:r>
    </w:p>
    <w:p w:rsidR="00F61618" w:rsidRPr="00A64D7A" w:rsidRDefault="00347B30" w:rsidP="00A64D7A">
      <w:pPr>
        <w:pStyle w:val="ListParagraph"/>
        <w:spacing w:after="0" w:line="360" w:lineRule="auto"/>
        <w:ind w:left="0" w:firstLine="851"/>
        <w:jc w:val="both"/>
        <w:rPr>
          <w:b/>
          <w:lang w:eastAsia="lt-LT"/>
        </w:rPr>
      </w:pPr>
      <w:r w:rsidRPr="00B03A75">
        <w:rPr>
          <w:b/>
          <w:lang w:eastAsia="lt-LT"/>
        </w:rPr>
        <w:t>Socialinių paslaugų planavimas</w:t>
      </w:r>
      <w:r w:rsidR="00A64D7A">
        <w:rPr>
          <w:b/>
          <w:lang w:eastAsia="lt-LT"/>
        </w:rPr>
        <w:t xml:space="preserve">. </w:t>
      </w:r>
      <w:r w:rsidR="00F61618">
        <w:t xml:space="preserve">Vaikų socialiniai įgūdžiai ugdomi globos namų šeimynose-grupėse. Mokymai vykdomi, atsižvelgiant į vaikų pageidavimus ir gabumus bei būtinus </w:t>
      </w:r>
      <w:r w:rsidR="00F61618">
        <w:lastRenderedPageBreak/>
        <w:t xml:space="preserve">įgyti ir įtvirtinti socialinius įgūdžius. Jie vykdomi pagal iš anksto sudarytusgrupių ir ISGP (individualius socialinės globos planus).  Vaikai ruošiami savarankiškam gyvenimui: ugdomas jų savarankiškumas, stiprinami sveikos gyvensenos įgūdžiai, mokoma megzti, nerti, siūti, gaminti įvairius rankdarbius. Įgyjami maisto ruošimo, namų ruošos, aplinkos tvarkymo, kompiuterinio raštingumo, bendravimo įgūdžiai ir kt. Vaikams išmokami kišenpinigiai, kuriuos jie gauna kartą per mėnesį. Kartu su šeimynos socialiniu darbuotoju planuoja savo pajamas ir išlaidas, mokosi apsipirkinėti parduotuvėse, o sutaupytus pinigus pageidaujantys laiko savo asmeninėse sąskaitose banke arba įsigyja norimą daiktą. </w:t>
      </w:r>
      <w:r w:rsidR="00F61618" w:rsidRPr="00A64D7A">
        <w:rPr>
          <w:bCs/>
          <w:lang w:eastAsia="lt-LT"/>
        </w:rPr>
        <w:t>Siekiant užtikrinti globojamam (rūpinamam) ir laikinai globos namuose apgyvendinamam vaikui globos (rūpybos), ugdymo (mokymo, lavinimo ir auklėjimo), socialines paslaugas, sudaryti kitas jam tinkamas sąlygas ir palaikyti aplinką, kurioje jis galėtų saugiai augti, vystytis ir tobulėti bei pasiruošti savarankiškam gyvenimui visuomenėje, įgyvendinamos įvairios priemonės. Viena jų – socialinių, ugdymo ir sveikatos priežiūros paslaugų, atitinkančių vaikų amžių, sveikatą, brandą organizavimas ir teikimas. Šis darbas pradedamas nuo ugdytinių poreikių analizės atlikimo. K</w:t>
      </w:r>
      <w:r w:rsidR="00F61618">
        <w:rPr>
          <w:lang w:eastAsia="lt-LT"/>
        </w:rPr>
        <w:t xml:space="preserve">iekvienam vaikui atlikus poreikių analizę, kasmet sudaromas individualus vaiko socialinių paslaugų teikimo planas (ISGP), kurį sudaro įvairūs su vaiku dirbantys specialistai – socialiniai darbuotojai, socialinis pedagogas, psichologas, slaugytoja. Jame numatomi būdai, priemonės, terminai, kaip geriausiai tenkinti vaiko poreikius. 2015 m. atliktos poreikių analizės 21 –am ugdytiniui, naujai atvykusių į globos namus bei pakartotinos analizės visiems gyvenantiems globos namuose ugdytiniams. </w:t>
      </w:r>
      <w:r w:rsidR="00F61618" w:rsidRPr="00A64D7A">
        <w:rPr>
          <w:szCs w:val="72"/>
        </w:rPr>
        <w:t>Vaikų globos namuose teikiamos paslaugos, atsižvelgiant į vaikų interesus ir poreikius, pripažįstant kiekvieną vaiką  kaip asmenybę, kuriama saugi ir sveika vaiko vystymosi, ugdymo ir ugdymosi aplinka, palaikomi ir stiprinami vaiko socialiniai ryšiai su šeima, artimaisiais, visuomene, organizuojama su švietimu ir ugdymu suderinta spe</w:t>
      </w:r>
      <w:r w:rsidR="002C27CD">
        <w:rPr>
          <w:szCs w:val="72"/>
        </w:rPr>
        <w:t>cialistų pagalba,</w:t>
      </w:r>
      <w:r w:rsidR="00F61618" w:rsidRPr="00A64D7A">
        <w:rPr>
          <w:szCs w:val="72"/>
        </w:rPr>
        <w:t xml:space="preserve"> vaiko poreikius atitinkantis formalusis ir neformalusis ugdymas, vaiko medicininė priežiūra, teikiamos sociokultūrinės paslaugos bei išnaudojamos visos galimybės, kad vaikas augtų šeimoje. Rizikos grupės vaikams vedami saviugdos </w:t>
      </w:r>
      <w:r w:rsidR="006841B7">
        <w:rPr>
          <w:szCs w:val="72"/>
        </w:rPr>
        <w:t>užsiėmimai, bendravimo pratybos. V</w:t>
      </w:r>
      <w:r w:rsidR="00F61618" w:rsidRPr="00A64D7A">
        <w:rPr>
          <w:szCs w:val="72"/>
        </w:rPr>
        <w:t xml:space="preserve">yksta individualus darbas su vaikais, kiekvienas turi „savo“ asmenį, atliekami su vaiko poreikiais, jo ugdymu susiję tyrimai, palaikomas ryšys su iš vaikų globos namų išėjusiais ugdytiniais. </w:t>
      </w:r>
      <w:r w:rsidR="00F61618" w:rsidRPr="00A64D7A">
        <w:rPr>
          <w:szCs w:val="72"/>
        </w:rPr>
        <w:tab/>
      </w:r>
    </w:p>
    <w:p w:rsidR="00B03A75" w:rsidRPr="00A64D7A" w:rsidRDefault="006841B7" w:rsidP="00A64D7A">
      <w:pPr>
        <w:tabs>
          <w:tab w:val="left" w:pos="851"/>
        </w:tabs>
        <w:spacing w:after="0" w:line="360" w:lineRule="auto"/>
        <w:ind w:firstLine="851"/>
        <w:jc w:val="both"/>
        <w:rPr>
          <w:szCs w:val="72"/>
        </w:rPr>
      </w:pPr>
      <w:r>
        <w:rPr>
          <w:szCs w:val="72"/>
        </w:rPr>
        <w:t>Šiuo metu</w:t>
      </w:r>
      <w:r w:rsidR="00F61618" w:rsidRPr="0092580F">
        <w:rPr>
          <w:szCs w:val="72"/>
        </w:rPr>
        <w:t xml:space="preserve"> į vaikų globos namus patenka vis daugiau vaikų, turinčių specialiųjų poreikių, deviantinio ir delinkventinio elgesio vaikų, kuriems reikalinga visokeriopa įvairių specialistų pagalba. Įstaigos darbuotojų uždavinys – visapusiškai pažinti vaiką, įvertinti jo poreikius,  numatyti darbo su vaiku metodus, būdus, ieškoti naujų ugdymo metodų ir taikyti juos ugdymo procese, stiprinti komandinį darbą,  esant reikalui,  pasitelkti kvalifikuotų specialistų pagalbą iš šalies, stiprinti  profesines kompetencijas.</w:t>
      </w:r>
    </w:p>
    <w:p w:rsidR="00A64D7A" w:rsidRDefault="00B03A75" w:rsidP="00A64D7A">
      <w:pPr>
        <w:pStyle w:val="ListParagraph"/>
        <w:tabs>
          <w:tab w:val="left" w:pos="1134"/>
        </w:tabs>
        <w:spacing w:after="0" w:line="360" w:lineRule="auto"/>
        <w:ind w:left="851"/>
        <w:jc w:val="both"/>
      </w:pPr>
      <w:r>
        <w:rPr>
          <w:b/>
          <w:lang w:eastAsia="lt-LT"/>
        </w:rPr>
        <w:t>Vaiko apgyvendinimas</w:t>
      </w:r>
      <w:r w:rsidR="00A64D7A">
        <w:rPr>
          <w:b/>
          <w:lang w:eastAsia="lt-LT"/>
        </w:rPr>
        <w:t xml:space="preserve">.   </w:t>
      </w:r>
      <w:r w:rsidR="00AF7890" w:rsidRPr="0042247D">
        <w:t xml:space="preserve">Globos  namuose gyvena našlaičiai ir be tėvų globos likę vaikai </w:t>
      </w:r>
    </w:p>
    <w:p w:rsidR="00103139" w:rsidRDefault="00AF7890" w:rsidP="00A64D7A">
      <w:pPr>
        <w:tabs>
          <w:tab w:val="left" w:pos="1134"/>
        </w:tabs>
        <w:spacing w:after="0" w:line="360" w:lineRule="auto"/>
        <w:jc w:val="both"/>
      </w:pPr>
      <w:r w:rsidRPr="0042247D">
        <w:t>nuo kūdikytės iki 18 metų ir 18-21 metų besimokantis jaunimas.</w:t>
      </w:r>
    </w:p>
    <w:p w:rsidR="008C6DF7" w:rsidRPr="005756B3" w:rsidRDefault="00AF7890" w:rsidP="005756B3">
      <w:pPr>
        <w:tabs>
          <w:tab w:val="left" w:pos="1134"/>
        </w:tabs>
        <w:spacing w:after="0" w:line="360" w:lineRule="auto"/>
        <w:jc w:val="both"/>
        <w:rPr>
          <w:b/>
          <w:lang w:eastAsia="lt-LT"/>
        </w:rPr>
      </w:pPr>
      <w:r w:rsidRPr="0042247D">
        <w:lastRenderedPageBreak/>
        <w:t xml:space="preserve"> </w:t>
      </w:r>
    </w:p>
    <w:p w:rsidR="005756B3" w:rsidRPr="005756B3" w:rsidRDefault="00846260" w:rsidP="005756B3">
      <w:pPr>
        <w:tabs>
          <w:tab w:val="left" w:pos="851"/>
        </w:tabs>
        <w:spacing w:after="0" w:line="360" w:lineRule="auto"/>
        <w:jc w:val="center"/>
        <w:rPr>
          <w:b/>
          <w:sz w:val="20"/>
          <w:szCs w:val="20"/>
          <w:highlight w:val="yellow"/>
        </w:rPr>
      </w:pPr>
      <w:r w:rsidRPr="00846260">
        <w:rPr>
          <w:b/>
          <w:sz w:val="20"/>
          <w:szCs w:val="20"/>
          <w:lang w:eastAsia="lt-LT"/>
        </w:rPr>
        <w:drawing>
          <wp:inline distT="0" distB="0" distL="0" distR="0">
            <wp:extent cx="6157839" cy="3770142"/>
            <wp:effectExtent l="0" t="0" r="0" b="0"/>
            <wp:docPr id="8"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433C" w:rsidRPr="005756B3" w:rsidRDefault="0029433C" w:rsidP="0029433C">
      <w:pPr>
        <w:tabs>
          <w:tab w:val="left" w:pos="851"/>
        </w:tabs>
        <w:spacing w:after="0" w:line="360" w:lineRule="auto"/>
        <w:jc w:val="center"/>
        <w:rPr>
          <w:sz w:val="22"/>
          <w:szCs w:val="22"/>
        </w:rPr>
      </w:pPr>
      <w:r w:rsidRPr="005756B3">
        <w:rPr>
          <w:b/>
          <w:sz w:val="22"/>
          <w:szCs w:val="22"/>
        </w:rPr>
        <w:t xml:space="preserve">I pav. </w:t>
      </w:r>
      <w:r w:rsidR="00B47A02" w:rsidRPr="005756B3">
        <w:rPr>
          <w:b/>
          <w:sz w:val="22"/>
          <w:szCs w:val="22"/>
        </w:rPr>
        <w:t>Vaikai pagal amžiaus grupes 2016</w:t>
      </w:r>
      <w:r w:rsidRPr="005756B3">
        <w:rPr>
          <w:b/>
          <w:sz w:val="22"/>
          <w:szCs w:val="22"/>
        </w:rPr>
        <w:t xml:space="preserve"> metų pabaigoje</w:t>
      </w:r>
    </w:p>
    <w:p w:rsidR="005756B3" w:rsidRDefault="005756B3" w:rsidP="0042247D">
      <w:pPr>
        <w:tabs>
          <w:tab w:val="left" w:pos="851"/>
        </w:tabs>
        <w:spacing w:after="0" w:line="360" w:lineRule="auto"/>
        <w:jc w:val="both"/>
      </w:pPr>
    </w:p>
    <w:p w:rsidR="00AF7890" w:rsidRDefault="00534769" w:rsidP="0042247D">
      <w:pPr>
        <w:pStyle w:val="Default"/>
        <w:spacing w:line="360" w:lineRule="auto"/>
        <w:ind w:firstLine="851"/>
        <w:jc w:val="both"/>
        <w:rPr>
          <w:rFonts w:eastAsia="Times New Roman"/>
          <w:lang w:eastAsia="lt-LT"/>
        </w:rPr>
      </w:pPr>
      <w:r w:rsidRPr="0042247D">
        <w:rPr>
          <w:rFonts w:eastAsia="Times New Roman"/>
          <w:lang w:eastAsia="lt-LT"/>
        </w:rPr>
        <w:t xml:space="preserve">Vaikų globos namų </w:t>
      </w:r>
      <w:r w:rsidR="00112C6A" w:rsidRPr="0042247D">
        <w:rPr>
          <w:rFonts w:eastAsia="Times New Roman"/>
          <w:lang w:eastAsia="lt-LT"/>
        </w:rPr>
        <w:t xml:space="preserve"> darbuotojai siekia</w:t>
      </w:r>
      <w:r w:rsidR="00AF7890" w:rsidRPr="0042247D">
        <w:rPr>
          <w:rFonts w:eastAsia="Times New Roman"/>
          <w:lang w:eastAsia="lt-LT"/>
        </w:rPr>
        <w:t> užtikrinti tėvų globos netekusių ir naš</w:t>
      </w:r>
      <w:r w:rsidR="00AF7890">
        <w:rPr>
          <w:rFonts w:eastAsia="Times New Roman"/>
          <w:lang w:eastAsia="lt-LT"/>
        </w:rPr>
        <w:t>laičių vaikų saugumą, ugdymą, priežiūrą, sudaryti artimą šeimai aplinką, kurioje vaikai galėtų augti, ugdytis ir tobulėti, ypatingą dėmesį skiriant vaiko gebėjimų puoselėjimui, ruošimui socialinei adaptacijai ir integracijai į v</w:t>
      </w:r>
      <w:r w:rsidR="00112C6A">
        <w:rPr>
          <w:rFonts w:eastAsia="Times New Roman"/>
          <w:lang w:eastAsia="lt-LT"/>
        </w:rPr>
        <w:t>isuomenę. Nuosekliai įgyvendinama</w:t>
      </w:r>
      <w:r w:rsidR="00AF7890">
        <w:rPr>
          <w:rFonts w:eastAsia="Times New Roman"/>
          <w:lang w:eastAsia="lt-LT"/>
        </w:rPr>
        <w:t xml:space="preserve"> socialinės atskirties mažinimo, v</w:t>
      </w:r>
      <w:r w:rsidR="009F4C11">
        <w:rPr>
          <w:rFonts w:eastAsia="Times New Roman"/>
          <w:lang w:eastAsia="lt-LT"/>
        </w:rPr>
        <w:t>aiko gerovės gerinimo politiką</w:t>
      </w:r>
      <w:r w:rsidR="00112C6A">
        <w:rPr>
          <w:rFonts w:eastAsia="Times New Roman"/>
          <w:lang w:eastAsia="lt-LT"/>
        </w:rPr>
        <w:t>.</w:t>
      </w:r>
    </w:p>
    <w:p w:rsidR="00112C6A" w:rsidRPr="00FF3AC5" w:rsidRDefault="00AF7890" w:rsidP="00BD118A">
      <w:pPr>
        <w:spacing w:after="0" w:line="360" w:lineRule="auto"/>
        <w:ind w:firstLine="851"/>
        <w:jc w:val="both"/>
        <w:rPr>
          <w:rFonts w:eastAsia="Times New Roman"/>
          <w:noProof w:val="0"/>
          <w:lang w:eastAsia="lt-LT"/>
        </w:rPr>
      </w:pPr>
      <w:r>
        <w:rPr>
          <w:rFonts w:eastAsia="Times New Roman"/>
          <w:noProof w:val="0"/>
          <w:lang w:eastAsia="lt-LT"/>
        </w:rPr>
        <w:t>Į vaikų globos</w:t>
      </w:r>
      <w:r w:rsidR="00112C6A">
        <w:rPr>
          <w:rFonts w:eastAsia="Times New Roman"/>
          <w:noProof w:val="0"/>
          <w:lang w:eastAsia="lt-LT"/>
        </w:rPr>
        <w:t xml:space="preserve"> namus dažnai patenka labai</w:t>
      </w:r>
      <w:r>
        <w:rPr>
          <w:rFonts w:eastAsia="Times New Roman"/>
          <w:noProof w:val="0"/>
          <w:lang w:eastAsia="lt-LT"/>
        </w:rPr>
        <w:t xml:space="preserve"> pažeisti, nelankantys mokyklos,  turintys elgesio, emocijų ir sveikatos sutrikimų vaikai. Gyvendami socialinės rizikos šeimose, iki patekimo į vaikų globos nam</w:t>
      </w:r>
      <w:r w:rsidR="00112C6A">
        <w:rPr>
          <w:rFonts w:eastAsia="Times New Roman"/>
          <w:noProof w:val="0"/>
          <w:lang w:eastAsia="lt-LT"/>
        </w:rPr>
        <w:t>us, šie vaikai ir jaunuoliai dažnai</w:t>
      </w:r>
      <w:r>
        <w:rPr>
          <w:rFonts w:eastAsia="Times New Roman"/>
          <w:noProof w:val="0"/>
          <w:lang w:eastAsia="lt-LT"/>
        </w:rPr>
        <w:t xml:space="preserve"> turi susiformavusį neigiamą požiūrį į mokymąsi, bendravimą su bendraamžiais ir suaugusiais. Patekę į vaikų globos namus, minėti vaikai ir jaunuoliai dažnai pažeidinėja nustatytas tvarkos t</w:t>
      </w:r>
      <w:r w:rsidR="00CA5248">
        <w:rPr>
          <w:rFonts w:eastAsia="Times New Roman"/>
          <w:noProof w:val="0"/>
          <w:lang w:eastAsia="lt-LT"/>
        </w:rPr>
        <w:t xml:space="preserve">aisykles, </w:t>
      </w:r>
      <w:r>
        <w:rPr>
          <w:rFonts w:eastAsia="Times New Roman"/>
          <w:noProof w:val="0"/>
          <w:lang w:eastAsia="lt-LT"/>
        </w:rPr>
        <w:t xml:space="preserve"> rodo netinkamą pavyzdį kitiems </w:t>
      </w:r>
      <w:r w:rsidR="00112C6A">
        <w:rPr>
          <w:rFonts w:eastAsia="Times New Roman"/>
          <w:noProof w:val="0"/>
          <w:lang w:eastAsia="lt-LT"/>
        </w:rPr>
        <w:t xml:space="preserve">vaikams. </w:t>
      </w:r>
      <w:r w:rsidR="00CA5248">
        <w:rPr>
          <w:rFonts w:eastAsia="Times New Roman"/>
          <w:noProof w:val="0"/>
          <w:lang w:eastAsia="lt-LT"/>
        </w:rPr>
        <w:t xml:space="preserve"> </w:t>
      </w:r>
      <w:r w:rsidR="00B47A02" w:rsidRPr="00066BE7">
        <w:rPr>
          <w:rFonts w:eastAsia="Times New Roman"/>
          <w:noProof w:val="0"/>
          <w:lang w:eastAsia="lt-LT"/>
        </w:rPr>
        <w:t>2016</w:t>
      </w:r>
      <w:r w:rsidR="00DF2E2C" w:rsidRPr="00066BE7">
        <w:rPr>
          <w:rFonts w:eastAsia="Times New Roman"/>
          <w:noProof w:val="0"/>
          <w:lang w:eastAsia="lt-LT"/>
        </w:rPr>
        <w:t xml:space="preserve"> m. </w:t>
      </w:r>
      <w:r w:rsidR="00B47A02" w:rsidRPr="00066BE7">
        <w:rPr>
          <w:rFonts w:eastAsia="Times New Roman"/>
          <w:noProof w:val="0"/>
          <w:lang w:eastAsia="lt-LT"/>
        </w:rPr>
        <w:t xml:space="preserve"> 2</w:t>
      </w:r>
      <w:r w:rsidR="00CA5248" w:rsidRPr="00066BE7">
        <w:rPr>
          <w:rFonts w:eastAsia="Times New Roman"/>
          <w:noProof w:val="0"/>
          <w:lang w:eastAsia="lt-LT"/>
        </w:rPr>
        <w:t xml:space="preserve"> vaikų globos namų ugdytiniai  padarė</w:t>
      </w:r>
      <w:r w:rsidR="00B47A02" w:rsidRPr="00066BE7">
        <w:rPr>
          <w:rFonts w:eastAsia="Times New Roman"/>
          <w:noProof w:val="0"/>
          <w:lang w:eastAsia="lt-LT"/>
        </w:rPr>
        <w:t xml:space="preserve"> teisės pažeidimus (2015 m.-8).Vienam už mokyklos nelankymą</w:t>
      </w:r>
      <w:r w:rsidR="00CA5248" w:rsidRPr="00066BE7">
        <w:rPr>
          <w:rFonts w:eastAsia="Times New Roman"/>
          <w:noProof w:val="0"/>
          <w:lang w:eastAsia="lt-LT"/>
        </w:rPr>
        <w:t xml:space="preserve"> taikyta minimali priežiūra</w:t>
      </w:r>
      <w:r w:rsidR="00066BE7" w:rsidRPr="00066BE7">
        <w:rPr>
          <w:rFonts w:eastAsia="Times New Roman"/>
          <w:noProof w:val="0"/>
          <w:lang w:eastAsia="lt-LT"/>
        </w:rPr>
        <w:t xml:space="preserve"> (2015 m. -dviem</w:t>
      </w:r>
      <w:r w:rsidR="00B47A02" w:rsidRPr="00066BE7">
        <w:rPr>
          <w:rFonts w:eastAsia="Times New Roman"/>
          <w:noProof w:val="0"/>
          <w:lang w:eastAsia="lt-LT"/>
        </w:rPr>
        <w:t xml:space="preserve">). </w:t>
      </w:r>
      <w:r w:rsidR="004502EB">
        <w:rPr>
          <w:rFonts w:eastAsia="Times New Roman"/>
          <w:noProof w:val="0"/>
          <w:lang w:eastAsia="lt-LT"/>
        </w:rPr>
        <w:t xml:space="preserve">Lyginant su 2015 m. – 4 kartus mažiau. </w:t>
      </w:r>
      <w:r w:rsidR="00B47A02" w:rsidRPr="00066BE7">
        <w:rPr>
          <w:rFonts w:eastAsia="Times New Roman"/>
          <w:noProof w:val="0"/>
          <w:lang w:eastAsia="lt-LT"/>
        </w:rPr>
        <w:t>Vidutė priežiūra netaikyta nei vienam ugdytiniui</w:t>
      </w:r>
      <w:r w:rsidR="00066BE7" w:rsidRPr="00066BE7">
        <w:rPr>
          <w:rFonts w:eastAsia="Times New Roman"/>
          <w:noProof w:val="0"/>
          <w:lang w:eastAsia="lt-LT"/>
        </w:rPr>
        <w:t xml:space="preserve"> (2015 m.-1)</w:t>
      </w:r>
      <w:r w:rsidR="00B47A02" w:rsidRPr="00066BE7">
        <w:rPr>
          <w:rFonts w:eastAsia="Times New Roman"/>
          <w:noProof w:val="0"/>
          <w:lang w:eastAsia="lt-LT"/>
        </w:rPr>
        <w:t xml:space="preserve">. </w:t>
      </w:r>
      <w:r w:rsidR="00112C6A" w:rsidRPr="00066BE7">
        <w:rPr>
          <w:rFonts w:eastAsia="Times New Roman"/>
          <w:noProof w:val="0"/>
          <w:lang w:eastAsia="lt-LT"/>
        </w:rPr>
        <w:t>Globos namų darbuotojai siekia</w:t>
      </w:r>
      <w:r w:rsidRPr="00066BE7">
        <w:rPr>
          <w:rFonts w:eastAsia="Times New Roman"/>
          <w:noProof w:val="0"/>
          <w:lang w:eastAsia="lt-LT"/>
        </w:rPr>
        <w:t xml:space="preserve"> keisti tokių ugdytinių pasaulėžiūrą, formuoti teigiamą požiūrį į save ir aplinkinius, ugdyti savarankiškumą, mokymosi motyvaciją</w:t>
      </w:r>
      <w:r w:rsidR="00FF3AC5" w:rsidRPr="00066BE7">
        <w:rPr>
          <w:rFonts w:eastAsia="Times New Roman"/>
          <w:noProof w:val="0"/>
          <w:lang w:eastAsia="lt-LT"/>
        </w:rPr>
        <w:t>.</w:t>
      </w:r>
      <w:r w:rsidR="00FF3AC5">
        <w:rPr>
          <w:rFonts w:eastAsia="Times New Roman"/>
          <w:noProof w:val="0"/>
          <w:lang w:eastAsia="lt-LT"/>
        </w:rPr>
        <w:t xml:space="preserve"> </w:t>
      </w:r>
    </w:p>
    <w:p w:rsidR="009F4C11" w:rsidRDefault="00AF7890" w:rsidP="00100CAB">
      <w:pPr>
        <w:tabs>
          <w:tab w:val="left" w:pos="851"/>
        </w:tabs>
        <w:spacing w:after="0" w:line="360" w:lineRule="auto"/>
        <w:ind w:firstLine="851"/>
        <w:jc w:val="both"/>
      </w:pPr>
      <w:r>
        <w:rPr>
          <w:rFonts w:eastAsia="Times New Roman"/>
          <w:noProof w:val="0"/>
          <w:lang w:eastAsia="lt-LT"/>
        </w:rPr>
        <w:t>Vykdomas vaikų užimtumo organizavimas, socialinė re</w:t>
      </w:r>
      <w:r w:rsidR="009F4C11">
        <w:rPr>
          <w:rFonts w:eastAsia="Times New Roman"/>
          <w:noProof w:val="0"/>
          <w:lang w:eastAsia="lt-LT"/>
        </w:rPr>
        <w:t>abilitacija ir integracija. Darbuotojų tikslas-</w:t>
      </w:r>
      <w:r>
        <w:rPr>
          <w:rFonts w:eastAsia="Times New Roman"/>
          <w:noProof w:val="0"/>
          <w:lang w:eastAsia="lt-LT"/>
        </w:rPr>
        <w:t xml:space="preserve"> teikti kokybiškas paslaugas, užtikrinti tokių vaikų auklėjimą ir priežiūrą, sukurti tokią aplinką, kurioje jie galėtų saugiai ir tinkamai augti, vys</w:t>
      </w:r>
      <w:r w:rsidR="009F4C11">
        <w:rPr>
          <w:rFonts w:eastAsia="Times New Roman"/>
          <w:noProof w:val="0"/>
          <w:lang w:eastAsia="lt-LT"/>
        </w:rPr>
        <w:t>tytis ir tobulėti. Siekiama</w:t>
      </w:r>
      <w:r>
        <w:rPr>
          <w:rFonts w:eastAsia="Times New Roman"/>
          <w:noProof w:val="0"/>
          <w:lang w:eastAsia="lt-LT"/>
        </w:rPr>
        <w:t xml:space="preserve"> sudaryti vaikams </w:t>
      </w:r>
      <w:r>
        <w:rPr>
          <w:rFonts w:eastAsia="Times New Roman"/>
          <w:noProof w:val="0"/>
          <w:lang w:eastAsia="lt-LT"/>
        </w:rPr>
        <w:lastRenderedPageBreak/>
        <w:t xml:space="preserve">tokias gyvenimo sąlygas, kurios atitiktų jų amžių, sveikatą ir išsivystymą. </w:t>
      </w:r>
      <w:r>
        <w:t xml:space="preserve">Vaikams, gyvenantiems globos namuose,  nuolat (bendradarbiaujant su VTAS) </w:t>
      </w:r>
      <w:r w:rsidRPr="005724BC">
        <w:t>ieškoma šeimų, galinčių savaitgaliais, švenčių ir mokinių atostogų dienomis priimti vaikus</w:t>
      </w:r>
      <w:r w:rsidR="0042247D" w:rsidRPr="005724BC">
        <w:t xml:space="preserve"> į savo namus.</w:t>
      </w:r>
      <w:r w:rsidRPr="005724BC">
        <w:t xml:space="preserve"> </w:t>
      </w:r>
      <w:r w:rsidR="005724BC" w:rsidRPr="005724BC">
        <w:t>46</w:t>
      </w:r>
      <w:r w:rsidR="0042247D" w:rsidRPr="005724BC">
        <w:t xml:space="preserve"> %</w:t>
      </w:r>
      <w:r w:rsidRPr="005724BC">
        <w:t xml:space="preserve"> vaikų</w:t>
      </w:r>
      <w:r>
        <w:t xml:space="preserve"> turi tokias šeimas.</w:t>
      </w:r>
      <w:r w:rsidR="00BD118A">
        <w:t xml:space="preserve"> </w:t>
      </w:r>
      <w:r w:rsidR="00A23D0C">
        <w:t xml:space="preserve">   </w:t>
      </w:r>
    </w:p>
    <w:p w:rsidR="00BA62A2" w:rsidRPr="00BA62A2" w:rsidRDefault="00066BE7" w:rsidP="00BA62A2">
      <w:pPr>
        <w:tabs>
          <w:tab w:val="left" w:pos="851"/>
        </w:tabs>
        <w:spacing w:after="0" w:line="360" w:lineRule="auto"/>
        <w:ind w:firstLine="851"/>
        <w:jc w:val="both"/>
      </w:pPr>
      <w:r>
        <w:t>2016 m. į globos namus atvyko 18 ugdytinių</w:t>
      </w:r>
      <w:r w:rsidR="00A23D0C">
        <w:t xml:space="preserve">. </w:t>
      </w:r>
      <w:r>
        <w:t>Lyginant su 2015</w:t>
      </w:r>
      <w:r w:rsidR="00985C8F">
        <w:t xml:space="preserve"> </w:t>
      </w:r>
      <w:r>
        <w:t xml:space="preserve">m. atvukusiųjų </w:t>
      </w:r>
      <w:r w:rsidR="0092705B">
        <w:t>skaičius sumažėjo 3 vaikais  (15</w:t>
      </w:r>
      <w:r w:rsidR="00985C8F">
        <w:rPr>
          <w:lang w:val="en-US"/>
        </w:rPr>
        <w:t>%</w:t>
      </w:r>
      <w:r>
        <w:rPr>
          <w:lang w:val="en-US"/>
        </w:rPr>
        <w:t>)</w:t>
      </w:r>
      <w:r w:rsidR="00985C8F">
        <w:t xml:space="preserve">. </w:t>
      </w:r>
      <w:r w:rsidR="00341583">
        <w:t xml:space="preserve"> </w:t>
      </w:r>
      <w:r w:rsidR="00A23D0C">
        <w:t xml:space="preserve">Daugiausia vaikų </w:t>
      </w:r>
      <w:r w:rsidR="00985C8F">
        <w:t>net</w:t>
      </w:r>
      <w:r>
        <w:t xml:space="preserve"> 12</w:t>
      </w:r>
      <w:r w:rsidR="00A23D0C">
        <w:t>, atvyko iš biologinių šeimų</w:t>
      </w:r>
      <w:r w:rsidR="0009760E">
        <w:t>, lyginant su 2015</w:t>
      </w:r>
      <w:r w:rsidR="00985C8F">
        <w:t xml:space="preserve"> m.</w:t>
      </w:r>
      <w:r w:rsidR="0092705B">
        <w:t>(17 vaikų)</w:t>
      </w:r>
      <w:r w:rsidR="00985C8F">
        <w:t xml:space="preserve"> atvykusių vaikų iš bi</w:t>
      </w:r>
      <w:r w:rsidR="0009760E">
        <w:t xml:space="preserve">ologinių šeimų skaičius mažėjo 5 vaikais </w:t>
      </w:r>
      <w:r w:rsidR="00985C8F">
        <w:t xml:space="preserve"> </w:t>
      </w:r>
      <w:r w:rsidR="0092705B">
        <w:t>(29</w:t>
      </w:r>
      <w:r w:rsidR="00341583" w:rsidRPr="0092705B">
        <w:t xml:space="preserve"> </w:t>
      </w:r>
      <w:r w:rsidR="00341583" w:rsidRPr="000C71BA">
        <w:t>%</w:t>
      </w:r>
      <w:r w:rsidR="0092705B" w:rsidRPr="000C71BA">
        <w:t>)</w:t>
      </w:r>
      <w:r w:rsidR="00341583" w:rsidRPr="000C71BA">
        <w:t xml:space="preserve">. </w:t>
      </w:r>
    </w:p>
    <w:p w:rsidR="00855BFC" w:rsidRPr="000C71BA" w:rsidRDefault="0009760E" w:rsidP="009331BE">
      <w:pPr>
        <w:tabs>
          <w:tab w:val="left" w:pos="851"/>
        </w:tabs>
        <w:spacing w:after="0" w:line="360" w:lineRule="auto"/>
        <w:ind w:firstLine="851"/>
        <w:jc w:val="both"/>
      </w:pPr>
      <w:r>
        <w:t>2016</w:t>
      </w:r>
      <w:r w:rsidR="00985C8F">
        <w:t xml:space="preserve"> m. iš globos namų i</w:t>
      </w:r>
      <w:r>
        <w:t>švyko 23</w:t>
      </w:r>
      <w:r w:rsidR="001E7D49">
        <w:t xml:space="preserve"> ugdytiniai, l</w:t>
      </w:r>
      <w:r>
        <w:t>yginant su 2015</w:t>
      </w:r>
      <w:r w:rsidR="00985C8F">
        <w:t xml:space="preserve"> m. </w:t>
      </w:r>
      <w:r w:rsidR="0092705B">
        <w:t xml:space="preserve">(23 vaikai) </w:t>
      </w:r>
      <w:r w:rsidR="00985C8F">
        <w:t>išvykusių vaikų skaičius didesnis</w:t>
      </w:r>
      <w:r>
        <w:t xml:space="preserve"> 2 vaikais </w:t>
      </w:r>
      <w:r w:rsidR="0092705B">
        <w:t>(8</w:t>
      </w:r>
      <w:r w:rsidRPr="0092705B">
        <w:t xml:space="preserve"> </w:t>
      </w:r>
      <w:r w:rsidRPr="000C71BA">
        <w:t>%</w:t>
      </w:r>
      <w:r w:rsidR="0092705B" w:rsidRPr="000C71BA">
        <w:t>)</w:t>
      </w:r>
      <w:r w:rsidR="00C473EB">
        <w:t xml:space="preserve"> </w:t>
      </w:r>
      <w:r w:rsidR="00985C8F">
        <w:t>.</w:t>
      </w:r>
      <w:r w:rsidR="00341583">
        <w:t xml:space="preserve"> </w:t>
      </w:r>
      <w:r w:rsidR="00341583" w:rsidRPr="001E7D49">
        <w:t xml:space="preserve">Vaikų </w:t>
      </w:r>
      <w:r w:rsidR="001E7D49">
        <w:t xml:space="preserve">2016 m. </w:t>
      </w:r>
      <w:r w:rsidR="00341583" w:rsidRPr="001E7D49">
        <w:t>grąžintų į biologines šeimas skaičius</w:t>
      </w:r>
      <w:r w:rsidR="00C473EB">
        <w:t xml:space="preserve"> </w:t>
      </w:r>
      <w:r w:rsidR="001E7D49">
        <w:t>– 10  yra mažesnis nei 2015 m. (11vaikų)</w:t>
      </w:r>
      <w:r w:rsidR="00C473EB">
        <w:t xml:space="preserve"> </w:t>
      </w:r>
      <w:r w:rsidR="001E7D49">
        <w:t>-</w:t>
      </w:r>
      <w:r w:rsidR="00341583" w:rsidRPr="001E7D49">
        <w:t xml:space="preserve"> </w:t>
      </w:r>
      <w:r w:rsidR="001E7D49">
        <w:t xml:space="preserve"> 1 vaiku (9</w:t>
      </w:r>
      <w:r w:rsidR="00341583" w:rsidRPr="001E7D49">
        <w:t xml:space="preserve"> </w:t>
      </w:r>
      <w:r w:rsidR="00341583" w:rsidRPr="000C71BA">
        <w:t>%</w:t>
      </w:r>
      <w:r w:rsidR="001E7D49" w:rsidRPr="000C71BA">
        <w:t>)</w:t>
      </w:r>
      <w:r w:rsidR="00C91DFE" w:rsidRPr="000C71BA">
        <w:t>.</w:t>
      </w:r>
    </w:p>
    <w:p w:rsidR="001E7D49" w:rsidRDefault="001E7D49" w:rsidP="00C91DFE">
      <w:pPr>
        <w:tabs>
          <w:tab w:val="left" w:pos="851"/>
        </w:tabs>
        <w:spacing w:after="0" w:line="360" w:lineRule="auto"/>
        <w:ind w:firstLine="851"/>
        <w:jc w:val="both"/>
        <w:rPr>
          <w:lang w:val="en-US"/>
        </w:rPr>
      </w:pPr>
      <w:r>
        <w:rPr>
          <w:lang w:val="en-US"/>
        </w:rPr>
        <w:t>Globos namai įgyvendina Prienų r. sav. tarybos 2016</w:t>
      </w:r>
      <w:r w:rsidR="00C473EB">
        <w:rPr>
          <w:lang w:val="en-US"/>
        </w:rPr>
        <w:t>-09-29</w:t>
      </w:r>
      <w:r>
        <w:rPr>
          <w:lang w:val="en-US"/>
        </w:rPr>
        <w:t xml:space="preserve"> sprendimu Nr. T-3-217 patvirtintą Jiezno vaikų globos namų teikiamos </w:t>
      </w:r>
      <w:r w:rsidRPr="00C473EB">
        <w:rPr>
          <w:lang w:val="en-US"/>
        </w:rPr>
        <w:t xml:space="preserve">socialinės </w:t>
      </w:r>
      <w:r w:rsidR="00C473EB">
        <w:rPr>
          <w:lang w:val="en-US"/>
        </w:rPr>
        <w:t>globos pertvarkos 2016-2020 metams</w:t>
      </w:r>
      <w:r>
        <w:rPr>
          <w:lang w:val="en-US"/>
        </w:rPr>
        <w:t xml:space="preserve"> veiksmų planą</w:t>
      </w:r>
      <w:r w:rsidR="00BA0C6D">
        <w:rPr>
          <w:lang w:val="en-US"/>
        </w:rPr>
        <w:t xml:space="preserve"> ir nuo 2017 m. maksimalų</w:t>
      </w:r>
      <w:r w:rsidR="00882E8D">
        <w:rPr>
          <w:lang w:val="en-US"/>
        </w:rPr>
        <w:t xml:space="preserve"> ugdytinių skaičių sumažino iki 55.</w:t>
      </w:r>
    </w:p>
    <w:p w:rsidR="00103139" w:rsidRDefault="00103139" w:rsidP="00C91DFE">
      <w:pPr>
        <w:tabs>
          <w:tab w:val="left" w:pos="851"/>
        </w:tabs>
        <w:spacing w:after="0" w:line="360" w:lineRule="auto"/>
        <w:ind w:firstLine="851"/>
        <w:jc w:val="both"/>
      </w:pPr>
    </w:p>
    <w:p w:rsidR="000848DC" w:rsidRDefault="00BD118A" w:rsidP="008E212B">
      <w:pPr>
        <w:spacing w:after="0" w:line="360" w:lineRule="auto"/>
        <w:jc w:val="center"/>
        <w:rPr>
          <w:b/>
        </w:rPr>
      </w:pPr>
      <w:r w:rsidRPr="00BD118A">
        <w:rPr>
          <w:b/>
          <w:lang w:eastAsia="lt-LT"/>
        </w:rPr>
        <w:drawing>
          <wp:inline distT="0" distB="0" distL="0" distR="0">
            <wp:extent cx="5673970" cy="3376246"/>
            <wp:effectExtent l="0" t="0" r="0" b="0"/>
            <wp:docPr id="6"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61B7" w:rsidRDefault="001E61B7" w:rsidP="00103139">
      <w:pPr>
        <w:tabs>
          <w:tab w:val="left" w:pos="851"/>
        </w:tabs>
        <w:spacing w:after="0" w:line="360" w:lineRule="auto"/>
        <w:jc w:val="center"/>
        <w:rPr>
          <w:b/>
          <w:sz w:val="20"/>
          <w:szCs w:val="20"/>
          <w:highlight w:val="yellow"/>
        </w:rPr>
      </w:pPr>
    </w:p>
    <w:p w:rsidR="008E212B" w:rsidRDefault="0029433C" w:rsidP="00103139">
      <w:pPr>
        <w:tabs>
          <w:tab w:val="left" w:pos="851"/>
        </w:tabs>
        <w:spacing w:after="0" w:line="360" w:lineRule="auto"/>
        <w:jc w:val="center"/>
        <w:rPr>
          <w:b/>
          <w:sz w:val="22"/>
          <w:szCs w:val="22"/>
        </w:rPr>
      </w:pPr>
      <w:r w:rsidRPr="005756B3">
        <w:rPr>
          <w:b/>
          <w:sz w:val="22"/>
          <w:szCs w:val="22"/>
        </w:rPr>
        <w:t>II pav. Vaikų atvykimas ir išvykimas 201</w:t>
      </w:r>
      <w:r w:rsidR="00F75BF6">
        <w:rPr>
          <w:b/>
          <w:sz w:val="22"/>
          <w:szCs w:val="22"/>
        </w:rPr>
        <w:t>2-2016 m.</w:t>
      </w:r>
    </w:p>
    <w:p w:rsidR="00F75BF6" w:rsidRDefault="00F75BF6" w:rsidP="00103139">
      <w:pPr>
        <w:tabs>
          <w:tab w:val="left" w:pos="851"/>
        </w:tabs>
        <w:spacing w:after="0" w:line="360" w:lineRule="auto"/>
        <w:jc w:val="center"/>
        <w:rPr>
          <w:b/>
          <w:sz w:val="22"/>
          <w:szCs w:val="22"/>
        </w:rPr>
      </w:pPr>
    </w:p>
    <w:p w:rsidR="00F75BF6" w:rsidRPr="00F75BF6" w:rsidRDefault="00F75BF6" w:rsidP="00103139">
      <w:pPr>
        <w:tabs>
          <w:tab w:val="left" w:pos="851"/>
        </w:tabs>
        <w:spacing w:after="0" w:line="360" w:lineRule="auto"/>
        <w:jc w:val="center"/>
      </w:pPr>
    </w:p>
    <w:p w:rsidR="00F75BF6" w:rsidRPr="00F75BF6" w:rsidRDefault="00F75BF6" w:rsidP="00F75BF6">
      <w:pPr>
        <w:tabs>
          <w:tab w:val="left" w:pos="851"/>
        </w:tabs>
        <w:spacing w:after="0" w:line="360" w:lineRule="auto"/>
        <w:jc w:val="both"/>
      </w:pPr>
      <w:r w:rsidRPr="00F75BF6">
        <w:tab/>
        <w:t xml:space="preserve">2016 m. Jiezno vaikų </w:t>
      </w:r>
      <w:r>
        <w:t xml:space="preserve">globos namuose gyvenusių vaikų vidutinis skaičius - 56. Metų eigoje paslaugų buvo suteikta 77 vaikams. 2015 m.  vidutinis vaikų skaičius buvo 60. Metų eigoje paslaugų buvo suteikta 80 vaikų.  </w:t>
      </w:r>
    </w:p>
    <w:p w:rsidR="00103139" w:rsidRPr="00F75BF6" w:rsidRDefault="00103139" w:rsidP="008E212B">
      <w:pPr>
        <w:spacing w:after="0" w:line="360" w:lineRule="auto"/>
      </w:pPr>
    </w:p>
    <w:p w:rsidR="005756B3" w:rsidRPr="00F75BF6" w:rsidRDefault="005756B3" w:rsidP="008E212B">
      <w:pPr>
        <w:spacing w:after="0" w:line="360" w:lineRule="auto"/>
      </w:pPr>
    </w:p>
    <w:p w:rsidR="00C473EB" w:rsidRDefault="00C473EB" w:rsidP="008E212B">
      <w:pPr>
        <w:spacing w:after="0" w:line="360" w:lineRule="auto"/>
        <w:rPr>
          <w:b/>
        </w:rPr>
      </w:pPr>
    </w:p>
    <w:p w:rsidR="00F75BF6" w:rsidRDefault="00F75BF6" w:rsidP="008E212B">
      <w:pPr>
        <w:spacing w:after="0" w:line="360" w:lineRule="auto"/>
        <w:rPr>
          <w:b/>
        </w:rPr>
      </w:pPr>
    </w:p>
    <w:p w:rsidR="00901A1A" w:rsidRPr="00C663FB" w:rsidRDefault="00901A1A" w:rsidP="008E212B">
      <w:pPr>
        <w:spacing w:after="0" w:line="360" w:lineRule="auto"/>
        <w:jc w:val="center"/>
        <w:rPr>
          <w:b/>
        </w:rPr>
      </w:pPr>
      <w:r w:rsidRPr="00520E6E">
        <w:rPr>
          <w:b/>
        </w:rPr>
        <w:t>Va</w:t>
      </w:r>
      <w:r w:rsidR="0009760E" w:rsidRPr="00520E6E">
        <w:rPr>
          <w:b/>
        </w:rPr>
        <w:t>ikų atvykimas  ir išvykimas 2016</w:t>
      </w:r>
      <w:r w:rsidRPr="00520E6E">
        <w:rPr>
          <w:b/>
        </w:rPr>
        <w:t xml:space="preserve"> metais</w:t>
      </w:r>
    </w:p>
    <w:p w:rsidR="00901A1A" w:rsidRPr="00C663FB" w:rsidRDefault="00901A1A" w:rsidP="00901A1A">
      <w:pPr>
        <w:spacing w:after="0" w:line="360" w:lineRule="auto"/>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190"/>
        <w:gridCol w:w="4330"/>
        <w:gridCol w:w="1559"/>
      </w:tblGrid>
      <w:tr w:rsidR="00901A1A" w:rsidRPr="00C663FB" w:rsidTr="0042247D">
        <w:tc>
          <w:tcPr>
            <w:tcW w:w="8080" w:type="dxa"/>
            <w:gridSpan w:val="3"/>
            <w:tcBorders>
              <w:top w:val="single" w:sz="4" w:space="0" w:color="auto"/>
              <w:left w:val="single" w:sz="4" w:space="0" w:color="auto"/>
              <w:bottom w:val="single" w:sz="4" w:space="0" w:color="auto"/>
              <w:right w:val="single" w:sz="4" w:space="0" w:color="auto"/>
            </w:tcBorders>
            <w:hideMark/>
          </w:tcPr>
          <w:p w:rsidR="00901A1A" w:rsidRPr="00C663FB" w:rsidRDefault="00520E6E" w:rsidP="0042247D">
            <w:pPr>
              <w:spacing w:after="0" w:line="360" w:lineRule="auto"/>
              <w:jc w:val="center"/>
              <w:rPr>
                <w:b/>
              </w:rPr>
            </w:pPr>
            <w:r>
              <w:rPr>
                <w:b/>
              </w:rPr>
              <w:t>Vaikų skaičius 2016</w:t>
            </w:r>
            <w:r w:rsidR="00901A1A" w:rsidRPr="00C663FB">
              <w:rPr>
                <w:b/>
              </w:rPr>
              <w:t xml:space="preserve"> metų pradžioje</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rPr>
                <w:b/>
              </w:rPr>
            </w:pPr>
            <w:r w:rsidRPr="00C663FB">
              <w:rPr>
                <w:b/>
              </w:rPr>
              <w:t>59</w:t>
            </w:r>
          </w:p>
        </w:tc>
      </w:tr>
      <w:tr w:rsidR="00901A1A" w:rsidRPr="00C663FB" w:rsidTr="0042247D">
        <w:tc>
          <w:tcPr>
            <w:tcW w:w="8080" w:type="dxa"/>
            <w:gridSpan w:val="3"/>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rPr>
                <w:b/>
              </w:rPr>
            </w:pPr>
            <w:r w:rsidRPr="00C663FB">
              <w:rPr>
                <w:b/>
              </w:rPr>
              <w:t>Atvyko per metus</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520E6E" w:rsidP="0042247D">
            <w:pPr>
              <w:spacing w:after="0" w:line="360" w:lineRule="auto"/>
              <w:jc w:val="center"/>
              <w:rPr>
                <w:b/>
              </w:rPr>
            </w:pPr>
            <w:r>
              <w:rPr>
                <w:b/>
              </w:rPr>
              <w:t>18</w:t>
            </w:r>
          </w:p>
        </w:tc>
      </w:tr>
      <w:tr w:rsidR="00901A1A" w:rsidRPr="00C663FB" w:rsidTr="0042247D">
        <w:tc>
          <w:tcPr>
            <w:tcW w:w="156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p>
          <w:p w:rsidR="00901A1A" w:rsidRPr="00C663FB" w:rsidRDefault="00901A1A" w:rsidP="0042247D">
            <w:pPr>
              <w:spacing w:after="0" w:line="360" w:lineRule="auto"/>
              <w:jc w:val="center"/>
            </w:pPr>
          </w:p>
          <w:p w:rsidR="00901A1A" w:rsidRPr="00C663FB" w:rsidRDefault="00901A1A" w:rsidP="0042247D">
            <w:pPr>
              <w:spacing w:after="0" w:line="360" w:lineRule="auto"/>
              <w:jc w:val="center"/>
            </w:pPr>
            <w:r w:rsidRPr="00C663FB">
              <w:t>Iš jų</w:t>
            </w:r>
          </w:p>
          <w:p w:rsidR="00901A1A" w:rsidRPr="00C663FB" w:rsidRDefault="00901A1A" w:rsidP="0042247D">
            <w:pPr>
              <w:spacing w:after="0" w:line="360" w:lineRule="auto"/>
              <w:jc w:val="center"/>
            </w:pPr>
            <w:r w:rsidRPr="00C663FB">
              <w:t xml:space="preserve">atvyko </w:t>
            </w:r>
          </w:p>
          <w:p w:rsidR="00901A1A" w:rsidRPr="00C663FB" w:rsidRDefault="00901A1A" w:rsidP="0042247D">
            <w:pPr>
              <w:spacing w:after="0" w:line="360" w:lineRule="auto"/>
              <w:jc w:val="center"/>
            </w:pPr>
            <w:r w:rsidRPr="00C663FB">
              <w:t>iš:</w:t>
            </w: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Tėvų</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1</w:t>
            </w:r>
            <w:r w:rsidR="00520E6E">
              <w:t>2</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Įvaikintojų</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laikinosios globos (rūpybos)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4</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219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pPr>
          </w:p>
          <w:p w:rsidR="00901A1A" w:rsidRPr="00C663FB" w:rsidRDefault="00901A1A" w:rsidP="0042247D">
            <w:pPr>
              <w:spacing w:after="0" w:line="360" w:lineRule="auto"/>
            </w:pPr>
            <w:r w:rsidRPr="00C663FB">
              <w:t xml:space="preserve">Iš jų: </w:t>
            </w:r>
          </w:p>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šeimos (artimų giminaičių ir kt.)</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4</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šeimynos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kitos globos įstaigos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nuolatinės globos (rūpybos)</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520E6E" w:rsidP="0042247D">
            <w:pPr>
              <w:spacing w:after="0" w:line="360" w:lineRule="auto"/>
              <w:jc w:val="center"/>
            </w:pPr>
            <w:r>
              <w:t>2</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219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pPr>
          </w:p>
          <w:p w:rsidR="00901A1A" w:rsidRPr="00C663FB" w:rsidRDefault="00901A1A" w:rsidP="0042247D">
            <w:pPr>
              <w:spacing w:after="0" w:line="360" w:lineRule="auto"/>
            </w:pPr>
            <w:r w:rsidRPr="00C663FB">
              <w:t>Iš jų:</w:t>
            </w:r>
          </w:p>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šeimos (artimų giminaičių ir kt.)</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šeimynos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kitos globos įstaigos</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520E6E" w:rsidP="0042247D">
            <w:pPr>
              <w:spacing w:after="0" w:line="360" w:lineRule="auto"/>
              <w:jc w:val="center"/>
            </w:pPr>
            <w:r>
              <w:t>2</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ligoninės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rPr>
                <w:b/>
              </w:rPr>
            </w:pPr>
            <w:r w:rsidRPr="00C663FB">
              <w:rPr>
                <w:b/>
              </w:rP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 xml:space="preserve">kitur </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rPr>
                <w:b/>
              </w:rPr>
            </w:pPr>
            <w:r w:rsidRPr="00C663FB">
              <w:rPr>
                <w:b/>
              </w:rPr>
              <w:t>-</w:t>
            </w:r>
          </w:p>
        </w:tc>
      </w:tr>
      <w:tr w:rsidR="00901A1A" w:rsidRPr="00C663FB" w:rsidTr="0042247D">
        <w:tc>
          <w:tcPr>
            <w:tcW w:w="8080" w:type="dxa"/>
            <w:gridSpan w:val="3"/>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rPr>
                <w:b/>
              </w:rPr>
            </w:pPr>
            <w:r w:rsidRPr="00C663FB">
              <w:rPr>
                <w:b/>
              </w:rPr>
              <w:t xml:space="preserve">Išvyko per metus </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rPr>
                <w:b/>
              </w:rPr>
            </w:pPr>
            <w:r w:rsidRPr="00C663FB">
              <w:rPr>
                <w:b/>
              </w:rPr>
              <w:t>2</w:t>
            </w:r>
            <w:r w:rsidR="00520E6E">
              <w:rPr>
                <w:b/>
              </w:rPr>
              <w:t>3</w:t>
            </w:r>
          </w:p>
        </w:tc>
      </w:tr>
      <w:tr w:rsidR="00901A1A" w:rsidRPr="00C663FB" w:rsidTr="0042247D">
        <w:tc>
          <w:tcPr>
            <w:tcW w:w="156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p>
          <w:p w:rsidR="00901A1A" w:rsidRPr="00C663FB" w:rsidRDefault="00901A1A" w:rsidP="0042247D">
            <w:pPr>
              <w:spacing w:after="0" w:line="360" w:lineRule="auto"/>
              <w:jc w:val="center"/>
            </w:pPr>
          </w:p>
          <w:p w:rsidR="00901A1A" w:rsidRPr="00C663FB" w:rsidRDefault="00901A1A" w:rsidP="0042247D">
            <w:pPr>
              <w:spacing w:after="0" w:line="360" w:lineRule="auto"/>
              <w:jc w:val="center"/>
            </w:pPr>
            <w:r w:rsidRPr="00C663FB">
              <w:t>Iš jų</w:t>
            </w:r>
          </w:p>
          <w:p w:rsidR="00901A1A" w:rsidRPr="00C663FB" w:rsidRDefault="00901A1A" w:rsidP="0042247D">
            <w:pPr>
              <w:spacing w:after="0" w:line="360" w:lineRule="auto"/>
              <w:jc w:val="center"/>
            </w:pPr>
            <w:r w:rsidRPr="00C663FB">
              <w:t xml:space="preserve">atvyko </w:t>
            </w:r>
          </w:p>
          <w:p w:rsidR="00901A1A" w:rsidRPr="00C663FB" w:rsidRDefault="00901A1A" w:rsidP="0042247D">
            <w:pPr>
              <w:spacing w:after="0" w:line="360" w:lineRule="auto"/>
              <w:jc w:val="center"/>
            </w:pPr>
            <w:r w:rsidRPr="00C663FB">
              <w:t>iš:</w:t>
            </w: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pas tėvus</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1</w:t>
            </w:r>
            <w:r w:rsidR="00520E6E">
              <w:t>0</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buvo įvaikinti</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1</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paimti laikinai globai (rūpybai)</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219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pPr>
          </w:p>
          <w:p w:rsidR="00901A1A" w:rsidRPr="00C663FB" w:rsidRDefault="00901A1A" w:rsidP="0042247D">
            <w:pPr>
              <w:spacing w:after="0" w:line="360" w:lineRule="auto"/>
            </w:pPr>
            <w:r w:rsidRPr="00C663FB">
              <w:t xml:space="preserve">Iš jų: </w:t>
            </w:r>
          </w:p>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šeimoje (artimų giminaičių ir kt.)</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šeimynoje</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kitoje globos įstaigoje</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paimti nuolatinei globai (rūpybai)</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4</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219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pPr>
          </w:p>
          <w:p w:rsidR="00901A1A" w:rsidRPr="00C663FB" w:rsidRDefault="00901A1A" w:rsidP="0042247D">
            <w:pPr>
              <w:spacing w:after="0" w:line="360" w:lineRule="auto"/>
            </w:pPr>
            <w:r w:rsidRPr="00C663FB">
              <w:t>Iš jų:</w:t>
            </w:r>
          </w:p>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šeimoje (artimų giminaičių ir kt.)</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2</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šeimynoje</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kitoje globos įstaigoje</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2</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mokytis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rPr>
                <w:b/>
              </w:rPr>
            </w:pPr>
            <w:r>
              <w:rPr>
                <w:b/>
              </w:rP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dirbti</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rPr>
                <w:b/>
              </w:rPr>
            </w:pPr>
          </w:p>
        </w:tc>
      </w:tr>
      <w:tr w:rsidR="00BA62A2" w:rsidRPr="00C663FB" w:rsidTr="003B7B9A">
        <w:trPr>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2A2" w:rsidRPr="00C663FB" w:rsidRDefault="00BA62A2"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2A2" w:rsidRPr="00C663FB" w:rsidRDefault="00BA62A2" w:rsidP="0042247D">
            <w:pPr>
              <w:spacing w:after="0" w:line="360" w:lineRule="auto"/>
            </w:pPr>
          </w:p>
        </w:tc>
        <w:tc>
          <w:tcPr>
            <w:tcW w:w="4330" w:type="dxa"/>
            <w:tcBorders>
              <w:top w:val="single" w:sz="4" w:space="0" w:color="auto"/>
              <w:left w:val="single" w:sz="4" w:space="0" w:color="auto"/>
              <w:right w:val="single" w:sz="4" w:space="0" w:color="auto"/>
            </w:tcBorders>
            <w:hideMark/>
          </w:tcPr>
          <w:p w:rsidR="00BA62A2" w:rsidRPr="00C663FB" w:rsidRDefault="00BA62A2" w:rsidP="0042247D">
            <w:pPr>
              <w:spacing w:after="0" w:line="360" w:lineRule="auto"/>
            </w:pPr>
            <w:r w:rsidRPr="00C663FB">
              <w:t>kita (sulaukę pilnametystės, emancipuoti ir kt.)</w:t>
            </w:r>
          </w:p>
        </w:tc>
        <w:tc>
          <w:tcPr>
            <w:tcW w:w="1559" w:type="dxa"/>
            <w:tcBorders>
              <w:top w:val="single" w:sz="4" w:space="0" w:color="auto"/>
              <w:left w:val="single" w:sz="4" w:space="0" w:color="auto"/>
              <w:right w:val="single" w:sz="4" w:space="0" w:color="auto"/>
            </w:tcBorders>
            <w:hideMark/>
          </w:tcPr>
          <w:p w:rsidR="00BA62A2" w:rsidRPr="00C663FB" w:rsidRDefault="00520E6E" w:rsidP="0042247D">
            <w:pPr>
              <w:spacing w:after="0" w:line="360" w:lineRule="auto"/>
              <w:jc w:val="center"/>
            </w:pPr>
            <w:r>
              <w:t>8</w:t>
            </w:r>
          </w:p>
        </w:tc>
      </w:tr>
      <w:tr w:rsidR="00901A1A" w:rsidRPr="00C663FB" w:rsidTr="0042247D">
        <w:tc>
          <w:tcPr>
            <w:tcW w:w="8080" w:type="dxa"/>
            <w:gridSpan w:val="3"/>
            <w:tcBorders>
              <w:top w:val="single" w:sz="4" w:space="0" w:color="auto"/>
              <w:left w:val="single" w:sz="4" w:space="0" w:color="auto"/>
              <w:bottom w:val="single" w:sz="4" w:space="0" w:color="auto"/>
              <w:right w:val="single" w:sz="4" w:space="0" w:color="auto"/>
            </w:tcBorders>
            <w:hideMark/>
          </w:tcPr>
          <w:p w:rsidR="00901A1A" w:rsidRPr="00C663FB" w:rsidRDefault="00520E6E" w:rsidP="0042247D">
            <w:pPr>
              <w:spacing w:after="0" w:line="360" w:lineRule="auto"/>
              <w:jc w:val="center"/>
              <w:rPr>
                <w:b/>
              </w:rPr>
            </w:pPr>
            <w:r>
              <w:rPr>
                <w:b/>
              </w:rPr>
              <w:t>Vaikų skaičius 2016</w:t>
            </w:r>
            <w:r w:rsidR="00901A1A" w:rsidRPr="00C663FB">
              <w:rPr>
                <w:b/>
              </w:rPr>
              <w:t xml:space="preserve"> m.  pabaigoje</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rPr>
                <w:b/>
              </w:rPr>
            </w:pPr>
            <w:r w:rsidRPr="00C663FB">
              <w:rPr>
                <w:b/>
              </w:rPr>
              <w:t>5</w:t>
            </w:r>
            <w:r w:rsidR="00520E6E">
              <w:rPr>
                <w:b/>
              </w:rPr>
              <w:t>4</w:t>
            </w:r>
          </w:p>
        </w:tc>
      </w:tr>
    </w:tbl>
    <w:p w:rsidR="00C06476" w:rsidRDefault="00C06476" w:rsidP="00C06476">
      <w:pPr>
        <w:spacing w:after="0" w:line="360" w:lineRule="auto"/>
        <w:ind w:firstLine="851"/>
        <w:jc w:val="both"/>
      </w:pPr>
    </w:p>
    <w:p w:rsidR="00C06476" w:rsidRDefault="00C06476" w:rsidP="00C06476">
      <w:pPr>
        <w:spacing w:after="0" w:line="360" w:lineRule="auto"/>
        <w:ind w:firstLine="851"/>
        <w:jc w:val="both"/>
      </w:pPr>
      <w:r>
        <w:lastRenderedPageBreak/>
        <w:t xml:space="preserve">Daugelis vaikų </w:t>
      </w:r>
      <w:r w:rsidR="00AD41D7">
        <w:t>į globos namus atvyksta jiems nustačius</w:t>
      </w:r>
      <w:r>
        <w:t xml:space="preserve"> laikinąją globą. </w:t>
      </w:r>
      <w:r w:rsidRPr="00E8160E">
        <w:t>Vaiko laikinoji globa – tai laikinai be tėvų globos likusio vaiko priežiūra</w:t>
      </w:r>
      <w:r w:rsidR="006841B7">
        <w:t>,</w:t>
      </w:r>
      <w:r w:rsidRPr="00E8160E">
        <w:t xml:space="preserve"> auklėjimas, atstovavimas jo teisėms ir teisėtiems interesams bei jų gynimas mokymo, gydymo</w:t>
      </w:r>
      <w:r w:rsidR="006841B7">
        <w:t>,</w:t>
      </w:r>
      <w:r w:rsidRPr="00E8160E">
        <w:t xml:space="preserve"> teisėsaugos ir kitose įstaigose. Vaiko laikinosios globos organizavimą reglamentuoja </w:t>
      </w:r>
      <w:hyperlink r:id="rId13" w:tgtFrame="_blank" w:history="1">
        <w:r w:rsidRPr="00E8160E">
          <w:rPr>
            <w:rStyle w:val="Hyperlink"/>
            <w:color w:val="auto"/>
            <w:u w:val="none"/>
          </w:rPr>
          <w:t>Vaiko laikinosios globos (rūpybos) nuostatai.</w:t>
        </w:r>
      </w:hyperlink>
      <w:r>
        <w:t xml:space="preserve"> Laikinosios globos tikslas – grąžinti vaiką į biologinę šeimą. Laikinoji globa nustatoma savivaldybės administracijos direktoriaus įsakymu.  </w:t>
      </w:r>
    </w:p>
    <w:tbl>
      <w:tblPr>
        <w:tblpPr w:leftFromText="180" w:rightFromText="180" w:vertAnchor="text" w:horzAnchor="margin"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6520"/>
        <w:gridCol w:w="1559"/>
      </w:tblGrid>
      <w:tr w:rsidR="00C06476" w:rsidRPr="00C663FB" w:rsidTr="00C06476">
        <w:tc>
          <w:tcPr>
            <w:tcW w:w="8080" w:type="dxa"/>
            <w:gridSpan w:val="2"/>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240" w:lineRule="auto"/>
              <w:jc w:val="center"/>
              <w:rPr>
                <w:b/>
              </w:rPr>
            </w:pPr>
          </w:p>
          <w:p w:rsidR="00C06476" w:rsidRPr="00C663FB" w:rsidRDefault="00520E6E" w:rsidP="00C06476">
            <w:pPr>
              <w:spacing w:after="0" w:line="240" w:lineRule="auto"/>
              <w:jc w:val="center"/>
              <w:rPr>
                <w:b/>
              </w:rPr>
            </w:pPr>
            <w:r>
              <w:rPr>
                <w:b/>
              </w:rPr>
              <w:t>Vaikų skaičius 2016</w:t>
            </w:r>
            <w:r w:rsidR="00C06476" w:rsidRPr="00C663FB">
              <w:rPr>
                <w:b/>
              </w:rPr>
              <w:t xml:space="preserve"> metų pabaigoje</w:t>
            </w:r>
          </w:p>
          <w:p w:rsidR="00C06476" w:rsidRPr="00C663FB" w:rsidRDefault="00C06476" w:rsidP="00C06476">
            <w:pPr>
              <w:spacing w:after="0" w:line="240" w:lineRule="auto"/>
              <w:jc w:val="center"/>
              <w:rPr>
                <w:b/>
              </w:rPr>
            </w:pPr>
          </w:p>
        </w:tc>
        <w:tc>
          <w:tcPr>
            <w:tcW w:w="1559" w:type="dxa"/>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240" w:lineRule="auto"/>
              <w:jc w:val="center"/>
              <w:rPr>
                <w:b/>
                <w:color w:val="FF0000"/>
              </w:rPr>
            </w:pPr>
          </w:p>
          <w:p w:rsidR="00C06476" w:rsidRPr="00C663FB" w:rsidRDefault="00C06476" w:rsidP="00C06476">
            <w:pPr>
              <w:spacing w:after="0" w:line="240" w:lineRule="auto"/>
              <w:jc w:val="center"/>
              <w:rPr>
                <w:b/>
              </w:rPr>
            </w:pPr>
            <w:r w:rsidRPr="00C663FB">
              <w:rPr>
                <w:b/>
              </w:rPr>
              <w:t>5</w:t>
            </w:r>
            <w:r w:rsidR="00520E6E">
              <w:rPr>
                <w:b/>
              </w:rPr>
              <w:t>4</w:t>
            </w:r>
          </w:p>
        </w:tc>
      </w:tr>
      <w:tr w:rsidR="00C06476" w:rsidRPr="00C663FB" w:rsidTr="00C06476">
        <w:tc>
          <w:tcPr>
            <w:tcW w:w="1560" w:type="dxa"/>
            <w:vMerge w:val="restart"/>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360" w:lineRule="auto"/>
              <w:jc w:val="center"/>
              <w:rPr>
                <w:b/>
              </w:rPr>
            </w:pPr>
          </w:p>
          <w:p w:rsidR="00C06476" w:rsidRPr="00C663FB" w:rsidRDefault="00C06476" w:rsidP="00C06476">
            <w:pPr>
              <w:spacing w:after="0" w:line="360" w:lineRule="auto"/>
            </w:pPr>
          </w:p>
          <w:p w:rsidR="00C06476" w:rsidRPr="00C663FB" w:rsidRDefault="00C06476" w:rsidP="00C06476">
            <w:pPr>
              <w:spacing w:after="0" w:line="360" w:lineRule="auto"/>
              <w:jc w:val="center"/>
              <w:rPr>
                <w:b/>
              </w:rPr>
            </w:pPr>
            <w:r w:rsidRPr="00C663FB">
              <w:t>Iš jų:</w:t>
            </w:r>
          </w:p>
        </w:tc>
        <w:tc>
          <w:tcPr>
            <w:tcW w:w="6520" w:type="dxa"/>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240" w:lineRule="auto"/>
              <w:jc w:val="center"/>
            </w:pPr>
          </w:p>
          <w:p w:rsidR="00C06476" w:rsidRPr="00C663FB" w:rsidRDefault="00C06476" w:rsidP="00C06476">
            <w:pPr>
              <w:spacing w:after="0" w:line="240" w:lineRule="auto"/>
              <w:jc w:val="center"/>
            </w:pPr>
            <w:r w:rsidRPr="00C663FB">
              <w:t xml:space="preserve">Vaikai, kuriems nustatyta nuolatinė globa (rūpyba) </w:t>
            </w:r>
          </w:p>
          <w:p w:rsidR="00C06476" w:rsidRPr="00C663FB" w:rsidRDefault="00C06476" w:rsidP="00C06476">
            <w:pPr>
              <w:spacing w:after="0" w:line="240" w:lineRule="auto"/>
              <w:jc w:val="center"/>
            </w:pPr>
          </w:p>
        </w:tc>
        <w:tc>
          <w:tcPr>
            <w:tcW w:w="1559" w:type="dxa"/>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240" w:lineRule="auto"/>
              <w:jc w:val="center"/>
            </w:pPr>
          </w:p>
          <w:p w:rsidR="00C06476" w:rsidRPr="00C663FB" w:rsidRDefault="00C473EB" w:rsidP="00C06476">
            <w:pPr>
              <w:spacing w:after="0" w:line="240" w:lineRule="auto"/>
              <w:jc w:val="center"/>
            </w:pPr>
            <w:r>
              <w:t>38</w:t>
            </w:r>
          </w:p>
        </w:tc>
      </w:tr>
      <w:tr w:rsidR="00C06476" w:rsidRPr="00C663FB" w:rsidTr="00C06476">
        <w:trPr>
          <w:trHeight w:val="9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476" w:rsidRPr="00C663FB" w:rsidRDefault="00C06476" w:rsidP="00C06476">
            <w:pPr>
              <w:spacing w:after="0" w:line="360" w:lineRule="auto"/>
              <w:rPr>
                <w:b/>
              </w:rPr>
            </w:pPr>
          </w:p>
        </w:tc>
        <w:tc>
          <w:tcPr>
            <w:tcW w:w="6520" w:type="dxa"/>
            <w:tcBorders>
              <w:top w:val="single" w:sz="4" w:space="0" w:color="auto"/>
              <w:left w:val="single" w:sz="4" w:space="0" w:color="auto"/>
              <w:right w:val="single" w:sz="4" w:space="0" w:color="auto"/>
            </w:tcBorders>
          </w:tcPr>
          <w:p w:rsidR="00C06476" w:rsidRPr="00C663FB" w:rsidRDefault="00C06476" w:rsidP="00C06476">
            <w:pPr>
              <w:spacing w:after="0" w:line="240" w:lineRule="auto"/>
              <w:jc w:val="center"/>
            </w:pPr>
          </w:p>
          <w:p w:rsidR="00C06476" w:rsidRPr="00C663FB" w:rsidRDefault="00C06476" w:rsidP="00C06476">
            <w:pPr>
              <w:spacing w:after="0" w:line="240" w:lineRule="auto"/>
              <w:jc w:val="center"/>
            </w:pPr>
            <w:r w:rsidRPr="00C663FB">
              <w:t>Vaikai, kuriems nustatyta laikinoji globa (rūpyba)</w:t>
            </w:r>
          </w:p>
          <w:p w:rsidR="00C06476" w:rsidRPr="00C663FB" w:rsidRDefault="00C06476" w:rsidP="00C06476">
            <w:pPr>
              <w:spacing w:after="0" w:line="240" w:lineRule="auto"/>
              <w:jc w:val="center"/>
            </w:pPr>
          </w:p>
        </w:tc>
        <w:tc>
          <w:tcPr>
            <w:tcW w:w="1559" w:type="dxa"/>
            <w:tcBorders>
              <w:top w:val="single" w:sz="4" w:space="0" w:color="auto"/>
              <w:left w:val="single" w:sz="4" w:space="0" w:color="auto"/>
              <w:right w:val="single" w:sz="4" w:space="0" w:color="auto"/>
            </w:tcBorders>
          </w:tcPr>
          <w:p w:rsidR="00C06476" w:rsidRPr="00C663FB" w:rsidRDefault="00C06476" w:rsidP="00C06476">
            <w:pPr>
              <w:spacing w:after="0" w:line="240" w:lineRule="auto"/>
              <w:jc w:val="center"/>
            </w:pPr>
          </w:p>
          <w:p w:rsidR="00C06476" w:rsidRPr="00C663FB" w:rsidRDefault="00C473EB" w:rsidP="00C473EB">
            <w:pPr>
              <w:spacing w:after="0" w:line="240" w:lineRule="auto"/>
              <w:jc w:val="center"/>
            </w:pPr>
            <w:r>
              <w:t>14</w:t>
            </w:r>
          </w:p>
        </w:tc>
      </w:tr>
      <w:tr w:rsidR="00C06476" w:rsidRPr="00C663FB" w:rsidTr="00C06476">
        <w:trPr>
          <w:trHeight w:val="8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476" w:rsidRPr="00C663FB" w:rsidRDefault="00C06476" w:rsidP="00C06476">
            <w:pPr>
              <w:spacing w:after="0" w:line="360" w:lineRule="auto"/>
              <w:rPr>
                <w:b/>
              </w:rPr>
            </w:pPr>
          </w:p>
        </w:tc>
        <w:tc>
          <w:tcPr>
            <w:tcW w:w="6520" w:type="dxa"/>
            <w:tcBorders>
              <w:top w:val="single" w:sz="4" w:space="0" w:color="auto"/>
              <w:left w:val="single" w:sz="4" w:space="0" w:color="auto"/>
              <w:bottom w:val="single" w:sz="4" w:space="0" w:color="auto"/>
              <w:right w:val="single" w:sz="4" w:space="0" w:color="auto"/>
            </w:tcBorders>
            <w:hideMark/>
          </w:tcPr>
          <w:p w:rsidR="00C06476" w:rsidRPr="00C663FB" w:rsidRDefault="00C06476" w:rsidP="00C06476">
            <w:pPr>
              <w:spacing w:after="0" w:line="240" w:lineRule="auto"/>
              <w:jc w:val="center"/>
            </w:pPr>
          </w:p>
          <w:p w:rsidR="00C06476" w:rsidRPr="00C663FB" w:rsidRDefault="00C06476" w:rsidP="00C06476">
            <w:pPr>
              <w:spacing w:after="0" w:line="240" w:lineRule="auto"/>
              <w:jc w:val="center"/>
            </w:pPr>
            <w:r w:rsidRPr="00C663FB">
              <w:t xml:space="preserve">Pilnamečiai, buvę globos namų ugdytiniai, kuriems pratestas gyvenimo globos namuose laikotarpis </w:t>
            </w:r>
          </w:p>
          <w:p w:rsidR="00C06476" w:rsidRPr="00C663FB" w:rsidRDefault="00C06476" w:rsidP="00C06476">
            <w:pPr>
              <w:spacing w:after="0" w:line="240" w:lineRule="auto"/>
              <w:jc w:val="center"/>
            </w:pPr>
          </w:p>
        </w:tc>
        <w:tc>
          <w:tcPr>
            <w:tcW w:w="1559" w:type="dxa"/>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240" w:lineRule="auto"/>
            </w:pPr>
          </w:p>
          <w:p w:rsidR="00C06476" w:rsidRPr="00C663FB" w:rsidRDefault="00C06476" w:rsidP="00C06476">
            <w:pPr>
              <w:spacing w:after="0" w:line="240" w:lineRule="auto"/>
              <w:jc w:val="center"/>
            </w:pPr>
            <w:r w:rsidRPr="00C663FB">
              <w:t>2</w:t>
            </w:r>
          </w:p>
        </w:tc>
      </w:tr>
    </w:tbl>
    <w:p w:rsidR="00C06476" w:rsidRDefault="00C06476" w:rsidP="00C06476">
      <w:pPr>
        <w:spacing w:after="0" w:line="360" w:lineRule="auto"/>
        <w:jc w:val="both"/>
      </w:pPr>
    </w:p>
    <w:p w:rsidR="00C06476" w:rsidRPr="00C06476" w:rsidRDefault="00C06476" w:rsidP="0029433C">
      <w:pPr>
        <w:spacing w:after="0" w:line="360" w:lineRule="auto"/>
        <w:ind w:firstLine="851"/>
        <w:jc w:val="both"/>
      </w:pPr>
      <w:r w:rsidRPr="00E8160E">
        <w:rPr>
          <w:rStyle w:val="Strong"/>
          <w:b w:val="0"/>
        </w:rPr>
        <w:t>Vaiko nuolatinė globa</w:t>
      </w:r>
      <w:r>
        <w:t xml:space="preserve"> nustatoma be tėvų globos likusiems vaikams, kurie esamomis sąlygomis negali grįžti į savo biologinę šeimą, ir jų priežiūra, auklėjimas, atstovavimas teisėms bei teisėtiems interesams ir jų gynimas pavedamas kitai šeimai, šeimynai ar vaikų globos institucijai.  Nuolatinė globa nustatoma teismo nutartimi.</w:t>
      </w:r>
    </w:p>
    <w:p w:rsidR="0091518C" w:rsidRDefault="00901A1A" w:rsidP="00103139">
      <w:pPr>
        <w:spacing w:after="0" w:line="360" w:lineRule="auto"/>
        <w:jc w:val="center"/>
      </w:pPr>
      <w:r w:rsidRPr="00901A1A">
        <w:rPr>
          <w:lang w:eastAsia="lt-LT"/>
        </w:rPr>
        <w:drawing>
          <wp:inline distT="0" distB="0" distL="0" distR="0">
            <wp:extent cx="5478108" cy="2431229"/>
            <wp:effectExtent l="19050" t="0" r="829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7890" w:rsidRPr="00C27C1E" w:rsidRDefault="0029433C" w:rsidP="00103139">
      <w:pPr>
        <w:spacing w:after="0" w:line="360" w:lineRule="auto"/>
        <w:jc w:val="center"/>
        <w:rPr>
          <w:b/>
          <w:sz w:val="22"/>
          <w:szCs w:val="22"/>
        </w:rPr>
      </w:pPr>
      <w:r w:rsidRPr="00C27C1E">
        <w:rPr>
          <w:b/>
          <w:sz w:val="22"/>
          <w:szCs w:val="22"/>
        </w:rPr>
        <w:t xml:space="preserve">III pav. </w:t>
      </w:r>
      <w:r w:rsidR="000B01CB" w:rsidRPr="00C27C1E">
        <w:rPr>
          <w:b/>
          <w:sz w:val="22"/>
          <w:szCs w:val="22"/>
        </w:rPr>
        <w:t xml:space="preserve">Vaikų globos forma </w:t>
      </w:r>
      <w:r w:rsidR="00C27C1E">
        <w:rPr>
          <w:b/>
          <w:sz w:val="22"/>
          <w:szCs w:val="22"/>
        </w:rPr>
        <w:t xml:space="preserve"> </w:t>
      </w:r>
      <w:r w:rsidR="000B01CB" w:rsidRPr="00C27C1E">
        <w:rPr>
          <w:b/>
          <w:sz w:val="22"/>
          <w:szCs w:val="22"/>
        </w:rPr>
        <w:t>(2016</w:t>
      </w:r>
      <w:r w:rsidRPr="00C27C1E">
        <w:rPr>
          <w:b/>
          <w:sz w:val="22"/>
          <w:szCs w:val="22"/>
        </w:rPr>
        <w:t xml:space="preserve"> m.)</w:t>
      </w:r>
    </w:p>
    <w:p w:rsidR="00103139" w:rsidRDefault="00103139" w:rsidP="00103139">
      <w:pPr>
        <w:spacing w:after="0" w:line="360" w:lineRule="auto"/>
        <w:jc w:val="center"/>
        <w:rPr>
          <w:b/>
          <w:sz w:val="20"/>
          <w:szCs w:val="20"/>
        </w:rPr>
      </w:pPr>
    </w:p>
    <w:p w:rsidR="00103139" w:rsidRPr="00103139" w:rsidRDefault="00103139" w:rsidP="00103139">
      <w:pPr>
        <w:spacing w:after="0" w:line="360" w:lineRule="auto"/>
        <w:jc w:val="center"/>
        <w:rPr>
          <w:b/>
          <w:sz w:val="20"/>
          <w:szCs w:val="20"/>
        </w:rPr>
      </w:pPr>
    </w:p>
    <w:p w:rsidR="00C27C1E" w:rsidRDefault="00D61F48" w:rsidP="0075660E">
      <w:pPr>
        <w:tabs>
          <w:tab w:val="left" w:pos="851"/>
        </w:tabs>
        <w:spacing w:after="0" w:line="360" w:lineRule="auto"/>
        <w:jc w:val="both"/>
      </w:pPr>
      <w:r w:rsidRPr="0092580F">
        <w:rPr>
          <w:szCs w:val="72"/>
        </w:rPr>
        <w:tab/>
      </w:r>
      <w:r w:rsidR="000B01CB">
        <w:t>2016</w:t>
      </w:r>
      <w:r w:rsidR="00AF7890" w:rsidRPr="00412617">
        <w:t xml:space="preserve">  m. </w:t>
      </w:r>
      <w:r w:rsidR="009F1249" w:rsidRPr="00412617">
        <w:t>pabaigoje</w:t>
      </w:r>
      <w:r w:rsidR="00AF7890" w:rsidRPr="00412617">
        <w:t xml:space="preserve"> vaikų globos namuos</w:t>
      </w:r>
      <w:r w:rsidR="000B01CB">
        <w:t>e gyveno globotiniai atvykę iš 4</w:t>
      </w:r>
      <w:r w:rsidR="00AF7890" w:rsidRPr="00412617">
        <w:t xml:space="preserve"> savivaldybių</w:t>
      </w:r>
      <w:r w:rsidR="00C27C1E">
        <w:t xml:space="preserve"> (2015 m. – iš 6 savivaldybių):</w:t>
      </w:r>
    </w:p>
    <w:p w:rsidR="00C27C1E" w:rsidRDefault="00C27C1E" w:rsidP="0075660E">
      <w:pPr>
        <w:tabs>
          <w:tab w:val="left" w:pos="851"/>
        </w:tabs>
        <w:spacing w:after="0" w:line="360" w:lineRule="auto"/>
        <w:jc w:val="both"/>
      </w:pPr>
      <w:r>
        <w:lastRenderedPageBreak/>
        <w:tab/>
      </w:r>
      <w:r w:rsidR="000B01CB">
        <w:t>Prienų rajono savivaldybės – 34</w:t>
      </w:r>
      <w:r w:rsidR="003F34EA" w:rsidRPr="00412617">
        <w:t xml:space="preserve">, </w:t>
      </w:r>
    </w:p>
    <w:p w:rsidR="00C27C1E" w:rsidRDefault="00C27C1E" w:rsidP="0075660E">
      <w:pPr>
        <w:tabs>
          <w:tab w:val="left" w:pos="851"/>
        </w:tabs>
        <w:spacing w:after="0" w:line="360" w:lineRule="auto"/>
        <w:jc w:val="both"/>
      </w:pPr>
      <w:r>
        <w:tab/>
      </w:r>
      <w:r w:rsidR="003F34EA" w:rsidRPr="00412617">
        <w:t>Kauno rajono sa</w:t>
      </w:r>
      <w:r w:rsidR="000B01CB">
        <w:t xml:space="preserve">vivaldybės – 12, </w:t>
      </w:r>
    </w:p>
    <w:p w:rsidR="00C27C1E" w:rsidRDefault="00C27C1E" w:rsidP="0075660E">
      <w:pPr>
        <w:tabs>
          <w:tab w:val="left" w:pos="851"/>
        </w:tabs>
        <w:spacing w:after="0" w:line="360" w:lineRule="auto"/>
        <w:jc w:val="both"/>
      </w:pPr>
      <w:r>
        <w:tab/>
      </w:r>
      <w:r w:rsidR="000B01CB">
        <w:t>Kauno miesto savivaldybės – 2</w:t>
      </w:r>
      <w:r w:rsidR="003F34EA" w:rsidRPr="00412617">
        <w:t xml:space="preserve">, </w:t>
      </w:r>
    </w:p>
    <w:p w:rsidR="00C27C1E" w:rsidRDefault="00C27C1E" w:rsidP="00C27C1E">
      <w:pPr>
        <w:tabs>
          <w:tab w:val="left" w:pos="851"/>
        </w:tabs>
        <w:spacing w:after="0" w:line="360" w:lineRule="auto"/>
        <w:jc w:val="both"/>
      </w:pPr>
      <w:r>
        <w:tab/>
      </w:r>
      <w:r w:rsidR="003F34EA" w:rsidRPr="00412617">
        <w:t>Kaišiadorių</w:t>
      </w:r>
      <w:r w:rsidR="00AF7890" w:rsidRPr="00412617">
        <w:t xml:space="preserve"> savivaldyb</w:t>
      </w:r>
      <w:r w:rsidR="000B01CB">
        <w:t>ės – 6</w:t>
      </w:r>
      <w:r w:rsidR="001A6274">
        <w:t>.</w:t>
      </w:r>
      <w:r w:rsidR="00412617">
        <w:t xml:space="preserve"> </w:t>
      </w:r>
    </w:p>
    <w:p w:rsidR="00846415" w:rsidRDefault="00846415" w:rsidP="00BD118A">
      <w:pPr>
        <w:tabs>
          <w:tab w:val="left" w:pos="795"/>
        </w:tabs>
        <w:spacing w:after="0" w:line="360" w:lineRule="auto"/>
        <w:jc w:val="both"/>
      </w:pPr>
    </w:p>
    <w:p w:rsidR="00D556B2" w:rsidRDefault="00D556B2" w:rsidP="00BD118A">
      <w:pPr>
        <w:tabs>
          <w:tab w:val="left" w:pos="795"/>
        </w:tabs>
        <w:spacing w:after="0" w:line="360" w:lineRule="auto"/>
        <w:jc w:val="both"/>
      </w:pPr>
      <w:r>
        <w:rPr>
          <w:lang w:eastAsia="lt-LT"/>
        </w:rPr>
        <w:drawing>
          <wp:anchor distT="0" distB="0" distL="114300" distR="114300" simplePos="0" relativeHeight="251660288" behindDoc="0" locked="0" layoutInCell="1" allowOverlap="1">
            <wp:simplePos x="0" y="0"/>
            <wp:positionH relativeFrom="column">
              <wp:posOffset>331065</wp:posOffset>
            </wp:positionH>
            <wp:positionV relativeFrom="paragraph">
              <wp:posOffset>158310</wp:posOffset>
            </wp:positionV>
            <wp:extent cx="6242400" cy="2779200"/>
            <wp:effectExtent l="0" t="0" r="0" b="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D556B2" w:rsidRDefault="00D556B2" w:rsidP="00BD118A">
      <w:pPr>
        <w:tabs>
          <w:tab w:val="left" w:pos="795"/>
        </w:tabs>
        <w:spacing w:after="0" w:line="360" w:lineRule="auto"/>
        <w:jc w:val="both"/>
      </w:pPr>
    </w:p>
    <w:p w:rsidR="00D556B2" w:rsidRDefault="00D556B2" w:rsidP="00BD118A">
      <w:pPr>
        <w:tabs>
          <w:tab w:val="left" w:pos="795"/>
        </w:tabs>
        <w:spacing w:after="0" w:line="360" w:lineRule="auto"/>
        <w:jc w:val="both"/>
      </w:pPr>
    </w:p>
    <w:p w:rsidR="00D556B2" w:rsidRDefault="00D556B2" w:rsidP="00BD118A">
      <w:pPr>
        <w:tabs>
          <w:tab w:val="left" w:pos="795"/>
        </w:tabs>
        <w:spacing w:after="0" w:line="360" w:lineRule="auto"/>
        <w:jc w:val="both"/>
      </w:pPr>
    </w:p>
    <w:p w:rsidR="00D556B2" w:rsidRDefault="00D556B2" w:rsidP="00BD118A">
      <w:pPr>
        <w:tabs>
          <w:tab w:val="left" w:pos="795"/>
        </w:tabs>
        <w:spacing w:after="0" w:line="360" w:lineRule="auto"/>
        <w:jc w:val="both"/>
      </w:pPr>
    </w:p>
    <w:p w:rsidR="00D556B2" w:rsidRDefault="00D556B2" w:rsidP="00BD118A">
      <w:pPr>
        <w:tabs>
          <w:tab w:val="left" w:pos="795"/>
        </w:tabs>
        <w:spacing w:after="0" w:line="360" w:lineRule="auto"/>
        <w:jc w:val="both"/>
      </w:pPr>
    </w:p>
    <w:p w:rsidR="00D556B2" w:rsidRDefault="00D556B2" w:rsidP="00BD118A">
      <w:pPr>
        <w:tabs>
          <w:tab w:val="left" w:pos="795"/>
        </w:tabs>
        <w:spacing w:after="0" w:line="360" w:lineRule="auto"/>
        <w:jc w:val="both"/>
      </w:pPr>
    </w:p>
    <w:p w:rsidR="00D556B2" w:rsidRDefault="00D556B2" w:rsidP="00BD118A">
      <w:pPr>
        <w:tabs>
          <w:tab w:val="left" w:pos="795"/>
        </w:tabs>
        <w:spacing w:after="0" w:line="360" w:lineRule="auto"/>
        <w:jc w:val="both"/>
      </w:pPr>
    </w:p>
    <w:p w:rsidR="00236C5F" w:rsidRDefault="00236C5F" w:rsidP="00BD118A">
      <w:pPr>
        <w:spacing w:after="0" w:line="360" w:lineRule="auto"/>
        <w:jc w:val="both"/>
        <w:rPr>
          <w:b/>
        </w:rPr>
      </w:pPr>
    </w:p>
    <w:p w:rsidR="00100467" w:rsidRDefault="00100467" w:rsidP="00BD118A">
      <w:pPr>
        <w:spacing w:after="0" w:line="360" w:lineRule="auto"/>
        <w:jc w:val="both"/>
      </w:pPr>
    </w:p>
    <w:p w:rsidR="008877E8" w:rsidRDefault="008877E8" w:rsidP="00BD118A">
      <w:pPr>
        <w:spacing w:after="0" w:line="360" w:lineRule="auto"/>
        <w:jc w:val="both"/>
      </w:pPr>
    </w:p>
    <w:p w:rsidR="00846415" w:rsidRPr="00C27C1E" w:rsidRDefault="00846415" w:rsidP="00BD118A">
      <w:pPr>
        <w:spacing w:after="0" w:line="360" w:lineRule="auto"/>
        <w:jc w:val="both"/>
        <w:rPr>
          <w:sz w:val="22"/>
          <w:szCs w:val="22"/>
        </w:rPr>
      </w:pPr>
    </w:p>
    <w:p w:rsidR="00D556B2" w:rsidRPr="00C27C1E" w:rsidRDefault="00BD0780" w:rsidP="008877E8">
      <w:pPr>
        <w:spacing w:after="0" w:line="360" w:lineRule="auto"/>
        <w:jc w:val="center"/>
        <w:rPr>
          <w:b/>
          <w:sz w:val="22"/>
          <w:szCs w:val="22"/>
        </w:rPr>
      </w:pPr>
      <w:r w:rsidRPr="00C27C1E">
        <w:rPr>
          <w:b/>
          <w:sz w:val="22"/>
          <w:szCs w:val="22"/>
        </w:rPr>
        <w:t>I</w:t>
      </w:r>
      <w:r w:rsidR="008877E8" w:rsidRPr="00C27C1E">
        <w:rPr>
          <w:b/>
          <w:sz w:val="22"/>
          <w:szCs w:val="22"/>
        </w:rPr>
        <w:t>V pav. Vaikų pasiskirstymas pagal savivaldybes</w:t>
      </w:r>
      <w:r w:rsidR="00BA0C6D">
        <w:rPr>
          <w:b/>
          <w:sz w:val="22"/>
          <w:szCs w:val="22"/>
        </w:rPr>
        <w:t xml:space="preserve"> (2016-12-31)</w:t>
      </w:r>
    </w:p>
    <w:p w:rsidR="00A64D7A" w:rsidRDefault="0075555D" w:rsidP="0030774E">
      <w:pPr>
        <w:spacing w:after="0" w:line="360" w:lineRule="auto"/>
        <w:jc w:val="both"/>
        <w:rPr>
          <w:szCs w:val="72"/>
        </w:rPr>
      </w:pPr>
      <w:r>
        <w:rPr>
          <w:szCs w:val="72"/>
        </w:rPr>
        <w:tab/>
      </w:r>
      <w:r>
        <w:rPr>
          <w:szCs w:val="72"/>
        </w:rPr>
        <w:tab/>
      </w:r>
    </w:p>
    <w:p w:rsidR="006B7095" w:rsidRDefault="00F75BF6" w:rsidP="006B7095">
      <w:pPr>
        <w:spacing w:after="0" w:line="360" w:lineRule="auto"/>
        <w:ind w:firstLine="1296"/>
        <w:jc w:val="both"/>
        <w:rPr>
          <w:szCs w:val="72"/>
        </w:rPr>
      </w:pPr>
      <w:r>
        <w:rPr>
          <w:szCs w:val="72"/>
        </w:rPr>
        <w:t xml:space="preserve">2016 m. </w:t>
      </w:r>
      <w:r w:rsidR="006B7095">
        <w:rPr>
          <w:szCs w:val="72"/>
        </w:rPr>
        <w:t>teikiamų paslaugų dienų skaičius  vaikams:</w:t>
      </w:r>
    </w:p>
    <w:p w:rsidR="006B7095" w:rsidRDefault="006B7095" w:rsidP="006F735A">
      <w:pPr>
        <w:pStyle w:val="ListParagraph"/>
        <w:numPr>
          <w:ilvl w:val="0"/>
          <w:numId w:val="34"/>
        </w:numPr>
        <w:tabs>
          <w:tab w:val="left" w:pos="1560"/>
        </w:tabs>
        <w:spacing w:after="0" w:line="360" w:lineRule="auto"/>
        <w:ind w:left="142" w:firstLine="1134"/>
        <w:jc w:val="both"/>
        <w:rPr>
          <w:szCs w:val="72"/>
        </w:rPr>
      </w:pPr>
      <w:r w:rsidRPr="006B7095">
        <w:rPr>
          <w:szCs w:val="72"/>
        </w:rPr>
        <w:t>atvykusiems iš Prienų r. sav., lyginant su  2015 m., padidėjo  1014 dienų. (2016 m.- 10148 dienos, 2015 m. – 9134 dienos)</w:t>
      </w:r>
      <w:r>
        <w:rPr>
          <w:szCs w:val="72"/>
        </w:rPr>
        <w:t>;</w:t>
      </w:r>
    </w:p>
    <w:p w:rsidR="006B7095" w:rsidRDefault="006B7095" w:rsidP="006F735A">
      <w:pPr>
        <w:pStyle w:val="ListParagraph"/>
        <w:numPr>
          <w:ilvl w:val="0"/>
          <w:numId w:val="34"/>
        </w:numPr>
        <w:tabs>
          <w:tab w:val="left" w:pos="1560"/>
        </w:tabs>
        <w:spacing w:after="0" w:line="360" w:lineRule="auto"/>
        <w:ind w:left="142" w:firstLine="1134"/>
        <w:jc w:val="both"/>
        <w:rPr>
          <w:szCs w:val="72"/>
        </w:rPr>
      </w:pPr>
      <w:r w:rsidRPr="006B7095">
        <w:rPr>
          <w:szCs w:val="72"/>
        </w:rPr>
        <w:t xml:space="preserve">atvykusiems iš </w:t>
      </w:r>
      <w:r>
        <w:rPr>
          <w:szCs w:val="72"/>
        </w:rPr>
        <w:t xml:space="preserve">kitų </w:t>
      </w:r>
      <w:r w:rsidRPr="006B7095">
        <w:rPr>
          <w:szCs w:val="72"/>
        </w:rPr>
        <w:t xml:space="preserve"> r. sav., lyginant su  2015 m., pa</w:t>
      </w:r>
      <w:r>
        <w:rPr>
          <w:szCs w:val="72"/>
        </w:rPr>
        <w:t>mažėjo</w:t>
      </w:r>
      <w:r w:rsidRPr="006B7095">
        <w:rPr>
          <w:szCs w:val="72"/>
        </w:rPr>
        <w:t xml:space="preserve">  </w:t>
      </w:r>
      <w:r>
        <w:rPr>
          <w:szCs w:val="72"/>
        </w:rPr>
        <w:t>2344</w:t>
      </w:r>
      <w:r w:rsidRPr="006B7095">
        <w:rPr>
          <w:szCs w:val="72"/>
        </w:rPr>
        <w:t xml:space="preserve"> dien</w:t>
      </w:r>
      <w:r w:rsidR="002957A5">
        <w:rPr>
          <w:szCs w:val="72"/>
        </w:rPr>
        <w:t>omis</w:t>
      </w:r>
      <w:r w:rsidRPr="006B7095">
        <w:rPr>
          <w:szCs w:val="72"/>
        </w:rPr>
        <w:t xml:space="preserve">. (2016 m.- </w:t>
      </w:r>
      <w:r w:rsidR="002957A5">
        <w:rPr>
          <w:szCs w:val="72"/>
        </w:rPr>
        <w:t>8701</w:t>
      </w:r>
      <w:r w:rsidRPr="006B7095">
        <w:rPr>
          <w:szCs w:val="72"/>
        </w:rPr>
        <w:t xml:space="preserve"> dienos, 2015 m. – </w:t>
      </w:r>
      <w:r w:rsidR="002957A5">
        <w:rPr>
          <w:szCs w:val="72"/>
        </w:rPr>
        <w:t>11045</w:t>
      </w:r>
      <w:r w:rsidRPr="006B7095">
        <w:rPr>
          <w:szCs w:val="72"/>
        </w:rPr>
        <w:t xml:space="preserve"> dienos)</w:t>
      </w:r>
      <w:r w:rsidR="002957A5">
        <w:rPr>
          <w:szCs w:val="72"/>
        </w:rPr>
        <w:t>;</w:t>
      </w:r>
    </w:p>
    <w:p w:rsidR="00855BFC" w:rsidRDefault="002957A5" w:rsidP="006F735A">
      <w:pPr>
        <w:pStyle w:val="ListParagraph"/>
        <w:numPr>
          <w:ilvl w:val="0"/>
          <w:numId w:val="34"/>
        </w:numPr>
        <w:tabs>
          <w:tab w:val="left" w:pos="1560"/>
        </w:tabs>
        <w:spacing w:after="0" w:line="360" w:lineRule="auto"/>
        <w:ind w:left="142" w:firstLine="1134"/>
        <w:jc w:val="both"/>
        <w:rPr>
          <w:szCs w:val="72"/>
        </w:rPr>
      </w:pPr>
      <w:r>
        <w:rPr>
          <w:szCs w:val="72"/>
        </w:rPr>
        <w:t>išlaikomiems iš valstybės biudžeto sumažėjo 213 dienų. (2016 m. – 1983 dienos, 2015 m. – 2196 dienos)</w:t>
      </w:r>
    </w:p>
    <w:p w:rsidR="002957A5" w:rsidRPr="002957A5" w:rsidRDefault="002957A5" w:rsidP="002957A5">
      <w:pPr>
        <w:pStyle w:val="ListParagraph"/>
        <w:spacing w:after="0" w:line="360" w:lineRule="auto"/>
        <w:ind w:left="1560"/>
        <w:jc w:val="both"/>
        <w:rPr>
          <w:szCs w:val="72"/>
        </w:rPr>
      </w:pPr>
    </w:p>
    <w:p w:rsidR="00855BFC" w:rsidRDefault="00855BFC" w:rsidP="002957A5">
      <w:pPr>
        <w:spacing w:after="0" w:line="360" w:lineRule="auto"/>
        <w:jc w:val="center"/>
        <w:rPr>
          <w:szCs w:val="72"/>
        </w:rPr>
      </w:pPr>
      <w:r>
        <w:rPr>
          <w:szCs w:val="72"/>
          <w:lang w:eastAsia="lt-LT"/>
        </w:rPr>
        <w:lastRenderedPageBreak/>
        <w:drawing>
          <wp:inline distT="0" distB="0" distL="0" distR="0">
            <wp:extent cx="5478357" cy="2641600"/>
            <wp:effectExtent l="19050" t="0" r="27093"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C27CD" w:rsidRDefault="0075660E" w:rsidP="00A64D7A">
      <w:pPr>
        <w:spacing w:after="0" w:line="360" w:lineRule="auto"/>
        <w:jc w:val="center"/>
        <w:rPr>
          <w:b/>
          <w:szCs w:val="72"/>
        </w:rPr>
      </w:pPr>
      <w:r w:rsidRPr="0075660E">
        <w:rPr>
          <w:b/>
          <w:szCs w:val="72"/>
        </w:rPr>
        <w:t xml:space="preserve">II SRITIS. </w:t>
      </w:r>
    </w:p>
    <w:p w:rsidR="0075660E" w:rsidRPr="00A64D7A" w:rsidRDefault="0075660E" w:rsidP="00A64D7A">
      <w:pPr>
        <w:spacing w:after="0" w:line="360" w:lineRule="auto"/>
        <w:jc w:val="center"/>
        <w:rPr>
          <w:b/>
          <w:szCs w:val="72"/>
        </w:rPr>
      </w:pPr>
      <w:r w:rsidRPr="0075660E">
        <w:rPr>
          <w:b/>
          <w:szCs w:val="72"/>
        </w:rPr>
        <w:t>ARTIMOS ŠEIMAI NAMŲ APLINKOS SUKŪRIMAS</w:t>
      </w:r>
    </w:p>
    <w:p w:rsidR="0075660E" w:rsidRDefault="0075660E" w:rsidP="00B50E80">
      <w:pPr>
        <w:tabs>
          <w:tab w:val="left" w:pos="851"/>
        </w:tabs>
        <w:spacing w:after="0" w:line="360" w:lineRule="auto"/>
        <w:jc w:val="both"/>
      </w:pPr>
      <w:r>
        <w:rPr>
          <w:szCs w:val="72"/>
        </w:rPr>
        <w:t xml:space="preserve">           </w:t>
      </w:r>
      <w:r w:rsidR="00B50E80">
        <w:rPr>
          <w:szCs w:val="72"/>
        </w:rPr>
        <w:t xml:space="preserve">  </w:t>
      </w:r>
      <w:r>
        <w:rPr>
          <w:szCs w:val="72"/>
        </w:rPr>
        <w:t xml:space="preserve"> </w:t>
      </w:r>
    </w:p>
    <w:p w:rsidR="00687962" w:rsidRDefault="0075660E" w:rsidP="00687962">
      <w:pPr>
        <w:spacing w:after="0" w:line="360" w:lineRule="auto"/>
        <w:ind w:firstLine="851"/>
        <w:jc w:val="both"/>
      </w:pPr>
      <w:r w:rsidRPr="0042247D">
        <w:t xml:space="preserve">Vaikai globos namuose gyvena šeimyniniu principu, t.y. pagal giminystės ryšį. 2015 m. globos namuose buvo 6 šeimynos ir viena savarankiško ugdymo grupė. Kiekvienoje šeimynoje gyvena 8-12 vaikų. </w:t>
      </w:r>
      <w:r w:rsidR="001A6274">
        <w:t>Savarankiško ugdymo grupėje 2016 m. pabaigoje gyveno 5 ugdytiniai: trys vaikinai, iš kurių du pilnamečiai ir dvi merginos</w:t>
      </w:r>
      <w:r w:rsidRPr="0042247D">
        <w:t>. Savarankiškoje grupėje ugdytiniai mokosi gyventi savarankiškai su minimalia socialinių darbuotoju pagalba ir kontrole.</w:t>
      </w:r>
      <w:r>
        <w:t xml:space="preserve"> </w:t>
      </w:r>
      <w:r w:rsidRPr="0042247D">
        <w:t xml:space="preserve">Globos namuose siekiama sukurti artimą šeimai aplinką. Kiekviena šeimyna turi po vieną darbo ir poilsio kambarį, 3-5 miegamuosius kambarius, atskirus tualetus ir prausyklas, dušus mergaitėms ir </w:t>
      </w:r>
      <w:r w:rsidR="001A6274">
        <w:t>berniukams, mini virtuvėlę. 2016</w:t>
      </w:r>
      <w:r w:rsidRPr="0042247D">
        <w:t xml:space="preserve"> m.  buvo tobulinams virtuvėlių įrengimas grupėse, siekiant, kad  ne</w:t>
      </w:r>
      <w:r w:rsidR="00AD41D7">
        <w:t xml:space="preserve"> </w:t>
      </w:r>
      <w:r w:rsidRPr="0042247D">
        <w:t xml:space="preserve">vėliau kaip iki 2017 m. </w:t>
      </w:r>
      <w:r w:rsidR="001A6274">
        <w:t xml:space="preserve"> lapkričio mėn. </w:t>
      </w:r>
      <w:r w:rsidRPr="0042247D">
        <w:t>vaikai pradėtų maitintis grupių patalpose, kaip yra nurodyta Lietu</w:t>
      </w:r>
      <w:r w:rsidR="00687962">
        <w:t>vos higienos normoje HN 124:2009</w:t>
      </w:r>
      <w:r w:rsidRPr="0042247D">
        <w:t xml:space="preserve"> „Vaikų socialinės globos įstaigos: bendrieji sveikatos saugos reikalavimai“</w:t>
      </w:r>
      <w:r w:rsidR="00687962" w:rsidRPr="00687962">
        <w:t xml:space="preserve"> </w:t>
      </w:r>
      <w:r w:rsidR="00687962">
        <w:t>(2014-09-01 Nr.V-914 redakcija).</w:t>
      </w:r>
      <w:r w:rsidR="004502EB">
        <w:t xml:space="preserve"> </w:t>
      </w:r>
      <w:r w:rsidR="001A6274">
        <w:t>2016 m. pabaigoje įsigytos medžiagos ir inventorius 6 gr. patalpose įrengti virtuvėlę. Šiuos darbus planuojama atlikti 2017 m. I ketvirtį.</w:t>
      </w:r>
      <w:r w:rsidR="00687962">
        <w:t xml:space="preserve"> Globos namuose, įrengiant vaiko gyvenimo ir poilsio, higienos zonas, va</w:t>
      </w:r>
      <w:r w:rsidR="00FF1968">
        <w:t>dovaujamasi  minėta norma. Vaikai aprūpinami</w:t>
      </w:r>
      <w:r w:rsidR="00687962">
        <w:t xml:space="preserve"> reikalinga apranga ir avalyne, atsižvelgiama į sezoniškumą, vaiko lytį, amžių ir jo pageidavimą (rūbų ir avalynės spalvą, stilių ir t.t.) </w:t>
      </w:r>
      <w:r w:rsidR="00FF1968">
        <w:t>S</w:t>
      </w:r>
      <w:r w:rsidR="00AD41D7">
        <w:t>udaromos sąlygos</w:t>
      </w:r>
      <w:r w:rsidR="001A6274">
        <w:t xml:space="preserve"> vaikui įsigyti norimus</w:t>
      </w:r>
      <w:r w:rsidR="00FF1968">
        <w:t xml:space="preserve"> rūbą ar avalynę patiems</w:t>
      </w:r>
      <w:r w:rsidR="00687962">
        <w:t xml:space="preserve">. Taip ugdomas vaiko estetinis skonis, sudaromos galimybės išreikšti savo individualumą, nuostatas ir vertybes. </w:t>
      </w:r>
    </w:p>
    <w:p w:rsidR="00687962" w:rsidRDefault="00687962" w:rsidP="00687962">
      <w:pPr>
        <w:spacing w:after="0" w:line="360" w:lineRule="auto"/>
        <w:ind w:left="851"/>
        <w:jc w:val="both"/>
      </w:pPr>
      <w:r>
        <w:t>Globos namuose gyvenantys v</w:t>
      </w:r>
      <w:r w:rsidRPr="00DA2A42">
        <w:t xml:space="preserve">aikai maitinami pagal Prienų </w:t>
      </w:r>
      <w:r>
        <w:t>rajono savivaldybės tarybos</w:t>
      </w:r>
    </w:p>
    <w:p w:rsidR="00687962" w:rsidRDefault="00687962" w:rsidP="00687962">
      <w:pPr>
        <w:spacing w:after="0" w:line="360" w:lineRule="auto"/>
        <w:jc w:val="both"/>
      </w:pPr>
      <w:r>
        <w:t>2014-09-25 sprendimu Nr.T3-175</w:t>
      </w:r>
      <w:r w:rsidRPr="00DA2A42">
        <w:t xml:space="preserve">  patvirtint</w:t>
      </w:r>
      <w:r>
        <w:t xml:space="preserve">ą mitybos paros normą keturioms amžiaus grupėms:        </w:t>
      </w:r>
    </w:p>
    <w:p w:rsidR="00687962" w:rsidRDefault="00687962" w:rsidP="00103139">
      <w:pPr>
        <w:tabs>
          <w:tab w:val="left" w:pos="851"/>
        </w:tabs>
        <w:spacing w:after="0" w:line="360" w:lineRule="auto"/>
        <w:jc w:val="both"/>
      </w:pPr>
      <w:r>
        <w:t xml:space="preserve">             </w:t>
      </w:r>
      <w:r w:rsidR="00103139">
        <w:t xml:space="preserve"> </w:t>
      </w:r>
      <w:r>
        <w:t>vaikams iki 3 metų- 2,61 Eur</w:t>
      </w:r>
      <w:r w:rsidRPr="00DA2A42">
        <w:t>.</w:t>
      </w:r>
      <w:r>
        <w:t xml:space="preserve">, </w:t>
      </w:r>
    </w:p>
    <w:p w:rsidR="00687962" w:rsidRDefault="00687962" w:rsidP="00687962">
      <w:pPr>
        <w:spacing w:after="0" w:line="360" w:lineRule="auto"/>
        <w:ind w:firstLine="851"/>
        <w:jc w:val="both"/>
      </w:pPr>
      <w:r>
        <w:t xml:space="preserve">vaikams nuo 4 iki 6 metų-2,75 Eur., </w:t>
      </w:r>
    </w:p>
    <w:p w:rsidR="00687962" w:rsidRDefault="00687962" w:rsidP="00687962">
      <w:pPr>
        <w:spacing w:after="0" w:line="360" w:lineRule="auto"/>
        <w:ind w:firstLine="851"/>
        <w:jc w:val="both"/>
      </w:pPr>
      <w:r>
        <w:t xml:space="preserve">vaikams nuo 7 iki 14 metų – 3,04 Eur., </w:t>
      </w:r>
    </w:p>
    <w:p w:rsidR="00687962" w:rsidRDefault="00687962" w:rsidP="00687962">
      <w:pPr>
        <w:spacing w:after="0" w:line="360" w:lineRule="auto"/>
        <w:ind w:firstLine="851"/>
        <w:jc w:val="both"/>
      </w:pPr>
      <w:r>
        <w:lastRenderedPageBreak/>
        <w:t>vaikams nuo 15 iki 18 metų-3,19 Eur. Nustatyta, kad švenčių dienomis maitinimo išlaidų norma didinama 50</w:t>
      </w:r>
      <w:r>
        <w:rPr>
          <w:lang w:val="en-US"/>
        </w:rPr>
        <w:t>%.</w:t>
      </w:r>
      <w:r>
        <w:t xml:space="preserve"> Gaminamo maisto kokybė atitinka higienos normų reikalavimus.</w:t>
      </w:r>
    </w:p>
    <w:p w:rsidR="00236C5F" w:rsidRPr="00236C5F" w:rsidRDefault="0075660E" w:rsidP="00103139">
      <w:pPr>
        <w:spacing w:after="0" w:line="360" w:lineRule="auto"/>
        <w:ind w:firstLine="851"/>
        <w:jc w:val="both"/>
      </w:pPr>
      <w:r w:rsidRPr="008B0C73">
        <w:rPr>
          <w:b/>
        </w:rPr>
        <w:t>Vaiko socialinių ryšių tinklo sukūrimas, palaikymas ir stiprinimas.</w:t>
      </w:r>
      <w:r>
        <w:t xml:space="preserve"> Užtikrinamas vaiko socialinių ryšių tinklo, kuriame vaikas jaučiasi geriausiai, sukūrimas ir palaikymas. Sudaromos sąlygos laikinoje globoje esančiam vaikui bendrauti su savo biologine šeima: šeima yra įtraukiama į vaiko problemų sprendimą ir jo kasdieninę veiklą. Globos namuose sudarytos galimybės vaikui ir jo artimiesiems susipažinti su įstaiga iki vaiko apgyvendinimo vaikų globos namuose bei informuoti vaiko tėvus, asmenis, laikinai paimančius vaiką į savo šeimą savaitgaliais, švenčių ir atostogų dienomis, apie socialinių paslaugų teikimą, globos namų aplinką, personalą ir t. t. Renkama ir sisteminama informaciją apie vaiką, jo tėvus, brolius, seseris, kad vaikas, išėjęs iš globos namų galėtų ja pasinaudoti. Vaikams, gyvenantiems  globos namuose, nuolat ieškoma globėjų ir asmenų, kur vaikai galėtų savaitgalius, švenčių ir atostogų dienas praleisti šeimoje, ir turėtų galimybę rinktis – ar savaitgalius, švenčių ir at</w:t>
      </w:r>
      <w:r w:rsidR="007302D3">
        <w:t>ostogų dienas praleisti šeimoje</w:t>
      </w:r>
      <w:r>
        <w:t xml:space="preserve"> </w:t>
      </w:r>
      <w:r w:rsidR="007302D3">
        <w:t>ar</w:t>
      </w:r>
      <w:r>
        <w:t xml:space="preserve"> globos namuose.</w:t>
      </w:r>
      <w:r w:rsidR="007302D3">
        <w:t xml:space="preserve"> </w:t>
      </w:r>
      <w:r>
        <w:t xml:space="preserve"> </w:t>
      </w:r>
      <w:r w:rsidR="007302D3">
        <w:rPr>
          <w:szCs w:val="72"/>
        </w:rPr>
        <w:t>Parengiamos ir vykdomos</w:t>
      </w:r>
      <w:r w:rsidR="007302D3" w:rsidRPr="0092580F">
        <w:rPr>
          <w:szCs w:val="72"/>
        </w:rPr>
        <w:t xml:space="preserve">  sutar</w:t>
      </w:r>
      <w:r w:rsidR="007302D3">
        <w:rPr>
          <w:szCs w:val="72"/>
        </w:rPr>
        <w:t>tys su vaiko tėvais ir asmenimis, priimančiais vaikus į savo namus</w:t>
      </w:r>
      <w:r w:rsidR="007302D3" w:rsidRPr="0092580F">
        <w:rPr>
          <w:szCs w:val="72"/>
        </w:rPr>
        <w:t xml:space="preserve">. Tėvams, kitiems giminaičiams sudaromos sąlygos lankyti vaiką </w:t>
      </w:r>
      <w:r w:rsidR="007302D3">
        <w:rPr>
          <w:szCs w:val="72"/>
        </w:rPr>
        <w:t xml:space="preserve"> </w:t>
      </w:r>
      <w:r w:rsidR="007302D3" w:rsidRPr="0092580F">
        <w:rPr>
          <w:szCs w:val="72"/>
        </w:rPr>
        <w:t xml:space="preserve">globos  namuose.  Pagal įstatymu numatytą tvarką vaikai </w:t>
      </w:r>
      <w:r w:rsidR="007302D3" w:rsidRPr="00A449EF">
        <w:rPr>
          <w:szCs w:val="72"/>
        </w:rPr>
        <w:t>išleidžiami laikinai svečiuotis švenčių, atostogų metu pas asmenis, su kuriais yra sudarytos  sutartys</w:t>
      </w:r>
      <w:r w:rsidR="007302D3" w:rsidRPr="00A22E5D">
        <w:rPr>
          <w:szCs w:val="72"/>
        </w:rPr>
        <w:t xml:space="preserve">. </w:t>
      </w:r>
      <w:r w:rsidR="00E86091" w:rsidRPr="00A22E5D">
        <w:t>2016</w:t>
      </w:r>
      <w:r w:rsidRPr="00A22E5D">
        <w:t xml:space="preserve"> m. </w:t>
      </w:r>
      <w:r w:rsidR="00A449EF" w:rsidRPr="00A22E5D">
        <w:t xml:space="preserve"> 25  vaikai</w:t>
      </w:r>
      <w:r w:rsidR="00B50E80" w:rsidRPr="00A449EF">
        <w:t xml:space="preserve"> vyko  į </w:t>
      </w:r>
      <w:r w:rsidRPr="00A449EF">
        <w:t xml:space="preserve"> šeimas savaitgaliais, švenčių ir atostogų dienomis</w:t>
      </w:r>
      <w:r w:rsidR="00160665">
        <w:t xml:space="preserve">  (46</w:t>
      </w:r>
      <w:r w:rsidR="004502EB">
        <w:rPr>
          <w:lang w:val="en-US"/>
        </w:rPr>
        <w:t>%</w:t>
      </w:r>
      <w:r w:rsidR="004502EB">
        <w:t>)</w:t>
      </w:r>
      <w:r w:rsidRPr="00A449EF">
        <w:t xml:space="preserve">. </w:t>
      </w:r>
      <w:r w:rsidR="00A449EF" w:rsidRPr="00A449EF">
        <w:t xml:space="preserve"> Iš jų: 5</w:t>
      </w:r>
      <w:r w:rsidR="00B50E80" w:rsidRPr="00A449EF">
        <w:t xml:space="preserve"> vyko į biologines šeimas</w:t>
      </w:r>
      <w:r w:rsidR="00A449EF" w:rsidRPr="00A449EF">
        <w:rPr>
          <w:szCs w:val="72"/>
        </w:rPr>
        <w:t>, 13 - į giminaičių šeimas, 7</w:t>
      </w:r>
      <w:r w:rsidR="00B50E80" w:rsidRPr="00A449EF">
        <w:rPr>
          <w:szCs w:val="72"/>
        </w:rPr>
        <w:t xml:space="preserve"> – į giminystės ryšiais nesusietų žmonių šeimas.</w:t>
      </w:r>
      <w:r w:rsidR="007302D3" w:rsidRPr="00A449EF">
        <w:t xml:space="preserve"> </w:t>
      </w:r>
      <w:r w:rsidR="007302D3" w:rsidRPr="00A449EF">
        <w:rPr>
          <w:szCs w:val="72"/>
        </w:rPr>
        <w:t>Globos namų soc. pedagogas, šeimynų  soc. darbuotojai bendradarbiauja su seniūnijų soc.</w:t>
      </w:r>
      <w:r w:rsidR="007302D3">
        <w:rPr>
          <w:szCs w:val="72"/>
        </w:rPr>
        <w:t xml:space="preserve"> darbuotojais, lankosi vaikų tėvų, priimančių į savo namus asmenų  šeimose. V</w:t>
      </w:r>
      <w:r w:rsidR="007302D3" w:rsidRPr="0092580F">
        <w:rPr>
          <w:szCs w:val="72"/>
        </w:rPr>
        <w:t>aikams padedama palaikyti ryšį su šeima, palaikomas ir stiprinamas va</w:t>
      </w:r>
      <w:r w:rsidR="007302D3">
        <w:rPr>
          <w:szCs w:val="72"/>
        </w:rPr>
        <w:t xml:space="preserve">iko socialinis tinklas. </w:t>
      </w:r>
    </w:p>
    <w:p w:rsidR="00BA4D29" w:rsidRPr="00EF7AD5" w:rsidRDefault="00BA4D29" w:rsidP="00687962">
      <w:pPr>
        <w:spacing w:after="0" w:line="360" w:lineRule="auto"/>
        <w:jc w:val="both"/>
      </w:pPr>
    </w:p>
    <w:p w:rsidR="00482CA4" w:rsidRDefault="00482CA4" w:rsidP="00687962">
      <w:pPr>
        <w:spacing w:after="0" w:line="360" w:lineRule="auto"/>
        <w:jc w:val="center"/>
        <w:rPr>
          <w:b/>
        </w:rPr>
      </w:pPr>
      <w:r>
        <w:rPr>
          <w:b/>
        </w:rPr>
        <w:t>III SRITIS</w:t>
      </w:r>
    </w:p>
    <w:p w:rsidR="00236C5F" w:rsidRDefault="00482CA4" w:rsidP="00687962">
      <w:pPr>
        <w:spacing w:after="0" w:line="360" w:lineRule="auto"/>
        <w:jc w:val="center"/>
        <w:rPr>
          <w:b/>
        </w:rPr>
      </w:pPr>
      <w:r>
        <w:rPr>
          <w:b/>
        </w:rPr>
        <w:t>VAIKO VYSTYMOSI POREIKIŲ UŽTIKRINIMAS</w:t>
      </w:r>
    </w:p>
    <w:p w:rsidR="003F6C40" w:rsidRDefault="003F6C40" w:rsidP="00687962">
      <w:pPr>
        <w:spacing w:after="0" w:line="360" w:lineRule="auto"/>
        <w:jc w:val="center"/>
        <w:rPr>
          <w:b/>
        </w:rPr>
      </w:pPr>
    </w:p>
    <w:p w:rsidR="00236C5F" w:rsidRDefault="00A64D7A" w:rsidP="00A53AE8">
      <w:pPr>
        <w:spacing w:after="0" w:line="360" w:lineRule="auto"/>
        <w:ind w:firstLine="851"/>
        <w:jc w:val="both"/>
      </w:pPr>
      <w:r>
        <w:t xml:space="preserve">Pagrindiniai vaiko poreikiai yra saugumas, sveikata, teisė tinkamai ugdytis. </w:t>
      </w:r>
      <w:r w:rsidR="00A53AE8" w:rsidRPr="00A53AE8">
        <w:t>Vaiko poreikių</w:t>
      </w:r>
      <w:r w:rsidR="00A53AE8">
        <w:t xml:space="preserve"> vertinimas- informacijos apie vaiką bei jo aplinką rinkimas bei analizė, remiantis moksliškai pagrįsta poreikių samprata ir klasifikavimu. Atlikus poreikių įvertinimą, planuojamos paslaugos, siekiant vaiko situacijos pokyčių, problemos sprendimo.</w:t>
      </w:r>
    </w:p>
    <w:p w:rsidR="004274AC" w:rsidRDefault="00236C5F" w:rsidP="004274AC">
      <w:pPr>
        <w:spacing w:after="0" w:line="360" w:lineRule="auto"/>
        <w:ind w:firstLine="851"/>
        <w:jc w:val="both"/>
      </w:pPr>
      <w:r w:rsidRPr="00236C5F">
        <w:rPr>
          <w:b/>
        </w:rPr>
        <w:t>Sveikatos priežiūros paslaugų organizavimas.</w:t>
      </w:r>
      <w:r>
        <w:t xml:space="preserve"> Įstaiga organizuoja savalaikius vaiko skiepijimus, profilaktinius va</w:t>
      </w:r>
      <w:r w:rsidR="00DA2155">
        <w:t xml:space="preserve">iko sveikatos patikrinimus, </w:t>
      </w:r>
      <w:r>
        <w:t xml:space="preserve"> susijusius su sveikatos priežiūra vaikui susirgus ar atsitiku</w:t>
      </w:r>
      <w:r w:rsidR="00DA2155">
        <w:t>s nelaimingam atsitikimui ir t.t. Sveikatos priežiūros paslaugos organizuojamos</w:t>
      </w:r>
      <w:r>
        <w:t xml:space="preserve"> sveikatos pr</w:t>
      </w:r>
      <w:r w:rsidR="008C4D75">
        <w:t>iežiūros įstaigose: UAB „Pagalba ligoniui</w:t>
      </w:r>
      <w:r w:rsidR="008C4D75" w:rsidRPr="00DA2155">
        <w:t>“, VšĮ Prienų</w:t>
      </w:r>
      <w:r w:rsidRPr="00DA2155">
        <w:t xml:space="preserve"> pirminės sveikatos priežiūros centre,</w:t>
      </w:r>
      <w:r w:rsidR="00DA2155">
        <w:t xml:space="preserve"> daugi</w:t>
      </w:r>
      <w:r w:rsidR="00681C0F">
        <w:t>ap</w:t>
      </w:r>
      <w:r w:rsidR="00DA2155">
        <w:t>rofilinėje</w:t>
      </w:r>
      <w:r w:rsidR="00681C0F">
        <w:t xml:space="preserve"> gydymo įstaigoje</w:t>
      </w:r>
      <w:r w:rsidR="00DA2155">
        <w:t xml:space="preserve"> Lietuvos sveikatos mokslų universiteto ligoninėje Kauno </w:t>
      </w:r>
      <w:r>
        <w:t xml:space="preserve"> klinikose ir kitose šalies gydymo įstaigose bei vaikų sanatorijose. Prireikus psichologų ar psichiatrų </w:t>
      </w:r>
      <w:r>
        <w:lastRenderedPageBreak/>
        <w:t xml:space="preserve">pagalbos, vaikus </w:t>
      </w:r>
      <w:r w:rsidR="008C4D75">
        <w:t>gydo ir konsultuoja</w:t>
      </w:r>
      <w:r w:rsidR="00681C0F">
        <w:t xml:space="preserve"> </w:t>
      </w:r>
      <w:r w:rsidR="008C4D75">
        <w:t xml:space="preserve"> VšĮ Prienų r.</w:t>
      </w:r>
      <w:r>
        <w:t xml:space="preserve"> psichikos sveikatos centro</w:t>
      </w:r>
      <w:r w:rsidR="008C4D75">
        <w:t>,</w:t>
      </w:r>
      <w:r>
        <w:t xml:space="preserve"> VŠĮ Respublikinės Vilniaus psichiatrijos ligoninės specialistai. Kasmet, iki </w:t>
      </w:r>
      <w:r w:rsidRPr="00681C0F">
        <w:t>rugsėjo 15 d. ugdymo</w:t>
      </w:r>
      <w:r>
        <w:t xml:space="preserve"> įstaigoms pateikiama informacija apie vaikų profilaktinio sveikatos patikrinimo rezultatus.</w:t>
      </w:r>
    </w:p>
    <w:p w:rsidR="0002037D" w:rsidRPr="00D14ECD" w:rsidRDefault="00953C4D" w:rsidP="0002037D">
      <w:pPr>
        <w:tabs>
          <w:tab w:val="left" w:pos="851"/>
        </w:tabs>
        <w:spacing w:after="0" w:line="360" w:lineRule="auto"/>
        <w:ind w:firstLine="851"/>
        <w:jc w:val="both"/>
        <w:rPr>
          <w:szCs w:val="72"/>
        </w:rPr>
      </w:pPr>
      <w:r w:rsidRPr="00D14ECD">
        <w:rPr>
          <w:szCs w:val="72"/>
        </w:rPr>
        <w:t xml:space="preserve">Profilaktinis ugdytinių patikrinimas – </w:t>
      </w:r>
      <w:r w:rsidR="00BD0780" w:rsidRPr="00D14ECD">
        <w:rPr>
          <w:szCs w:val="72"/>
        </w:rPr>
        <w:t>100 procentų</w:t>
      </w:r>
      <w:r w:rsidR="0002037D" w:rsidRPr="00D14ECD">
        <w:rPr>
          <w:szCs w:val="72"/>
        </w:rPr>
        <w:t>. O</w:t>
      </w:r>
      <w:r w:rsidRPr="00D14ECD">
        <w:rPr>
          <w:szCs w:val="72"/>
        </w:rPr>
        <w:t>dontolo</w:t>
      </w:r>
      <w:r w:rsidR="00D14ECD" w:rsidRPr="00D14ECD">
        <w:rPr>
          <w:szCs w:val="72"/>
        </w:rPr>
        <w:t>go paslaugas 2016</w:t>
      </w:r>
      <w:r w:rsidR="0002037D" w:rsidRPr="00D14ECD">
        <w:rPr>
          <w:szCs w:val="72"/>
        </w:rPr>
        <w:t xml:space="preserve"> m. gavo visi </w:t>
      </w:r>
      <w:r w:rsidR="00D14ECD" w:rsidRPr="00D14ECD">
        <w:rPr>
          <w:szCs w:val="72"/>
        </w:rPr>
        <w:t xml:space="preserve"> 77</w:t>
      </w:r>
      <w:r w:rsidRPr="00D14ECD">
        <w:rPr>
          <w:szCs w:val="72"/>
        </w:rPr>
        <w:t xml:space="preserve"> ugdytiniai</w:t>
      </w:r>
      <w:r w:rsidR="0002037D" w:rsidRPr="00D14ECD">
        <w:rPr>
          <w:szCs w:val="72"/>
        </w:rPr>
        <w:t>. Iš jų:</w:t>
      </w:r>
    </w:p>
    <w:p w:rsidR="00892560" w:rsidRPr="004274AC" w:rsidRDefault="004274AC" w:rsidP="004274AC">
      <w:pPr>
        <w:pStyle w:val="ListParagraph"/>
        <w:numPr>
          <w:ilvl w:val="0"/>
          <w:numId w:val="35"/>
        </w:numPr>
        <w:tabs>
          <w:tab w:val="left" w:pos="851"/>
        </w:tabs>
        <w:spacing w:after="0" w:line="360" w:lineRule="auto"/>
        <w:ind w:left="1134" w:hanging="283"/>
        <w:jc w:val="both"/>
        <w:rPr>
          <w:szCs w:val="72"/>
        </w:rPr>
      </w:pPr>
      <w:r w:rsidRPr="004274AC">
        <w:rPr>
          <w:szCs w:val="72"/>
        </w:rPr>
        <w:t>b</w:t>
      </w:r>
      <w:r w:rsidR="00892560" w:rsidRPr="004274AC">
        <w:rPr>
          <w:szCs w:val="72"/>
        </w:rPr>
        <w:t>endr</w:t>
      </w:r>
      <w:r w:rsidR="00D14ECD" w:rsidRPr="004274AC">
        <w:rPr>
          <w:szCs w:val="72"/>
        </w:rPr>
        <w:t>ąsias odontologo paslaugas  - 77</w:t>
      </w:r>
      <w:r w:rsidR="00892560" w:rsidRPr="004274AC">
        <w:rPr>
          <w:szCs w:val="72"/>
        </w:rPr>
        <w:t xml:space="preserve"> vaikai,</w:t>
      </w:r>
    </w:p>
    <w:p w:rsidR="0002037D" w:rsidRPr="004274AC" w:rsidRDefault="0002037D" w:rsidP="004274AC">
      <w:pPr>
        <w:pStyle w:val="ListParagraph"/>
        <w:numPr>
          <w:ilvl w:val="0"/>
          <w:numId w:val="35"/>
        </w:numPr>
        <w:tabs>
          <w:tab w:val="left" w:pos="851"/>
        </w:tabs>
        <w:spacing w:after="0" w:line="360" w:lineRule="auto"/>
        <w:ind w:left="1134" w:hanging="283"/>
        <w:jc w:val="both"/>
        <w:rPr>
          <w:szCs w:val="72"/>
        </w:rPr>
      </w:pPr>
      <w:r w:rsidRPr="004274AC">
        <w:rPr>
          <w:szCs w:val="72"/>
        </w:rPr>
        <w:t>nemokam</w:t>
      </w:r>
      <w:r w:rsidR="00892560" w:rsidRPr="004274AC">
        <w:rPr>
          <w:szCs w:val="72"/>
        </w:rPr>
        <w:t>as</w:t>
      </w:r>
      <w:r w:rsidRPr="004274AC">
        <w:rPr>
          <w:szCs w:val="72"/>
        </w:rPr>
        <w:t xml:space="preserve"> dantų dengimo silantais paslaugas</w:t>
      </w:r>
      <w:r w:rsidR="00892560" w:rsidRPr="004274AC">
        <w:rPr>
          <w:szCs w:val="72"/>
        </w:rPr>
        <w:t xml:space="preserve"> – 4 vaikai,</w:t>
      </w:r>
    </w:p>
    <w:p w:rsidR="004274AC" w:rsidRPr="004274AC" w:rsidRDefault="00D14ECD" w:rsidP="004274AC">
      <w:pPr>
        <w:pStyle w:val="ListParagraph"/>
        <w:numPr>
          <w:ilvl w:val="0"/>
          <w:numId w:val="35"/>
        </w:numPr>
        <w:tabs>
          <w:tab w:val="left" w:pos="851"/>
        </w:tabs>
        <w:spacing w:after="0" w:line="360" w:lineRule="auto"/>
        <w:ind w:left="1134" w:hanging="283"/>
        <w:jc w:val="both"/>
        <w:rPr>
          <w:szCs w:val="72"/>
        </w:rPr>
      </w:pPr>
      <w:r w:rsidRPr="004274AC">
        <w:rPr>
          <w:szCs w:val="72"/>
        </w:rPr>
        <w:t>dantų korekcijos paslaugas – 2</w:t>
      </w:r>
      <w:r w:rsidR="00892560" w:rsidRPr="004274AC">
        <w:rPr>
          <w:szCs w:val="72"/>
        </w:rPr>
        <w:t xml:space="preserve"> vaikai</w:t>
      </w:r>
      <w:r w:rsidR="004274AC">
        <w:rPr>
          <w:szCs w:val="72"/>
        </w:rPr>
        <w:t>.</w:t>
      </w:r>
    </w:p>
    <w:p w:rsidR="004274AC" w:rsidRPr="004274AC" w:rsidRDefault="00D14ECD" w:rsidP="004274AC">
      <w:pPr>
        <w:tabs>
          <w:tab w:val="left" w:pos="851"/>
        </w:tabs>
        <w:spacing w:after="0" w:line="360" w:lineRule="auto"/>
        <w:ind w:left="851"/>
        <w:jc w:val="both"/>
        <w:rPr>
          <w:szCs w:val="72"/>
        </w:rPr>
      </w:pPr>
      <w:r w:rsidRPr="004274AC">
        <w:rPr>
          <w:szCs w:val="72"/>
        </w:rPr>
        <w:t>2016</w:t>
      </w:r>
      <w:r w:rsidR="00892560" w:rsidRPr="004274AC">
        <w:rPr>
          <w:szCs w:val="72"/>
        </w:rPr>
        <w:t xml:space="preserve"> m. </w:t>
      </w:r>
      <w:r w:rsidR="004274AC" w:rsidRPr="004274AC">
        <w:rPr>
          <w:szCs w:val="72"/>
        </w:rPr>
        <w:t>stacionariai gydėsi:</w:t>
      </w:r>
    </w:p>
    <w:p w:rsidR="004274AC" w:rsidRPr="004274AC" w:rsidRDefault="00892560" w:rsidP="004274AC">
      <w:pPr>
        <w:pStyle w:val="ListParagraph"/>
        <w:numPr>
          <w:ilvl w:val="0"/>
          <w:numId w:val="35"/>
        </w:numPr>
        <w:tabs>
          <w:tab w:val="left" w:pos="851"/>
        </w:tabs>
        <w:spacing w:after="0" w:line="360" w:lineRule="auto"/>
        <w:ind w:left="1134" w:hanging="283"/>
        <w:jc w:val="both"/>
        <w:rPr>
          <w:szCs w:val="72"/>
        </w:rPr>
      </w:pPr>
      <w:r w:rsidRPr="004274AC">
        <w:rPr>
          <w:szCs w:val="72"/>
        </w:rPr>
        <w:t>dėl somatini</w:t>
      </w:r>
      <w:r w:rsidR="00D14ECD" w:rsidRPr="004274AC">
        <w:rPr>
          <w:szCs w:val="72"/>
        </w:rPr>
        <w:t>ų sveikatos sutrikimų 30</w:t>
      </w:r>
      <w:r w:rsidRPr="004274AC">
        <w:rPr>
          <w:szCs w:val="72"/>
        </w:rPr>
        <w:t xml:space="preserve"> globos namų </w:t>
      </w:r>
      <w:r w:rsidR="002957A5" w:rsidRPr="004274AC">
        <w:rPr>
          <w:szCs w:val="72"/>
        </w:rPr>
        <w:t>ugdytinių</w:t>
      </w:r>
      <w:r w:rsidR="00377949" w:rsidRPr="004274AC">
        <w:rPr>
          <w:szCs w:val="72"/>
        </w:rPr>
        <w:t>;</w:t>
      </w:r>
    </w:p>
    <w:p w:rsidR="004274AC" w:rsidRPr="004274AC" w:rsidRDefault="004274AC" w:rsidP="004274AC">
      <w:pPr>
        <w:pStyle w:val="ListParagraph"/>
        <w:numPr>
          <w:ilvl w:val="0"/>
          <w:numId w:val="35"/>
        </w:numPr>
        <w:tabs>
          <w:tab w:val="left" w:pos="851"/>
        </w:tabs>
        <w:spacing w:after="0" w:line="360" w:lineRule="auto"/>
        <w:ind w:left="1134" w:hanging="283"/>
        <w:jc w:val="both"/>
        <w:rPr>
          <w:szCs w:val="72"/>
        </w:rPr>
      </w:pPr>
      <w:r w:rsidRPr="004274AC">
        <w:rPr>
          <w:szCs w:val="72"/>
        </w:rPr>
        <w:t>dėl elgesio, emocijų ar psichikos sutrikimų</w:t>
      </w:r>
      <w:r w:rsidR="00D14ECD" w:rsidRPr="004274AC">
        <w:rPr>
          <w:szCs w:val="72"/>
        </w:rPr>
        <w:t xml:space="preserve"> </w:t>
      </w:r>
      <w:r w:rsidRPr="004274AC">
        <w:rPr>
          <w:szCs w:val="72"/>
        </w:rPr>
        <w:t>– 5.</w:t>
      </w:r>
    </w:p>
    <w:p w:rsidR="004274AC" w:rsidRPr="004274AC" w:rsidRDefault="004274AC" w:rsidP="004274AC">
      <w:pPr>
        <w:tabs>
          <w:tab w:val="left" w:pos="851"/>
        </w:tabs>
        <w:spacing w:after="0" w:line="360" w:lineRule="auto"/>
        <w:jc w:val="both"/>
        <w:rPr>
          <w:szCs w:val="72"/>
        </w:rPr>
      </w:pPr>
    </w:p>
    <w:p w:rsidR="00377949" w:rsidRDefault="00377949" w:rsidP="00846415">
      <w:pPr>
        <w:tabs>
          <w:tab w:val="left" w:pos="-142"/>
        </w:tabs>
        <w:spacing w:after="0" w:line="360" w:lineRule="auto"/>
        <w:jc w:val="both"/>
        <w:rPr>
          <w:szCs w:val="72"/>
        </w:rPr>
      </w:pPr>
      <w:r>
        <w:rPr>
          <w:szCs w:val="72"/>
          <w:lang w:eastAsia="lt-LT"/>
        </w:rPr>
        <w:drawing>
          <wp:inline distT="0" distB="0" distL="0" distR="0">
            <wp:extent cx="6612476" cy="3657600"/>
            <wp:effectExtent l="1905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2560" w:rsidRPr="007C1B26" w:rsidRDefault="00BD0780" w:rsidP="00A64D7A">
      <w:pPr>
        <w:tabs>
          <w:tab w:val="left" w:pos="851"/>
        </w:tabs>
        <w:spacing w:after="0" w:line="360" w:lineRule="auto"/>
        <w:ind w:firstLine="851"/>
        <w:jc w:val="center"/>
        <w:rPr>
          <w:b/>
          <w:sz w:val="22"/>
          <w:szCs w:val="22"/>
        </w:rPr>
      </w:pPr>
      <w:r w:rsidRPr="007C1B26">
        <w:rPr>
          <w:b/>
          <w:sz w:val="22"/>
          <w:szCs w:val="22"/>
        </w:rPr>
        <w:t>V</w:t>
      </w:r>
      <w:r w:rsidR="008877E8" w:rsidRPr="007C1B26">
        <w:rPr>
          <w:b/>
          <w:sz w:val="22"/>
          <w:szCs w:val="22"/>
        </w:rPr>
        <w:t xml:space="preserve"> pav. </w:t>
      </w:r>
      <w:r w:rsidR="0029433C" w:rsidRPr="007C1B26">
        <w:rPr>
          <w:b/>
          <w:sz w:val="22"/>
          <w:szCs w:val="22"/>
        </w:rPr>
        <w:t>Duomenys apie vaikus, gavusius sveikatos priežiūros paslaugas</w:t>
      </w:r>
      <w:r w:rsidR="008877E8" w:rsidRPr="007C1B26">
        <w:rPr>
          <w:b/>
          <w:sz w:val="22"/>
          <w:szCs w:val="22"/>
        </w:rPr>
        <w:t xml:space="preserve"> </w:t>
      </w:r>
      <w:r w:rsidR="0029433C" w:rsidRPr="007C1B26">
        <w:rPr>
          <w:b/>
          <w:sz w:val="22"/>
          <w:szCs w:val="22"/>
        </w:rPr>
        <w:t xml:space="preserve"> 2015 m.</w:t>
      </w:r>
    </w:p>
    <w:p w:rsidR="00103139" w:rsidRPr="00A64D7A" w:rsidRDefault="00103139" w:rsidP="004274AC">
      <w:pPr>
        <w:tabs>
          <w:tab w:val="left" w:pos="851"/>
        </w:tabs>
        <w:spacing w:after="0" w:line="360" w:lineRule="auto"/>
        <w:ind w:firstLine="851"/>
        <w:rPr>
          <w:szCs w:val="72"/>
        </w:rPr>
      </w:pPr>
    </w:p>
    <w:p w:rsidR="00103139" w:rsidRDefault="00236C5F" w:rsidP="004274AC">
      <w:pPr>
        <w:tabs>
          <w:tab w:val="left" w:pos="851"/>
        </w:tabs>
        <w:spacing w:after="0" w:line="360" w:lineRule="auto"/>
        <w:ind w:firstLine="851"/>
        <w:jc w:val="both"/>
      </w:pPr>
      <w:r w:rsidRPr="008C4D75">
        <w:rPr>
          <w:b/>
        </w:rPr>
        <w:t>Palankios ugdymui aplinkos sukūrimas.</w:t>
      </w:r>
      <w:r w:rsidR="0031517C">
        <w:t xml:space="preserve"> Vaikų globos namuose nuolat didėja vaikų turinčių</w:t>
      </w:r>
      <w:r>
        <w:t xml:space="preserve"> įva</w:t>
      </w:r>
      <w:r w:rsidR="0031517C">
        <w:t>irių specialiųjų poreikių skaičius</w:t>
      </w:r>
      <w:r>
        <w:t xml:space="preserve">. Globos namų bei ugdymo įstaigų specialistų iniciatyva, vaikų specialiuosius ugdymosi poreikius pedagoginiu, psichologiniu, medicininiu ir socialiniais aspektais įvertina ugdymo įstaigos specialiojo ugdymo komisija ir </w:t>
      </w:r>
      <w:r w:rsidR="008C4D75">
        <w:t xml:space="preserve"> Prienų r. </w:t>
      </w:r>
      <w:r>
        <w:t>pedagoginė psichologinė tarnyba bei Vilnaius vaiko raidos centras. Taip palengvinama vaiko adaptacija ir ugdymas naujoje ugdymo įstaigoje, vaiko motyvacija siekti išsilavinimo.  Vaikai, pagal savo poreikius ir galimybes, ugdomi bendrojo lavinimo, profesin</w:t>
      </w:r>
      <w:r w:rsidR="008C4D75">
        <w:t>ėse ir specialiosiose mokyklose.</w:t>
      </w:r>
      <w:r>
        <w:t xml:space="preserve"> </w:t>
      </w:r>
      <w:r>
        <w:lastRenderedPageBreak/>
        <w:t>Atsižvelgiant į vaiko individualumą, užtikrinamas ypatingų vaiko gebėjimų ir gabumų realizavimas, kuris skatina vaiko brandą, įtvirtina įgūdžius bei tenkina vaiko interesus. Vaikas aprūpinamas reikalingomis priemonemis, sukuriama tinkama aplinka bei organizuojamos neformalaus ugdymo programos. Socialinis pedagogas ir socialiniai darbuotojai lankosi mokyklose, visuotiniuose ir klasių tėvų susirinkimuose, ugdymo įstaigų organizuojamose šventėse, kad galėtų tinkamai suvokti vaiko poreikių ypatybes ir jiems reikalingą ugdymą, sužinoti, kaip vaikui sekasi ugdymo įstaigoje, aptariamos vaiko ugdymo bei elgesio pr</w:t>
      </w:r>
      <w:r w:rsidR="002957A5">
        <w:t>oblemos ir jų korekcijos būda</w:t>
      </w:r>
      <w:r w:rsidR="004274AC">
        <w:t>i.</w:t>
      </w:r>
    </w:p>
    <w:p w:rsidR="004274AC" w:rsidRDefault="00F61618" w:rsidP="004274AC">
      <w:pPr>
        <w:spacing w:after="0" w:line="360" w:lineRule="auto"/>
        <w:ind w:firstLine="851"/>
        <w:jc w:val="both"/>
        <w:rPr>
          <w:szCs w:val="72"/>
        </w:rPr>
      </w:pPr>
      <w:r>
        <w:tab/>
      </w:r>
      <w:r w:rsidR="00E86091" w:rsidRPr="00502679">
        <w:rPr>
          <w:szCs w:val="72"/>
        </w:rPr>
        <w:t>2016</w:t>
      </w:r>
      <w:r w:rsidR="00D14ECD" w:rsidRPr="00502679">
        <w:rPr>
          <w:szCs w:val="72"/>
        </w:rPr>
        <w:t xml:space="preserve"> metų pab</w:t>
      </w:r>
      <w:r w:rsidR="00502679" w:rsidRPr="00502679">
        <w:rPr>
          <w:szCs w:val="72"/>
        </w:rPr>
        <w:t>aigoje gyveno 24</w:t>
      </w:r>
      <w:r w:rsidR="00502679">
        <w:rPr>
          <w:szCs w:val="72"/>
        </w:rPr>
        <w:t xml:space="preserve"> vaikai</w:t>
      </w:r>
      <w:r w:rsidR="00ED6C90" w:rsidRPr="00502679">
        <w:rPr>
          <w:szCs w:val="72"/>
        </w:rPr>
        <w:t>, tu</w:t>
      </w:r>
      <w:r w:rsidR="00502679">
        <w:rPr>
          <w:szCs w:val="72"/>
        </w:rPr>
        <w:t>rintys  specialiųjų  poreikių. Iš jų:</w:t>
      </w:r>
      <w:r w:rsidR="00502679" w:rsidRPr="00502679">
        <w:t xml:space="preserve"> </w:t>
      </w:r>
      <w:r w:rsidR="00F77ACC">
        <w:t>6</w:t>
      </w:r>
      <w:r w:rsidR="00502679" w:rsidRPr="00AA3892">
        <w:t xml:space="preserve"> u</w:t>
      </w:r>
      <w:r w:rsidR="00F77ACC">
        <w:t>gdytiniai turėjo</w:t>
      </w:r>
      <w:r w:rsidR="00502679">
        <w:t xml:space="preserve"> negalią</w:t>
      </w:r>
      <w:r w:rsidR="003935C5">
        <w:t xml:space="preserve"> dėl intelekto sutrikimo</w:t>
      </w:r>
      <w:r w:rsidR="00502679">
        <w:t xml:space="preserve">  </w:t>
      </w:r>
      <w:r w:rsidR="00502679" w:rsidRPr="00A1491A">
        <w:t>(</w:t>
      </w:r>
      <w:r w:rsidR="00F77ACC" w:rsidRPr="00A1491A">
        <w:t>2</w:t>
      </w:r>
      <w:r w:rsidR="00502679" w:rsidRPr="00A1491A">
        <w:t xml:space="preserve"> ugdytiniai, kuriems nustatytas lengvas, </w:t>
      </w:r>
      <w:r w:rsidR="00F77ACC" w:rsidRPr="00A1491A">
        <w:t>4</w:t>
      </w:r>
      <w:r w:rsidR="00102A51">
        <w:t xml:space="preserve"> -  vidutinis</w:t>
      </w:r>
      <w:r w:rsidR="00502679" w:rsidRPr="00A1491A">
        <w:t xml:space="preserve"> neįgalumas)</w:t>
      </w:r>
      <w:r w:rsidR="00F77ACC" w:rsidRPr="00A1491A">
        <w:t xml:space="preserve">, </w:t>
      </w:r>
      <w:r w:rsidR="00502679" w:rsidRPr="00A1491A">
        <w:rPr>
          <w:szCs w:val="72"/>
        </w:rPr>
        <w:t xml:space="preserve"> 1</w:t>
      </w:r>
      <w:r w:rsidR="003935C5">
        <w:rPr>
          <w:szCs w:val="72"/>
        </w:rPr>
        <w:t>7</w:t>
      </w:r>
      <w:r w:rsidR="00102A51">
        <w:rPr>
          <w:szCs w:val="72"/>
        </w:rPr>
        <w:t xml:space="preserve"> -</w:t>
      </w:r>
      <w:r w:rsidR="003935C5">
        <w:rPr>
          <w:szCs w:val="72"/>
        </w:rPr>
        <w:t xml:space="preserve"> buvo diagnozuota  elgesio ir emocijų sutrikimai</w:t>
      </w:r>
      <w:r w:rsidR="00102A51">
        <w:rPr>
          <w:szCs w:val="72"/>
        </w:rPr>
        <w:t xml:space="preserve">. </w:t>
      </w:r>
      <w:r w:rsidR="00F77ACC">
        <w:t>Pa</w:t>
      </w:r>
      <w:r w:rsidR="00ED6C90" w:rsidRPr="00AA3892">
        <w:rPr>
          <w:szCs w:val="72"/>
        </w:rPr>
        <w:t>gal vaiko poreikiams pritai</w:t>
      </w:r>
      <w:r w:rsidR="00AA3892" w:rsidRPr="00AA3892">
        <w:rPr>
          <w:szCs w:val="72"/>
        </w:rPr>
        <w:t>kytas ugdymo programas mokėsi 14</w:t>
      </w:r>
      <w:r w:rsidR="00AA3892">
        <w:rPr>
          <w:szCs w:val="72"/>
        </w:rPr>
        <w:t xml:space="preserve"> vaikų, iš </w:t>
      </w:r>
      <w:r w:rsidR="00F77ACC">
        <w:rPr>
          <w:szCs w:val="72"/>
        </w:rPr>
        <w:t xml:space="preserve">kurių </w:t>
      </w:r>
      <w:r w:rsidR="00F77ACC" w:rsidRPr="00AA3892">
        <w:rPr>
          <w:szCs w:val="72"/>
        </w:rPr>
        <w:t>3 vaikai</w:t>
      </w:r>
      <w:r w:rsidR="00102A51">
        <w:rPr>
          <w:szCs w:val="72"/>
        </w:rPr>
        <w:t xml:space="preserve"> -</w:t>
      </w:r>
      <w:r w:rsidR="00F77ACC">
        <w:rPr>
          <w:szCs w:val="72"/>
        </w:rPr>
        <w:t xml:space="preserve"> </w:t>
      </w:r>
      <w:r w:rsidR="00ED6C90" w:rsidRPr="00AA3892">
        <w:rPr>
          <w:szCs w:val="72"/>
        </w:rPr>
        <w:t xml:space="preserve">pagal </w:t>
      </w:r>
      <w:r w:rsidR="00F77ACC">
        <w:rPr>
          <w:szCs w:val="72"/>
        </w:rPr>
        <w:t>individualizuotas programas</w:t>
      </w:r>
      <w:r w:rsidR="00AA3892" w:rsidRPr="00AA3892">
        <w:rPr>
          <w:szCs w:val="72"/>
        </w:rPr>
        <w:t>. D</w:t>
      </w:r>
      <w:r w:rsidR="00ED6C90" w:rsidRPr="00AA3892">
        <w:rPr>
          <w:szCs w:val="72"/>
        </w:rPr>
        <w:t>ideli</w:t>
      </w:r>
      <w:r w:rsidR="00AA3892" w:rsidRPr="00AA3892">
        <w:rPr>
          <w:szCs w:val="72"/>
        </w:rPr>
        <w:t xml:space="preserve"> poreikiai nustatyti </w:t>
      </w:r>
      <w:r w:rsidR="00ED6C90" w:rsidRPr="00AA3892">
        <w:rPr>
          <w:szCs w:val="72"/>
        </w:rPr>
        <w:t>–</w:t>
      </w:r>
      <w:r w:rsidR="00AA3892" w:rsidRPr="00AA3892">
        <w:rPr>
          <w:szCs w:val="72"/>
        </w:rPr>
        <w:t xml:space="preserve"> </w:t>
      </w:r>
      <w:r w:rsidR="00AA3892">
        <w:rPr>
          <w:szCs w:val="72"/>
        </w:rPr>
        <w:t>9, vidutiniai – 5</w:t>
      </w:r>
      <w:r w:rsidR="00ED6C90" w:rsidRPr="00AA3892">
        <w:rPr>
          <w:szCs w:val="72"/>
        </w:rPr>
        <w:t xml:space="preserve"> v</w:t>
      </w:r>
      <w:r w:rsidR="00AA3892">
        <w:rPr>
          <w:szCs w:val="72"/>
        </w:rPr>
        <w:t>aikams</w:t>
      </w:r>
      <w:r w:rsidR="007302D3" w:rsidRPr="00AA3892">
        <w:rPr>
          <w:szCs w:val="72"/>
        </w:rPr>
        <w:t>.</w:t>
      </w:r>
    </w:p>
    <w:p w:rsidR="004274AC" w:rsidRDefault="004274AC" w:rsidP="00ED6C90">
      <w:pPr>
        <w:spacing w:after="0" w:line="360" w:lineRule="auto"/>
        <w:ind w:firstLine="851"/>
        <w:jc w:val="both"/>
        <w:rPr>
          <w:szCs w:val="72"/>
        </w:rPr>
      </w:pPr>
      <w:r>
        <w:rPr>
          <w:szCs w:val="72"/>
          <w:lang w:eastAsia="lt-LT"/>
        </w:rPr>
        <w:drawing>
          <wp:anchor distT="0" distB="0" distL="114300" distR="114300" simplePos="0" relativeHeight="251664384" behindDoc="0" locked="0" layoutInCell="1" allowOverlap="1">
            <wp:simplePos x="0" y="0"/>
            <wp:positionH relativeFrom="column">
              <wp:posOffset>-101600</wp:posOffset>
            </wp:positionH>
            <wp:positionV relativeFrom="paragraph">
              <wp:posOffset>127000</wp:posOffset>
            </wp:positionV>
            <wp:extent cx="6178550" cy="2946400"/>
            <wp:effectExtent l="19050" t="0" r="0" b="0"/>
            <wp:wrapNone/>
            <wp:docPr id="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4274AC" w:rsidRDefault="004274AC" w:rsidP="00ED6C90">
      <w:pPr>
        <w:spacing w:after="0" w:line="360" w:lineRule="auto"/>
        <w:ind w:firstLine="851"/>
        <w:jc w:val="both"/>
        <w:rPr>
          <w:szCs w:val="72"/>
        </w:rPr>
      </w:pPr>
    </w:p>
    <w:p w:rsidR="004274AC" w:rsidRDefault="004274AC" w:rsidP="00ED6C90">
      <w:pPr>
        <w:spacing w:after="0" w:line="360" w:lineRule="auto"/>
        <w:ind w:firstLine="851"/>
        <w:jc w:val="both"/>
        <w:rPr>
          <w:szCs w:val="72"/>
        </w:rPr>
      </w:pPr>
    </w:p>
    <w:p w:rsidR="004274AC" w:rsidRDefault="004274AC" w:rsidP="00ED6C90">
      <w:pPr>
        <w:spacing w:after="0" w:line="360" w:lineRule="auto"/>
        <w:ind w:firstLine="851"/>
        <w:jc w:val="both"/>
        <w:rPr>
          <w:szCs w:val="72"/>
        </w:rPr>
      </w:pPr>
    </w:p>
    <w:p w:rsidR="004274AC" w:rsidRDefault="004274AC" w:rsidP="00ED6C90">
      <w:pPr>
        <w:spacing w:after="0" w:line="360" w:lineRule="auto"/>
        <w:ind w:firstLine="851"/>
        <w:jc w:val="both"/>
        <w:rPr>
          <w:szCs w:val="72"/>
        </w:rPr>
      </w:pPr>
    </w:p>
    <w:p w:rsidR="004274AC" w:rsidRDefault="004274AC" w:rsidP="00ED6C90">
      <w:pPr>
        <w:spacing w:after="0" w:line="360" w:lineRule="auto"/>
        <w:ind w:firstLine="851"/>
        <w:jc w:val="both"/>
        <w:rPr>
          <w:szCs w:val="72"/>
        </w:rPr>
      </w:pPr>
    </w:p>
    <w:p w:rsidR="004274AC" w:rsidRDefault="004274AC" w:rsidP="00ED6C90">
      <w:pPr>
        <w:spacing w:after="0" w:line="360" w:lineRule="auto"/>
        <w:ind w:firstLine="851"/>
        <w:jc w:val="both"/>
        <w:rPr>
          <w:szCs w:val="72"/>
        </w:rPr>
      </w:pPr>
    </w:p>
    <w:p w:rsidR="004274AC" w:rsidRDefault="004274AC" w:rsidP="00ED6C90">
      <w:pPr>
        <w:spacing w:after="0" w:line="360" w:lineRule="auto"/>
        <w:ind w:firstLine="851"/>
        <w:jc w:val="both"/>
        <w:rPr>
          <w:szCs w:val="72"/>
        </w:rPr>
      </w:pPr>
    </w:p>
    <w:p w:rsidR="004274AC" w:rsidRDefault="004274AC" w:rsidP="004274AC">
      <w:pPr>
        <w:tabs>
          <w:tab w:val="left" w:pos="851"/>
        </w:tabs>
        <w:spacing w:after="0" w:line="360" w:lineRule="auto"/>
        <w:jc w:val="center"/>
        <w:rPr>
          <w:b/>
          <w:sz w:val="22"/>
          <w:szCs w:val="22"/>
        </w:rPr>
      </w:pPr>
    </w:p>
    <w:p w:rsidR="004274AC" w:rsidRDefault="004274AC" w:rsidP="004274AC">
      <w:pPr>
        <w:tabs>
          <w:tab w:val="left" w:pos="851"/>
        </w:tabs>
        <w:spacing w:after="0" w:line="360" w:lineRule="auto"/>
        <w:jc w:val="center"/>
        <w:rPr>
          <w:b/>
          <w:sz w:val="22"/>
          <w:szCs w:val="22"/>
        </w:rPr>
      </w:pPr>
    </w:p>
    <w:p w:rsidR="004274AC" w:rsidRDefault="004274AC" w:rsidP="004274AC">
      <w:pPr>
        <w:tabs>
          <w:tab w:val="left" w:pos="851"/>
        </w:tabs>
        <w:spacing w:after="0" w:line="360" w:lineRule="auto"/>
        <w:jc w:val="center"/>
        <w:rPr>
          <w:b/>
          <w:sz w:val="22"/>
          <w:szCs w:val="22"/>
        </w:rPr>
      </w:pPr>
    </w:p>
    <w:p w:rsidR="004274AC" w:rsidRDefault="004274AC" w:rsidP="004274AC">
      <w:pPr>
        <w:tabs>
          <w:tab w:val="left" w:pos="851"/>
        </w:tabs>
        <w:spacing w:after="0" w:line="360" w:lineRule="auto"/>
        <w:jc w:val="center"/>
        <w:rPr>
          <w:b/>
          <w:sz w:val="22"/>
          <w:szCs w:val="22"/>
        </w:rPr>
      </w:pPr>
    </w:p>
    <w:p w:rsidR="004274AC" w:rsidRDefault="004274AC" w:rsidP="004274AC">
      <w:pPr>
        <w:tabs>
          <w:tab w:val="left" w:pos="851"/>
        </w:tabs>
        <w:spacing w:after="0" w:line="360" w:lineRule="auto"/>
        <w:jc w:val="center"/>
        <w:rPr>
          <w:b/>
          <w:sz w:val="22"/>
          <w:szCs w:val="22"/>
        </w:rPr>
      </w:pPr>
    </w:p>
    <w:p w:rsidR="004274AC" w:rsidRPr="004274AC" w:rsidRDefault="004274AC" w:rsidP="004274AC">
      <w:pPr>
        <w:tabs>
          <w:tab w:val="left" w:pos="851"/>
        </w:tabs>
        <w:spacing w:after="0" w:line="360" w:lineRule="auto"/>
        <w:jc w:val="center"/>
        <w:rPr>
          <w:b/>
          <w:sz w:val="22"/>
          <w:szCs w:val="22"/>
        </w:rPr>
      </w:pPr>
      <w:r w:rsidRPr="001431DB">
        <w:rPr>
          <w:b/>
          <w:sz w:val="22"/>
          <w:szCs w:val="22"/>
        </w:rPr>
        <w:t>VI pav. Specialieji poreikiai</w:t>
      </w:r>
    </w:p>
    <w:p w:rsidR="004274AC" w:rsidRDefault="004274AC" w:rsidP="004274AC">
      <w:pPr>
        <w:tabs>
          <w:tab w:val="left" w:pos="851"/>
        </w:tabs>
        <w:spacing w:after="0" w:line="360" w:lineRule="auto"/>
        <w:jc w:val="center"/>
        <w:rPr>
          <w:szCs w:val="72"/>
        </w:rPr>
      </w:pPr>
      <w:r>
        <w:rPr>
          <w:szCs w:val="72"/>
        </w:rPr>
        <w:tab/>
      </w:r>
    </w:p>
    <w:p w:rsidR="00F61618" w:rsidRPr="004274AC" w:rsidRDefault="004274AC" w:rsidP="004274AC">
      <w:pPr>
        <w:tabs>
          <w:tab w:val="left" w:pos="851"/>
        </w:tabs>
        <w:spacing w:after="0" w:line="360" w:lineRule="auto"/>
        <w:jc w:val="both"/>
        <w:rPr>
          <w:szCs w:val="72"/>
        </w:rPr>
      </w:pPr>
      <w:r>
        <w:rPr>
          <w:szCs w:val="72"/>
        </w:rPr>
        <w:tab/>
      </w:r>
      <w:r w:rsidR="00F61618" w:rsidRPr="0092580F">
        <w:rPr>
          <w:szCs w:val="72"/>
        </w:rPr>
        <w:t xml:space="preserve">Vaikams, turintiems specialiųjų poreikių, </w:t>
      </w:r>
      <w:r w:rsidR="00F61618" w:rsidRPr="00C91DFE">
        <w:rPr>
          <w:szCs w:val="72"/>
        </w:rPr>
        <w:t>teikiama spec. pedagogo pagalba</w:t>
      </w:r>
      <w:r>
        <w:rPr>
          <w:szCs w:val="72"/>
        </w:rPr>
        <w:t xml:space="preserve"> ugdymo </w:t>
      </w:r>
      <w:r w:rsidR="00F61618">
        <w:rPr>
          <w:szCs w:val="72"/>
        </w:rPr>
        <w:t>įstaigose</w:t>
      </w:r>
      <w:r w:rsidR="00F61618" w:rsidRPr="00C91DFE">
        <w:rPr>
          <w:szCs w:val="72"/>
        </w:rPr>
        <w:t>.</w:t>
      </w:r>
      <w:r w:rsidR="00F61618">
        <w:rPr>
          <w:szCs w:val="72"/>
        </w:rPr>
        <w:t xml:space="preserve"> Specialiųjų poreikių vaikams  grupėse vedami  individualūs užsiėmimai </w:t>
      </w:r>
      <w:r w:rsidR="00F61618" w:rsidRPr="0092580F">
        <w:rPr>
          <w:szCs w:val="72"/>
        </w:rPr>
        <w:t xml:space="preserve"> sutrikusioms funkcijoms (suvokimui, mąstymui, dėmesiui, pažintiniams procesa</w:t>
      </w:r>
      <w:r w:rsidR="00F61618">
        <w:rPr>
          <w:szCs w:val="72"/>
        </w:rPr>
        <w:t xml:space="preserve">ms, bendravimui, </w:t>
      </w:r>
      <w:r w:rsidR="00F61618" w:rsidRPr="0092580F">
        <w:rPr>
          <w:szCs w:val="72"/>
        </w:rPr>
        <w:t xml:space="preserve"> orientacijai, mobi</w:t>
      </w:r>
      <w:r w:rsidR="00F61618">
        <w:rPr>
          <w:szCs w:val="72"/>
        </w:rPr>
        <w:t xml:space="preserve">lumui, kalbinei raiškai ir t.t.) </w:t>
      </w:r>
      <w:r w:rsidR="00F61618" w:rsidRPr="0092580F">
        <w:rPr>
          <w:szCs w:val="72"/>
        </w:rPr>
        <w:t xml:space="preserve"> lavinti, elgesiui koreguoti, moralinėms vertybėms, socialiniams įgūdžiams ugdyti. Formuojami savarankiško mokymosi įgūdžiai, atsakomybė už savo veiksmus, sukuriamos prielaidos sėkmingai ugdytis socialinę kompetenciją, įveikti sunkumus, susijusius su įvairiomis mokymosi ir ugdymosi negaliomis. Stiprinamas psichologinis atsparumas, gilinamas savęs pažinimas, skatinama ugdymosi motyvacija. Spec. poreikių ugdytiniams padedama adaptuotis bendruomenėje, įsitraukti į ugdymo ir ugdymosi procesą, įsisavinti mokymo turinį. Specialiųjų </w:t>
      </w:r>
      <w:r w:rsidR="00F61618" w:rsidRPr="0092580F">
        <w:rPr>
          <w:szCs w:val="72"/>
        </w:rPr>
        <w:lastRenderedPageBreak/>
        <w:t>poreikių vaikai dalyvauja įvairiose veiklose ir turi galimybę kaupti gyvenimišką patirtį. Analizuojami naujai atvykusių spec. poreikių vaikų adaptacijos sunkumai. Numatomos priemonės mokymosi, dėmesio, aktyvumo,</w:t>
      </w:r>
      <w:r w:rsidR="00F61618">
        <w:rPr>
          <w:szCs w:val="72"/>
        </w:rPr>
        <w:t xml:space="preserve"> elgesio problemoms mažinti. Vaikai turi </w:t>
      </w:r>
      <w:r w:rsidR="00F61618" w:rsidRPr="0092580F">
        <w:rPr>
          <w:szCs w:val="72"/>
        </w:rPr>
        <w:t>reikalingas ugdymui priemones.</w:t>
      </w:r>
      <w:r w:rsidR="00F61618">
        <w:rPr>
          <w:szCs w:val="72"/>
        </w:rPr>
        <w:t xml:space="preserve"> </w:t>
      </w:r>
      <w:r w:rsidR="00F61618" w:rsidRPr="0092580F">
        <w:rPr>
          <w:szCs w:val="72"/>
        </w:rPr>
        <w:t xml:space="preserve">Svarbiausias tikslas – padėti adaptuotis bendruomenėje, kurioje gyvena, mažinti socialinę </w:t>
      </w:r>
      <w:r w:rsidR="00F61618">
        <w:rPr>
          <w:szCs w:val="72"/>
        </w:rPr>
        <w:t>atskirtį, aktyvinti motyvaciją.</w:t>
      </w:r>
    </w:p>
    <w:p w:rsidR="00F61618" w:rsidRPr="0092580F" w:rsidRDefault="00F61618" w:rsidP="004274AC">
      <w:pPr>
        <w:spacing w:after="0" w:line="360" w:lineRule="auto"/>
        <w:ind w:firstLine="851"/>
        <w:jc w:val="both"/>
        <w:rPr>
          <w:szCs w:val="72"/>
        </w:rPr>
      </w:pPr>
      <w:r>
        <w:rPr>
          <w:szCs w:val="72"/>
        </w:rPr>
        <w:t>Vaikų globos namų specialistai, atsižvelgdami</w:t>
      </w:r>
      <w:r w:rsidRPr="0092580F">
        <w:rPr>
          <w:szCs w:val="72"/>
        </w:rPr>
        <w:t xml:space="preserve"> į vaiko asmenybę, amžių, intelektą, gebėjimus, sveikatos galimybes, specifinius poreikius ir PPT ar Vaiko raidos centro specialistų rekomendaci</w:t>
      </w:r>
      <w:r>
        <w:rPr>
          <w:szCs w:val="72"/>
        </w:rPr>
        <w:t>jas, vaikams teikia kompleksinė pagalbą, palaiko</w:t>
      </w:r>
      <w:r w:rsidRPr="0092580F">
        <w:rPr>
          <w:szCs w:val="72"/>
        </w:rPr>
        <w:t xml:space="preserve"> visų ugdymo procese dalyvauj</w:t>
      </w:r>
      <w:r>
        <w:rPr>
          <w:szCs w:val="72"/>
        </w:rPr>
        <w:t xml:space="preserve">ančių grandžių bendradarbiavimą. </w:t>
      </w:r>
      <w:r w:rsidRPr="0092580F">
        <w:rPr>
          <w:szCs w:val="72"/>
        </w:rPr>
        <w:t>Vaikai skatinami kurti, aktyviai dalyvauti įvairioje veikloje, globos namų bendruomenės gyvenime. Vaikams, turintiems spec. poreikių, sudarytos są</w:t>
      </w:r>
      <w:r>
        <w:rPr>
          <w:szCs w:val="72"/>
        </w:rPr>
        <w:t>lygos baigti  pagrindinę mokyklą.</w:t>
      </w:r>
    </w:p>
    <w:p w:rsidR="00F61618" w:rsidRPr="0092580F" w:rsidRDefault="00F61618" w:rsidP="00F61618">
      <w:pPr>
        <w:spacing w:after="0" w:line="360" w:lineRule="auto"/>
        <w:ind w:firstLine="851"/>
        <w:jc w:val="both"/>
        <w:rPr>
          <w:szCs w:val="72"/>
        </w:rPr>
      </w:pPr>
      <w:r w:rsidRPr="003F6C40">
        <w:rPr>
          <w:szCs w:val="72"/>
        </w:rPr>
        <w:t>Ugdytiniams teikiama psichologo pagalba. Globos namų psichologė vykdo individualias ir grupines konsultacijas, siekiant spręsti psichologines ugdytinių problemas, dirba su vaikais, turinčiais mokymosi sunkumų, emocinių, elgesio, bendravimo problemų, teikia metodines rekomendacijas šeimynų soc. darbuotojams, atlieka tiriamąjį darbą, rengia ir vykdo preven</w:t>
      </w:r>
      <w:r w:rsidR="003F6C40">
        <w:rPr>
          <w:szCs w:val="72"/>
        </w:rPr>
        <w:t>cines programas</w:t>
      </w:r>
      <w:r w:rsidR="003F6C40" w:rsidRPr="003F6C40">
        <w:rPr>
          <w:szCs w:val="72"/>
        </w:rPr>
        <w:t>, bendradarbiauja su mokyklų, kuriose mokosi globos namų vaikai, specialistais</w:t>
      </w:r>
      <w:r w:rsidR="003F6C40">
        <w:rPr>
          <w:szCs w:val="72"/>
        </w:rPr>
        <w:t>.</w:t>
      </w:r>
    </w:p>
    <w:p w:rsidR="00F61618" w:rsidRDefault="00F61618" w:rsidP="00F61618">
      <w:pPr>
        <w:spacing w:after="0" w:line="360" w:lineRule="auto"/>
        <w:ind w:firstLine="851"/>
        <w:jc w:val="both"/>
        <w:rPr>
          <w:szCs w:val="72"/>
        </w:rPr>
      </w:pPr>
      <w:r w:rsidRPr="00176C6E">
        <w:rPr>
          <w:szCs w:val="72"/>
        </w:rPr>
        <w:t xml:space="preserve">Individualios konsultacijos </w:t>
      </w:r>
      <w:r w:rsidR="008E212B" w:rsidRPr="00176C6E">
        <w:rPr>
          <w:szCs w:val="72"/>
        </w:rPr>
        <w:t xml:space="preserve"> </w:t>
      </w:r>
      <w:r w:rsidR="00AA70A8" w:rsidRPr="00176C6E">
        <w:rPr>
          <w:szCs w:val="72"/>
        </w:rPr>
        <w:t>2016</w:t>
      </w:r>
      <w:r w:rsidR="00904204">
        <w:rPr>
          <w:szCs w:val="72"/>
        </w:rPr>
        <w:t xml:space="preserve"> m.  teiktos  90</w:t>
      </w:r>
      <w:r w:rsidR="00904204">
        <w:rPr>
          <w:szCs w:val="72"/>
          <w:lang w:val="en-US"/>
        </w:rPr>
        <w:t xml:space="preserve">% </w:t>
      </w:r>
      <w:r w:rsidRPr="00176C6E">
        <w:rPr>
          <w:szCs w:val="72"/>
        </w:rPr>
        <w:t>ugdytin</w:t>
      </w:r>
      <w:r w:rsidR="00904204">
        <w:rPr>
          <w:szCs w:val="72"/>
        </w:rPr>
        <w:t xml:space="preserve">ių </w:t>
      </w:r>
      <w:r w:rsidRPr="00176C6E">
        <w:rPr>
          <w:szCs w:val="72"/>
        </w:rPr>
        <w:t xml:space="preserve"> </w:t>
      </w:r>
      <w:r w:rsidRPr="00A449EF">
        <w:rPr>
          <w:szCs w:val="72"/>
        </w:rPr>
        <w:t>Iš viso psic</w:t>
      </w:r>
      <w:r w:rsidR="008E212B" w:rsidRPr="00A449EF">
        <w:rPr>
          <w:szCs w:val="72"/>
        </w:rPr>
        <w:t xml:space="preserve">hologė individualiai konsultavo </w:t>
      </w:r>
      <w:r w:rsidR="00904204" w:rsidRPr="00A449EF">
        <w:rPr>
          <w:szCs w:val="72"/>
        </w:rPr>
        <w:t xml:space="preserve"> </w:t>
      </w:r>
      <w:r w:rsidR="00411786">
        <w:rPr>
          <w:szCs w:val="72"/>
        </w:rPr>
        <w:t>5</w:t>
      </w:r>
      <w:r w:rsidR="00A449EF">
        <w:rPr>
          <w:szCs w:val="72"/>
        </w:rPr>
        <w:t>00</w:t>
      </w:r>
      <w:r w:rsidR="008E212B" w:rsidRPr="00A449EF">
        <w:rPr>
          <w:szCs w:val="72"/>
        </w:rPr>
        <w:t xml:space="preserve">  kartų</w:t>
      </w:r>
      <w:r w:rsidRPr="00A449EF">
        <w:rPr>
          <w:szCs w:val="72"/>
        </w:rPr>
        <w:t>.</w:t>
      </w:r>
      <w:r w:rsidR="00904204" w:rsidRPr="00A449EF">
        <w:rPr>
          <w:szCs w:val="72"/>
        </w:rPr>
        <w:t xml:space="preserve">  Kiekvienoje grupėje </w:t>
      </w:r>
      <w:r w:rsidR="008E212B" w:rsidRPr="00A449EF">
        <w:rPr>
          <w:szCs w:val="72"/>
        </w:rPr>
        <w:t xml:space="preserve">buvo vestos </w:t>
      </w:r>
      <w:r w:rsidR="00411786">
        <w:rPr>
          <w:szCs w:val="72"/>
        </w:rPr>
        <w:t xml:space="preserve">2 </w:t>
      </w:r>
      <w:r w:rsidR="008E212B" w:rsidRPr="00A449EF">
        <w:rPr>
          <w:szCs w:val="72"/>
        </w:rPr>
        <w:t>grupinės konsulta</w:t>
      </w:r>
      <w:r w:rsidR="008E212B" w:rsidRPr="00904204">
        <w:rPr>
          <w:szCs w:val="72"/>
        </w:rPr>
        <w:t>cijos.</w:t>
      </w:r>
    </w:p>
    <w:p w:rsidR="00F61618" w:rsidRDefault="00F61618" w:rsidP="00F61618">
      <w:pPr>
        <w:spacing w:after="0" w:line="360" w:lineRule="auto"/>
        <w:ind w:firstLine="851"/>
        <w:jc w:val="both"/>
        <w:rPr>
          <w:szCs w:val="72"/>
        </w:rPr>
      </w:pPr>
      <w:r w:rsidRPr="0092580F">
        <w:rPr>
          <w:szCs w:val="72"/>
        </w:rPr>
        <w:t>Vaikų globos namų psichologė atlieka psichologinį paauglių švietimą, veda teorinius, praktinius, terapinius užsiėmimus, teikia konsult</w:t>
      </w:r>
      <w:r>
        <w:rPr>
          <w:szCs w:val="72"/>
        </w:rPr>
        <w:t xml:space="preserve">acijas šeimynų </w:t>
      </w:r>
      <w:r w:rsidRPr="0092580F">
        <w:rPr>
          <w:szCs w:val="72"/>
        </w:rPr>
        <w:t xml:space="preserve">soc. darbuotojams, stebi naujai atvykusių vaikų adaptaciją, padeda jiems įveikti sunkumus, susijusius su šeimos netekimu. Dažniausiai vaikai į psichologę </w:t>
      </w:r>
      <w:r>
        <w:rPr>
          <w:szCs w:val="72"/>
        </w:rPr>
        <w:t xml:space="preserve">kreipiasi dėl emocinių ir </w:t>
      </w:r>
      <w:r w:rsidRPr="0092580F">
        <w:rPr>
          <w:szCs w:val="72"/>
        </w:rPr>
        <w:t xml:space="preserve"> elgesio </w:t>
      </w:r>
      <w:r w:rsidR="00904204">
        <w:rPr>
          <w:szCs w:val="72"/>
        </w:rPr>
        <w:t>problemų,</w:t>
      </w:r>
      <w:r w:rsidRPr="0092580F">
        <w:rPr>
          <w:szCs w:val="72"/>
        </w:rPr>
        <w:t xml:space="preserve"> bendravimo </w:t>
      </w:r>
      <w:r w:rsidRPr="00D556B2">
        <w:rPr>
          <w:szCs w:val="72"/>
        </w:rPr>
        <w:t>sunkumų.</w:t>
      </w:r>
      <w:r w:rsidRPr="0092580F">
        <w:rPr>
          <w:szCs w:val="72"/>
        </w:rPr>
        <w:t xml:space="preserve"> </w:t>
      </w:r>
    </w:p>
    <w:p w:rsidR="00F61618" w:rsidRPr="00BD0780" w:rsidRDefault="00F61618" w:rsidP="00BD0780">
      <w:pPr>
        <w:spacing w:after="0" w:line="360" w:lineRule="auto"/>
        <w:ind w:firstLine="851"/>
        <w:jc w:val="both"/>
        <w:rPr>
          <w:szCs w:val="72"/>
        </w:rPr>
      </w:pPr>
      <w:r>
        <w:rPr>
          <w:szCs w:val="72"/>
        </w:rPr>
        <w:t xml:space="preserve"> </w:t>
      </w:r>
      <w:r w:rsidRPr="00F2080B">
        <w:rPr>
          <w:szCs w:val="72"/>
        </w:rPr>
        <w:t>Globos namų socialinis pedagogas dirba individualų darbą su vaikais, ve</w:t>
      </w:r>
      <w:r>
        <w:rPr>
          <w:szCs w:val="72"/>
        </w:rPr>
        <w:t>da</w:t>
      </w:r>
      <w:r w:rsidRPr="00F2080B">
        <w:rPr>
          <w:szCs w:val="72"/>
        </w:rPr>
        <w:t xml:space="preserve"> </w:t>
      </w:r>
      <w:r>
        <w:rPr>
          <w:szCs w:val="72"/>
        </w:rPr>
        <w:t xml:space="preserve"> grupinius užsiėmimus</w:t>
      </w:r>
      <w:r w:rsidRPr="00F2080B">
        <w:rPr>
          <w:szCs w:val="72"/>
        </w:rPr>
        <w:t>. Socialinis pedagogas  palaiko ryšį su mokymosi įstaigomis, seniūnijų socialiniais darbuotojais, rajonų, iš kurių atvykę vaikai, VTAT darbuotojais,  tarpininkauja įvairiais klausimais tarp vaiko ir aplinkos. Dirba su ugdytinių, esančių laikinoje globoje, tėvais, bei asmenimis, laikinai priimančiais vaikus į savo šeimas. Atstovauja ir gina vaikų teises globos namuose, teisėsaugos ir kitose institucijose ir kt.</w:t>
      </w:r>
    </w:p>
    <w:p w:rsidR="0070222D" w:rsidRPr="00BD0780" w:rsidRDefault="0030774E" w:rsidP="00BD0780">
      <w:pPr>
        <w:spacing w:after="0" w:line="360" w:lineRule="auto"/>
        <w:ind w:firstLine="851"/>
        <w:jc w:val="both"/>
        <w:rPr>
          <w:b/>
        </w:rPr>
      </w:pPr>
      <w:r w:rsidRPr="00BD0780">
        <w:rPr>
          <w:b/>
        </w:rPr>
        <w:t>Globotinių pasiskirstymas pagal ugdymo įstaigas</w:t>
      </w:r>
      <w:r w:rsidR="00BD0780">
        <w:rPr>
          <w:b/>
        </w:rPr>
        <w:t xml:space="preserve">. </w:t>
      </w:r>
      <w:r w:rsidR="001B3AE8">
        <w:rPr>
          <w:szCs w:val="72"/>
        </w:rPr>
        <w:t>Vaikams sudaromos</w:t>
      </w:r>
      <w:r w:rsidR="001B3AE8" w:rsidRPr="0092580F">
        <w:rPr>
          <w:szCs w:val="72"/>
        </w:rPr>
        <w:t xml:space="preserve"> sąlygos ugdytis, lavintis, mokytis pagal amžių, išsivystymą, gebėjimus.</w:t>
      </w:r>
      <w:r w:rsidR="00AA70A8">
        <w:rPr>
          <w:szCs w:val="72"/>
        </w:rPr>
        <w:t xml:space="preserve"> 2016</w:t>
      </w:r>
      <w:r w:rsidR="001B3AE8">
        <w:rPr>
          <w:szCs w:val="72"/>
        </w:rPr>
        <w:t xml:space="preserve"> m.</w:t>
      </w:r>
      <w:r w:rsidR="00AA70A8">
        <w:rPr>
          <w:szCs w:val="72"/>
        </w:rPr>
        <w:t xml:space="preserve"> nuo rugsėjo 1d.</w:t>
      </w:r>
      <w:r w:rsidR="001B3AE8" w:rsidRPr="001B3AE8">
        <w:rPr>
          <w:szCs w:val="72"/>
        </w:rPr>
        <w:t xml:space="preserve"> </w:t>
      </w:r>
      <w:r w:rsidR="00AA70A8">
        <w:rPr>
          <w:szCs w:val="72"/>
        </w:rPr>
        <w:t xml:space="preserve">2 </w:t>
      </w:r>
      <w:r w:rsidR="001B3AE8" w:rsidRPr="001B3AE8">
        <w:rPr>
          <w:szCs w:val="72"/>
        </w:rPr>
        <w:t>ikimokyklinio</w:t>
      </w:r>
      <w:r w:rsidR="001B3AE8" w:rsidRPr="0092580F">
        <w:rPr>
          <w:szCs w:val="72"/>
        </w:rPr>
        <w:t xml:space="preserve"> amžiaus</w:t>
      </w:r>
      <w:r w:rsidR="00AA70A8">
        <w:rPr>
          <w:szCs w:val="72"/>
        </w:rPr>
        <w:t xml:space="preserve"> vaikai</w:t>
      </w:r>
      <w:r w:rsidR="001B3AE8">
        <w:rPr>
          <w:szCs w:val="72"/>
        </w:rPr>
        <w:t xml:space="preserve"> buvo</w:t>
      </w:r>
      <w:r w:rsidR="00AA70A8">
        <w:rPr>
          <w:szCs w:val="72"/>
        </w:rPr>
        <w:t xml:space="preserve"> pradėję lankyti Jiezno darželį. Dėl dažnų susirgimų, metų gale darželio nebelankė, buvo ugdomi globos namuose.</w:t>
      </w:r>
      <w:r w:rsidR="001B3AE8">
        <w:rPr>
          <w:szCs w:val="72"/>
        </w:rPr>
        <w:t xml:space="preserve"> </w:t>
      </w:r>
    </w:p>
    <w:p w:rsidR="0070222D" w:rsidRDefault="00AA70A8" w:rsidP="0070222D">
      <w:pPr>
        <w:spacing w:after="0" w:line="360" w:lineRule="auto"/>
        <w:ind w:firstLine="851"/>
        <w:jc w:val="both"/>
      </w:pPr>
      <w:r>
        <w:t>2016</w:t>
      </w:r>
      <w:r w:rsidR="0070222D" w:rsidRPr="00AA265D">
        <w:t xml:space="preserve"> m.</w:t>
      </w:r>
      <w:r w:rsidR="0070222D">
        <w:t xml:space="preserve"> </w:t>
      </w:r>
      <w:r w:rsidR="00CA5248">
        <w:t xml:space="preserve"> pabaigoje </w:t>
      </w:r>
      <w:r w:rsidR="0070222D">
        <w:t xml:space="preserve">Jiezno vaikų globos namų ugdytiniai </w:t>
      </w:r>
      <w:r w:rsidR="0070222D" w:rsidRPr="00AA265D">
        <w:t xml:space="preserve"> lankė </w:t>
      </w:r>
      <w:r w:rsidR="00176C6E">
        <w:t xml:space="preserve"> šias </w:t>
      </w:r>
      <w:r w:rsidR="0070222D">
        <w:t xml:space="preserve"> mokyklas: </w:t>
      </w:r>
    </w:p>
    <w:p w:rsidR="00CA5248" w:rsidRPr="00176C6E" w:rsidRDefault="00176C6E" w:rsidP="00CA5248">
      <w:pPr>
        <w:pStyle w:val="ListParagraph"/>
        <w:numPr>
          <w:ilvl w:val="0"/>
          <w:numId w:val="27"/>
        </w:numPr>
        <w:tabs>
          <w:tab w:val="left" w:pos="1701"/>
        </w:tabs>
        <w:spacing w:after="0" w:line="360" w:lineRule="auto"/>
        <w:ind w:left="1418" w:firstLine="0"/>
        <w:jc w:val="both"/>
      </w:pPr>
      <w:r>
        <w:t>Jiezno gimnaziją - 39</w:t>
      </w:r>
      <w:r w:rsidR="0070222D" w:rsidRPr="00176C6E">
        <w:t xml:space="preserve">, </w:t>
      </w:r>
    </w:p>
    <w:p w:rsidR="0070222D" w:rsidRPr="00176C6E" w:rsidRDefault="0070222D" w:rsidP="00CA5248">
      <w:pPr>
        <w:pStyle w:val="ListParagraph"/>
        <w:numPr>
          <w:ilvl w:val="0"/>
          <w:numId w:val="27"/>
        </w:numPr>
        <w:tabs>
          <w:tab w:val="left" w:pos="1701"/>
        </w:tabs>
        <w:spacing w:after="0" w:line="360" w:lineRule="auto"/>
        <w:ind w:left="1418" w:firstLine="0"/>
        <w:jc w:val="both"/>
      </w:pPr>
      <w:r w:rsidRPr="00176C6E">
        <w:t xml:space="preserve">Prienų „Revuonos“ pagrindinės  mokyklą:  </w:t>
      </w:r>
    </w:p>
    <w:p w:rsidR="0070222D" w:rsidRDefault="0070222D" w:rsidP="0070222D">
      <w:pPr>
        <w:spacing w:after="0" w:line="360" w:lineRule="auto"/>
        <w:ind w:firstLine="1985"/>
        <w:jc w:val="both"/>
      </w:pPr>
      <w:r w:rsidRPr="00176C6E">
        <w:lastRenderedPageBreak/>
        <w:t>spec</w:t>
      </w:r>
      <w:r w:rsidR="00176C6E">
        <w:t>ialiojo ugdymo klases - 3</w:t>
      </w:r>
      <w:r w:rsidRPr="00176C6E">
        <w:t xml:space="preserve">, </w:t>
      </w:r>
    </w:p>
    <w:p w:rsidR="00176C6E" w:rsidRPr="00176C6E" w:rsidRDefault="00176C6E" w:rsidP="0070222D">
      <w:pPr>
        <w:spacing w:after="0" w:line="360" w:lineRule="auto"/>
        <w:ind w:firstLine="1985"/>
        <w:jc w:val="both"/>
      </w:pPr>
      <w:r>
        <w:t>pagrindinės mokyklos klases -1,</w:t>
      </w:r>
    </w:p>
    <w:p w:rsidR="0070222D" w:rsidRDefault="00176C6E" w:rsidP="0070222D">
      <w:pPr>
        <w:pStyle w:val="ListParagraph"/>
        <w:numPr>
          <w:ilvl w:val="0"/>
          <w:numId w:val="28"/>
        </w:numPr>
        <w:spacing w:after="0" w:line="360" w:lineRule="auto"/>
        <w:ind w:left="1701" w:hanging="283"/>
        <w:jc w:val="both"/>
      </w:pPr>
      <w:r w:rsidRPr="00176C6E">
        <w:t xml:space="preserve"> </w:t>
      </w:r>
      <w:r>
        <w:t>„Diemedžio“  ugdymo centre – 2</w:t>
      </w:r>
      <w:r w:rsidR="0070222D" w:rsidRPr="00176C6E">
        <w:t>.</w:t>
      </w:r>
    </w:p>
    <w:p w:rsidR="00176C6E" w:rsidRPr="00176C6E" w:rsidRDefault="00176C6E" w:rsidP="0070222D">
      <w:pPr>
        <w:pStyle w:val="ListParagraph"/>
        <w:numPr>
          <w:ilvl w:val="0"/>
          <w:numId w:val="28"/>
        </w:numPr>
        <w:spacing w:after="0" w:line="360" w:lineRule="auto"/>
        <w:ind w:left="1701" w:hanging="283"/>
        <w:jc w:val="both"/>
      </w:pPr>
      <w:r>
        <w:t>Profesines mokyklas -5</w:t>
      </w:r>
    </w:p>
    <w:p w:rsidR="0070222D" w:rsidRDefault="008711A2" w:rsidP="008711A2">
      <w:pPr>
        <w:tabs>
          <w:tab w:val="left" w:pos="851"/>
        </w:tabs>
        <w:spacing w:after="0" w:line="360" w:lineRule="auto"/>
        <w:jc w:val="both"/>
      </w:pPr>
      <w:r>
        <w:tab/>
        <w:t>Penki</w:t>
      </w:r>
      <w:r w:rsidR="0070222D" w:rsidRPr="008711A2">
        <w:t xml:space="preserve"> ugdytiniai mokėsi profesinėse mokyklose: </w:t>
      </w:r>
      <w:r w:rsidRPr="008711A2">
        <w:t>Alytaus profesinio rengimo centre, Kaišaidorių technikos</w:t>
      </w:r>
      <w:r>
        <w:t xml:space="preserve"> </w:t>
      </w:r>
      <w:r w:rsidRPr="008711A2">
        <w:t>ir verslo mokykloje, Vilkijos žemės ūkio mo</w:t>
      </w:r>
      <w:r>
        <w:t>kykloje,</w:t>
      </w:r>
      <w:r w:rsidRPr="008711A2">
        <w:t xml:space="preserve"> Kauno social</w:t>
      </w:r>
      <w:r w:rsidR="0070222D" w:rsidRPr="008711A2">
        <w:t xml:space="preserve">inių paslaugų ir </w:t>
      </w:r>
      <w:r w:rsidRPr="008711A2">
        <w:t xml:space="preserve">statybos </w:t>
      </w:r>
      <w:r w:rsidR="0070222D" w:rsidRPr="008711A2">
        <w:t>ver</w:t>
      </w:r>
      <w:r w:rsidRPr="008711A2">
        <w:t xml:space="preserve">slo mokykloje. </w:t>
      </w:r>
      <w:r w:rsidR="0070222D" w:rsidRPr="008711A2">
        <w:t xml:space="preserve"> </w:t>
      </w:r>
      <w:r w:rsidRPr="008711A2">
        <w:t>Viena  ugdytinė</w:t>
      </w:r>
      <w:r w:rsidR="00A1491A" w:rsidRPr="008711A2">
        <w:t xml:space="preserve"> lankė</w:t>
      </w:r>
      <w:r w:rsidR="0070222D" w:rsidRPr="008711A2">
        <w:t xml:space="preserve"> Jiezno muzikos mokyklą.</w:t>
      </w:r>
    </w:p>
    <w:p w:rsidR="0070222D" w:rsidRPr="00D10D77" w:rsidRDefault="0070222D" w:rsidP="00BD118A">
      <w:pPr>
        <w:spacing w:after="0" w:line="360" w:lineRule="auto"/>
        <w:jc w:val="both"/>
        <w:rPr>
          <w:sz w:val="28"/>
          <w:szCs w:val="72"/>
        </w:rPr>
      </w:pPr>
      <w:r w:rsidRPr="0070222D">
        <w:rPr>
          <w:szCs w:val="72"/>
          <w:lang w:eastAsia="lt-LT"/>
        </w:rPr>
        <w:drawing>
          <wp:inline distT="0" distB="0" distL="0" distR="0">
            <wp:extent cx="6191250" cy="2819400"/>
            <wp:effectExtent l="19050" t="0" r="0" b="0"/>
            <wp:docPr id="2"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618" w:rsidRPr="00D10D77" w:rsidRDefault="00BD0780" w:rsidP="00A449EF">
      <w:pPr>
        <w:spacing w:after="0" w:line="360" w:lineRule="auto"/>
        <w:jc w:val="center"/>
        <w:rPr>
          <w:b/>
          <w:szCs w:val="22"/>
        </w:rPr>
      </w:pPr>
      <w:r w:rsidRPr="00D10D77">
        <w:rPr>
          <w:b/>
          <w:szCs w:val="22"/>
        </w:rPr>
        <w:t xml:space="preserve">VII pav. </w:t>
      </w:r>
      <w:r w:rsidR="004502EB" w:rsidRPr="00D10D77">
        <w:rPr>
          <w:b/>
          <w:szCs w:val="22"/>
        </w:rPr>
        <w:t>Mokyklos, kurias 2016</w:t>
      </w:r>
      <w:r w:rsidR="00F61618" w:rsidRPr="00D10D77">
        <w:rPr>
          <w:b/>
          <w:szCs w:val="22"/>
        </w:rPr>
        <w:t xml:space="preserve"> m. lankė ugdytiniai</w:t>
      </w:r>
      <w:r w:rsidR="00E66E82" w:rsidRPr="00D10D77">
        <w:rPr>
          <w:b/>
          <w:szCs w:val="22"/>
        </w:rPr>
        <w:t xml:space="preserve">  (2016-12-31)</w:t>
      </w:r>
    </w:p>
    <w:p w:rsidR="00F61618" w:rsidRPr="00987627" w:rsidRDefault="00F61618" w:rsidP="00BD118A">
      <w:pPr>
        <w:spacing w:after="0" w:line="360" w:lineRule="auto"/>
        <w:jc w:val="both"/>
      </w:pPr>
    </w:p>
    <w:p w:rsidR="00FD0ECA" w:rsidRPr="00987627" w:rsidRDefault="00AA70A8" w:rsidP="00BD0780">
      <w:pPr>
        <w:spacing w:after="0" w:line="360" w:lineRule="auto"/>
        <w:ind w:firstLine="851"/>
        <w:jc w:val="both"/>
      </w:pPr>
      <w:r w:rsidRPr="00987627">
        <w:t>2016</w:t>
      </w:r>
      <w:r w:rsidR="00F61618" w:rsidRPr="00987627">
        <w:t xml:space="preserve"> m. </w:t>
      </w:r>
      <w:r w:rsidRPr="00987627">
        <w:t xml:space="preserve"> du ugdytiniai baigė Jiezno gimnaziją ir įgijo vidurinį išsilavinimą. Abu jaunuoliai įstojo studijuoti į universitetus: Inga Milišauskaitė studijuoja VDU socialinio darbo fakultete</w:t>
      </w:r>
      <w:r w:rsidR="00FD0ECA" w:rsidRPr="00987627">
        <w:t xml:space="preserve"> socialinį darbą, Delianas Palinauskas – VU </w:t>
      </w:r>
      <w:r w:rsidR="008711A2" w:rsidRPr="00987627">
        <w:t>chemijos ir geomokslų fakultete</w:t>
      </w:r>
      <w:r w:rsidR="00FD0ECA" w:rsidRPr="00987627">
        <w:t xml:space="preserve"> nanomedžiagų chemiją.</w:t>
      </w:r>
    </w:p>
    <w:p w:rsidR="00FD0ECA" w:rsidRPr="00987627" w:rsidRDefault="00FD0ECA" w:rsidP="00BD0780">
      <w:pPr>
        <w:spacing w:after="0" w:line="360" w:lineRule="auto"/>
        <w:ind w:firstLine="851"/>
        <w:jc w:val="both"/>
      </w:pPr>
      <w:r w:rsidRPr="00987627">
        <w:t xml:space="preserve"> </w:t>
      </w:r>
      <w:r w:rsidR="00E66E82" w:rsidRPr="00987627">
        <w:t>P</w:t>
      </w:r>
      <w:r w:rsidR="00F61618" w:rsidRPr="00987627">
        <w:t xml:space="preserve">agrindinę mokyklą baigė -  </w:t>
      </w:r>
      <w:r w:rsidR="00ED6C90" w:rsidRPr="00987627">
        <w:t>3</w:t>
      </w:r>
      <w:r w:rsidR="00B01899" w:rsidRPr="00987627">
        <w:t xml:space="preserve">  ugdytiniai, kurie mokslus tęsia profesinėse mokyklose.</w:t>
      </w:r>
      <w:r w:rsidR="00F61618" w:rsidRPr="00987627">
        <w:t xml:space="preserve"> </w:t>
      </w:r>
      <w:r w:rsidR="007302D3" w:rsidRPr="00987627">
        <w:t>Ugdytiniams, sulaukusiems pilnametystės, sudaromos sąlygos tęsti mokslą</w:t>
      </w:r>
      <w:r w:rsidR="00B01899" w:rsidRPr="00987627">
        <w:t xml:space="preserve"> Jiezno gimnazijoje ir įgyti vidurinį išsilavinimą</w:t>
      </w:r>
      <w:r w:rsidR="007302D3" w:rsidRPr="00987627">
        <w:t>. Šiuo metu globos namuose gyvena i</w:t>
      </w:r>
      <w:r w:rsidRPr="00987627">
        <w:t xml:space="preserve">r mokosi Jiezno gimnazijos 12 – oje klasėje </w:t>
      </w:r>
      <w:r w:rsidR="007302D3" w:rsidRPr="00987627">
        <w:t>2 ug</w:t>
      </w:r>
      <w:r w:rsidRPr="00987627">
        <w:t xml:space="preserve">dytiniai, turintys 18 </w:t>
      </w:r>
      <w:r w:rsidR="007302D3" w:rsidRPr="00987627">
        <w:t xml:space="preserve"> metų</w:t>
      </w:r>
      <w:r w:rsidR="00BD0780" w:rsidRPr="00987627">
        <w:t>.</w:t>
      </w:r>
      <w:r w:rsidR="00E66E82" w:rsidRPr="00987627">
        <w:t xml:space="preserve"> </w:t>
      </w:r>
    </w:p>
    <w:p w:rsidR="007302D3" w:rsidRPr="00987627" w:rsidRDefault="008607FE" w:rsidP="00BD0780">
      <w:pPr>
        <w:spacing w:after="0" w:line="360" w:lineRule="auto"/>
        <w:ind w:firstLine="851"/>
        <w:jc w:val="both"/>
      </w:pPr>
      <w:r w:rsidRPr="00987627">
        <w:t xml:space="preserve"> 2</w:t>
      </w:r>
      <w:r w:rsidR="00FD0ECA" w:rsidRPr="00987627">
        <w:t>016</w:t>
      </w:r>
      <w:r w:rsidRPr="00987627">
        <w:t xml:space="preserve"> m. globos namų ugdytinis</w:t>
      </w:r>
      <w:r w:rsidR="004552E3" w:rsidRPr="00987627">
        <w:t xml:space="preserve"> Delianas Palinauskas</w:t>
      </w:r>
      <w:r w:rsidRPr="00987627">
        <w:t xml:space="preserve"> užėmė I vietą chemijos </w:t>
      </w:r>
      <w:r w:rsidR="00441B06" w:rsidRPr="00987627">
        <w:t xml:space="preserve"> olimpiadoje.</w:t>
      </w:r>
      <w:r w:rsidR="00EA2DFB" w:rsidRPr="00987627">
        <w:t xml:space="preserve"> </w:t>
      </w:r>
      <w:r w:rsidR="00594534" w:rsidRPr="00987627">
        <w:t>Už pasiekimus moksle v</w:t>
      </w:r>
      <w:r w:rsidR="00EA2DFB" w:rsidRPr="00987627">
        <w:t>aikinui skirta</w:t>
      </w:r>
      <w:r w:rsidR="00594534" w:rsidRPr="00987627">
        <w:t xml:space="preserve"> paramos ir labdaros fondo</w:t>
      </w:r>
      <w:r w:rsidR="00987627" w:rsidRPr="00987627">
        <w:t xml:space="preserve"> „Idėjų vartai“</w:t>
      </w:r>
      <w:r w:rsidR="00594534" w:rsidRPr="00987627">
        <w:t xml:space="preserve"> premija</w:t>
      </w:r>
      <w:r w:rsidR="00987627" w:rsidRPr="00987627">
        <w:t xml:space="preserve">, </w:t>
      </w:r>
      <w:r w:rsidR="00904204" w:rsidRPr="00987627">
        <w:t>parama iš</w:t>
      </w:r>
      <w:r w:rsidR="00594534" w:rsidRPr="00987627">
        <w:t xml:space="preserve"> P</w:t>
      </w:r>
      <w:r w:rsidR="0093396D" w:rsidRPr="00987627">
        <w:t>rienų</w:t>
      </w:r>
      <w:r w:rsidR="00594534" w:rsidRPr="00987627">
        <w:t xml:space="preserve"> rajono savivaldybės studijų rėmimo programos </w:t>
      </w:r>
      <w:r w:rsidR="00A22E5D" w:rsidRPr="00987627">
        <w:t>lėšų</w:t>
      </w:r>
      <w:r w:rsidR="00E47377" w:rsidRPr="00987627">
        <w:t xml:space="preserve"> bei </w:t>
      </w:r>
      <w:proofErr w:type="spellStart"/>
      <w:r w:rsidR="00A22E5D" w:rsidRPr="00987627">
        <w:rPr>
          <w:rFonts w:eastAsia="Times New Roman"/>
          <w:noProof w:val="0"/>
          <w:lang w:eastAsia="lt-LT"/>
        </w:rPr>
        <w:t>VšĮ</w:t>
      </w:r>
      <w:proofErr w:type="spellEnd"/>
      <w:r w:rsidR="00A22E5D" w:rsidRPr="00987627">
        <w:rPr>
          <w:rFonts w:eastAsia="Times New Roman"/>
          <w:noProof w:val="0"/>
          <w:lang w:eastAsia="lt-LT"/>
        </w:rPr>
        <w:t xml:space="preserve"> „</w:t>
      </w:r>
      <w:proofErr w:type="spellStart"/>
      <w:r w:rsidR="00A22E5D" w:rsidRPr="00987627">
        <w:rPr>
          <w:rFonts w:eastAsia="Times New Roman"/>
          <w:noProof w:val="0"/>
          <w:lang w:eastAsia="lt-LT"/>
        </w:rPr>
        <w:t>Actio</w:t>
      </w:r>
      <w:proofErr w:type="spellEnd"/>
      <w:r w:rsidR="00A22E5D" w:rsidRPr="00987627">
        <w:rPr>
          <w:rFonts w:eastAsia="Times New Roman"/>
          <w:noProof w:val="0"/>
          <w:lang w:eastAsia="lt-LT"/>
        </w:rPr>
        <w:t xml:space="preserve"> </w:t>
      </w:r>
      <w:proofErr w:type="spellStart"/>
      <w:r w:rsidR="00A22E5D" w:rsidRPr="00987627">
        <w:rPr>
          <w:rFonts w:eastAsia="Times New Roman"/>
          <w:noProof w:val="0"/>
          <w:lang w:eastAsia="lt-LT"/>
        </w:rPr>
        <w:t>Catholica</w:t>
      </w:r>
      <w:proofErr w:type="spellEnd"/>
      <w:r w:rsidR="00A22E5D" w:rsidRPr="00987627">
        <w:rPr>
          <w:rFonts w:eastAsia="Times New Roman"/>
          <w:noProof w:val="0"/>
          <w:lang w:eastAsia="lt-LT"/>
        </w:rPr>
        <w:t xml:space="preserve"> </w:t>
      </w:r>
      <w:proofErr w:type="spellStart"/>
      <w:r w:rsidR="00A22E5D" w:rsidRPr="00987627">
        <w:rPr>
          <w:rFonts w:eastAsia="Times New Roman"/>
          <w:noProof w:val="0"/>
          <w:lang w:eastAsia="lt-LT"/>
        </w:rPr>
        <w:t>Patria</w:t>
      </w:r>
      <w:proofErr w:type="spellEnd"/>
      <w:r w:rsidR="00A22E5D" w:rsidRPr="00987627">
        <w:rPr>
          <w:rFonts w:eastAsia="Times New Roman"/>
          <w:noProof w:val="0"/>
          <w:lang w:eastAsia="lt-LT"/>
        </w:rPr>
        <w:t xml:space="preserve">“ skiriama </w:t>
      </w:r>
      <w:r w:rsidR="00A22E5D" w:rsidRPr="00987627">
        <w:t xml:space="preserve"> mokslo stipendiją.</w:t>
      </w:r>
      <w:r w:rsidR="00987627" w:rsidRPr="00987627">
        <w:t xml:space="preserve"> Gintarė Pauliukevičiūtė išrinkta geriausia Jiezno gimnazijos sportininke.</w:t>
      </w:r>
    </w:p>
    <w:p w:rsidR="005F331A" w:rsidRDefault="0030774E" w:rsidP="00BD0780">
      <w:pPr>
        <w:spacing w:after="0" w:line="360" w:lineRule="auto"/>
        <w:ind w:firstLine="851"/>
        <w:jc w:val="both"/>
        <w:rPr>
          <w:lang w:eastAsia="lt-LT"/>
        </w:rPr>
      </w:pPr>
      <w:r w:rsidRPr="00441B06">
        <w:rPr>
          <w:b/>
          <w:bCs/>
          <w:lang w:eastAsia="lt-LT"/>
        </w:rPr>
        <w:t>Neformalus ugdymas</w:t>
      </w:r>
      <w:r w:rsidR="00BD0780" w:rsidRPr="00441B06">
        <w:rPr>
          <w:b/>
          <w:bCs/>
          <w:lang w:eastAsia="lt-LT"/>
        </w:rPr>
        <w:t>.</w:t>
      </w:r>
      <w:r w:rsidR="00BD0780" w:rsidRPr="005A4572">
        <w:rPr>
          <w:b/>
          <w:bCs/>
          <w:lang w:eastAsia="lt-LT"/>
        </w:rPr>
        <w:t xml:space="preserve"> </w:t>
      </w:r>
      <w:r w:rsidRPr="005A4572">
        <w:rPr>
          <w:bCs/>
          <w:lang w:eastAsia="lt-LT"/>
        </w:rPr>
        <w:t>V</w:t>
      </w:r>
      <w:r w:rsidRPr="005A4572">
        <w:rPr>
          <w:lang w:eastAsia="lt-LT"/>
        </w:rPr>
        <w:t>aikų globos namuose organizuojamas neformalus ugdymas. Dirba 6 neformalaus ugdymo pedagogai (viso 2 etatai), kurie  organizuoja vaikų užimtumą. Vaikų globos namuose veikia 7 neformalaus ugdymo būr</w:t>
      </w:r>
      <w:r w:rsidR="006E7E57">
        <w:rPr>
          <w:lang w:eastAsia="lt-LT"/>
        </w:rPr>
        <w:t xml:space="preserve">eliai: </w:t>
      </w:r>
    </w:p>
    <w:p w:rsidR="005F331A" w:rsidRDefault="006E7E57" w:rsidP="00BD0780">
      <w:pPr>
        <w:spacing w:after="0" w:line="360" w:lineRule="auto"/>
        <w:ind w:firstLine="851"/>
        <w:jc w:val="both"/>
        <w:rPr>
          <w:lang w:eastAsia="lt-LT"/>
        </w:rPr>
      </w:pPr>
      <w:r>
        <w:rPr>
          <w:lang w:eastAsia="lt-LT"/>
        </w:rPr>
        <w:lastRenderedPageBreak/>
        <w:t>sporto būrelis (lanko  23</w:t>
      </w:r>
      <w:r w:rsidR="0030774E" w:rsidRPr="005A4572">
        <w:rPr>
          <w:lang w:eastAsia="lt-LT"/>
        </w:rPr>
        <w:t xml:space="preserve">  ugdytiniai), </w:t>
      </w:r>
    </w:p>
    <w:p w:rsidR="005F331A" w:rsidRDefault="0030774E" w:rsidP="00BD0780">
      <w:pPr>
        <w:spacing w:after="0" w:line="360" w:lineRule="auto"/>
        <w:ind w:firstLine="851"/>
        <w:jc w:val="both"/>
        <w:rPr>
          <w:lang w:eastAsia="lt-LT"/>
        </w:rPr>
      </w:pPr>
      <w:r w:rsidRPr="005A4572">
        <w:rPr>
          <w:lang w:eastAsia="lt-LT"/>
        </w:rPr>
        <w:t xml:space="preserve">darbų berniukams būrelis (lanko 15 ugdytinių), </w:t>
      </w:r>
    </w:p>
    <w:p w:rsidR="005F331A" w:rsidRDefault="0030774E" w:rsidP="00BD0780">
      <w:pPr>
        <w:spacing w:after="0" w:line="360" w:lineRule="auto"/>
        <w:ind w:firstLine="851"/>
        <w:jc w:val="both"/>
        <w:rPr>
          <w:lang w:eastAsia="lt-LT"/>
        </w:rPr>
      </w:pPr>
      <w:r w:rsidRPr="005A4572">
        <w:rPr>
          <w:lang w:eastAsia="lt-LT"/>
        </w:rPr>
        <w:t>da</w:t>
      </w:r>
      <w:r w:rsidR="005A4572" w:rsidRPr="005A4572">
        <w:rPr>
          <w:lang w:eastAsia="lt-LT"/>
        </w:rPr>
        <w:t>rbų mergaitėms būrelis (lanko 16</w:t>
      </w:r>
      <w:r w:rsidRPr="005A4572">
        <w:rPr>
          <w:lang w:eastAsia="lt-LT"/>
        </w:rPr>
        <w:t xml:space="preserve"> ugdytinių),  </w:t>
      </w:r>
    </w:p>
    <w:p w:rsidR="005F331A" w:rsidRDefault="0030774E" w:rsidP="00BD0780">
      <w:pPr>
        <w:spacing w:after="0" w:line="360" w:lineRule="auto"/>
        <w:ind w:firstLine="851"/>
        <w:jc w:val="both"/>
        <w:rPr>
          <w:lang w:eastAsia="lt-LT"/>
        </w:rPr>
      </w:pPr>
      <w:r w:rsidRPr="005A4572">
        <w:rPr>
          <w:lang w:eastAsia="lt-LT"/>
        </w:rPr>
        <w:t>d</w:t>
      </w:r>
      <w:r w:rsidR="006E7E57">
        <w:rPr>
          <w:lang w:eastAsia="lt-LT"/>
        </w:rPr>
        <w:t>ailės būrelis (lanko 15</w:t>
      </w:r>
      <w:r w:rsidRPr="005A4572">
        <w:rPr>
          <w:lang w:eastAsia="lt-LT"/>
        </w:rPr>
        <w:t xml:space="preserve"> ugdytin</w:t>
      </w:r>
      <w:r w:rsidR="006E7E57">
        <w:rPr>
          <w:lang w:eastAsia="lt-LT"/>
        </w:rPr>
        <w:t xml:space="preserve">ių), </w:t>
      </w:r>
    </w:p>
    <w:p w:rsidR="005F331A" w:rsidRDefault="006E7E57" w:rsidP="00BD0780">
      <w:pPr>
        <w:spacing w:after="0" w:line="360" w:lineRule="auto"/>
        <w:ind w:firstLine="851"/>
        <w:jc w:val="both"/>
        <w:rPr>
          <w:lang w:eastAsia="lt-LT"/>
        </w:rPr>
      </w:pPr>
      <w:r>
        <w:rPr>
          <w:lang w:eastAsia="lt-LT"/>
        </w:rPr>
        <w:t>keramikos būrelis (lanko 15</w:t>
      </w:r>
      <w:r w:rsidR="0030774E" w:rsidRPr="005A4572">
        <w:rPr>
          <w:lang w:eastAsia="lt-LT"/>
        </w:rPr>
        <w:t xml:space="preserve"> ugdytinių), </w:t>
      </w:r>
    </w:p>
    <w:p w:rsidR="005F331A" w:rsidRDefault="0030774E" w:rsidP="00BD0780">
      <w:pPr>
        <w:spacing w:after="0" w:line="360" w:lineRule="auto"/>
        <w:ind w:firstLine="851"/>
        <w:jc w:val="both"/>
        <w:rPr>
          <w:lang w:eastAsia="lt-LT"/>
        </w:rPr>
      </w:pPr>
      <w:r w:rsidRPr="005A4572">
        <w:rPr>
          <w:lang w:eastAsia="lt-LT"/>
        </w:rPr>
        <w:t xml:space="preserve">šokių būrelis (lanko </w:t>
      </w:r>
      <w:r w:rsidR="006E7E57">
        <w:rPr>
          <w:lang w:eastAsia="lt-LT"/>
        </w:rPr>
        <w:t>17</w:t>
      </w:r>
      <w:r w:rsidR="005A4572" w:rsidRPr="005A4572">
        <w:rPr>
          <w:lang w:eastAsia="lt-LT"/>
        </w:rPr>
        <w:t xml:space="preserve"> </w:t>
      </w:r>
      <w:r w:rsidRPr="005A4572">
        <w:rPr>
          <w:lang w:eastAsia="lt-LT"/>
        </w:rPr>
        <w:t xml:space="preserve">ugdytinių), </w:t>
      </w:r>
    </w:p>
    <w:p w:rsidR="005F331A" w:rsidRDefault="0030774E" w:rsidP="00BD0780">
      <w:pPr>
        <w:spacing w:after="0" w:line="360" w:lineRule="auto"/>
        <w:ind w:firstLine="851"/>
        <w:jc w:val="both"/>
        <w:rPr>
          <w:lang w:eastAsia="lt-LT"/>
        </w:rPr>
      </w:pPr>
      <w:r w:rsidRPr="005A4572">
        <w:rPr>
          <w:lang w:eastAsia="lt-LT"/>
        </w:rPr>
        <w:t>muzi</w:t>
      </w:r>
      <w:r w:rsidR="006E7E57">
        <w:rPr>
          <w:lang w:eastAsia="lt-LT"/>
        </w:rPr>
        <w:t xml:space="preserve">kinio lavinimo būrelis (lanko 15 </w:t>
      </w:r>
      <w:r w:rsidRPr="005A4572">
        <w:rPr>
          <w:lang w:eastAsia="lt-LT"/>
        </w:rPr>
        <w:t xml:space="preserve">ugdytinių). </w:t>
      </w:r>
    </w:p>
    <w:p w:rsidR="005F331A" w:rsidRDefault="0030774E" w:rsidP="00BD0780">
      <w:pPr>
        <w:spacing w:after="0" w:line="360" w:lineRule="auto"/>
        <w:ind w:firstLine="851"/>
        <w:jc w:val="both"/>
        <w:rPr>
          <w:lang w:eastAsia="lt-LT"/>
        </w:rPr>
      </w:pPr>
      <w:r w:rsidRPr="005A4572">
        <w:rPr>
          <w:lang w:eastAsia="lt-LT"/>
        </w:rPr>
        <w:t>Jiezno</w:t>
      </w:r>
      <w:r w:rsidRPr="007811FC">
        <w:rPr>
          <w:lang w:eastAsia="lt-LT"/>
        </w:rPr>
        <w:t xml:space="preserve"> gimnazijoje neformaliojo ugdymo </w:t>
      </w:r>
      <w:r w:rsidR="00A64D7A" w:rsidRPr="007811FC">
        <w:rPr>
          <w:lang w:eastAsia="lt-LT"/>
        </w:rPr>
        <w:t>užsiėmimus lankė 15 ugdytinių:</w:t>
      </w:r>
      <w:r w:rsidR="006E7E57">
        <w:rPr>
          <w:lang w:eastAsia="lt-LT"/>
        </w:rPr>
        <w:t xml:space="preserve"> </w:t>
      </w:r>
    </w:p>
    <w:p w:rsidR="005F331A" w:rsidRDefault="006E7E57" w:rsidP="005F331A">
      <w:pPr>
        <w:spacing w:after="0" w:line="360" w:lineRule="auto"/>
        <w:ind w:firstLine="851"/>
        <w:jc w:val="both"/>
        <w:rPr>
          <w:lang w:eastAsia="lt-LT"/>
        </w:rPr>
      </w:pPr>
      <w:r>
        <w:rPr>
          <w:lang w:eastAsia="lt-LT"/>
        </w:rPr>
        <w:t>Šokių būrelį</w:t>
      </w:r>
      <w:r w:rsidR="005F331A">
        <w:rPr>
          <w:lang w:eastAsia="lt-LT"/>
        </w:rPr>
        <w:t xml:space="preserve"> - 1</w:t>
      </w:r>
      <w:r>
        <w:rPr>
          <w:lang w:eastAsia="lt-LT"/>
        </w:rPr>
        <w:t xml:space="preserve">, </w:t>
      </w:r>
    </w:p>
    <w:p w:rsidR="005F331A" w:rsidRDefault="005F331A" w:rsidP="005F331A">
      <w:pPr>
        <w:spacing w:after="0" w:line="360" w:lineRule="auto"/>
        <w:ind w:left="851"/>
        <w:jc w:val="both"/>
        <w:rPr>
          <w:lang w:eastAsia="lt-LT"/>
        </w:rPr>
      </w:pPr>
      <w:r>
        <w:rPr>
          <w:lang w:eastAsia="lt-LT"/>
        </w:rPr>
        <w:t xml:space="preserve">Šiuolaikinio šokio būrelį - 1, </w:t>
      </w:r>
    </w:p>
    <w:p w:rsidR="005F331A" w:rsidRDefault="005F331A" w:rsidP="005F331A">
      <w:pPr>
        <w:spacing w:after="0" w:line="360" w:lineRule="auto"/>
        <w:ind w:left="851"/>
        <w:jc w:val="both"/>
        <w:rPr>
          <w:lang w:eastAsia="lt-LT"/>
        </w:rPr>
      </w:pPr>
      <w:r>
        <w:rPr>
          <w:lang w:eastAsia="lt-LT"/>
        </w:rPr>
        <w:t>Tinklinio</w:t>
      </w:r>
      <w:r w:rsidR="006E7E57">
        <w:rPr>
          <w:lang w:eastAsia="lt-LT"/>
        </w:rPr>
        <w:t xml:space="preserve"> būrelį</w:t>
      </w:r>
      <w:r>
        <w:rPr>
          <w:lang w:eastAsia="lt-LT"/>
        </w:rPr>
        <w:t xml:space="preserve"> - 2</w:t>
      </w:r>
      <w:r w:rsidR="006E7E57">
        <w:rPr>
          <w:lang w:eastAsia="lt-LT"/>
        </w:rPr>
        <w:t xml:space="preserve">, </w:t>
      </w:r>
    </w:p>
    <w:p w:rsidR="005F331A" w:rsidRDefault="005F331A" w:rsidP="005F331A">
      <w:pPr>
        <w:spacing w:after="0" w:line="360" w:lineRule="auto"/>
        <w:ind w:left="851"/>
        <w:jc w:val="both"/>
        <w:rPr>
          <w:lang w:eastAsia="lt-LT"/>
        </w:rPr>
      </w:pPr>
      <w:r>
        <w:rPr>
          <w:lang w:eastAsia="lt-LT"/>
        </w:rPr>
        <w:t>Futbolo būrelį - 2,</w:t>
      </w:r>
    </w:p>
    <w:p w:rsidR="005F331A" w:rsidRDefault="005F331A" w:rsidP="005F331A">
      <w:pPr>
        <w:spacing w:after="0" w:line="360" w:lineRule="auto"/>
        <w:ind w:left="851"/>
        <w:jc w:val="both"/>
        <w:rPr>
          <w:lang w:eastAsia="lt-LT"/>
        </w:rPr>
      </w:pPr>
      <w:r>
        <w:rPr>
          <w:lang w:eastAsia="lt-LT"/>
        </w:rPr>
        <w:t>Kvadrato būrelį -</w:t>
      </w:r>
      <w:r w:rsidR="0092187E">
        <w:rPr>
          <w:lang w:eastAsia="lt-LT"/>
        </w:rPr>
        <w:t>3,</w:t>
      </w:r>
    </w:p>
    <w:p w:rsidR="005F331A" w:rsidRDefault="006E7E57" w:rsidP="005F331A">
      <w:pPr>
        <w:spacing w:after="0" w:line="360" w:lineRule="auto"/>
        <w:ind w:left="851"/>
        <w:jc w:val="both"/>
        <w:rPr>
          <w:lang w:eastAsia="lt-LT"/>
        </w:rPr>
      </w:pPr>
      <w:r>
        <w:rPr>
          <w:lang w:eastAsia="lt-LT"/>
        </w:rPr>
        <w:t>Mados teatro būrelį</w:t>
      </w:r>
      <w:r w:rsidR="005F331A">
        <w:rPr>
          <w:lang w:eastAsia="lt-LT"/>
        </w:rPr>
        <w:t xml:space="preserve"> - 2</w:t>
      </w:r>
      <w:r>
        <w:rPr>
          <w:lang w:eastAsia="lt-LT"/>
        </w:rPr>
        <w:t xml:space="preserve">,  </w:t>
      </w:r>
    </w:p>
    <w:p w:rsidR="005F331A" w:rsidRDefault="007811FC" w:rsidP="005F331A">
      <w:pPr>
        <w:spacing w:after="0" w:line="360" w:lineRule="auto"/>
        <w:ind w:left="851"/>
        <w:jc w:val="both"/>
        <w:rPr>
          <w:lang w:eastAsia="lt-LT"/>
        </w:rPr>
      </w:pPr>
      <w:r w:rsidRPr="007811FC">
        <w:rPr>
          <w:lang w:eastAsia="lt-LT"/>
        </w:rPr>
        <w:t>Jaunųjų šaulių</w:t>
      </w:r>
      <w:r w:rsidR="006E7E57">
        <w:rPr>
          <w:lang w:eastAsia="lt-LT"/>
        </w:rPr>
        <w:t xml:space="preserve"> būrelį</w:t>
      </w:r>
      <w:r w:rsidR="005F331A">
        <w:rPr>
          <w:lang w:eastAsia="lt-LT"/>
        </w:rPr>
        <w:t xml:space="preserve"> -8</w:t>
      </w:r>
      <w:r w:rsidRPr="007811FC">
        <w:rPr>
          <w:lang w:eastAsia="lt-LT"/>
        </w:rPr>
        <w:t xml:space="preserve">. </w:t>
      </w:r>
      <w:r w:rsidR="002056DD" w:rsidRPr="007811FC">
        <w:rPr>
          <w:lang w:eastAsia="lt-LT"/>
        </w:rPr>
        <w:t xml:space="preserve"> </w:t>
      </w:r>
      <w:r w:rsidR="0030774E" w:rsidRPr="007811FC">
        <w:rPr>
          <w:lang w:eastAsia="lt-LT"/>
        </w:rPr>
        <w:t xml:space="preserve"> </w:t>
      </w:r>
    </w:p>
    <w:p w:rsidR="006E7E57" w:rsidRPr="0092187E" w:rsidRDefault="0031517C" w:rsidP="0092187E">
      <w:pPr>
        <w:spacing w:after="0" w:line="360" w:lineRule="auto"/>
        <w:ind w:left="851"/>
        <w:jc w:val="both"/>
        <w:rPr>
          <w:lang w:eastAsia="lt-LT"/>
        </w:rPr>
      </w:pPr>
      <w:r>
        <w:rPr>
          <w:lang w:eastAsia="lt-LT"/>
        </w:rPr>
        <w:t xml:space="preserve">Jiezno muzikos mokykloje mokėsi 2 </w:t>
      </w:r>
      <w:r w:rsidR="006E7E57">
        <w:rPr>
          <w:lang w:eastAsia="lt-LT"/>
        </w:rPr>
        <w:t>ugdytini</w:t>
      </w:r>
      <w:r>
        <w:rPr>
          <w:lang w:eastAsia="lt-LT"/>
        </w:rPr>
        <w:t>ai.</w:t>
      </w:r>
    </w:p>
    <w:p w:rsidR="0030774E" w:rsidRDefault="00441B06" w:rsidP="0030774E">
      <w:pPr>
        <w:spacing w:after="0" w:line="360" w:lineRule="auto"/>
        <w:ind w:firstLine="851"/>
        <w:jc w:val="both"/>
        <w:rPr>
          <w:lang w:eastAsia="lt-LT"/>
        </w:rPr>
      </w:pPr>
      <w:r w:rsidRPr="000E5EF5">
        <w:rPr>
          <w:lang w:eastAsia="lt-LT"/>
        </w:rPr>
        <w:t>2016</w:t>
      </w:r>
      <w:r w:rsidR="0030774E" w:rsidRPr="000E5EF5">
        <w:rPr>
          <w:lang w:eastAsia="lt-LT"/>
        </w:rPr>
        <w:t xml:space="preserve"> m.</w:t>
      </w:r>
      <w:r w:rsidR="0031481C" w:rsidRPr="000E5EF5">
        <w:rPr>
          <w:lang w:eastAsia="lt-LT"/>
        </w:rPr>
        <w:t xml:space="preserve"> buvo pasiekta, kad 85</w:t>
      </w:r>
      <w:r w:rsidR="00A449EF" w:rsidRPr="000E5EF5">
        <w:rPr>
          <w:lang w:eastAsia="lt-LT"/>
        </w:rPr>
        <w:t xml:space="preserve"> </w:t>
      </w:r>
      <w:r w:rsidR="0031481C" w:rsidRPr="000C71BA">
        <w:rPr>
          <w:lang w:eastAsia="lt-LT"/>
        </w:rPr>
        <w:t>%</w:t>
      </w:r>
      <w:r w:rsidR="0030774E" w:rsidRPr="000E5EF5">
        <w:rPr>
          <w:lang w:eastAsia="lt-LT"/>
        </w:rPr>
        <w:t xml:space="preserve"> vaikų globos namų ugdytiniai lankė bent vieną neformalaus ugdymo būrelį veikiantį globos</w:t>
      </w:r>
      <w:r w:rsidR="0030774E">
        <w:rPr>
          <w:lang w:eastAsia="lt-LT"/>
        </w:rPr>
        <w:t xml:space="preserve"> namuose arba gimnazijoje, kultūros namuose ir kt.</w:t>
      </w:r>
      <w:r w:rsidR="0031481C">
        <w:rPr>
          <w:lang w:eastAsia="lt-LT"/>
        </w:rPr>
        <w:t xml:space="preserve">     </w:t>
      </w:r>
      <w:r w:rsidR="0031481C" w:rsidRPr="00904204">
        <w:rPr>
          <w:lang w:eastAsia="lt-LT"/>
        </w:rPr>
        <w:t>30</w:t>
      </w:r>
      <w:r w:rsidR="0030774E" w:rsidRPr="00904204">
        <w:rPr>
          <w:lang w:eastAsia="lt-LT"/>
        </w:rPr>
        <w:t xml:space="preserve"> </w:t>
      </w:r>
      <w:r w:rsidR="0031481C" w:rsidRPr="00904204">
        <w:rPr>
          <w:lang w:eastAsia="lt-LT"/>
        </w:rPr>
        <w:t xml:space="preserve"> %</w:t>
      </w:r>
      <w:r w:rsidR="0031481C">
        <w:rPr>
          <w:lang w:eastAsia="lt-LT"/>
        </w:rPr>
        <w:t xml:space="preserve">    vaikų lankė daugiau nei vieną neformalaus ugdymo būrelį.</w:t>
      </w:r>
    </w:p>
    <w:p w:rsidR="00D365F9" w:rsidRDefault="00236C5F" w:rsidP="00605721">
      <w:pPr>
        <w:spacing w:after="0" w:line="360" w:lineRule="auto"/>
        <w:ind w:firstLine="851"/>
        <w:jc w:val="both"/>
      </w:pPr>
      <w:r w:rsidRPr="008B0C73">
        <w:rPr>
          <w:b/>
        </w:rPr>
        <w:t>Vaiko išvykimas iš vaikų globos namų.</w:t>
      </w:r>
      <w:r>
        <w:t xml:space="preserve"> Vaikas išleidžiamas iš vaikų globos namų, kai jis grąžinamas biologinei šeimai ar nustatoma globa</w:t>
      </w:r>
      <w:r w:rsidR="00411786">
        <w:t xml:space="preserve"> </w:t>
      </w:r>
      <w:r>
        <w:t xml:space="preserve">(rūpyba) globėjo šeimoje ar šeimynoje, sulaukus pilnametystės, įvaikinus ar susituokus (teismui sumažinus santuokinį amžių). </w:t>
      </w:r>
      <w:r w:rsidR="00441B06">
        <w:t>2016</w:t>
      </w:r>
      <w:r w:rsidR="00D365F9">
        <w:t xml:space="preserve"> </w:t>
      </w:r>
      <w:r w:rsidR="00441B06">
        <w:t>m. iš vaikų globos namų išvyko</w:t>
      </w:r>
      <w:r w:rsidR="00BA0C6D">
        <w:t xml:space="preserve"> </w:t>
      </w:r>
      <w:r w:rsidR="00441B06">
        <w:t>23 ugdytiniai: 10</w:t>
      </w:r>
      <w:r w:rsidR="00D365F9">
        <w:t xml:space="preserve"> grįžo  į biologines šeimas, </w:t>
      </w:r>
      <w:r w:rsidR="00441B06">
        <w:t>1- įvaikintas, 2 - steigta globa šeimoje, 2 -</w:t>
      </w:r>
      <w:r w:rsidR="00D365F9">
        <w:t xml:space="preserve"> s</w:t>
      </w:r>
      <w:r w:rsidR="00441B06">
        <w:t>teigta globa kitose įstaigose, 8</w:t>
      </w:r>
      <w:r w:rsidR="00D365F9">
        <w:t xml:space="preserve"> – sulaukę pilnametystės, iš ku</w:t>
      </w:r>
      <w:r w:rsidR="00441B06">
        <w:t>rių 2  mokosi universitetuose</w:t>
      </w:r>
      <w:r w:rsidR="00605721" w:rsidRPr="00405AA9">
        <w:t xml:space="preserve">, </w:t>
      </w:r>
      <w:r w:rsidR="0031481C" w:rsidRPr="00405AA9">
        <w:t xml:space="preserve"> </w:t>
      </w:r>
      <w:r w:rsidR="00605721" w:rsidRPr="00405AA9">
        <w:t>5 mokosi profesinėse mokyklose ir gyvena jų bendrabučiuose.</w:t>
      </w:r>
    </w:p>
    <w:p w:rsidR="005A4572" w:rsidRDefault="005A4572" w:rsidP="0031481C">
      <w:pPr>
        <w:tabs>
          <w:tab w:val="left" w:pos="851"/>
        </w:tabs>
        <w:spacing w:after="0" w:line="360" w:lineRule="auto"/>
        <w:jc w:val="both"/>
      </w:pPr>
      <w:r>
        <w:t xml:space="preserve">            </w:t>
      </w:r>
      <w:r w:rsidR="00B57C19">
        <w:t xml:space="preserve"> </w:t>
      </w:r>
      <w:r w:rsidR="00236C5F" w:rsidRPr="00B43F0B">
        <w:rPr>
          <w:b/>
        </w:rPr>
        <w:t>Įvaikinimas.</w:t>
      </w:r>
      <w:r w:rsidR="00236C5F">
        <w:t xml:space="preserve"> Šiuo </w:t>
      </w:r>
      <w:r w:rsidR="00236C5F" w:rsidRPr="005724BC">
        <w:t xml:space="preserve">metu </w:t>
      </w:r>
      <w:r w:rsidR="005724BC">
        <w:t xml:space="preserve"> </w:t>
      </w:r>
      <w:r w:rsidR="005724BC" w:rsidRPr="005724BC">
        <w:t>31</w:t>
      </w:r>
      <w:r w:rsidR="005724BC">
        <w:t xml:space="preserve"> vaikas įtrauktas</w:t>
      </w:r>
      <w:r w:rsidR="00236C5F">
        <w:t xml:space="preserve"> į Valstybės vaiko teisių apsaugos ir įvaikinimo tarnybos prie Socialinės apsaugos ir darbo ministerijos, sudarytą gal</w:t>
      </w:r>
      <w:r w:rsidR="00B43F0B">
        <w:t xml:space="preserve">imų įvaikinti vaikų sąrašą. </w:t>
      </w:r>
      <w:r w:rsidR="00605721">
        <w:t xml:space="preserve">   </w:t>
      </w:r>
      <w:r w:rsidR="00441B06">
        <w:t>2016 m. buvo įvaikintas</w:t>
      </w:r>
      <w:r w:rsidR="00236C5F">
        <w:t xml:space="preserve"> vienas vaikas</w:t>
      </w:r>
      <w:r w:rsidR="00C21EB9">
        <w:t xml:space="preserve"> (2015 m</w:t>
      </w:r>
      <w:r w:rsidR="00236C5F">
        <w:t>.</w:t>
      </w:r>
      <w:r w:rsidR="00C21EB9">
        <w:t>-0).</w:t>
      </w:r>
    </w:p>
    <w:p w:rsidR="00904204" w:rsidRPr="0031481C" w:rsidRDefault="00904204" w:rsidP="0031481C">
      <w:pPr>
        <w:tabs>
          <w:tab w:val="left" w:pos="851"/>
        </w:tabs>
        <w:spacing w:after="0" w:line="360" w:lineRule="auto"/>
        <w:jc w:val="both"/>
      </w:pPr>
    </w:p>
    <w:p w:rsidR="00B03A75" w:rsidRPr="00B03A75" w:rsidRDefault="00B03A75" w:rsidP="00B03A75">
      <w:pPr>
        <w:spacing w:after="0" w:line="360" w:lineRule="auto"/>
        <w:jc w:val="center"/>
        <w:rPr>
          <w:b/>
          <w:szCs w:val="72"/>
        </w:rPr>
      </w:pPr>
      <w:r w:rsidRPr="00B03A75">
        <w:rPr>
          <w:b/>
          <w:szCs w:val="72"/>
        </w:rPr>
        <w:t>IV SRITIS</w:t>
      </w:r>
    </w:p>
    <w:p w:rsidR="000820BA" w:rsidRDefault="00B43F0B" w:rsidP="00B03A75">
      <w:pPr>
        <w:spacing w:after="0" w:line="360" w:lineRule="auto"/>
        <w:jc w:val="center"/>
        <w:rPr>
          <w:b/>
        </w:rPr>
      </w:pPr>
      <w:r w:rsidRPr="005A4572">
        <w:rPr>
          <w:b/>
        </w:rPr>
        <w:t>APLINKA IR BŪSTAS</w:t>
      </w:r>
    </w:p>
    <w:p w:rsidR="00B03A75" w:rsidRDefault="00B03A75" w:rsidP="00BD118A">
      <w:pPr>
        <w:spacing w:after="0" w:line="360" w:lineRule="auto"/>
        <w:jc w:val="both"/>
        <w:rPr>
          <w:b/>
        </w:rPr>
      </w:pPr>
    </w:p>
    <w:p w:rsidR="00B43F0B" w:rsidRPr="005A4572" w:rsidRDefault="00B43F0B" w:rsidP="005A4572">
      <w:pPr>
        <w:tabs>
          <w:tab w:val="left" w:pos="851"/>
        </w:tabs>
        <w:spacing w:after="0" w:line="360" w:lineRule="auto"/>
        <w:jc w:val="both"/>
      </w:pPr>
      <w:r w:rsidRPr="00B43F0B">
        <w:rPr>
          <w:b/>
        </w:rPr>
        <w:t xml:space="preserve"> </w:t>
      </w:r>
      <w:r w:rsidR="005A4572">
        <w:t xml:space="preserve">           </w:t>
      </w:r>
      <w:r w:rsidR="004F1D00">
        <w:t xml:space="preserve"> 2016</w:t>
      </w:r>
      <w:r w:rsidR="00B03A75" w:rsidRPr="0042247D">
        <w:t xml:space="preserve"> m.  buvo praplėsti  grupių gyvenamieji plotai</w:t>
      </w:r>
      <w:r w:rsidR="00B03A75">
        <w:t xml:space="preserve"> </w:t>
      </w:r>
      <w:r w:rsidR="00B03A75" w:rsidRPr="0042247D">
        <w:t xml:space="preserve">- padidintas kambarių skaičius, tuo sumažinant kambaryje gyvenančių vaikų skaičių. </w:t>
      </w:r>
      <w:r w:rsidR="004F1D00">
        <w:t>2016 m. pabaigoje 54 ugdytiniai gyveno</w:t>
      </w:r>
      <w:r w:rsidR="00856003">
        <w:t xml:space="preserve"> 23 </w:t>
      </w:r>
      <w:r w:rsidR="00856003">
        <w:lastRenderedPageBreak/>
        <w:t>kambariuose. Vidutinis vaikų skaičius kambaryje- 2,3.  2017</w:t>
      </w:r>
      <w:r w:rsidR="00B03A75" w:rsidRPr="0042247D">
        <w:t xml:space="preserve"> m.  planuojama, kad vidutinis viename kambaryje</w:t>
      </w:r>
      <w:r w:rsidR="00856003">
        <w:t xml:space="preserve"> gyvenančių vaikų skaičius</w:t>
      </w:r>
      <w:r w:rsidR="00B03A75" w:rsidRPr="0042247D">
        <w:t xml:space="preserve"> bus mažinama</w:t>
      </w:r>
      <w:r w:rsidR="00856003">
        <w:t>s</w:t>
      </w:r>
      <w:r w:rsidR="00B03A75" w:rsidRPr="0042247D">
        <w:t xml:space="preserve"> iki 2</w:t>
      </w:r>
      <w:r w:rsidR="00856003">
        <w:t>,1</w:t>
      </w:r>
      <w:r w:rsidR="00B03A75" w:rsidRPr="0042247D">
        <w:t>.</w:t>
      </w:r>
    </w:p>
    <w:p w:rsidR="00B933B0" w:rsidRDefault="00B43F0B" w:rsidP="005A4572">
      <w:pPr>
        <w:spacing w:after="0" w:line="360" w:lineRule="auto"/>
        <w:ind w:firstLine="851"/>
        <w:jc w:val="both"/>
        <w:rPr>
          <w:b/>
        </w:rPr>
      </w:pPr>
      <w:r w:rsidRPr="00B43F0B">
        <w:rPr>
          <w:b/>
        </w:rPr>
        <w:t>Socialinės globos vieta ir aplinka</w:t>
      </w:r>
      <w:r>
        <w:t xml:space="preserve">. Vaikų globos namai įsikūrę </w:t>
      </w:r>
      <w:r w:rsidR="00E51B65">
        <w:t>buvusiame Jiezno mokyklos-internato paste, statytame</w:t>
      </w:r>
      <w:r w:rsidR="00B933B0">
        <w:t xml:space="preserve"> 1960</w:t>
      </w:r>
      <w:r>
        <w:t xml:space="preserve"> metais.</w:t>
      </w:r>
      <w:r w:rsidR="00B933B0" w:rsidRPr="00B933B0">
        <w:rPr>
          <w:lang w:eastAsia="lt-LT"/>
        </w:rPr>
        <w:t xml:space="preserve"> </w:t>
      </w:r>
      <w:r w:rsidR="00B933B0">
        <w:rPr>
          <w:lang w:eastAsia="lt-LT"/>
        </w:rPr>
        <w:t>2012 metais baigtas įgyvendinti Europos Sąjungos ir Lietuvos Respublikos valstybės finansuojamas globos namų projektas „Jiezno vaikų globos namų pastato atitvarų šiltinimas, katilinės ir inžinerinių sistemų modernizavimas“, pagal Lietuvos  2007-2013  metų Europos Sąjungos struktūrinės paramos panaudojimo strategiją ir Sąnglaudos skatinimo veiksmų programos priemonę „Viešosios paskirties pastatų renovavimas nacionaliniu lygiu“. Projekto pagrindinės veiklos: šildymo sistemos renovacija, katilinės atnaujinimas, elektros energijos ir vandentiekio renovacija, ventiliacinės sistemos įrengimas, sienų, pastogės apšidymas ir kt. Įgyvendinus projektą, labai pagerėjo vaikų gyvenamoji aplinka. Atnaujinti grupių san. mazgai, įrengtos mini virtuvėlės ir kt.</w:t>
      </w:r>
    </w:p>
    <w:p w:rsidR="00100467" w:rsidRDefault="00B933B0" w:rsidP="0031481C">
      <w:pPr>
        <w:spacing w:after="0" w:line="360" w:lineRule="auto"/>
        <w:ind w:firstLine="851"/>
        <w:jc w:val="both"/>
      </w:pPr>
      <w:r>
        <w:t xml:space="preserve">Dedamos </w:t>
      </w:r>
      <w:r w:rsidR="00B43F0B">
        <w:t xml:space="preserve"> pastangos, kad globos namuose būtų užtikrinama, kiek tik įmanoma saugesnė gyvenamoji aplink</w:t>
      </w:r>
      <w:r>
        <w:t>a. Grupių-</w:t>
      </w:r>
      <w:r w:rsidR="00B43F0B">
        <w:t xml:space="preserve">šeimynų poilsio kambariuose atliktas einamasis remontas, tačiau </w:t>
      </w:r>
      <w:r>
        <w:t xml:space="preserve">ne visos patalpos </w:t>
      </w:r>
      <w:r w:rsidR="00B43F0B">
        <w:t>atitinka higienos normų reikalavimų</w:t>
      </w:r>
      <w:r w:rsidR="00856003">
        <w:t>. 2016</w:t>
      </w:r>
      <w:r>
        <w:t xml:space="preserve"> metų pabaigoje įsigytos </w:t>
      </w:r>
      <w:r w:rsidR="00856003">
        <w:t>remonto medžiagos 6gr. patalpoms</w:t>
      </w:r>
      <w:r w:rsidR="00B415ED">
        <w:t xml:space="preserve"> atnaujinti</w:t>
      </w:r>
      <w:r w:rsidR="00856003">
        <w:t xml:space="preserve"> ir įrengti virtuvėlę.</w:t>
      </w:r>
      <w:r w:rsidR="00B415ED">
        <w:t xml:space="preserve"> </w:t>
      </w:r>
      <w:r w:rsidR="00B43F0B">
        <w:t>Turimi baldai yra tinkami, atitinkantys vaikų poreikius bei higienos normų</w:t>
      </w:r>
      <w:r w:rsidR="00B415ED">
        <w:t xml:space="preserve"> reikalavimus, tačiau juos nuolat reikia atnaujinti</w:t>
      </w:r>
      <w:r w:rsidR="00B43F0B">
        <w:t>.</w:t>
      </w:r>
      <w:r w:rsidR="00856003">
        <w:t xml:space="preserve"> 2016 m. įsigyti virtuvės baldai ir įranga 6gr</w:t>
      </w:r>
      <w:r w:rsidR="00B415ED">
        <w:t>.</w:t>
      </w:r>
      <w:r w:rsidR="00856003">
        <w:t xml:space="preserve"> patalpoms.</w:t>
      </w:r>
      <w:r w:rsidR="00B43F0B">
        <w:t xml:space="preserve"> </w:t>
      </w:r>
    </w:p>
    <w:p w:rsidR="00B415ED" w:rsidRPr="00B415ED" w:rsidRDefault="00B415ED" w:rsidP="00B415ED">
      <w:pPr>
        <w:spacing w:after="0" w:line="360" w:lineRule="auto"/>
        <w:ind w:firstLine="851"/>
        <w:jc w:val="both"/>
      </w:pPr>
    </w:p>
    <w:p w:rsidR="005A4572" w:rsidRDefault="004552E3" w:rsidP="004552E3">
      <w:pPr>
        <w:spacing w:after="0" w:line="360" w:lineRule="auto"/>
        <w:rPr>
          <w:b/>
        </w:rPr>
      </w:pPr>
      <w:r>
        <w:rPr>
          <w:b/>
        </w:rPr>
        <w:t xml:space="preserve">                                                                     </w:t>
      </w:r>
      <w:r w:rsidR="005A4572">
        <w:rPr>
          <w:b/>
        </w:rPr>
        <w:t>V. SRITIS</w:t>
      </w:r>
      <w:r w:rsidR="00AF7890">
        <w:rPr>
          <w:b/>
        </w:rPr>
        <w:t xml:space="preserve"> </w:t>
      </w:r>
    </w:p>
    <w:p w:rsidR="00AF7890" w:rsidRDefault="00AF7890" w:rsidP="00AF7890">
      <w:pPr>
        <w:spacing w:after="0" w:line="360" w:lineRule="auto"/>
        <w:jc w:val="center"/>
        <w:rPr>
          <w:b/>
        </w:rPr>
      </w:pPr>
      <w:r>
        <w:rPr>
          <w:b/>
        </w:rPr>
        <w:t>PERSONALAS</w:t>
      </w:r>
    </w:p>
    <w:p w:rsidR="008E095D" w:rsidRDefault="008E095D" w:rsidP="00AF7890">
      <w:pPr>
        <w:spacing w:after="0" w:line="360" w:lineRule="auto"/>
        <w:jc w:val="center"/>
        <w:rPr>
          <w:b/>
        </w:rPr>
      </w:pPr>
    </w:p>
    <w:p w:rsidR="008E095D" w:rsidRDefault="008E095D" w:rsidP="004552E3">
      <w:pPr>
        <w:tabs>
          <w:tab w:val="left" w:pos="851"/>
        </w:tabs>
        <w:spacing w:after="0" w:line="360" w:lineRule="auto"/>
        <w:jc w:val="both"/>
      </w:pPr>
      <w:r>
        <w:tab/>
      </w:r>
      <w:r w:rsidR="00AF7890">
        <w:t xml:space="preserve">Vaikų globos </w:t>
      </w:r>
      <w:r>
        <w:t xml:space="preserve"> </w:t>
      </w:r>
      <w:r w:rsidR="00AF7890">
        <w:t>namų</w:t>
      </w:r>
      <w:r>
        <w:t xml:space="preserve"> </w:t>
      </w:r>
      <w:r w:rsidR="00AF7890">
        <w:t xml:space="preserve"> struktūrą</w:t>
      </w:r>
      <w:r>
        <w:t xml:space="preserve">  </w:t>
      </w:r>
      <w:r w:rsidR="00AF7890">
        <w:t xml:space="preserve"> sudaro: </w:t>
      </w:r>
      <w:r>
        <w:t xml:space="preserve">   </w:t>
      </w:r>
      <w:r w:rsidR="00AF7890">
        <w:t xml:space="preserve">administracija </w:t>
      </w:r>
      <w:r>
        <w:t xml:space="preserve"> </w:t>
      </w:r>
      <w:r w:rsidR="00AF7890">
        <w:t xml:space="preserve">(direktorius ir jo pavaduotojai), </w:t>
      </w:r>
    </w:p>
    <w:p w:rsidR="00AF7890" w:rsidRDefault="00AF7890" w:rsidP="004552E3">
      <w:pPr>
        <w:tabs>
          <w:tab w:val="left" w:pos="851"/>
        </w:tabs>
        <w:spacing w:after="0" w:line="360" w:lineRule="auto"/>
        <w:jc w:val="both"/>
      </w:pPr>
      <w:r>
        <w:t xml:space="preserve">tiesiogiai su vaikais dirbantis personalas (socialiniai darbuotojai, socialinių darbuotojų padėjėjai, socialiniai pedagogai, neformaliojo ugdymo pedagogai, slaugytojai), finansinę – ūkinę veiklą užtikrinantis personalas. </w:t>
      </w:r>
    </w:p>
    <w:p w:rsidR="000E5EF5" w:rsidRDefault="00AF7890" w:rsidP="000E5EF5">
      <w:pPr>
        <w:spacing w:after="0" w:line="360" w:lineRule="auto"/>
        <w:ind w:firstLine="851"/>
        <w:jc w:val="both"/>
        <w:rPr>
          <w:lang w:eastAsia="lt-LT"/>
        </w:rPr>
      </w:pPr>
      <w:r>
        <w:rPr>
          <w:lang w:eastAsia="lt-LT"/>
        </w:rPr>
        <w:t>Tiesiogiai dirbantys su vaiku darbuotojai organizuoja komandinį darbą. Šių specialistų kvalifikacija leidžia siekti vieningos veiklos vizijos. Komanda sprendžia vaikų globos, ugdymo, mokymosi problemas; atstovauja ginant ugdytinių turtines ir asmenines teises, siekia jų integracijos į visuomenę; moko įveikti mokymosi, bendravimo problemas. Atsižvelgiant į vaikų individualybę ir sveikatos būklę,  komandą vienija bendras tikslas - puoselėti globotinių dvasines ir fizines galias; skatinti fizinį, psichinį, socialinį ugdytinių brendimą socialinėmis, psichologinėmis ir pedagoginėmis priemonėmis. Visa tai leidžia keisti g</w:t>
      </w:r>
      <w:r w:rsidR="000E5EF5">
        <w:rPr>
          <w:lang w:eastAsia="lt-LT"/>
        </w:rPr>
        <w:t>lobos namų įvaizdį visuomenėje.</w:t>
      </w:r>
    </w:p>
    <w:p w:rsidR="000E5EF5" w:rsidRDefault="000E5EF5" w:rsidP="0031481C">
      <w:pPr>
        <w:spacing w:after="0" w:line="360" w:lineRule="auto"/>
        <w:ind w:firstLine="851"/>
        <w:jc w:val="both"/>
        <w:rPr>
          <w:lang w:eastAsia="lt-LT"/>
        </w:rPr>
      </w:pPr>
    </w:p>
    <w:p w:rsidR="000E5EF5" w:rsidRDefault="000E5EF5" w:rsidP="0031481C">
      <w:pPr>
        <w:spacing w:after="0" w:line="360" w:lineRule="auto"/>
        <w:ind w:firstLine="851"/>
        <w:jc w:val="both"/>
        <w:rPr>
          <w:lang w:eastAsia="lt-LT"/>
        </w:rPr>
      </w:pPr>
    </w:p>
    <w:p w:rsidR="00EF372E" w:rsidRPr="00EF372E" w:rsidRDefault="00EF372E" w:rsidP="00EF372E">
      <w:pPr>
        <w:spacing w:after="0" w:line="360" w:lineRule="auto"/>
        <w:jc w:val="center"/>
        <w:rPr>
          <w:b/>
          <w:lang w:eastAsia="lt-LT"/>
        </w:rPr>
      </w:pPr>
      <w:r w:rsidRPr="00EF372E">
        <w:rPr>
          <w:b/>
          <w:lang w:eastAsia="lt-LT"/>
        </w:rPr>
        <w:lastRenderedPageBreak/>
        <w:t>Darbuotojai</w:t>
      </w:r>
    </w:p>
    <w:tbl>
      <w:tblPr>
        <w:tblpPr w:leftFromText="180" w:rightFromText="180"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5"/>
        <w:gridCol w:w="2270"/>
        <w:gridCol w:w="2410"/>
      </w:tblGrid>
      <w:tr w:rsidR="0031481C" w:rsidTr="0031481C">
        <w:tc>
          <w:tcPr>
            <w:tcW w:w="4676" w:type="dxa"/>
            <w:gridSpan w:val="2"/>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both"/>
            </w:pPr>
            <w:r>
              <w:t>Darbuotojų skaičius (fizinių asmenų)</w:t>
            </w: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Dirbančiųjų skaičius</w:t>
            </w:r>
          </w:p>
          <w:p w:rsidR="0031481C" w:rsidRDefault="0031481C" w:rsidP="00EF372E">
            <w:pPr>
              <w:spacing w:after="0" w:line="240" w:lineRule="auto"/>
              <w:jc w:val="center"/>
            </w:pPr>
            <w:r>
              <w:t>iš viso</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Iš jų : pagrindinėje darbovietėje</w:t>
            </w:r>
          </w:p>
          <w:p w:rsidR="00EF372E" w:rsidRDefault="00EF372E" w:rsidP="00EF372E">
            <w:pPr>
              <w:spacing w:after="0" w:line="240" w:lineRule="auto"/>
              <w:jc w:val="center"/>
            </w:pPr>
          </w:p>
        </w:tc>
      </w:tr>
      <w:tr w:rsidR="0031481C" w:rsidTr="0031481C">
        <w:tc>
          <w:tcPr>
            <w:tcW w:w="4676" w:type="dxa"/>
            <w:gridSpan w:val="2"/>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jc w:val="both"/>
            </w:pPr>
          </w:p>
          <w:p w:rsidR="0031481C" w:rsidRDefault="0031481C" w:rsidP="00EF372E">
            <w:pPr>
              <w:spacing w:after="0" w:line="240" w:lineRule="auto"/>
              <w:jc w:val="both"/>
            </w:pPr>
            <w:r>
              <w:t>Darbuotojų skaičius</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jc w:val="center"/>
            </w:pPr>
          </w:p>
          <w:p w:rsidR="0031481C" w:rsidRDefault="0031481C" w:rsidP="00EF372E">
            <w:pPr>
              <w:spacing w:after="0" w:line="240" w:lineRule="auto"/>
              <w:jc w:val="center"/>
            </w:pPr>
            <w:r>
              <w:t>55</w:t>
            </w:r>
          </w:p>
        </w:tc>
        <w:tc>
          <w:tcPr>
            <w:tcW w:w="2410" w:type="dxa"/>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jc w:val="center"/>
            </w:pPr>
          </w:p>
          <w:p w:rsidR="0031481C" w:rsidRDefault="0031481C" w:rsidP="00EF372E">
            <w:pPr>
              <w:spacing w:after="0" w:line="240" w:lineRule="auto"/>
              <w:jc w:val="center"/>
            </w:pPr>
            <w:r>
              <w:t>49</w:t>
            </w:r>
          </w:p>
        </w:tc>
      </w:tr>
      <w:tr w:rsidR="0031481C" w:rsidTr="00EF372E">
        <w:trPr>
          <w:trHeight w:val="858"/>
        </w:trPr>
        <w:tc>
          <w:tcPr>
            <w:tcW w:w="851" w:type="dxa"/>
            <w:vMerge w:val="restart"/>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jc w:val="both"/>
            </w:pPr>
          </w:p>
          <w:p w:rsidR="0031481C" w:rsidRDefault="0031481C" w:rsidP="00EF372E">
            <w:pPr>
              <w:spacing w:after="0" w:line="240" w:lineRule="auto"/>
              <w:jc w:val="both"/>
            </w:pPr>
            <w:r>
              <w:t>Iš jų</w:t>
            </w: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A</w:t>
            </w:r>
            <w:r w:rsidR="0031481C">
              <w:t>dministracija (direktorius ir jo pavaduotojai, išskyrus pavaduotoją soc. reikalams)</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2</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2</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P</w:t>
            </w:r>
            <w:r w:rsidR="0031481C">
              <w:t>sichologai</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856003" w:rsidP="00EF372E">
            <w:pPr>
              <w:spacing w:after="0" w:line="240" w:lineRule="auto"/>
              <w:jc w:val="center"/>
            </w:pPr>
            <w:r>
              <w:t>2</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856003" w:rsidP="00EF372E">
            <w:pPr>
              <w:spacing w:after="0" w:line="240" w:lineRule="auto"/>
              <w:jc w:val="center"/>
            </w:pPr>
            <w:r>
              <w:t>-</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ocialiniai pedagogai</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r>
      <w:tr w:rsidR="0031481C" w:rsidTr="00EF372E">
        <w:trPr>
          <w:trHeight w:val="8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ocialiniai darbuotojai (įskaitant pavaduotoją soc. reikalams)</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17</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16</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ocialinių darbuotojų padėjėjai</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17</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17</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laugytojai</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D</w:t>
            </w:r>
            <w:r w:rsidR="0031481C">
              <w:t>ietistas</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K</w:t>
            </w:r>
            <w:r w:rsidR="0031481C">
              <w:t>iti</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15</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11</w:t>
            </w:r>
          </w:p>
        </w:tc>
      </w:tr>
    </w:tbl>
    <w:p w:rsidR="0031481C" w:rsidRDefault="0031481C" w:rsidP="00EF372E">
      <w:pPr>
        <w:spacing w:after="0" w:line="360" w:lineRule="auto"/>
        <w:jc w:val="both"/>
      </w:pPr>
    </w:p>
    <w:p w:rsidR="000E5EF5" w:rsidRDefault="00A67124" w:rsidP="00EF372E">
      <w:pPr>
        <w:spacing w:after="0" w:line="360" w:lineRule="auto"/>
        <w:jc w:val="both"/>
      </w:pPr>
      <w:r>
        <w:tab/>
        <w:t>2016</w:t>
      </w:r>
      <w:r w:rsidR="008E095D">
        <w:t xml:space="preserve"> m. globos namuose </w:t>
      </w:r>
      <w:r w:rsidR="000E5EF5">
        <w:t xml:space="preserve"> dirbo:</w:t>
      </w:r>
    </w:p>
    <w:p w:rsidR="000E5EF5" w:rsidRDefault="000E5EF5" w:rsidP="000E5EF5">
      <w:pPr>
        <w:pStyle w:val="ListParagraph"/>
        <w:numPr>
          <w:ilvl w:val="0"/>
          <w:numId w:val="36"/>
        </w:numPr>
        <w:tabs>
          <w:tab w:val="left" w:pos="1701"/>
        </w:tabs>
        <w:spacing w:after="0" w:line="360" w:lineRule="auto"/>
        <w:ind w:firstLine="556"/>
        <w:jc w:val="both"/>
      </w:pPr>
      <w:r>
        <w:t>tiesiogiai su vaikais -</w:t>
      </w:r>
      <w:r w:rsidR="008E095D">
        <w:t xml:space="preserve"> 74</w:t>
      </w:r>
      <w:r w:rsidR="008E095D" w:rsidRPr="000E5EF5">
        <w:rPr>
          <w:lang w:val="en-US"/>
        </w:rPr>
        <w:t xml:space="preserve"> %</w:t>
      </w:r>
      <w:r w:rsidR="003E0719" w:rsidRPr="000E5EF5">
        <w:rPr>
          <w:lang w:val="en-US"/>
        </w:rPr>
        <w:t xml:space="preserve"> </w:t>
      </w:r>
      <w:r>
        <w:t xml:space="preserve"> darbuotojų</w:t>
      </w:r>
      <w:r w:rsidR="001928D6">
        <w:t xml:space="preserve">, </w:t>
      </w:r>
    </w:p>
    <w:p w:rsidR="000E5EF5" w:rsidRDefault="001928D6" w:rsidP="000E5EF5">
      <w:pPr>
        <w:pStyle w:val="ListParagraph"/>
        <w:numPr>
          <w:ilvl w:val="0"/>
          <w:numId w:val="36"/>
        </w:numPr>
        <w:tabs>
          <w:tab w:val="left" w:pos="1701"/>
        </w:tabs>
        <w:spacing w:after="0" w:line="360" w:lineRule="auto"/>
        <w:ind w:firstLine="556"/>
        <w:jc w:val="both"/>
        <w:rPr>
          <w:lang w:val="en-US"/>
        </w:rPr>
      </w:pPr>
      <w:r>
        <w:t xml:space="preserve">netiesiogiai  – 26 </w:t>
      </w:r>
      <w:r w:rsidR="000E5EF5">
        <w:rPr>
          <w:lang w:val="en-US"/>
        </w:rPr>
        <w:t>%, iš jų:</w:t>
      </w:r>
    </w:p>
    <w:p w:rsidR="00C963BE" w:rsidRDefault="00C963BE" w:rsidP="000E5EF5">
      <w:pPr>
        <w:pStyle w:val="ListParagraph"/>
        <w:numPr>
          <w:ilvl w:val="0"/>
          <w:numId w:val="36"/>
        </w:numPr>
        <w:tabs>
          <w:tab w:val="left" w:pos="1701"/>
        </w:tabs>
        <w:spacing w:after="0" w:line="360" w:lineRule="auto"/>
        <w:ind w:firstLine="1548"/>
        <w:jc w:val="both"/>
        <w:rPr>
          <w:lang w:val="en-US"/>
        </w:rPr>
      </w:pPr>
      <w:r>
        <w:rPr>
          <w:lang w:val="en-US"/>
        </w:rPr>
        <w:t>administracija – 6 %</w:t>
      </w:r>
    </w:p>
    <w:p w:rsidR="000E5EF5" w:rsidRPr="00C963BE" w:rsidRDefault="00C963BE" w:rsidP="00C963BE">
      <w:pPr>
        <w:pStyle w:val="ListParagraph"/>
        <w:numPr>
          <w:ilvl w:val="0"/>
          <w:numId w:val="36"/>
        </w:numPr>
        <w:tabs>
          <w:tab w:val="left" w:pos="1701"/>
        </w:tabs>
        <w:spacing w:after="0" w:line="360" w:lineRule="auto"/>
        <w:ind w:firstLine="1548"/>
        <w:jc w:val="both"/>
        <w:rPr>
          <w:lang w:val="en-US"/>
        </w:rPr>
      </w:pPr>
      <w:r>
        <w:t>ūkio – aptarnaujantis personalas</w:t>
      </w:r>
      <w:r>
        <w:rPr>
          <w:lang w:val="en-US"/>
        </w:rPr>
        <w:t xml:space="preserve"> -20  %,</w:t>
      </w:r>
    </w:p>
    <w:p w:rsidR="008E095D" w:rsidRDefault="003E0719" w:rsidP="000E5EF5">
      <w:pPr>
        <w:spacing w:after="0" w:line="360" w:lineRule="auto"/>
        <w:ind w:firstLine="1296"/>
        <w:jc w:val="both"/>
      </w:pPr>
      <w:r>
        <w:rPr>
          <w:lang w:val="en-US"/>
        </w:rPr>
        <w:t>2016 m. buvo numatytas veiklos rodiklis  - tiesiogiai su vaikais dirbančių darbuotojų skaičius – 70 %</w:t>
      </w:r>
      <w:r>
        <w:t>,   pasiektas   – 74 %.</w:t>
      </w:r>
    </w:p>
    <w:p w:rsidR="0092187E" w:rsidRPr="003E0719" w:rsidRDefault="0092187E" w:rsidP="00EF372E">
      <w:pPr>
        <w:spacing w:after="0" w:line="360" w:lineRule="auto"/>
        <w:jc w:val="both"/>
        <w:rPr>
          <w:lang w:val="en-US"/>
        </w:rPr>
      </w:pPr>
    </w:p>
    <w:p w:rsidR="000E5EF5" w:rsidRPr="000E5EF5" w:rsidRDefault="000848DC" w:rsidP="000E5EF5">
      <w:pPr>
        <w:spacing w:after="0" w:line="360" w:lineRule="auto"/>
        <w:rPr>
          <w:b/>
        </w:rPr>
      </w:pPr>
      <w:r>
        <w:rPr>
          <w:b/>
          <w:lang w:eastAsia="lt-LT"/>
        </w:rPr>
        <w:lastRenderedPageBreak/>
        <w:drawing>
          <wp:inline distT="0" distB="0" distL="0" distR="0">
            <wp:extent cx="5823431" cy="3026979"/>
            <wp:effectExtent l="19050" t="0" r="5869" b="0"/>
            <wp:docPr id="7"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E5EF5" w:rsidRDefault="000E5EF5" w:rsidP="000E5EF5">
      <w:pPr>
        <w:spacing w:after="0" w:line="360" w:lineRule="auto"/>
        <w:jc w:val="center"/>
        <w:rPr>
          <w:b/>
          <w:sz w:val="20"/>
          <w:szCs w:val="20"/>
        </w:rPr>
      </w:pPr>
      <w:r>
        <w:rPr>
          <w:b/>
          <w:sz w:val="20"/>
          <w:szCs w:val="20"/>
        </w:rPr>
        <w:t>VIII pav. Personalo struktūra</w:t>
      </w:r>
    </w:p>
    <w:p w:rsidR="00A449EF" w:rsidRDefault="00A449EF" w:rsidP="00B0087C">
      <w:pPr>
        <w:spacing w:after="0" w:line="360" w:lineRule="auto"/>
        <w:jc w:val="center"/>
        <w:rPr>
          <w:b/>
          <w:sz w:val="20"/>
          <w:szCs w:val="20"/>
        </w:rPr>
      </w:pPr>
    </w:p>
    <w:p w:rsidR="000E5EF5" w:rsidRDefault="000E5EF5" w:rsidP="00C963BE">
      <w:pPr>
        <w:spacing w:after="0" w:line="360" w:lineRule="auto"/>
        <w:rPr>
          <w:b/>
          <w:sz w:val="20"/>
          <w:szCs w:val="20"/>
        </w:rPr>
      </w:pPr>
    </w:p>
    <w:p w:rsidR="00C963BE" w:rsidRDefault="00C963BE" w:rsidP="00C963BE">
      <w:pPr>
        <w:spacing w:after="0" w:line="360" w:lineRule="auto"/>
        <w:rPr>
          <w:b/>
          <w:sz w:val="20"/>
          <w:szCs w:val="20"/>
        </w:rPr>
      </w:pPr>
    </w:p>
    <w:p w:rsidR="000E5EF5" w:rsidRDefault="000E5EF5" w:rsidP="00B0087C">
      <w:pPr>
        <w:spacing w:after="0" w:line="360" w:lineRule="auto"/>
        <w:jc w:val="center"/>
        <w:rPr>
          <w:b/>
          <w:sz w:val="20"/>
          <w:szCs w:val="20"/>
        </w:rPr>
      </w:pPr>
    </w:p>
    <w:p w:rsidR="00642A71" w:rsidRPr="00B0087C" w:rsidRDefault="00AF7890" w:rsidP="00B0087C">
      <w:pPr>
        <w:spacing w:after="0" w:line="360" w:lineRule="auto"/>
        <w:jc w:val="center"/>
        <w:rPr>
          <w:b/>
          <w:sz w:val="20"/>
          <w:szCs w:val="20"/>
        </w:rPr>
      </w:pPr>
      <w:r>
        <w:rPr>
          <w:b/>
        </w:rPr>
        <w:t>Vadovų, socialinių darbuotojų ir socialinių pedagogų kvalifikacija</w:t>
      </w:r>
    </w:p>
    <w:p w:rsidR="00B86DF9" w:rsidRDefault="00B86DF9" w:rsidP="00B86DF9">
      <w:pPr>
        <w:spacing w:after="0" w:line="360" w:lineRule="auto"/>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1132"/>
        <w:gridCol w:w="1243"/>
        <w:gridCol w:w="1310"/>
        <w:gridCol w:w="993"/>
      </w:tblGrid>
      <w:tr w:rsidR="00AF7890" w:rsidTr="00411786">
        <w:tc>
          <w:tcPr>
            <w:tcW w:w="496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pPr>
          </w:p>
          <w:p w:rsidR="00AF7890" w:rsidRDefault="00AF7890" w:rsidP="00EF372E">
            <w:pPr>
              <w:spacing w:after="0" w:line="240" w:lineRule="auto"/>
              <w:jc w:val="center"/>
            </w:pPr>
            <w:r>
              <w:t>Išsilavinimas ir kvalifikacija</w:t>
            </w: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p w:rsidR="00AF7890" w:rsidRDefault="00AF7890" w:rsidP="00EF372E">
            <w:pPr>
              <w:spacing w:after="0" w:line="240" w:lineRule="auto"/>
              <w:jc w:val="center"/>
            </w:pPr>
            <w:r>
              <w:t>Vadovai</w:t>
            </w:r>
          </w:p>
        </w:tc>
        <w:tc>
          <w:tcPr>
            <w:tcW w:w="1243" w:type="dxa"/>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pPr>
          </w:p>
          <w:p w:rsidR="00AF7890" w:rsidRDefault="00AF7890" w:rsidP="00EF372E">
            <w:pPr>
              <w:spacing w:after="0" w:line="240" w:lineRule="auto"/>
            </w:pPr>
            <w:r>
              <w:t>Socialiniai</w:t>
            </w:r>
          </w:p>
          <w:p w:rsidR="00AF7890" w:rsidRDefault="00AF7890" w:rsidP="00EF372E">
            <w:pPr>
              <w:spacing w:after="0" w:line="240" w:lineRule="auto"/>
              <w:jc w:val="center"/>
            </w:pPr>
            <w:r>
              <w:t>pedagogai</w:t>
            </w:r>
          </w:p>
        </w:tc>
        <w:tc>
          <w:tcPr>
            <w:tcW w:w="1310"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p w:rsidR="00AF7890" w:rsidRDefault="00AF7890" w:rsidP="00EF372E">
            <w:pPr>
              <w:spacing w:after="0" w:line="240" w:lineRule="auto"/>
              <w:jc w:val="center"/>
            </w:pPr>
            <w:r>
              <w:t>Socialiniai darbuotojai</w:t>
            </w:r>
          </w:p>
          <w:p w:rsidR="00EF372E" w:rsidRDefault="00EF372E" w:rsidP="00EF372E">
            <w:pPr>
              <w:spacing w:after="0" w:line="240" w:lineRule="auto"/>
              <w:jc w:val="center"/>
            </w:pPr>
          </w:p>
        </w:tc>
        <w:tc>
          <w:tcPr>
            <w:tcW w:w="99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p w:rsidR="00AF7890" w:rsidRDefault="00AF7890" w:rsidP="00EF372E">
            <w:pPr>
              <w:spacing w:after="0" w:line="240" w:lineRule="auto"/>
              <w:jc w:val="center"/>
            </w:pPr>
            <w:r>
              <w:t>Viso</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Magistras</w:t>
            </w:r>
          </w:p>
          <w:p w:rsidR="00AF7890" w:rsidRDefault="00AF7890" w:rsidP="00EF372E">
            <w:pPr>
              <w:spacing w:after="0" w:line="240" w:lineRule="auto"/>
              <w:jc w:val="center"/>
            </w:pPr>
            <w:r>
              <w:t>Socialinio darbo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c>
          <w:tcPr>
            <w:tcW w:w="124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2</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3</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Magistras</w:t>
            </w:r>
          </w:p>
          <w:p w:rsidR="00AF7890" w:rsidRDefault="00AF7890" w:rsidP="00EF372E">
            <w:pPr>
              <w:spacing w:after="0" w:line="240" w:lineRule="auto"/>
              <w:jc w:val="center"/>
            </w:pPr>
            <w:r>
              <w:t>Socialinio pedagogo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24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Bakalauras</w:t>
            </w:r>
          </w:p>
          <w:p w:rsidR="00AF7890" w:rsidRDefault="00AF7890" w:rsidP="00EF372E">
            <w:pPr>
              <w:spacing w:after="0" w:line="240" w:lineRule="auto"/>
              <w:jc w:val="center"/>
            </w:pPr>
            <w:r>
              <w:t>Socialinio darbo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24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7</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7</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Bakalauras</w:t>
            </w:r>
          </w:p>
          <w:p w:rsidR="00AF7890" w:rsidRDefault="00AF7890" w:rsidP="00EF372E">
            <w:pPr>
              <w:spacing w:after="0" w:line="240" w:lineRule="auto"/>
              <w:jc w:val="center"/>
            </w:pPr>
            <w:r>
              <w:t>Socialinio pedagogo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c>
          <w:tcPr>
            <w:tcW w:w="124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3</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5</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Profesinis bakalauras</w:t>
            </w:r>
          </w:p>
          <w:p w:rsidR="00AF7890" w:rsidRDefault="00AF7890" w:rsidP="00EF372E">
            <w:pPr>
              <w:spacing w:after="0" w:line="240" w:lineRule="auto"/>
              <w:jc w:val="center"/>
            </w:pPr>
            <w:r>
              <w:t>Socialinio darbo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24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2</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2</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Profesinis bakalauras</w:t>
            </w:r>
          </w:p>
          <w:p w:rsidR="00AF7890" w:rsidRDefault="00AF7890" w:rsidP="00EF372E">
            <w:pPr>
              <w:spacing w:after="0" w:line="240" w:lineRule="auto"/>
              <w:jc w:val="center"/>
            </w:pPr>
            <w:r>
              <w:t>Socialinio pedagogo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24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r>
      <w:tr w:rsidR="0092187E" w:rsidTr="00411786">
        <w:trPr>
          <w:trHeight w:val="606"/>
        </w:trPr>
        <w:tc>
          <w:tcPr>
            <w:tcW w:w="4962" w:type="dxa"/>
            <w:tcBorders>
              <w:top w:val="single" w:sz="4" w:space="0" w:color="auto"/>
              <w:left w:val="single" w:sz="4" w:space="0" w:color="auto"/>
              <w:right w:val="single" w:sz="4" w:space="0" w:color="auto"/>
            </w:tcBorders>
            <w:hideMark/>
          </w:tcPr>
          <w:p w:rsidR="0092187E" w:rsidRDefault="0092187E" w:rsidP="00EF372E">
            <w:pPr>
              <w:spacing w:after="0" w:line="240" w:lineRule="auto"/>
            </w:pPr>
            <w:r>
              <w:t xml:space="preserve">      </w:t>
            </w:r>
            <w:r w:rsidR="00411786">
              <w:t xml:space="preserve">        Iš  v</w:t>
            </w:r>
            <w:r>
              <w:t>iso:</w:t>
            </w:r>
          </w:p>
          <w:p w:rsidR="0092187E" w:rsidRDefault="0092187E" w:rsidP="00EF372E">
            <w:pPr>
              <w:spacing w:after="0" w:line="240" w:lineRule="auto"/>
            </w:pPr>
          </w:p>
        </w:tc>
        <w:tc>
          <w:tcPr>
            <w:tcW w:w="1132" w:type="dxa"/>
            <w:tcBorders>
              <w:top w:val="single" w:sz="4" w:space="0" w:color="auto"/>
              <w:left w:val="single" w:sz="4" w:space="0" w:color="auto"/>
              <w:right w:val="single" w:sz="4" w:space="0" w:color="auto"/>
            </w:tcBorders>
            <w:hideMark/>
          </w:tcPr>
          <w:p w:rsidR="0092187E" w:rsidRDefault="0092187E" w:rsidP="00EF372E">
            <w:pPr>
              <w:spacing w:after="0" w:line="240" w:lineRule="auto"/>
              <w:jc w:val="center"/>
            </w:pPr>
            <w:r>
              <w:t>2</w:t>
            </w:r>
          </w:p>
        </w:tc>
        <w:tc>
          <w:tcPr>
            <w:tcW w:w="1243" w:type="dxa"/>
            <w:tcBorders>
              <w:top w:val="single" w:sz="4" w:space="0" w:color="auto"/>
              <w:left w:val="single" w:sz="4" w:space="0" w:color="auto"/>
              <w:right w:val="single" w:sz="4" w:space="0" w:color="auto"/>
            </w:tcBorders>
            <w:hideMark/>
          </w:tcPr>
          <w:p w:rsidR="0092187E" w:rsidRDefault="0092187E" w:rsidP="00EF372E">
            <w:pPr>
              <w:spacing w:after="0" w:line="240" w:lineRule="auto"/>
              <w:jc w:val="center"/>
            </w:pPr>
            <w:r>
              <w:t>1</w:t>
            </w:r>
          </w:p>
        </w:tc>
        <w:tc>
          <w:tcPr>
            <w:tcW w:w="1310" w:type="dxa"/>
            <w:tcBorders>
              <w:top w:val="single" w:sz="4" w:space="0" w:color="auto"/>
              <w:left w:val="single" w:sz="4" w:space="0" w:color="auto"/>
              <w:right w:val="single" w:sz="4" w:space="0" w:color="auto"/>
            </w:tcBorders>
            <w:hideMark/>
          </w:tcPr>
          <w:p w:rsidR="0092187E" w:rsidRDefault="0092187E" w:rsidP="00EF372E">
            <w:pPr>
              <w:spacing w:after="0" w:line="240" w:lineRule="auto"/>
              <w:jc w:val="center"/>
            </w:pPr>
            <w:r>
              <w:t>16</w:t>
            </w:r>
          </w:p>
        </w:tc>
        <w:tc>
          <w:tcPr>
            <w:tcW w:w="993" w:type="dxa"/>
            <w:tcBorders>
              <w:top w:val="single" w:sz="4" w:space="0" w:color="auto"/>
              <w:left w:val="single" w:sz="4" w:space="0" w:color="auto"/>
              <w:right w:val="single" w:sz="4" w:space="0" w:color="auto"/>
            </w:tcBorders>
            <w:hideMark/>
          </w:tcPr>
          <w:p w:rsidR="0092187E" w:rsidRDefault="0092187E" w:rsidP="00EF372E">
            <w:pPr>
              <w:spacing w:after="0" w:line="240" w:lineRule="auto"/>
              <w:jc w:val="center"/>
            </w:pPr>
            <w:r>
              <w:t>19</w:t>
            </w:r>
          </w:p>
        </w:tc>
      </w:tr>
    </w:tbl>
    <w:p w:rsidR="0092187E" w:rsidRDefault="0092187E" w:rsidP="00AF7890">
      <w:pPr>
        <w:spacing w:after="0" w:line="360" w:lineRule="auto"/>
        <w:jc w:val="center"/>
        <w:rPr>
          <w:b/>
        </w:rPr>
      </w:pPr>
    </w:p>
    <w:p w:rsidR="00AF7890" w:rsidRDefault="00AF7890" w:rsidP="00AF7890">
      <w:pPr>
        <w:spacing w:after="0" w:line="360" w:lineRule="auto"/>
        <w:jc w:val="center"/>
        <w:rPr>
          <w:b/>
        </w:rPr>
      </w:pPr>
      <w:r>
        <w:rPr>
          <w:b/>
        </w:rPr>
        <w:lastRenderedPageBreak/>
        <w:t>Specialistų veiklos krypčių analizė</w:t>
      </w:r>
    </w:p>
    <w:p w:rsidR="00E0352E" w:rsidRDefault="00E0352E" w:rsidP="00AF7890">
      <w:pPr>
        <w:spacing w:after="0" w:line="360" w:lineRule="auto"/>
        <w:jc w:val="center"/>
        <w:rPr>
          <w:b/>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695"/>
        <w:gridCol w:w="2694"/>
        <w:gridCol w:w="1985"/>
      </w:tblGrid>
      <w:tr w:rsidR="00AF7890" w:rsidTr="00642A71">
        <w:trPr>
          <w:trHeight w:val="464"/>
        </w:trPr>
        <w:tc>
          <w:tcPr>
            <w:tcW w:w="2376"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Administracija</w:t>
            </w:r>
          </w:p>
        </w:tc>
        <w:tc>
          <w:tcPr>
            <w:tcW w:w="2695" w:type="dxa"/>
            <w:tcBorders>
              <w:top w:val="single" w:sz="4" w:space="0" w:color="auto"/>
              <w:left w:val="single" w:sz="4" w:space="0" w:color="auto"/>
              <w:bottom w:val="single" w:sz="4" w:space="0" w:color="auto"/>
              <w:right w:val="single" w:sz="4" w:space="0" w:color="auto"/>
            </w:tcBorders>
            <w:hideMark/>
          </w:tcPr>
          <w:p w:rsidR="00AF7890" w:rsidRDefault="00CA54B1" w:rsidP="00EF372E">
            <w:pPr>
              <w:spacing w:after="0" w:line="240" w:lineRule="auto"/>
              <w:jc w:val="center"/>
            </w:pPr>
            <w:r>
              <w:t>Neformaliojo ugdymo pedagogai</w:t>
            </w:r>
          </w:p>
        </w:tc>
        <w:tc>
          <w:tcPr>
            <w:tcW w:w="2694"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Socialinis pedagogas</w:t>
            </w:r>
          </w:p>
        </w:tc>
        <w:tc>
          <w:tcPr>
            <w:tcW w:w="1985" w:type="dxa"/>
            <w:tcBorders>
              <w:top w:val="single" w:sz="4" w:space="0" w:color="auto"/>
              <w:left w:val="single" w:sz="4" w:space="0" w:color="auto"/>
              <w:bottom w:val="single" w:sz="4" w:space="0" w:color="auto"/>
              <w:right w:val="single" w:sz="4" w:space="0" w:color="auto"/>
            </w:tcBorders>
            <w:hideMark/>
          </w:tcPr>
          <w:p w:rsidR="00CA54B1" w:rsidRDefault="00CA54B1" w:rsidP="00EF372E">
            <w:pPr>
              <w:spacing w:after="0" w:line="240" w:lineRule="auto"/>
              <w:jc w:val="center"/>
            </w:pPr>
            <w:r>
              <w:t>Socialiniai</w:t>
            </w:r>
          </w:p>
          <w:p w:rsidR="00AF7890" w:rsidRDefault="00CA54B1" w:rsidP="00EF372E">
            <w:pPr>
              <w:spacing w:after="0" w:line="240" w:lineRule="auto"/>
              <w:jc w:val="center"/>
            </w:pPr>
            <w:r>
              <w:t>darbuotojai</w:t>
            </w:r>
          </w:p>
        </w:tc>
      </w:tr>
      <w:tr w:rsidR="00AF7890" w:rsidTr="00642A71">
        <w:tc>
          <w:tcPr>
            <w:tcW w:w="2376"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both"/>
            </w:pPr>
          </w:p>
          <w:p w:rsidR="00AF7890" w:rsidRDefault="00AF7890" w:rsidP="00EF372E">
            <w:pPr>
              <w:spacing w:after="0" w:line="240" w:lineRule="auto"/>
              <w:ind w:firstLine="142"/>
              <w:jc w:val="both"/>
            </w:pPr>
            <w:r>
              <w:t>Įstaigos ūkinės - finansinės  veiklos organizavimas;</w:t>
            </w:r>
          </w:p>
          <w:p w:rsidR="00AF7890" w:rsidRDefault="00AF7890" w:rsidP="00EF372E">
            <w:pPr>
              <w:spacing w:after="0" w:line="240" w:lineRule="auto"/>
              <w:ind w:firstLine="142"/>
              <w:jc w:val="both"/>
            </w:pPr>
            <w:r>
              <w:t>Socialinės globos proceso organizavimas ir įgyvendini-mas;</w:t>
            </w:r>
          </w:p>
          <w:p w:rsidR="00AF7890" w:rsidRDefault="00AF7890" w:rsidP="00EF372E">
            <w:pPr>
              <w:spacing w:after="0" w:line="240" w:lineRule="auto"/>
              <w:ind w:firstLine="142"/>
              <w:jc w:val="both"/>
            </w:pPr>
            <w:r>
              <w:t>Įstaigos darbuotojų darbo kontrolė, kokybės sistemų diegimas;</w:t>
            </w:r>
          </w:p>
          <w:p w:rsidR="00AF7890" w:rsidRDefault="00AF7890" w:rsidP="00EF372E">
            <w:pPr>
              <w:spacing w:after="0" w:line="240" w:lineRule="auto"/>
              <w:ind w:firstLine="142"/>
              <w:jc w:val="both"/>
            </w:pPr>
            <w:r>
              <w:t>Globotinių ir personalo veiklos saugumo užtikrinimas;</w:t>
            </w:r>
          </w:p>
          <w:p w:rsidR="00AF7890" w:rsidRDefault="00AF7890" w:rsidP="00EF372E">
            <w:pPr>
              <w:spacing w:after="0" w:line="240" w:lineRule="auto"/>
              <w:ind w:firstLine="142"/>
              <w:jc w:val="both"/>
            </w:pPr>
            <w:r>
              <w:t>Programų rengimo iniciavimas, jų vykdymo užtikrini-mas;</w:t>
            </w:r>
          </w:p>
          <w:p w:rsidR="00AF7890" w:rsidRDefault="00AF7890" w:rsidP="00EF372E">
            <w:pPr>
              <w:spacing w:after="0" w:line="240" w:lineRule="auto"/>
              <w:ind w:firstLine="142"/>
              <w:jc w:val="both"/>
            </w:pPr>
            <w:r>
              <w:t>Ryšių su kitomis įstaigomis plėtra.</w:t>
            </w:r>
          </w:p>
          <w:p w:rsidR="00AF7890" w:rsidRDefault="00AF7890" w:rsidP="00EF372E">
            <w:pPr>
              <w:spacing w:after="0" w:line="240" w:lineRule="auto"/>
              <w:jc w:val="both"/>
            </w:pPr>
          </w:p>
        </w:tc>
        <w:tc>
          <w:tcPr>
            <w:tcW w:w="2695"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ind w:firstLine="284"/>
              <w:jc w:val="both"/>
            </w:pPr>
          </w:p>
          <w:p w:rsidR="00AF7890" w:rsidRDefault="00AF7890" w:rsidP="00EF372E">
            <w:pPr>
              <w:spacing w:after="0" w:line="240" w:lineRule="auto"/>
              <w:ind w:firstLine="284"/>
              <w:jc w:val="both"/>
            </w:pPr>
            <w:r>
              <w:t>Neformaliojo ugdymo turinio organizavimas ir individualizavimas;</w:t>
            </w:r>
          </w:p>
          <w:p w:rsidR="00AF7890" w:rsidRDefault="00AF7890" w:rsidP="00EF372E">
            <w:pPr>
              <w:spacing w:after="0" w:line="240" w:lineRule="auto"/>
              <w:ind w:firstLine="284"/>
              <w:jc w:val="both"/>
            </w:pPr>
            <w:r>
              <w:t>Informacijos kaupimas, dokumentacijos tvarkymas;</w:t>
            </w:r>
          </w:p>
          <w:p w:rsidR="00AF7890" w:rsidRDefault="00AF7890" w:rsidP="00EF372E">
            <w:pPr>
              <w:spacing w:after="0" w:line="240" w:lineRule="auto"/>
              <w:ind w:firstLine="284"/>
              <w:jc w:val="both"/>
            </w:pPr>
            <w:r>
              <w:t>Įvairių programų rengimas;</w:t>
            </w:r>
          </w:p>
          <w:p w:rsidR="00AF7890" w:rsidRDefault="00AF7890" w:rsidP="00EF372E">
            <w:pPr>
              <w:spacing w:after="0" w:line="240" w:lineRule="auto"/>
              <w:ind w:firstLine="284"/>
              <w:jc w:val="both"/>
            </w:pPr>
            <w:r>
              <w:t>Bendravimas ir bendradarbiavimas  su  kolegomis;</w:t>
            </w:r>
          </w:p>
          <w:p w:rsidR="00AF7890" w:rsidRDefault="00AF7890" w:rsidP="00EF372E">
            <w:pPr>
              <w:spacing w:after="0" w:line="240" w:lineRule="auto"/>
              <w:ind w:firstLine="284"/>
              <w:jc w:val="both"/>
            </w:pPr>
            <w:r>
              <w:t>Ugdytinių laisvalaikio koordinavimas;</w:t>
            </w:r>
          </w:p>
          <w:p w:rsidR="00AF7890" w:rsidRDefault="00AF7890" w:rsidP="00EF372E">
            <w:pPr>
              <w:spacing w:after="0" w:line="240" w:lineRule="auto"/>
              <w:ind w:firstLine="284"/>
              <w:jc w:val="both"/>
            </w:pPr>
            <w:r>
              <w:t>Pagalba ugdytinių saviraiškos ir saviugdos poreikių tenkinime;</w:t>
            </w:r>
          </w:p>
          <w:p w:rsidR="00AF7890" w:rsidRDefault="00AF7890" w:rsidP="00EF372E">
            <w:pPr>
              <w:spacing w:after="0" w:line="240" w:lineRule="auto"/>
              <w:jc w:val="both"/>
            </w:pPr>
          </w:p>
        </w:tc>
        <w:tc>
          <w:tcPr>
            <w:tcW w:w="2694"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pPr>
          </w:p>
          <w:p w:rsidR="00AF7890" w:rsidRDefault="00AF7890" w:rsidP="00EF372E">
            <w:pPr>
              <w:spacing w:after="0" w:line="240" w:lineRule="auto"/>
              <w:ind w:firstLine="176"/>
            </w:pPr>
            <w:r>
              <w:t>Vaikui reikiamos pagalbos</w:t>
            </w:r>
            <w:r>
              <w:rPr>
                <w:b/>
              </w:rPr>
              <w:t xml:space="preserve"> </w:t>
            </w:r>
            <w:r>
              <w:t>organizavimas;</w:t>
            </w:r>
          </w:p>
          <w:p w:rsidR="00AF7890" w:rsidRDefault="00AF7890" w:rsidP="00EF372E">
            <w:pPr>
              <w:spacing w:after="0" w:line="240" w:lineRule="auto"/>
              <w:ind w:firstLine="176"/>
            </w:pPr>
            <w:r>
              <w:t>Darbas su rizikos gru-pės vaikais;</w:t>
            </w:r>
          </w:p>
          <w:p w:rsidR="00AF7890" w:rsidRDefault="00AF7890" w:rsidP="00EF372E">
            <w:pPr>
              <w:spacing w:after="0" w:line="240" w:lineRule="auto"/>
              <w:ind w:firstLine="176"/>
            </w:pPr>
            <w:r>
              <w:t>Prevencinės veiklos organizavimas;</w:t>
            </w:r>
          </w:p>
          <w:p w:rsidR="00AF7890" w:rsidRDefault="00AF7890" w:rsidP="00EF372E">
            <w:pPr>
              <w:spacing w:after="0" w:line="240" w:lineRule="auto"/>
              <w:ind w:firstLine="176"/>
              <w:rPr>
                <w:b/>
              </w:rPr>
            </w:pPr>
            <w:r>
              <w:t>Komandinio darbo organizavimas;</w:t>
            </w:r>
          </w:p>
          <w:p w:rsidR="00AF7890" w:rsidRDefault="00AF7890" w:rsidP="00EF372E">
            <w:pPr>
              <w:spacing w:after="0" w:line="240" w:lineRule="auto"/>
              <w:ind w:firstLine="176"/>
              <w:rPr>
                <w:b/>
              </w:rPr>
            </w:pPr>
            <w:r>
              <w:t>Ryšių su ugdytinių  mokymosi įstaigomis  palaikymas;</w:t>
            </w:r>
          </w:p>
          <w:p w:rsidR="00AF7890" w:rsidRDefault="00AF7890" w:rsidP="00EF372E">
            <w:pPr>
              <w:spacing w:after="0" w:line="240" w:lineRule="auto"/>
              <w:ind w:firstLine="176"/>
              <w:rPr>
                <w:b/>
              </w:rPr>
            </w:pPr>
            <w:r>
              <w:t>Vaiko interesų atstovavimas.</w:t>
            </w:r>
          </w:p>
          <w:p w:rsidR="00AF7890" w:rsidRDefault="00AF7890" w:rsidP="00EF372E">
            <w:pPr>
              <w:spacing w:after="0" w:line="240" w:lineRule="auto"/>
              <w:ind w:firstLine="176"/>
              <w:rPr>
                <w:b/>
              </w:rPr>
            </w:pPr>
          </w:p>
        </w:tc>
        <w:tc>
          <w:tcPr>
            <w:tcW w:w="1985"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pPr>
          </w:p>
          <w:p w:rsidR="00AF7890" w:rsidRDefault="00AF7890" w:rsidP="00EF372E">
            <w:pPr>
              <w:spacing w:after="0" w:line="240" w:lineRule="auto"/>
              <w:ind w:firstLine="175"/>
            </w:pPr>
            <w:r>
              <w:t>Ugdytinių, jų šeimos narių pagalbos poreikio nustatymas  ir įvertinimas;</w:t>
            </w:r>
          </w:p>
          <w:p w:rsidR="00AF7890" w:rsidRDefault="00AF7890" w:rsidP="00EF372E">
            <w:pPr>
              <w:spacing w:after="0" w:line="240" w:lineRule="auto"/>
              <w:ind w:firstLine="175"/>
            </w:pPr>
            <w:r>
              <w:t>Socialinio darbo organizavimas ir socialinių paslaugų teikimas ugdytiniams;</w:t>
            </w:r>
          </w:p>
          <w:p w:rsidR="00AF7890" w:rsidRDefault="00AF7890" w:rsidP="00EF372E">
            <w:pPr>
              <w:spacing w:after="0" w:line="240" w:lineRule="auto"/>
              <w:ind w:firstLine="175"/>
            </w:pPr>
            <w:r>
              <w:t>Ryšių su vaikų šeimomis palaikymas</w:t>
            </w:r>
          </w:p>
          <w:p w:rsidR="00AF7890" w:rsidRDefault="00AF7890" w:rsidP="00EF372E">
            <w:pPr>
              <w:spacing w:after="0" w:line="240" w:lineRule="auto"/>
              <w:ind w:firstLine="175"/>
            </w:pPr>
            <w:r>
              <w:t>Bendradarbiavimas su VTAT, seniūnijų soc. darbuotojais, iškilusių problemų šalinimas.</w:t>
            </w:r>
          </w:p>
        </w:tc>
      </w:tr>
      <w:tr w:rsidR="005A4572" w:rsidTr="00EF372E">
        <w:trPr>
          <w:trHeight w:val="613"/>
        </w:trPr>
        <w:tc>
          <w:tcPr>
            <w:tcW w:w="2376" w:type="dxa"/>
            <w:tcBorders>
              <w:top w:val="single" w:sz="4" w:space="0" w:color="auto"/>
              <w:left w:val="single" w:sz="4" w:space="0" w:color="auto"/>
              <w:right w:val="single" w:sz="4" w:space="0" w:color="auto"/>
            </w:tcBorders>
          </w:tcPr>
          <w:p w:rsidR="005A4572" w:rsidRDefault="00CA54B1" w:rsidP="00EF372E">
            <w:pPr>
              <w:spacing w:after="0" w:line="240" w:lineRule="auto"/>
              <w:jc w:val="center"/>
            </w:pPr>
            <w:r>
              <w:t>Socialinio  darbuotojo padėjėjai</w:t>
            </w:r>
          </w:p>
        </w:tc>
        <w:tc>
          <w:tcPr>
            <w:tcW w:w="2695" w:type="dxa"/>
            <w:tcBorders>
              <w:top w:val="single" w:sz="4" w:space="0" w:color="auto"/>
              <w:left w:val="single" w:sz="4" w:space="0" w:color="auto"/>
              <w:right w:val="single" w:sz="4" w:space="0" w:color="auto"/>
            </w:tcBorders>
            <w:hideMark/>
          </w:tcPr>
          <w:p w:rsidR="005A4572" w:rsidRDefault="005A4572" w:rsidP="00EF372E">
            <w:pPr>
              <w:spacing w:after="0" w:line="240" w:lineRule="auto"/>
              <w:jc w:val="center"/>
            </w:pPr>
            <w:r>
              <w:t>Psichologas</w:t>
            </w:r>
          </w:p>
        </w:tc>
        <w:tc>
          <w:tcPr>
            <w:tcW w:w="2694" w:type="dxa"/>
            <w:tcBorders>
              <w:top w:val="single" w:sz="4" w:space="0" w:color="auto"/>
              <w:left w:val="single" w:sz="4" w:space="0" w:color="auto"/>
              <w:right w:val="single" w:sz="4" w:space="0" w:color="auto"/>
            </w:tcBorders>
            <w:hideMark/>
          </w:tcPr>
          <w:p w:rsidR="005A4572" w:rsidRDefault="005A4572" w:rsidP="00EF372E">
            <w:pPr>
              <w:spacing w:after="0" w:line="240" w:lineRule="auto"/>
              <w:jc w:val="center"/>
            </w:pPr>
            <w:r>
              <w:t>Slaugytojas</w:t>
            </w:r>
          </w:p>
        </w:tc>
        <w:tc>
          <w:tcPr>
            <w:tcW w:w="1985" w:type="dxa"/>
            <w:tcBorders>
              <w:top w:val="single" w:sz="4" w:space="0" w:color="auto"/>
              <w:left w:val="single" w:sz="4" w:space="0" w:color="auto"/>
              <w:right w:val="single" w:sz="4" w:space="0" w:color="auto"/>
            </w:tcBorders>
            <w:hideMark/>
          </w:tcPr>
          <w:p w:rsidR="005A4572" w:rsidRDefault="005A4572" w:rsidP="00EF372E">
            <w:pPr>
              <w:spacing w:after="0" w:line="240" w:lineRule="auto"/>
              <w:jc w:val="center"/>
            </w:pPr>
            <w:r>
              <w:t>Vyr. socialinis darbuotojas</w:t>
            </w:r>
          </w:p>
        </w:tc>
      </w:tr>
      <w:tr w:rsidR="00CA54B1" w:rsidTr="004079E2">
        <w:trPr>
          <w:trHeight w:val="2985"/>
        </w:trPr>
        <w:tc>
          <w:tcPr>
            <w:tcW w:w="2376" w:type="dxa"/>
            <w:tcBorders>
              <w:top w:val="single" w:sz="4" w:space="0" w:color="auto"/>
              <w:left w:val="single" w:sz="4" w:space="0" w:color="auto"/>
              <w:bottom w:val="single" w:sz="4" w:space="0" w:color="auto"/>
              <w:right w:val="single" w:sz="4" w:space="0" w:color="auto"/>
            </w:tcBorders>
          </w:tcPr>
          <w:p w:rsidR="00CA54B1" w:rsidRDefault="00CA54B1" w:rsidP="00EF372E">
            <w:pPr>
              <w:spacing w:after="0" w:line="240" w:lineRule="auto"/>
              <w:ind w:firstLine="175"/>
              <w:jc w:val="both"/>
            </w:pPr>
          </w:p>
          <w:p w:rsidR="00CA54B1" w:rsidRDefault="00CA54B1" w:rsidP="00EF372E">
            <w:pPr>
              <w:spacing w:after="0" w:line="240" w:lineRule="auto"/>
              <w:jc w:val="both"/>
            </w:pPr>
            <w:r>
              <w:t>Pagalba organizuojant socialinį darbą  ir socialinių paslaugų teikimas ugdytiniams;</w:t>
            </w:r>
          </w:p>
          <w:p w:rsidR="00CA54B1" w:rsidRDefault="00CA54B1" w:rsidP="00EF372E">
            <w:pPr>
              <w:spacing w:after="0" w:line="240" w:lineRule="auto"/>
            </w:pPr>
            <w:r>
              <w:t>Vaikų priežiūra naktį;</w:t>
            </w:r>
          </w:p>
          <w:p w:rsidR="00CA54B1" w:rsidRDefault="00CA54B1" w:rsidP="00EF372E">
            <w:pPr>
              <w:spacing w:after="0" w:line="240" w:lineRule="auto"/>
            </w:pPr>
            <w:r>
              <w:t>Pagalba tvarkant patalpas ir asmeninius daiktus.</w:t>
            </w:r>
          </w:p>
          <w:p w:rsidR="00CA54B1" w:rsidRDefault="00CA54B1" w:rsidP="00EF372E">
            <w:pPr>
              <w:spacing w:after="0" w:line="240" w:lineRule="auto"/>
            </w:pPr>
          </w:p>
        </w:tc>
        <w:tc>
          <w:tcPr>
            <w:tcW w:w="2695" w:type="dxa"/>
            <w:vMerge w:val="restart"/>
            <w:tcBorders>
              <w:top w:val="single" w:sz="4" w:space="0" w:color="auto"/>
              <w:left w:val="single" w:sz="4" w:space="0" w:color="auto"/>
              <w:right w:val="single" w:sz="4" w:space="0" w:color="auto"/>
            </w:tcBorders>
          </w:tcPr>
          <w:p w:rsidR="00CA54B1" w:rsidRDefault="00CA54B1" w:rsidP="00EF372E">
            <w:pPr>
              <w:spacing w:after="0" w:line="240" w:lineRule="auto"/>
              <w:ind w:firstLine="126"/>
            </w:pPr>
          </w:p>
          <w:p w:rsidR="00CA54B1" w:rsidRDefault="00CA54B1" w:rsidP="00EF372E">
            <w:pPr>
              <w:spacing w:after="0" w:line="240" w:lineRule="auto"/>
              <w:ind w:firstLine="126"/>
            </w:pPr>
            <w:r>
              <w:t>Psichologinės pagalbos teikimas;</w:t>
            </w:r>
          </w:p>
          <w:p w:rsidR="00CA54B1" w:rsidRDefault="00CA54B1" w:rsidP="00EF372E">
            <w:pPr>
              <w:spacing w:after="0" w:line="240" w:lineRule="auto"/>
              <w:ind w:firstLine="126"/>
            </w:pPr>
            <w:r>
              <w:t>Psichologinio įverti-nimo, tyrimų atlikimas;</w:t>
            </w:r>
          </w:p>
          <w:p w:rsidR="00CA54B1" w:rsidRDefault="00CA54B1" w:rsidP="00EF372E">
            <w:pPr>
              <w:spacing w:after="0" w:line="240" w:lineRule="auto"/>
              <w:ind w:firstLine="126"/>
            </w:pPr>
            <w:r>
              <w:t>Rekomendacijų teiki-mas, remiantis tyrimo medžiaga, ugdymo pro-ceso dalyvių mokymas tiesioginio poveikio būdų;</w:t>
            </w:r>
          </w:p>
          <w:p w:rsidR="00CA54B1" w:rsidRDefault="00CA54B1" w:rsidP="00EF372E">
            <w:pPr>
              <w:spacing w:after="0" w:line="240" w:lineRule="auto"/>
              <w:ind w:firstLine="126"/>
            </w:pPr>
            <w:r>
              <w:t>Konsultavimas, siekiant aptarti ir nustatyti vaiko, tėvų, pedagogų, socia-linių darbuotojų ir kitų su vaiko ugdymu susijusių asmenų problemas;</w:t>
            </w:r>
          </w:p>
          <w:p w:rsidR="00CA54B1" w:rsidRDefault="00CA54B1" w:rsidP="00EF372E">
            <w:pPr>
              <w:spacing w:after="0" w:line="240" w:lineRule="auto"/>
              <w:ind w:firstLine="126"/>
            </w:pPr>
            <w:r>
              <w:t>Psichologinio švietimo organizavimas.</w:t>
            </w:r>
          </w:p>
        </w:tc>
        <w:tc>
          <w:tcPr>
            <w:tcW w:w="2694" w:type="dxa"/>
            <w:vMerge w:val="restart"/>
            <w:tcBorders>
              <w:top w:val="single" w:sz="4" w:space="0" w:color="auto"/>
              <w:left w:val="single" w:sz="4" w:space="0" w:color="auto"/>
              <w:right w:val="single" w:sz="4" w:space="0" w:color="auto"/>
            </w:tcBorders>
          </w:tcPr>
          <w:p w:rsidR="00CA54B1" w:rsidRDefault="00CA54B1" w:rsidP="00EF372E">
            <w:pPr>
              <w:spacing w:after="0" w:line="240" w:lineRule="auto"/>
              <w:ind w:firstLine="126"/>
            </w:pPr>
          </w:p>
          <w:p w:rsidR="00CA54B1" w:rsidRDefault="00CA54B1" w:rsidP="00EF372E">
            <w:pPr>
              <w:tabs>
                <w:tab w:val="left" w:pos="3696"/>
              </w:tabs>
              <w:spacing w:after="0" w:line="240" w:lineRule="auto"/>
              <w:ind w:firstLine="126"/>
            </w:pPr>
            <w:r>
              <w:t>Kvalifikuotų slaugos procedūrų,  tyrimų orga-nizavimas, medicininės pagalbos teikimas, pagrindinių slaugos poreikių tenkini</w:t>
            </w:r>
            <w:r>
              <w:rPr>
                <w:vanish/>
              </w:rPr>
              <w:t>-nės pagalbos teikimas-pacientouasmokymo centrasi paslaugas gali teiktiygom</w:t>
            </w:r>
            <w:r>
              <w:t>mas;</w:t>
            </w:r>
          </w:p>
          <w:p w:rsidR="00CA54B1" w:rsidRDefault="00CA54B1" w:rsidP="00EF372E">
            <w:pPr>
              <w:tabs>
                <w:tab w:val="left" w:pos="3696"/>
              </w:tabs>
              <w:spacing w:after="0" w:line="240" w:lineRule="auto"/>
              <w:ind w:firstLine="126"/>
              <w:rPr>
                <w:b/>
              </w:rPr>
            </w:pPr>
            <w:r>
              <w:t>Paciento elgesio, jo sveikatos fizinės, psichinės, socialinės būklės stebėjimas;</w:t>
            </w:r>
          </w:p>
          <w:p w:rsidR="00CA54B1" w:rsidRDefault="00CA54B1" w:rsidP="00EF372E">
            <w:pPr>
              <w:tabs>
                <w:tab w:val="left" w:pos="3696"/>
              </w:tabs>
              <w:spacing w:after="0" w:line="240" w:lineRule="auto"/>
              <w:ind w:firstLine="126"/>
              <w:rPr>
                <w:b/>
              </w:rPr>
            </w:pPr>
            <w:r>
              <w:t>Ugdytinių sveikatos ugdymo organizavimas;</w:t>
            </w:r>
          </w:p>
          <w:p w:rsidR="00CA54B1" w:rsidRDefault="00CA54B1" w:rsidP="00EF372E">
            <w:pPr>
              <w:tabs>
                <w:tab w:val="left" w:pos="3696"/>
              </w:tabs>
              <w:spacing w:after="0" w:line="240" w:lineRule="auto"/>
              <w:ind w:firstLine="126"/>
              <w:rPr>
                <w:b/>
              </w:rPr>
            </w:pPr>
            <w:r>
              <w:t>Higienos normų ir taisyklių laikymosi įstaigoje užtikrinimas;</w:t>
            </w:r>
          </w:p>
          <w:p w:rsidR="00CA54B1" w:rsidRDefault="00CA54B1" w:rsidP="00EF372E">
            <w:pPr>
              <w:tabs>
                <w:tab w:val="left" w:pos="3696"/>
              </w:tabs>
              <w:spacing w:after="0" w:line="240" w:lineRule="auto"/>
              <w:ind w:firstLine="126"/>
            </w:pPr>
            <w:r>
              <w:t>Bendravimo ir bendra-darbiavimo su kitomis sveikatos priežiūros įstaigomis užtikrinimas;</w:t>
            </w:r>
          </w:p>
          <w:p w:rsidR="00CA54B1" w:rsidRDefault="00CA54B1" w:rsidP="00EF372E">
            <w:pPr>
              <w:tabs>
                <w:tab w:val="left" w:pos="3696"/>
              </w:tabs>
              <w:spacing w:after="0" w:line="240" w:lineRule="auto"/>
              <w:ind w:firstLine="126"/>
              <w:rPr>
                <w:b/>
              </w:rPr>
            </w:pPr>
          </w:p>
        </w:tc>
        <w:tc>
          <w:tcPr>
            <w:tcW w:w="1985" w:type="dxa"/>
            <w:vMerge w:val="restart"/>
            <w:tcBorders>
              <w:top w:val="single" w:sz="4" w:space="0" w:color="auto"/>
              <w:left w:val="single" w:sz="4" w:space="0" w:color="auto"/>
              <w:right w:val="single" w:sz="4" w:space="0" w:color="auto"/>
            </w:tcBorders>
          </w:tcPr>
          <w:p w:rsidR="00CA54B1" w:rsidRDefault="00CA54B1" w:rsidP="00EF372E">
            <w:pPr>
              <w:spacing w:after="0" w:line="240" w:lineRule="auto"/>
              <w:ind w:firstLine="126"/>
            </w:pPr>
          </w:p>
          <w:p w:rsidR="00CA54B1" w:rsidRDefault="00CA54B1" w:rsidP="00EF372E">
            <w:pPr>
              <w:spacing w:after="0" w:line="240" w:lineRule="auto"/>
              <w:ind w:firstLine="126"/>
              <w:jc w:val="both"/>
            </w:pPr>
            <w:r>
              <w:t>Globos namų materialinio aprūpinimo organizavimas, ir paskirstymas;</w:t>
            </w:r>
          </w:p>
          <w:p w:rsidR="00CA54B1" w:rsidRDefault="00CA54B1" w:rsidP="00EF372E">
            <w:pPr>
              <w:spacing w:after="0" w:line="240" w:lineRule="auto"/>
              <w:ind w:firstLine="126"/>
              <w:jc w:val="both"/>
            </w:pPr>
            <w:r>
              <w:t>Ryšių su socialiniais part-neriais palaiky-mas;</w:t>
            </w:r>
          </w:p>
          <w:p w:rsidR="00CA54B1" w:rsidRDefault="00CA54B1" w:rsidP="00EF372E">
            <w:pPr>
              <w:spacing w:after="0" w:line="240" w:lineRule="auto"/>
              <w:ind w:firstLine="126"/>
              <w:jc w:val="both"/>
            </w:pPr>
            <w:r>
              <w:t>Projektų rengi-mo ir jų vykdymo veiklos koordina-vimas;</w:t>
            </w:r>
          </w:p>
          <w:p w:rsidR="00CA54B1" w:rsidRDefault="00CA54B1" w:rsidP="00EF372E">
            <w:pPr>
              <w:spacing w:after="0" w:line="240" w:lineRule="auto"/>
              <w:ind w:firstLine="126"/>
              <w:jc w:val="both"/>
              <w:rPr>
                <w:b/>
              </w:rPr>
            </w:pPr>
            <w:r>
              <w:t>Socialinio darbo padalinio meto-dinės veiklos koordinavimas</w:t>
            </w:r>
            <w:r>
              <w:rPr>
                <w:b/>
              </w:rPr>
              <w:t>;</w:t>
            </w:r>
          </w:p>
          <w:p w:rsidR="00CA54B1" w:rsidRDefault="00CA54B1" w:rsidP="00EF372E">
            <w:pPr>
              <w:spacing w:after="0" w:line="240" w:lineRule="auto"/>
              <w:ind w:firstLine="126"/>
              <w:jc w:val="both"/>
              <w:rPr>
                <w:b/>
              </w:rPr>
            </w:pPr>
          </w:p>
        </w:tc>
      </w:tr>
      <w:tr w:rsidR="00CA54B1" w:rsidTr="00CA54B1">
        <w:trPr>
          <w:trHeight w:val="495"/>
        </w:trPr>
        <w:tc>
          <w:tcPr>
            <w:tcW w:w="2376" w:type="dxa"/>
            <w:tcBorders>
              <w:top w:val="single" w:sz="4" w:space="0" w:color="auto"/>
              <w:left w:val="single" w:sz="4" w:space="0" w:color="auto"/>
              <w:bottom w:val="single" w:sz="4" w:space="0" w:color="auto"/>
              <w:right w:val="single" w:sz="4" w:space="0" w:color="auto"/>
            </w:tcBorders>
          </w:tcPr>
          <w:p w:rsidR="00CA54B1" w:rsidRDefault="00CA54B1" w:rsidP="00EF372E">
            <w:pPr>
              <w:spacing w:after="0" w:line="240" w:lineRule="auto"/>
              <w:ind w:firstLine="175"/>
              <w:jc w:val="both"/>
            </w:pPr>
            <w:r>
              <w:t>Dietistė</w:t>
            </w:r>
          </w:p>
        </w:tc>
        <w:tc>
          <w:tcPr>
            <w:tcW w:w="2695" w:type="dxa"/>
            <w:vMerge/>
            <w:tcBorders>
              <w:left w:val="single" w:sz="4" w:space="0" w:color="auto"/>
              <w:right w:val="single" w:sz="4" w:space="0" w:color="auto"/>
            </w:tcBorders>
          </w:tcPr>
          <w:p w:rsidR="00CA54B1" w:rsidRDefault="00CA54B1" w:rsidP="00EF372E">
            <w:pPr>
              <w:spacing w:after="0" w:line="240" w:lineRule="auto"/>
              <w:ind w:firstLine="126"/>
            </w:pPr>
          </w:p>
        </w:tc>
        <w:tc>
          <w:tcPr>
            <w:tcW w:w="2694" w:type="dxa"/>
            <w:vMerge/>
            <w:tcBorders>
              <w:left w:val="single" w:sz="4" w:space="0" w:color="auto"/>
              <w:right w:val="single" w:sz="4" w:space="0" w:color="auto"/>
            </w:tcBorders>
          </w:tcPr>
          <w:p w:rsidR="00CA54B1" w:rsidRDefault="00CA54B1" w:rsidP="00EF372E">
            <w:pPr>
              <w:spacing w:after="0" w:line="240" w:lineRule="auto"/>
              <w:ind w:firstLine="126"/>
            </w:pPr>
          </w:p>
        </w:tc>
        <w:tc>
          <w:tcPr>
            <w:tcW w:w="1985" w:type="dxa"/>
            <w:vMerge/>
            <w:tcBorders>
              <w:left w:val="single" w:sz="4" w:space="0" w:color="auto"/>
              <w:right w:val="single" w:sz="4" w:space="0" w:color="auto"/>
            </w:tcBorders>
          </w:tcPr>
          <w:p w:rsidR="00CA54B1" w:rsidRDefault="00CA54B1" w:rsidP="00EF372E">
            <w:pPr>
              <w:spacing w:after="0" w:line="240" w:lineRule="auto"/>
              <w:ind w:firstLine="126"/>
            </w:pPr>
          </w:p>
        </w:tc>
      </w:tr>
      <w:tr w:rsidR="00CA54B1" w:rsidTr="004079E2">
        <w:trPr>
          <w:trHeight w:val="2310"/>
        </w:trPr>
        <w:tc>
          <w:tcPr>
            <w:tcW w:w="2376" w:type="dxa"/>
            <w:tcBorders>
              <w:top w:val="single" w:sz="4" w:space="0" w:color="auto"/>
              <w:left w:val="single" w:sz="4" w:space="0" w:color="auto"/>
              <w:right w:val="single" w:sz="4" w:space="0" w:color="auto"/>
            </w:tcBorders>
          </w:tcPr>
          <w:p w:rsidR="00CA54B1" w:rsidRDefault="00CA54B1" w:rsidP="00EF372E">
            <w:pPr>
              <w:spacing w:after="0" w:line="240" w:lineRule="auto"/>
              <w:ind w:firstLine="175"/>
              <w:jc w:val="both"/>
            </w:pPr>
          </w:p>
          <w:p w:rsidR="00CA54B1" w:rsidRDefault="00CA54B1" w:rsidP="00EF372E">
            <w:pPr>
              <w:spacing w:after="0" w:line="240" w:lineRule="auto"/>
              <w:ind w:firstLine="175"/>
              <w:jc w:val="both"/>
            </w:pPr>
            <w:r>
              <w:t>Valgiaraščių parengimas, atsižvelgiant į vaikų amžiaus grupes.</w:t>
            </w:r>
          </w:p>
        </w:tc>
        <w:tc>
          <w:tcPr>
            <w:tcW w:w="2695" w:type="dxa"/>
            <w:vMerge/>
            <w:tcBorders>
              <w:left w:val="single" w:sz="4" w:space="0" w:color="auto"/>
              <w:right w:val="single" w:sz="4" w:space="0" w:color="auto"/>
            </w:tcBorders>
          </w:tcPr>
          <w:p w:rsidR="00CA54B1" w:rsidRDefault="00CA54B1" w:rsidP="00EF372E">
            <w:pPr>
              <w:spacing w:after="0" w:line="240" w:lineRule="auto"/>
              <w:ind w:firstLine="126"/>
            </w:pPr>
          </w:p>
        </w:tc>
        <w:tc>
          <w:tcPr>
            <w:tcW w:w="2694" w:type="dxa"/>
            <w:vMerge/>
            <w:tcBorders>
              <w:left w:val="single" w:sz="4" w:space="0" w:color="auto"/>
              <w:right w:val="single" w:sz="4" w:space="0" w:color="auto"/>
            </w:tcBorders>
          </w:tcPr>
          <w:p w:rsidR="00CA54B1" w:rsidRDefault="00CA54B1" w:rsidP="00EF372E">
            <w:pPr>
              <w:spacing w:after="0" w:line="240" w:lineRule="auto"/>
              <w:ind w:firstLine="126"/>
            </w:pPr>
          </w:p>
        </w:tc>
        <w:tc>
          <w:tcPr>
            <w:tcW w:w="1985" w:type="dxa"/>
            <w:vMerge/>
            <w:tcBorders>
              <w:left w:val="single" w:sz="4" w:space="0" w:color="auto"/>
              <w:right w:val="single" w:sz="4" w:space="0" w:color="auto"/>
            </w:tcBorders>
          </w:tcPr>
          <w:p w:rsidR="00CA54B1" w:rsidRDefault="00CA54B1" w:rsidP="00EF372E">
            <w:pPr>
              <w:spacing w:after="0" w:line="240" w:lineRule="auto"/>
              <w:ind w:firstLine="126"/>
            </w:pPr>
          </w:p>
        </w:tc>
      </w:tr>
    </w:tbl>
    <w:p w:rsidR="0092187E" w:rsidRDefault="0092187E" w:rsidP="00D24B5D">
      <w:pPr>
        <w:spacing w:after="0" w:line="360" w:lineRule="auto"/>
        <w:jc w:val="center"/>
        <w:rPr>
          <w:b/>
        </w:rPr>
      </w:pPr>
    </w:p>
    <w:p w:rsidR="00D24B5D" w:rsidRDefault="00D24B5D" w:rsidP="00D24B5D">
      <w:pPr>
        <w:spacing w:after="0" w:line="360" w:lineRule="auto"/>
        <w:jc w:val="center"/>
      </w:pPr>
      <w:r>
        <w:rPr>
          <w:b/>
        </w:rPr>
        <w:lastRenderedPageBreak/>
        <w:t>VI. SRITIS</w:t>
      </w:r>
    </w:p>
    <w:p w:rsidR="00687962" w:rsidRDefault="00687962" w:rsidP="00D24B5D">
      <w:pPr>
        <w:spacing w:after="0" w:line="360" w:lineRule="auto"/>
        <w:jc w:val="center"/>
      </w:pPr>
      <w:r w:rsidRPr="00D24B5D">
        <w:rPr>
          <w:b/>
        </w:rPr>
        <w:t>VALDYMAS IR ADMINISTRAVIMAS</w:t>
      </w:r>
    </w:p>
    <w:p w:rsidR="00687962" w:rsidRDefault="00687962" w:rsidP="00687962">
      <w:pPr>
        <w:spacing w:after="0" w:line="360" w:lineRule="auto"/>
        <w:jc w:val="both"/>
      </w:pPr>
      <w:r>
        <w:t xml:space="preserve"> </w:t>
      </w:r>
    </w:p>
    <w:p w:rsidR="00687962" w:rsidRPr="00D24B5D" w:rsidRDefault="00687962" w:rsidP="00D24B5D">
      <w:pPr>
        <w:spacing w:after="0" w:line="360" w:lineRule="auto"/>
        <w:ind w:firstLine="851"/>
        <w:jc w:val="both"/>
      </w:pPr>
      <w:r>
        <w:t xml:space="preserve">Vaikų globos namų valdymas ir administravimas orientuotas į įstaigos tinkamos vidinės aplinkos kūrimą, papildomų resursų paiešką įstaigos planams įgyvendinti, darbų koordinaciją, siekiant užsibrėžtų tikslų. Administruojant įstaigą vadovaujamasi etinėmis normomis ir profesinėmis vertybėmis. Sudaromos sąlygos, leidžiančios kiekvienam darbuotojui atsiskleisti, panaudoti ir plėtoti savo potencialą - žinias, įgūdžius ir kompetencijas. Personalui suteikiama reguliari ir tinkama kolegų bei kitų specialistų pagalba. Globos namų direktorius inicijavo metinės veiklos programos rengimą, kartu su globos namų specialistais ją rengė, tvirtino ir vadovavo jos įgyvendinimui, atstovauja globos namus valstybės ir savivaldybių institucijose bei kitose įstaigose.  </w:t>
      </w:r>
      <w:r w:rsidRPr="00C21EB9">
        <w:t>.</w:t>
      </w:r>
      <w:r w:rsidR="00C21EB9" w:rsidRPr="00C21EB9">
        <w:t xml:space="preserve"> </w:t>
      </w:r>
      <w:r w:rsidR="00C21EB9" w:rsidRPr="00373C22">
        <w:t>Parengtas</w:t>
      </w:r>
      <w:r w:rsidR="00C21EB9">
        <w:t xml:space="preserve"> ir Prienų r. sav. tarybos 2016-09-29 sprendimu Nr. T3- 217 patvirtintas</w:t>
      </w:r>
      <w:r w:rsidR="00C21EB9" w:rsidRPr="00373C22">
        <w:t xml:space="preserve"> Jiezno vaikų globos namų teikiamos socialinės globos pertvarkos 2015-2020 metų</w:t>
      </w:r>
      <w:r w:rsidR="00C21EB9">
        <w:t xml:space="preserve"> veiksmų planas.</w:t>
      </w:r>
      <w:r>
        <w:t xml:space="preserve"> Globos namuose veikia patariamoji direktoriaus institucija - globos namų taryba. Ji dalyvauja įstaigos administracinėje veikloje, rengiant metinius planus, ataskaitas. Taryba pateikia pasiūlymus dėl įstaigos veiklos tobulinimo, socialinių paslaugų kokybės gerinimo. Bendradarbiaujama su įvairiais socialiniai partneriais. Tai - rajono savivaldybės vaiko teisių apsaugos skyriaus, nepilnamečių reikalų tarnybos, ugdymo, sveikatos priežiūros įstaigų, specialistai ir kt. Atstovaujami vaiko interesai įvairiose policijos pareigūnų apklausose ir tyrimuose, teismo posėdžiuose. Globos namai teikia informaciją, duomenis įvairioms įstaigoms, dalyvauja diskusijose, konferencijose, analizuojant ir gerinant globojamų vaikų padėtį bei problemų sprendimą. Operatyviai reaguojama į skundus bei pageidavimus. Į juos įsigilinama, aptariama ir, esant galimybėms ir būtinumui tuos pasiūlymus įgyvendinti, ieškoma kompromisų, kurie tenkintų abi puses. Globos namai turi reikalingus dokumentus socialinei globai vykdyti. Užtikrinamas tvarkingas su vaiku susijusios informacijos ir dokumentų kaupimas ir saugojimas bei šios informacijos konfidencialumas. Įstaigos valdymas ir administravimas nuolat tobulinamas. Reguliariai svarstomi nauji teisės aktai, aktualių teisės aktų pasikeitimai, aptariami gerosios praktikos pavyzdžiai. </w:t>
      </w:r>
      <w:r w:rsidR="00A67124">
        <w:t>2016 m. sudaryta darbo grupė,</w:t>
      </w:r>
      <w:r w:rsidR="00392E4F">
        <w:t xml:space="preserve"> </w:t>
      </w:r>
      <w:r w:rsidR="00A67124">
        <w:t>kuriai pavesta atlikti</w:t>
      </w:r>
      <w:r w:rsidRPr="00B415ED">
        <w:t xml:space="preserve"> Jiezno vaikų globos namų teikiamų s</w:t>
      </w:r>
      <w:r w:rsidR="00A67124">
        <w:t>ocialinių paslaugų įsivertinimą</w:t>
      </w:r>
      <w:r w:rsidR="00E13249">
        <w:t>, bei parengti</w:t>
      </w:r>
      <w:r w:rsidRPr="00B415ED">
        <w:t xml:space="preserve"> vertinimo metu n</w:t>
      </w:r>
      <w:r w:rsidR="00E13249">
        <w:t>ustatytų trūkumų šalinimo planą.</w:t>
      </w:r>
    </w:p>
    <w:p w:rsidR="00EF372E" w:rsidRDefault="00EF372E" w:rsidP="005824FF">
      <w:pPr>
        <w:spacing w:after="0" w:line="360" w:lineRule="auto"/>
        <w:rPr>
          <w:b/>
        </w:rPr>
      </w:pPr>
    </w:p>
    <w:p w:rsidR="00AF7890" w:rsidRDefault="00D24B5D" w:rsidP="00564951">
      <w:pPr>
        <w:tabs>
          <w:tab w:val="left" w:pos="1560"/>
        </w:tabs>
        <w:spacing w:after="0" w:line="360" w:lineRule="auto"/>
        <w:jc w:val="center"/>
        <w:rPr>
          <w:b/>
        </w:rPr>
      </w:pPr>
      <w:r>
        <w:rPr>
          <w:b/>
        </w:rPr>
        <w:t>III</w:t>
      </w:r>
      <w:r w:rsidR="00AF7890">
        <w:rPr>
          <w:b/>
        </w:rPr>
        <w:t>. FINANSINĖ – ŪKINĖ VEIKLA</w:t>
      </w:r>
    </w:p>
    <w:p w:rsidR="00AF7890" w:rsidRDefault="00AF7890" w:rsidP="00AF7890">
      <w:pPr>
        <w:spacing w:after="0" w:line="360" w:lineRule="auto"/>
        <w:rPr>
          <w:b/>
        </w:rPr>
      </w:pPr>
    </w:p>
    <w:p w:rsidR="00AF7890" w:rsidRDefault="00AF7890" w:rsidP="00E0352E">
      <w:pPr>
        <w:spacing w:after="0" w:line="360" w:lineRule="auto"/>
        <w:jc w:val="center"/>
        <w:rPr>
          <w:b/>
        </w:rPr>
      </w:pPr>
      <w:r w:rsidRPr="00BA0C6D">
        <w:rPr>
          <w:b/>
        </w:rPr>
        <w:t>Globo</w:t>
      </w:r>
      <w:r w:rsidR="001F58D3" w:rsidRPr="00BA0C6D">
        <w:rPr>
          <w:b/>
        </w:rPr>
        <w:t>s namų p</w:t>
      </w:r>
      <w:r w:rsidR="00E13249" w:rsidRPr="00BA0C6D">
        <w:rPr>
          <w:b/>
        </w:rPr>
        <w:t>ajamos (lėšos) tūkst. Eur.  2016</w:t>
      </w:r>
      <w:r w:rsidRPr="00BA0C6D">
        <w:rPr>
          <w:b/>
        </w:rPr>
        <w:t xml:space="preserve"> metais</w:t>
      </w:r>
    </w:p>
    <w:p w:rsidR="00F45338" w:rsidRDefault="00F45338" w:rsidP="00E0352E">
      <w:pPr>
        <w:spacing w:after="0"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4830"/>
        <w:gridCol w:w="4359"/>
      </w:tblGrid>
      <w:tr w:rsidR="00AF7890" w:rsidTr="00F45338">
        <w:tc>
          <w:tcPr>
            <w:tcW w:w="5495" w:type="dxa"/>
            <w:gridSpan w:val="2"/>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rPr>
                <w:b/>
              </w:rPr>
            </w:pPr>
            <w:r>
              <w:rPr>
                <w:b/>
              </w:rPr>
              <w:t xml:space="preserve">          Pajamos (lėšos)</w:t>
            </w:r>
          </w:p>
        </w:tc>
        <w:tc>
          <w:tcPr>
            <w:tcW w:w="4359"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rPr>
                <w:b/>
              </w:rPr>
            </w:pPr>
            <w:r>
              <w:rPr>
                <w:b/>
              </w:rPr>
              <w:t>EUR, sveikaisias skaičiais</w:t>
            </w:r>
          </w:p>
        </w:tc>
      </w:tr>
      <w:tr w:rsidR="00AF7890" w:rsidTr="00F45338">
        <w:tc>
          <w:tcPr>
            <w:tcW w:w="665" w:type="dxa"/>
            <w:vMerge w:val="restart"/>
            <w:tcBorders>
              <w:top w:val="single" w:sz="4" w:space="0" w:color="auto"/>
              <w:left w:val="single" w:sz="4" w:space="0" w:color="auto"/>
              <w:bottom w:val="single" w:sz="4" w:space="0" w:color="auto"/>
              <w:right w:val="single" w:sz="4" w:space="0" w:color="auto"/>
            </w:tcBorders>
          </w:tcPr>
          <w:p w:rsidR="00AF7890" w:rsidRDefault="00AF7890">
            <w:pPr>
              <w:spacing w:after="0" w:line="360" w:lineRule="auto"/>
              <w:jc w:val="center"/>
            </w:pPr>
          </w:p>
          <w:p w:rsidR="00AF7890" w:rsidRDefault="00AF7890">
            <w:pPr>
              <w:spacing w:after="0" w:line="360" w:lineRule="auto"/>
              <w:jc w:val="center"/>
            </w:pPr>
            <w:r>
              <w:t>Iš jų</w:t>
            </w:r>
          </w:p>
        </w:tc>
        <w:tc>
          <w:tcPr>
            <w:tcW w:w="483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iš valstybės biudžeto</w:t>
            </w:r>
          </w:p>
        </w:tc>
        <w:tc>
          <w:tcPr>
            <w:tcW w:w="4359" w:type="dxa"/>
            <w:tcBorders>
              <w:top w:val="single" w:sz="4" w:space="0" w:color="auto"/>
              <w:left w:val="single" w:sz="4" w:space="0" w:color="auto"/>
              <w:bottom w:val="single" w:sz="4" w:space="0" w:color="auto"/>
              <w:right w:val="single" w:sz="4" w:space="0" w:color="auto"/>
            </w:tcBorders>
            <w:hideMark/>
          </w:tcPr>
          <w:p w:rsidR="00AF7890" w:rsidRDefault="00561843" w:rsidP="00561843">
            <w:pPr>
              <w:spacing w:after="0" w:line="360" w:lineRule="auto"/>
              <w:jc w:val="center"/>
            </w:pPr>
            <w:r>
              <w:t>156853</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3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Europos Sąjungos fondų lėšos</w:t>
            </w:r>
          </w:p>
        </w:tc>
        <w:tc>
          <w:tcPr>
            <w:tcW w:w="4359" w:type="dxa"/>
            <w:tcBorders>
              <w:top w:val="single" w:sz="4" w:space="0" w:color="auto"/>
              <w:left w:val="single" w:sz="4" w:space="0" w:color="auto"/>
              <w:bottom w:val="single" w:sz="4" w:space="0" w:color="auto"/>
              <w:right w:val="single" w:sz="4" w:space="0" w:color="auto"/>
            </w:tcBorders>
          </w:tcPr>
          <w:p w:rsidR="00AF7890" w:rsidRDefault="00F45338" w:rsidP="001F58D3">
            <w:pPr>
              <w:spacing w:after="0" w:line="360" w:lineRule="auto"/>
              <w:jc w:val="center"/>
            </w:pPr>
            <w:r>
              <w:t>-</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3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iš savivaldybės biudžeto</w:t>
            </w:r>
          </w:p>
        </w:tc>
        <w:tc>
          <w:tcPr>
            <w:tcW w:w="4359" w:type="dxa"/>
            <w:tcBorders>
              <w:top w:val="single" w:sz="4" w:space="0" w:color="auto"/>
              <w:left w:val="single" w:sz="4" w:space="0" w:color="auto"/>
              <w:bottom w:val="single" w:sz="4" w:space="0" w:color="auto"/>
              <w:right w:val="single" w:sz="4" w:space="0" w:color="auto"/>
            </w:tcBorders>
            <w:hideMark/>
          </w:tcPr>
          <w:p w:rsidR="00AF7890" w:rsidRDefault="00561843" w:rsidP="001F58D3">
            <w:pPr>
              <w:spacing w:after="0" w:line="360" w:lineRule="auto"/>
              <w:jc w:val="center"/>
            </w:pPr>
            <w:r>
              <w:t>406370</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30" w:type="dxa"/>
            <w:tcBorders>
              <w:top w:val="single" w:sz="4" w:space="0" w:color="auto"/>
              <w:left w:val="single" w:sz="4" w:space="0" w:color="auto"/>
              <w:bottom w:val="single" w:sz="4" w:space="0" w:color="auto"/>
              <w:right w:val="single" w:sz="4" w:space="0" w:color="auto"/>
            </w:tcBorders>
            <w:hideMark/>
          </w:tcPr>
          <w:p w:rsidR="00AF7890" w:rsidRDefault="00561843">
            <w:pPr>
              <w:spacing w:after="0" w:line="360" w:lineRule="auto"/>
            </w:pPr>
            <w:r>
              <w:t>p</w:t>
            </w:r>
            <w:r w:rsidR="00AF7890">
              <w:t>arama</w:t>
            </w:r>
          </w:p>
        </w:tc>
        <w:tc>
          <w:tcPr>
            <w:tcW w:w="4359" w:type="dxa"/>
            <w:tcBorders>
              <w:top w:val="single" w:sz="4" w:space="0" w:color="auto"/>
              <w:left w:val="single" w:sz="4" w:space="0" w:color="auto"/>
              <w:bottom w:val="single" w:sz="4" w:space="0" w:color="auto"/>
              <w:right w:val="single" w:sz="4" w:space="0" w:color="auto"/>
            </w:tcBorders>
            <w:hideMark/>
          </w:tcPr>
          <w:p w:rsidR="00AF7890" w:rsidRDefault="00561843" w:rsidP="001F58D3">
            <w:pPr>
              <w:spacing w:after="0" w:line="360" w:lineRule="auto"/>
              <w:jc w:val="center"/>
            </w:pPr>
            <w:r>
              <w:t>1060</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3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 xml:space="preserve">fizinių asmenų savanoriškos įmokos </w:t>
            </w:r>
          </w:p>
        </w:tc>
        <w:tc>
          <w:tcPr>
            <w:tcW w:w="4359" w:type="dxa"/>
            <w:tcBorders>
              <w:top w:val="single" w:sz="4" w:space="0" w:color="auto"/>
              <w:left w:val="single" w:sz="4" w:space="0" w:color="auto"/>
              <w:bottom w:val="single" w:sz="4" w:space="0" w:color="auto"/>
              <w:right w:val="single" w:sz="4" w:space="0" w:color="auto"/>
            </w:tcBorders>
            <w:hideMark/>
          </w:tcPr>
          <w:p w:rsidR="00AF7890" w:rsidRDefault="00561843" w:rsidP="001F58D3">
            <w:pPr>
              <w:spacing w:after="0" w:line="360" w:lineRule="auto"/>
              <w:jc w:val="center"/>
            </w:pPr>
            <w:r>
              <w:t>280</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3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pajamos už prekes ir paslaugas</w:t>
            </w:r>
          </w:p>
        </w:tc>
        <w:tc>
          <w:tcPr>
            <w:tcW w:w="4359" w:type="dxa"/>
            <w:tcBorders>
              <w:top w:val="single" w:sz="4" w:space="0" w:color="auto"/>
              <w:left w:val="single" w:sz="4" w:space="0" w:color="auto"/>
              <w:bottom w:val="single" w:sz="4" w:space="0" w:color="auto"/>
              <w:right w:val="single" w:sz="4" w:space="0" w:color="auto"/>
            </w:tcBorders>
            <w:hideMark/>
          </w:tcPr>
          <w:p w:rsidR="00AF7890" w:rsidRDefault="00561843" w:rsidP="001F58D3">
            <w:pPr>
              <w:spacing w:after="0" w:line="360" w:lineRule="auto"/>
              <w:jc w:val="center"/>
            </w:pPr>
            <w:r>
              <w:t>127</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3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darbo birža</w:t>
            </w:r>
          </w:p>
        </w:tc>
        <w:tc>
          <w:tcPr>
            <w:tcW w:w="4359" w:type="dxa"/>
            <w:tcBorders>
              <w:top w:val="single" w:sz="4" w:space="0" w:color="auto"/>
              <w:left w:val="single" w:sz="4" w:space="0" w:color="auto"/>
              <w:bottom w:val="single" w:sz="4" w:space="0" w:color="auto"/>
              <w:right w:val="single" w:sz="4" w:space="0" w:color="auto"/>
            </w:tcBorders>
            <w:hideMark/>
          </w:tcPr>
          <w:p w:rsidR="00AF7890" w:rsidRDefault="00F45338" w:rsidP="00F45338">
            <w:pPr>
              <w:spacing w:after="0" w:line="360" w:lineRule="auto"/>
              <w:jc w:val="center"/>
            </w:pPr>
            <w:r>
              <w:t>-</w:t>
            </w:r>
          </w:p>
        </w:tc>
      </w:tr>
    </w:tbl>
    <w:p w:rsidR="00DC01A5" w:rsidRDefault="00DC01A5" w:rsidP="00AF7890">
      <w:pPr>
        <w:spacing w:after="0" w:line="360" w:lineRule="auto"/>
        <w:jc w:val="center"/>
        <w:rPr>
          <w:b/>
        </w:rPr>
      </w:pPr>
    </w:p>
    <w:p w:rsidR="00AF7890" w:rsidRPr="00DC01A5" w:rsidRDefault="00AF7890" w:rsidP="00AF7890">
      <w:pPr>
        <w:spacing w:after="0" w:line="360" w:lineRule="auto"/>
        <w:jc w:val="center"/>
        <w:rPr>
          <w:b/>
        </w:rPr>
      </w:pPr>
      <w:r w:rsidRPr="00DC01A5">
        <w:rPr>
          <w:b/>
        </w:rPr>
        <w:t>Glob</w:t>
      </w:r>
      <w:r w:rsidR="00BB2B39">
        <w:rPr>
          <w:b/>
        </w:rPr>
        <w:t>os namų išlaidos tūkst. Lt. 2016</w:t>
      </w:r>
      <w:r w:rsidRPr="00DC01A5">
        <w:rPr>
          <w:b/>
        </w:rPr>
        <w:t xml:space="preserve"> metais</w:t>
      </w:r>
    </w:p>
    <w:p w:rsidR="00AF7890" w:rsidRDefault="00AF7890" w:rsidP="00AF7890">
      <w:pPr>
        <w:spacing w:after="0"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820"/>
        <w:gridCol w:w="4136"/>
      </w:tblGrid>
      <w:tr w:rsidR="00AF7890" w:rsidTr="00F45338">
        <w:tc>
          <w:tcPr>
            <w:tcW w:w="5495" w:type="dxa"/>
            <w:gridSpan w:val="2"/>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rPr>
                <w:b/>
              </w:rPr>
            </w:pPr>
            <w:r>
              <w:rPr>
                <w:b/>
              </w:rPr>
              <w:t xml:space="preserve">          Kasinės išlaidos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F45338" w:rsidP="00F45338">
            <w:pPr>
              <w:spacing w:after="0" w:line="360" w:lineRule="auto"/>
              <w:jc w:val="center"/>
              <w:rPr>
                <w:b/>
              </w:rPr>
            </w:pPr>
            <w:r>
              <w:rPr>
                <w:b/>
              </w:rPr>
              <w:t>EUR, sveikaisias skaičiais</w:t>
            </w:r>
          </w:p>
        </w:tc>
      </w:tr>
      <w:tr w:rsidR="00AF7890" w:rsidTr="00F45338">
        <w:tc>
          <w:tcPr>
            <w:tcW w:w="5495" w:type="dxa"/>
            <w:gridSpan w:val="2"/>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 xml:space="preserve">          Einamiesiems tikslams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564415</w:t>
            </w:r>
          </w:p>
        </w:tc>
      </w:tr>
      <w:tr w:rsidR="00AF7890" w:rsidTr="00F45338">
        <w:tc>
          <w:tcPr>
            <w:tcW w:w="675" w:type="dxa"/>
            <w:vMerge w:val="restart"/>
            <w:tcBorders>
              <w:top w:val="single" w:sz="4" w:space="0" w:color="auto"/>
              <w:left w:val="single" w:sz="4" w:space="0" w:color="auto"/>
              <w:bottom w:val="single" w:sz="4" w:space="0" w:color="auto"/>
              <w:right w:val="single" w:sz="4" w:space="0" w:color="auto"/>
            </w:tcBorders>
          </w:tcPr>
          <w:p w:rsidR="00AF7890" w:rsidRDefault="00AF7890">
            <w:pPr>
              <w:spacing w:after="0" w:line="360" w:lineRule="auto"/>
            </w:pPr>
          </w:p>
          <w:p w:rsidR="00AF7890" w:rsidRDefault="00AF7890">
            <w:pPr>
              <w:spacing w:after="0" w:line="360" w:lineRule="auto"/>
              <w:jc w:val="center"/>
            </w:pPr>
            <w:r>
              <w:t>Iš jų</w:t>
            </w: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darbo užmokestis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328455</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soc. draudimo įmokos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101469</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prekių ir paslaugų naudojimas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124431</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mityba</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58477</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medikamentai (ir darbuotojų sveikatos tikrinimas)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1997</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ryšių paslaugos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1197</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transporto išlaikymas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4012</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apranga ir patalynė</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8440</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spaudiniai</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851</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kitos prekės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7902</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 xml:space="preserve">komandiruotės </w:t>
            </w:r>
          </w:p>
        </w:tc>
        <w:tc>
          <w:tcPr>
            <w:tcW w:w="4136" w:type="dxa"/>
            <w:tcBorders>
              <w:top w:val="single" w:sz="4" w:space="0" w:color="auto"/>
              <w:left w:val="single" w:sz="4" w:space="0" w:color="auto"/>
              <w:bottom w:val="single" w:sz="4" w:space="0" w:color="auto"/>
              <w:right w:val="single" w:sz="4" w:space="0" w:color="auto"/>
            </w:tcBorders>
          </w:tcPr>
          <w:p w:rsidR="00AF7890" w:rsidRDefault="00561843" w:rsidP="00F45338">
            <w:pPr>
              <w:spacing w:after="0" w:line="360" w:lineRule="auto"/>
              <w:jc w:val="center"/>
            </w:pPr>
            <w:r>
              <w:t>-</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ilgalaikio materialiojo turto einamasis remontas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kvalifikacijos kėlimas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209</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komunalinės paslaugos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30738</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kitos paslaugos</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10608</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darbdavių soc. parama</w:t>
            </w:r>
          </w:p>
        </w:tc>
        <w:tc>
          <w:tcPr>
            <w:tcW w:w="4136" w:type="dxa"/>
            <w:tcBorders>
              <w:top w:val="single" w:sz="4" w:space="0" w:color="auto"/>
              <w:left w:val="single" w:sz="4" w:space="0" w:color="auto"/>
              <w:bottom w:val="single" w:sz="4" w:space="0" w:color="auto"/>
              <w:right w:val="single" w:sz="4" w:space="0" w:color="auto"/>
            </w:tcBorders>
            <w:hideMark/>
          </w:tcPr>
          <w:p w:rsidR="00AF7890" w:rsidRDefault="00561843" w:rsidP="00F45338">
            <w:pPr>
              <w:spacing w:after="0" w:line="360" w:lineRule="auto"/>
              <w:jc w:val="center"/>
            </w:pPr>
            <w:r>
              <w:t>10060</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palūkanos</w:t>
            </w:r>
          </w:p>
        </w:tc>
        <w:tc>
          <w:tcPr>
            <w:tcW w:w="4136" w:type="dxa"/>
            <w:tcBorders>
              <w:top w:val="single" w:sz="4" w:space="0" w:color="auto"/>
              <w:left w:val="single" w:sz="4" w:space="0" w:color="auto"/>
              <w:bottom w:val="single" w:sz="4" w:space="0" w:color="auto"/>
              <w:right w:val="single" w:sz="4" w:space="0" w:color="auto"/>
            </w:tcBorders>
          </w:tcPr>
          <w:p w:rsidR="00AF7890" w:rsidRDefault="00F45338" w:rsidP="00F45338">
            <w:pPr>
              <w:spacing w:after="0" w:line="360" w:lineRule="auto"/>
              <w:jc w:val="center"/>
            </w:pPr>
            <w:r>
              <w:t>-</w:t>
            </w:r>
          </w:p>
        </w:tc>
      </w:tr>
      <w:tr w:rsidR="00AF7890" w:rsidTr="00F45338">
        <w:tc>
          <w:tcPr>
            <w:tcW w:w="0" w:type="auto"/>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4820"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turto mokesčiai</w:t>
            </w:r>
          </w:p>
        </w:tc>
        <w:tc>
          <w:tcPr>
            <w:tcW w:w="4136" w:type="dxa"/>
            <w:tcBorders>
              <w:top w:val="single" w:sz="4" w:space="0" w:color="auto"/>
              <w:left w:val="single" w:sz="4" w:space="0" w:color="auto"/>
              <w:bottom w:val="single" w:sz="4" w:space="0" w:color="auto"/>
              <w:right w:val="single" w:sz="4" w:space="0" w:color="auto"/>
            </w:tcBorders>
          </w:tcPr>
          <w:p w:rsidR="00AF7890" w:rsidRDefault="00F45338" w:rsidP="00F45338">
            <w:pPr>
              <w:spacing w:after="0" w:line="360" w:lineRule="auto"/>
              <w:jc w:val="center"/>
            </w:pPr>
            <w:r>
              <w:t>-</w:t>
            </w:r>
          </w:p>
        </w:tc>
      </w:tr>
      <w:tr w:rsidR="00AF7890" w:rsidTr="00F45338">
        <w:tc>
          <w:tcPr>
            <w:tcW w:w="5495" w:type="dxa"/>
            <w:gridSpan w:val="2"/>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 xml:space="preserve">           Kapitalui formuoti</w:t>
            </w:r>
          </w:p>
        </w:tc>
        <w:tc>
          <w:tcPr>
            <w:tcW w:w="4136" w:type="dxa"/>
            <w:tcBorders>
              <w:top w:val="single" w:sz="4" w:space="0" w:color="auto"/>
              <w:left w:val="single" w:sz="4" w:space="0" w:color="auto"/>
              <w:bottom w:val="single" w:sz="4" w:space="0" w:color="auto"/>
              <w:right w:val="single" w:sz="4" w:space="0" w:color="auto"/>
            </w:tcBorders>
          </w:tcPr>
          <w:p w:rsidR="00AF7890" w:rsidRDefault="00F45338" w:rsidP="00F45338">
            <w:pPr>
              <w:spacing w:after="0" w:line="360" w:lineRule="auto"/>
              <w:jc w:val="center"/>
            </w:pPr>
            <w:r>
              <w:t>-</w:t>
            </w:r>
          </w:p>
        </w:tc>
      </w:tr>
      <w:tr w:rsidR="00AF7890" w:rsidTr="00F45338">
        <w:tc>
          <w:tcPr>
            <w:tcW w:w="5495" w:type="dxa"/>
            <w:gridSpan w:val="2"/>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 xml:space="preserve">           Iš jų ilgalaikiam materialiniam turtui įsigyti</w:t>
            </w:r>
          </w:p>
        </w:tc>
        <w:tc>
          <w:tcPr>
            <w:tcW w:w="4136" w:type="dxa"/>
            <w:tcBorders>
              <w:top w:val="single" w:sz="4" w:space="0" w:color="auto"/>
              <w:left w:val="single" w:sz="4" w:space="0" w:color="auto"/>
              <w:bottom w:val="single" w:sz="4" w:space="0" w:color="auto"/>
              <w:right w:val="single" w:sz="4" w:space="0" w:color="auto"/>
            </w:tcBorders>
          </w:tcPr>
          <w:p w:rsidR="00AF7890" w:rsidRDefault="00F45338" w:rsidP="00F45338">
            <w:pPr>
              <w:spacing w:after="0" w:line="360" w:lineRule="auto"/>
              <w:jc w:val="center"/>
            </w:pPr>
            <w:r>
              <w:t>-</w:t>
            </w:r>
          </w:p>
        </w:tc>
      </w:tr>
    </w:tbl>
    <w:p w:rsidR="00B73ABA" w:rsidRDefault="00B73ABA" w:rsidP="00B73ABA">
      <w:pPr>
        <w:spacing w:after="0" w:line="360" w:lineRule="auto"/>
      </w:pPr>
    </w:p>
    <w:p w:rsidR="00BC4093" w:rsidRPr="00B73ABA" w:rsidRDefault="00B73ABA" w:rsidP="00B73ABA">
      <w:pPr>
        <w:tabs>
          <w:tab w:val="left" w:pos="851"/>
        </w:tabs>
        <w:spacing w:after="0" w:line="360" w:lineRule="auto"/>
      </w:pPr>
      <w:r>
        <w:lastRenderedPageBreak/>
        <w:t xml:space="preserve">               </w:t>
      </w:r>
      <w:r w:rsidR="00BB2B39" w:rsidRPr="00B73ABA">
        <w:t>2016</w:t>
      </w:r>
      <w:r>
        <w:t xml:space="preserve"> </w:t>
      </w:r>
      <w:r w:rsidR="00BB2B39" w:rsidRPr="00B73ABA">
        <w:t xml:space="preserve"> </w:t>
      </w:r>
      <w:r w:rsidR="00BC4093" w:rsidRPr="00B73ABA">
        <w:t xml:space="preserve">m. gautas </w:t>
      </w:r>
      <w:r w:rsidR="00326F29" w:rsidRPr="00B73ABA">
        <w:t xml:space="preserve">  </w:t>
      </w:r>
      <w:r w:rsidR="00BC4093" w:rsidRPr="00B73ABA">
        <w:t xml:space="preserve">finansavimas </w:t>
      </w:r>
      <w:r w:rsidR="00326F29" w:rsidRPr="00B73ABA">
        <w:t xml:space="preserve"> </w:t>
      </w:r>
      <w:r w:rsidR="00BC4093" w:rsidRPr="00B73ABA">
        <w:t>globos</w:t>
      </w:r>
      <w:r w:rsidR="00326F29" w:rsidRPr="00B73ABA">
        <w:t xml:space="preserve"> </w:t>
      </w:r>
      <w:r w:rsidR="00BC4093" w:rsidRPr="00B73ABA">
        <w:t xml:space="preserve"> namų išlaikymui  -  </w:t>
      </w:r>
      <w:r w:rsidRPr="00B73ABA">
        <w:t xml:space="preserve">564690 </w:t>
      </w:r>
      <w:r w:rsidR="00326F29" w:rsidRPr="00B73ABA">
        <w:t xml:space="preserve">Eur,   </w:t>
      </w:r>
      <w:r w:rsidR="00BC4093" w:rsidRPr="00B73ABA">
        <w:t xml:space="preserve"> tame</w:t>
      </w:r>
      <w:r w:rsidR="00326F29" w:rsidRPr="00B73ABA">
        <w:t xml:space="preserve"> </w:t>
      </w:r>
      <w:r w:rsidR="00BC4093" w:rsidRPr="00B73ABA">
        <w:t xml:space="preserve"> tarpe</w:t>
      </w:r>
      <w:r w:rsidR="00326F29" w:rsidRPr="00B73ABA">
        <w:t xml:space="preserve"> </w:t>
      </w:r>
      <w:r w:rsidR="00BC4093" w:rsidRPr="00B73ABA">
        <w:t xml:space="preserve"> pa</w:t>
      </w:r>
      <w:r w:rsidR="00326F29" w:rsidRPr="00B73ABA">
        <w:t xml:space="preserve">gal </w:t>
      </w:r>
      <w:r w:rsidR="00BC4093" w:rsidRPr="00B73ABA">
        <w:t>finansavimo šaltinius:</w:t>
      </w:r>
    </w:p>
    <w:p w:rsidR="00BC4093" w:rsidRPr="00B73ABA" w:rsidRDefault="00326F29" w:rsidP="00326F29">
      <w:pPr>
        <w:tabs>
          <w:tab w:val="left" w:pos="851"/>
        </w:tabs>
        <w:spacing w:after="0" w:line="360" w:lineRule="auto"/>
      </w:pPr>
      <w:r w:rsidRPr="00B73ABA">
        <w:tab/>
        <w:t xml:space="preserve">1. </w:t>
      </w:r>
      <w:r w:rsidR="00BC4093" w:rsidRPr="00B73ABA">
        <w:t xml:space="preserve">Iš  biudžeto </w:t>
      </w:r>
      <w:r w:rsidRPr="00B73ABA">
        <w:t>–</w:t>
      </w:r>
      <w:r w:rsidR="00BC4093" w:rsidRPr="00B73ABA">
        <w:t xml:space="preserve"> Socialinės</w:t>
      </w:r>
      <w:r w:rsidRPr="00B73ABA">
        <w:t xml:space="preserve"> </w:t>
      </w:r>
      <w:r w:rsidR="00BC4093" w:rsidRPr="00B73ABA">
        <w:t xml:space="preserve"> paramos </w:t>
      </w:r>
      <w:r w:rsidRPr="00B73ABA">
        <w:t xml:space="preserve"> </w:t>
      </w:r>
      <w:r w:rsidR="00BC4093" w:rsidRPr="00B73ABA">
        <w:t xml:space="preserve">ir </w:t>
      </w:r>
      <w:r w:rsidRPr="00B73ABA">
        <w:t xml:space="preserve">  </w:t>
      </w:r>
      <w:r w:rsidR="00BC4093" w:rsidRPr="00B73ABA">
        <w:t>sveikatos</w:t>
      </w:r>
      <w:r w:rsidRPr="00B73ABA">
        <w:t xml:space="preserve">  </w:t>
      </w:r>
      <w:r w:rsidR="00BC4093" w:rsidRPr="00B73ABA">
        <w:t xml:space="preserve"> apsaugos </w:t>
      </w:r>
      <w:r w:rsidRPr="00B73ABA">
        <w:t xml:space="preserve">  </w:t>
      </w:r>
      <w:r w:rsidR="00BC4093" w:rsidRPr="00B73ABA">
        <w:t xml:space="preserve">paslaugų kokybės gerinimo programai vykdyti – </w:t>
      </w:r>
      <w:r w:rsidRPr="00B73ABA">
        <w:t xml:space="preserve"> </w:t>
      </w:r>
      <w:r w:rsidR="00BA0C6D" w:rsidRPr="00B73ABA">
        <w:t xml:space="preserve">324527  </w:t>
      </w:r>
      <w:r w:rsidRPr="00B73ABA">
        <w:t>Eur</w:t>
      </w:r>
      <w:r w:rsidR="00BC4093" w:rsidRPr="00B73ABA">
        <w:t>. Iš jų :</w:t>
      </w:r>
    </w:p>
    <w:p w:rsidR="00BC4093" w:rsidRPr="00B73ABA" w:rsidRDefault="00354890" w:rsidP="00564951">
      <w:pPr>
        <w:pStyle w:val="ListParagraph"/>
        <w:numPr>
          <w:ilvl w:val="1"/>
          <w:numId w:val="23"/>
        </w:numPr>
        <w:tabs>
          <w:tab w:val="left" w:pos="1985"/>
        </w:tabs>
        <w:spacing w:after="0" w:line="360" w:lineRule="auto"/>
      </w:pPr>
      <w:r w:rsidRPr="00B73ABA">
        <w:t xml:space="preserve"> Prienų r. s</w:t>
      </w:r>
      <w:r w:rsidR="00BC4093" w:rsidRPr="00B73ABA">
        <w:t xml:space="preserve">avivaldybės biudžeto – </w:t>
      </w:r>
      <w:r w:rsidR="00BA0C6D" w:rsidRPr="00B73ABA">
        <w:t xml:space="preserve"> 261300 </w:t>
      </w:r>
      <w:r w:rsidR="00326F29" w:rsidRPr="00B73ABA">
        <w:t>Eur</w:t>
      </w:r>
      <w:r w:rsidR="00BC4093" w:rsidRPr="00B73ABA">
        <w:t xml:space="preserve">. </w:t>
      </w:r>
    </w:p>
    <w:p w:rsidR="00326F29" w:rsidRPr="00B73ABA" w:rsidRDefault="00BC4093" w:rsidP="00564951">
      <w:pPr>
        <w:pStyle w:val="ListParagraph"/>
        <w:numPr>
          <w:ilvl w:val="1"/>
          <w:numId w:val="23"/>
        </w:numPr>
        <w:tabs>
          <w:tab w:val="left" w:pos="1985"/>
        </w:tabs>
        <w:spacing w:after="0" w:line="360" w:lineRule="auto"/>
      </w:pPr>
      <w:r w:rsidRPr="00B73ABA">
        <w:t xml:space="preserve">Valstybės biudžeto tikslinė dotacija vaikams apgyvendintiems globos namuose </w:t>
      </w:r>
    </w:p>
    <w:p w:rsidR="00BC4093" w:rsidRPr="00B73ABA" w:rsidRDefault="00BC4093" w:rsidP="00326F29">
      <w:pPr>
        <w:tabs>
          <w:tab w:val="left" w:pos="1985"/>
        </w:tabs>
        <w:spacing w:after="0" w:line="360" w:lineRule="auto"/>
      </w:pPr>
      <w:r w:rsidRPr="00B73ABA">
        <w:t xml:space="preserve">iki 2007 m. </w:t>
      </w:r>
      <w:r w:rsidR="00326F29" w:rsidRPr="00B73ABA">
        <w:t>–</w:t>
      </w:r>
      <w:r w:rsidRPr="00B73ABA">
        <w:t xml:space="preserve"> </w:t>
      </w:r>
      <w:r w:rsidR="00326F29" w:rsidRPr="00B73ABA">
        <w:t xml:space="preserve"> </w:t>
      </w:r>
      <w:r w:rsidR="00BA0C6D" w:rsidRPr="00B73ABA">
        <w:t xml:space="preserve">63100 </w:t>
      </w:r>
      <w:r w:rsidR="00326F29" w:rsidRPr="00B73ABA">
        <w:t>Eur</w:t>
      </w:r>
      <w:r w:rsidRPr="00B73ABA">
        <w:t>.</w:t>
      </w:r>
    </w:p>
    <w:p w:rsidR="00BA0C6D" w:rsidRPr="00B73ABA" w:rsidRDefault="00BA0C6D" w:rsidP="00326F29">
      <w:pPr>
        <w:tabs>
          <w:tab w:val="left" w:pos="1985"/>
        </w:tabs>
        <w:spacing w:after="0" w:line="360" w:lineRule="auto"/>
      </w:pPr>
      <w:r w:rsidRPr="00B73ABA">
        <w:t xml:space="preserve">                           1.3. Pajamų įmokų – 127 Eur.</w:t>
      </w:r>
    </w:p>
    <w:p w:rsidR="00BC4093" w:rsidRPr="00B73ABA" w:rsidRDefault="00326F29" w:rsidP="00326F29">
      <w:pPr>
        <w:pStyle w:val="ListParagraph"/>
        <w:tabs>
          <w:tab w:val="left" w:pos="1701"/>
        </w:tabs>
        <w:spacing w:after="0" w:line="360" w:lineRule="auto"/>
        <w:ind w:left="851"/>
      </w:pPr>
      <w:r w:rsidRPr="00B73ABA">
        <w:t>2.</w:t>
      </w:r>
      <w:r w:rsidR="00BF251F" w:rsidRPr="00B73ABA">
        <w:t xml:space="preserve"> </w:t>
      </w:r>
      <w:r w:rsidR="00BC4093" w:rsidRPr="00B73ABA">
        <w:t xml:space="preserve">Globos (rūpybos) išmoka vaikui -  </w:t>
      </w:r>
      <w:r w:rsidR="00B73ABA">
        <w:t>82053</w:t>
      </w:r>
      <w:r w:rsidR="00BF251F" w:rsidRPr="00B73ABA">
        <w:t xml:space="preserve"> Eur</w:t>
      </w:r>
      <w:r w:rsidR="00BC4093" w:rsidRPr="00B73ABA">
        <w:t>, tame tarpe pagal savivaldybes:</w:t>
      </w:r>
    </w:p>
    <w:p w:rsidR="00BC4093" w:rsidRPr="00B73ABA" w:rsidRDefault="00326F29" w:rsidP="00326F29">
      <w:pPr>
        <w:tabs>
          <w:tab w:val="left" w:pos="1560"/>
        </w:tabs>
        <w:spacing w:after="0" w:line="360" w:lineRule="auto"/>
        <w:ind w:left="720"/>
      </w:pPr>
      <w:r w:rsidRPr="00B73ABA">
        <w:tab/>
        <w:t>2.1.</w:t>
      </w:r>
      <w:r w:rsidR="00BF251F" w:rsidRPr="00B73ABA">
        <w:t xml:space="preserve"> </w:t>
      </w:r>
      <w:r w:rsidR="00BC4093" w:rsidRPr="00B73ABA">
        <w:t>Prie</w:t>
      </w:r>
      <w:r w:rsidRPr="00B73ABA">
        <w:t>nų rajono savivaldybė</w:t>
      </w:r>
      <w:r w:rsidR="00354890" w:rsidRPr="00B73ABA">
        <w:t>s</w:t>
      </w:r>
      <w:r w:rsidR="00BB2B39" w:rsidRPr="00B73ABA">
        <w:t xml:space="preserve"> – </w:t>
      </w:r>
      <w:r w:rsidR="001B0825" w:rsidRPr="00B73ABA">
        <w:t xml:space="preserve"> 39175</w:t>
      </w:r>
      <w:r w:rsidRPr="00B73ABA">
        <w:t xml:space="preserve"> Eur,</w:t>
      </w:r>
    </w:p>
    <w:p w:rsidR="00326F29" w:rsidRPr="00B73ABA" w:rsidRDefault="00326F29" w:rsidP="00326F29">
      <w:pPr>
        <w:tabs>
          <w:tab w:val="left" w:pos="1560"/>
        </w:tabs>
        <w:spacing w:after="0" w:line="360" w:lineRule="auto"/>
      </w:pPr>
      <w:r w:rsidRPr="00B73ABA">
        <w:tab/>
        <w:t>2.2.</w:t>
      </w:r>
      <w:r w:rsidR="00BF251F" w:rsidRPr="00B73ABA">
        <w:t xml:space="preserve"> </w:t>
      </w:r>
      <w:r w:rsidRPr="00B73ABA">
        <w:t>Kit</w:t>
      </w:r>
      <w:r w:rsidR="00354890" w:rsidRPr="00B73ABA">
        <w:t>ų</w:t>
      </w:r>
      <w:r w:rsidRPr="00B73ABA">
        <w:t xml:space="preserve"> savivaldyb</w:t>
      </w:r>
      <w:r w:rsidR="00354890" w:rsidRPr="00B73ABA">
        <w:t>ių</w:t>
      </w:r>
      <w:r w:rsidR="00BB2B39" w:rsidRPr="00B73ABA">
        <w:t xml:space="preserve"> – </w:t>
      </w:r>
      <w:r w:rsidRPr="00B73ABA">
        <w:t xml:space="preserve"> </w:t>
      </w:r>
      <w:r w:rsidR="001B0825" w:rsidRPr="00B73ABA">
        <w:t xml:space="preserve">42878 </w:t>
      </w:r>
      <w:r w:rsidRPr="00B73ABA">
        <w:t>Eur.  Iš jų:</w:t>
      </w:r>
    </w:p>
    <w:p w:rsidR="00BC4093" w:rsidRPr="00B73ABA" w:rsidRDefault="00326F29" w:rsidP="00564951">
      <w:pPr>
        <w:tabs>
          <w:tab w:val="left" w:pos="1985"/>
          <w:tab w:val="left" w:pos="2694"/>
          <w:tab w:val="left" w:pos="3119"/>
        </w:tabs>
        <w:spacing w:after="0" w:line="360" w:lineRule="auto"/>
      </w:pPr>
      <w:r w:rsidRPr="00B73ABA">
        <w:t xml:space="preserve">                                             </w:t>
      </w:r>
      <w:r w:rsidR="00564951" w:rsidRPr="00B73ABA">
        <w:t xml:space="preserve"> </w:t>
      </w:r>
      <w:r w:rsidRPr="00B73ABA">
        <w:t>2.2.1.</w:t>
      </w:r>
      <w:r w:rsidR="00BF251F" w:rsidRPr="00B73ABA">
        <w:t xml:space="preserve"> </w:t>
      </w:r>
      <w:r w:rsidR="00BC4093" w:rsidRPr="00B73ABA">
        <w:t>Kauno rajono savivaldybė</w:t>
      </w:r>
      <w:r w:rsidR="00354890" w:rsidRPr="00B73ABA">
        <w:t>s</w:t>
      </w:r>
      <w:r w:rsidR="00BB2B39" w:rsidRPr="00B73ABA">
        <w:t xml:space="preserve"> – </w:t>
      </w:r>
      <w:r w:rsidR="001B0825" w:rsidRPr="00B73ABA">
        <w:t xml:space="preserve"> 21057</w:t>
      </w:r>
      <w:r w:rsidR="00BC4093" w:rsidRPr="00B73ABA">
        <w:t xml:space="preserve"> </w:t>
      </w:r>
      <w:r w:rsidR="00BF251F" w:rsidRPr="00B73ABA">
        <w:t>Eur,</w:t>
      </w:r>
    </w:p>
    <w:p w:rsidR="00564951" w:rsidRPr="00B73ABA" w:rsidRDefault="00564951" w:rsidP="00564951">
      <w:pPr>
        <w:pStyle w:val="ListParagraph"/>
        <w:tabs>
          <w:tab w:val="left" w:pos="1985"/>
          <w:tab w:val="left" w:pos="2694"/>
          <w:tab w:val="left" w:pos="3261"/>
        </w:tabs>
        <w:spacing w:after="0" w:line="360" w:lineRule="auto"/>
        <w:ind w:left="2694"/>
      </w:pPr>
      <w:r w:rsidRPr="00B73ABA">
        <w:t xml:space="preserve"> </w:t>
      </w:r>
      <w:r w:rsidR="00326F29" w:rsidRPr="00B73ABA">
        <w:t>2.2.2.</w:t>
      </w:r>
      <w:r w:rsidR="00BF251F" w:rsidRPr="00B73ABA">
        <w:t xml:space="preserve"> </w:t>
      </w:r>
      <w:r w:rsidR="00BC4093" w:rsidRPr="00B73ABA">
        <w:t>Jon</w:t>
      </w:r>
      <w:r w:rsidR="00BF251F" w:rsidRPr="00B73ABA">
        <w:t>avos rajono savivaldybė</w:t>
      </w:r>
      <w:r w:rsidR="00354890" w:rsidRPr="00B73ABA">
        <w:t>s</w:t>
      </w:r>
      <w:r w:rsidR="00BB2B39" w:rsidRPr="00B73ABA">
        <w:t xml:space="preserve"> – </w:t>
      </w:r>
      <w:r w:rsidR="00BF251F" w:rsidRPr="00B73ABA">
        <w:t xml:space="preserve"> </w:t>
      </w:r>
      <w:r w:rsidR="001B0825" w:rsidRPr="00B73ABA">
        <w:t xml:space="preserve">5040 </w:t>
      </w:r>
      <w:r w:rsidR="00BF251F" w:rsidRPr="00B73ABA">
        <w:t>Eur,</w:t>
      </w:r>
      <w:r w:rsidR="00326F29" w:rsidRPr="00B73ABA">
        <w:tab/>
        <w:t xml:space="preserve">            </w:t>
      </w:r>
      <w:r w:rsidRPr="00B73ABA">
        <w:t xml:space="preserve">                 </w:t>
      </w:r>
    </w:p>
    <w:p w:rsidR="00BC4093" w:rsidRPr="00B73ABA" w:rsidRDefault="00564951" w:rsidP="00564951">
      <w:pPr>
        <w:tabs>
          <w:tab w:val="left" w:pos="1985"/>
          <w:tab w:val="left" w:pos="2694"/>
          <w:tab w:val="left" w:pos="3261"/>
        </w:tabs>
        <w:spacing w:after="0" w:line="360" w:lineRule="auto"/>
      </w:pPr>
      <w:r w:rsidRPr="00B73ABA">
        <w:t xml:space="preserve">                                              </w:t>
      </w:r>
      <w:r w:rsidR="00326F29" w:rsidRPr="00B73ABA">
        <w:t>2.</w:t>
      </w:r>
      <w:r w:rsidR="00BF251F" w:rsidRPr="00B73ABA">
        <w:t>2.3.</w:t>
      </w:r>
      <w:r w:rsidR="00BC4093" w:rsidRPr="00B73ABA">
        <w:t>Kaišiadorių rajono savivaldybė</w:t>
      </w:r>
      <w:r w:rsidR="00354890" w:rsidRPr="00B73ABA">
        <w:t>s</w:t>
      </w:r>
      <w:r w:rsidR="00BB2B39" w:rsidRPr="00B73ABA">
        <w:t xml:space="preserve"> – </w:t>
      </w:r>
      <w:r w:rsidR="001B0825" w:rsidRPr="00B73ABA">
        <w:t xml:space="preserve">10120 </w:t>
      </w:r>
      <w:r w:rsidR="00BF251F" w:rsidRPr="00B73ABA">
        <w:t>Eur,</w:t>
      </w:r>
    </w:p>
    <w:p w:rsidR="00BC4093" w:rsidRPr="00B73ABA" w:rsidRDefault="00564951" w:rsidP="00564951">
      <w:pPr>
        <w:pStyle w:val="ListParagraph"/>
        <w:tabs>
          <w:tab w:val="left" w:pos="1985"/>
          <w:tab w:val="left" w:pos="2694"/>
          <w:tab w:val="left" w:pos="3119"/>
        </w:tabs>
        <w:spacing w:after="0" w:line="360" w:lineRule="auto"/>
        <w:ind w:left="2694"/>
      </w:pPr>
      <w:r w:rsidRPr="00B73ABA">
        <w:t xml:space="preserve"> </w:t>
      </w:r>
      <w:r w:rsidR="00326F29" w:rsidRPr="00B73ABA">
        <w:t>2.2.4.</w:t>
      </w:r>
      <w:r w:rsidR="00BF251F" w:rsidRPr="00B73ABA">
        <w:t xml:space="preserve"> </w:t>
      </w:r>
      <w:r w:rsidR="00BC4093" w:rsidRPr="00B73ABA">
        <w:t>Kauno miesto savivaldybė</w:t>
      </w:r>
      <w:r w:rsidR="00354890" w:rsidRPr="00B73ABA">
        <w:t>s</w:t>
      </w:r>
      <w:r w:rsidR="00BB2B39" w:rsidRPr="00B73ABA">
        <w:t xml:space="preserve"> – </w:t>
      </w:r>
      <w:r w:rsidR="001B0825" w:rsidRPr="00B73ABA">
        <w:t>5966</w:t>
      </w:r>
      <w:r w:rsidR="00BF251F" w:rsidRPr="00B73ABA">
        <w:t xml:space="preserve"> Eur,</w:t>
      </w:r>
    </w:p>
    <w:p w:rsidR="00BC4093" w:rsidRPr="00B73ABA" w:rsidRDefault="00326F29" w:rsidP="001B0825">
      <w:pPr>
        <w:tabs>
          <w:tab w:val="left" w:pos="1701"/>
          <w:tab w:val="left" w:pos="2694"/>
        </w:tabs>
        <w:spacing w:after="0" w:line="360" w:lineRule="auto"/>
      </w:pPr>
      <w:r w:rsidRPr="00B73ABA">
        <w:tab/>
      </w:r>
      <w:r w:rsidRPr="00B73ABA">
        <w:tab/>
        <w:t xml:space="preserve">  2.2.5.</w:t>
      </w:r>
      <w:r w:rsidR="00BF251F" w:rsidRPr="00B73ABA">
        <w:t xml:space="preserve"> </w:t>
      </w:r>
      <w:r w:rsidR="00BC4093" w:rsidRPr="00B73ABA">
        <w:t>Jurbarko rajono savivaldybė</w:t>
      </w:r>
      <w:r w:rsidR="00354890" w:rsidRPr="00B73ABA">
        <w:t>s</w:t>
      </w:r>
      <w:r w:rsidR="00BB2B39" w:rsidRPr="00B73ABA">
        <w:t xml:space="preserve"> – </w:t>
      </w:r>
      <w:r w:rsidR="001B0825" w:rsidRPr="00B73ABA">
        <w:t>695</w:t>
      </w:r>
      <w:r w:rsidR="00BC4093" w:rsidRPr="00B73ABA">
        <w:t xml:space="preserve"> </w:t>
      </w:r>
      <w:r w:rsidR="001B0825" w:rsidRPr="00B73ABA">
        <w:t>Eur.</w:t>
      </w:r>
    </w:p>
    <w:p w:rsidR="00411786" w:rsidRDefault="00354890" w:rsidP="00354890">
      <w:pPr>
        <w:pStyle w:val="ListParagraph"/>
        <w:spacing w:after="0" w:line="360" w:lineRule="auto"/>
        <w:ind w:left="0" w:firstLine="851"/>
      </w:pPr>
      <w:r w:rsidRPr="00B73ABA">
        <w:t xml:space="preserve">3. Kitų  savivaldybių   lėšos   už    socialinę   globą    vaikams – </w:t>
      </w:r>
      <w:r w:rsidR="00B73ABA">
        <w:t>156770</w:t>
      </w:r>
      <w:r w:rsidRPr="00B73ABA">
        <w:t xml:space="preserve"> Eur, iš jų pagal </w:t>
      </w:r>
    </w:p>
    <w:p w:rsidR="00354890" w:rsidRPr="00B73ABA" w:rsidRDefault="00354890" w:rsidP="00411786">
      <w:pPr>
        <w:spacing w:after="0" w:line="360" w:lineRule="auto"/>
      </w:pPr>
      <w:r w:rsidRPr="00B73ABA">
        <w:t>savivaldybes:</w:t>
      </w:r>
    </w:p>
    <w:p w:rsidR="00354890" w:rsidRPr="00B73ABA" w:rsidRDefault="00354890" w:rsidP="00354890">
      <w:pPr>
        <w:tabs>
          <w:tab w:val="left" w:pos="3261"/>
        </w:tabs>
        <w:spacing w:after="0" w:line="360" w:lineRule="auto"/>
        <w:ind w:left="1560"/>
      </w:pPr>
      <w:r w:rsidRPr="00B73ABA">
        <w:t>3.1. Kauno rajono savivaldy</w:t>
      </w:r>
      <w:r w:rsidR="00BB2B39" w:rsidRPr="00B73ABA">
        <w:t xml:space="preserve">bė – </w:t>
      </w:r>
      <w:r w:rsidR="001B0825" w:rsidRPr="00B73ABA">
        <w:t>80713</w:t>
      </w:r>
      <w:r w:rsidRPr="00B73ABA">
        <w:t xml:space="preserve"> Eur,</w:t>
      </w:r>
    </w:p>
    <w:p w:rsidR="00354890" w:rsidRPr="00B73ABA" w:rsidRDefault="00354890" w:rsidP="00354890">
      <w:pPr>
        <w:pStyle w:val="ListParagraph"/>
        <w:numPr>
          <w:ilvl w:val="1"/>
          <w:numId w:val="26"/>
        </w:numPr>
        <w:tabs>
          <w:tab w:val="left" w:pos="3261"/>
        </w:tabs>
        <w:spacing w:after="0" w:line="360" w:lineRule="auto"/>
      </w:pPr>
      <w:r w:rsidRPr="00B73ABA">
        <w:t xml:space="preserve"> Jo</w:t>
      </w:r>
      <w:r w:rsidR="00BB2B39" w:rsidRPr="00B73ABA">
        <w:t xml:space="preserve">navos rajono savivaldybė – </w:t>
      </w:r>
      <w:r w:rsidRPr="00B73ABA">
        <w:t xml:space="preserve"> </w:t>
      </w:r>
      <w:r w:rsidR="001B0825" w:rsidRPr="00B73ABA">
        <w:t xml:space="preserve">14361 </w:t>
      </w:r>
      <w:r w:rsidRPr="00B73ABA">
        <w:t>Eur,</w:t>
      </w:r>
    </w:p>
    <w:p w:rsidR="00354890" w:rsidRPr="00B73ABA" w:rsidRDefault="00354890" w:rsidP="00354890">
      <w:pPr>
        <w:pStyle w:val="ListParagraph"/>
        <w:numPr>
          <w:ilvl w:val="1"/>
          <w:numId w:val="26"/>
        </w:numPr>
        <w:tabs>
          <w:tab w:val="left" w:pos="3261"/>
        </w:tabs>
        <w:spacing w:after="0" w:line="360" w:lineRule="auto"/>
      </w:pPr>
      <w:r w:rsidRPr="00B73ABA">
        <w:t xml:space="preserve"> Kaišia</w:t>
      </w:r>
      <w:r w:rsidR="00BB2B39" w:rsidRPr="00B73ABA">
        <w:t>dorių rajono savivaldybė –</w:t>
      </w:r>
      <w:r w:rsidR="001B0825" w:rsidRPr="00B73ABA">
        <w:t xml:space="preserve"> </w:t>
      </w:r>
      <w:r w:rsidR="00BB2B39" w:rsidRPr="00B73ABA">
        <w:t xml:space="preserve"> </w:t>
      </w:r>
      <w:r w:rsidR="001B0825" w:rsidRPr="00B73ABA">
        <w:t>38893</w:t>
      </w:r>
      <w:r w:rsidRPr="00B73ABA">
        <w:t xml:space="preserve"> Eur,</w:t>
      </w:r>
    </w:p>
    <w:p w:rsidR="00354890" w:rsidRPr="00B73ABA" w:rsidRDefault="00354890" w:rsidP="00354890">
      <w:pPr>
        <w:pStyle w:val="ListParagraph"/>
        <w:numPr>
          <w:ilvl w:val="1"/>
          <w:numId w:val="26"/>
        </w:numPr>
        <w:tabs>
          <w:tab w:val="left" w:pos="1701"/>
        </w:tabs>
        <w:spacing w:after="0" w:line="360" w:lineRule="auto"/>
      </w:pPr>
      <w:r w:rsidRPr="00B73ABA">
        <w:t xml:space="preserve"> </w:t>
      </w:r>
      <w:r w:rsidR="00BB2B39" w:rsidRPr="00B73ABA">
        <w:t xml:space="preserve">Kauno miesto savivaldybė – </w:t>
      </w:r>
      <w:r w:rsidR="001B0825" w:rsidRPr="00B73ABA">
        <w:t xml:space="preserve"> 21015</w:t>
      </w:r>
      <w:r w:rsidRPr="00B73ABA">
        <w:t xml:space="preserve"> Eur,</w:t>
      </w:r>
    </w:p>
    <w:p w:rsidR="00354890" w:rsidRPr="00B73ABA" w:rsidRDefault="00354890" w:rsidP="001B0825">
      <w:pPr>
        <w:pStyle w:val="ListParagraph"/>
        <w:numPr>
          <w:ilvl w:val="1"/>
          <w:numId w:val="26"/>
        </w:numPr>
        <w:tabs>
          <w:tab w:val="left" w:pos="1701"/>
        </w:tabs>
        <w:spacing w:after="0" w:line="360" w:lineRule="auto"/>
      </w:pPr>
      <w:r w:rsidRPr="00B73ABA">
        <w:t xml:space="preserve"> Ju</w:t>
      </w:r>
      <w:r w:rsidR="00BB2B39" w:rsidRPr="00B73ABA">
        <w:t xml:space="preserve">rbarko rajono savivaldybė – </w:t>
      </w:r>
      <w:r w:rsidR="00B73ABA">
        <w:t>1788</w:t>
      </w:r>
      <w:r w:rsidRPr="00B73ABA">
        <w:t xml:space="preserve">  Eur</w:t>
      </w:r>
      <w:r w:rsidR="001B0825" w:rsidRPr="00B73ABA">
        <w:t>.</w:t>
      </w:r>
    </w:p>
    <w:p w:rsidR="00BC4093" w:rsidRPr="00B73ABA" w:rsidRDefault="00354890" w:rsidP="00354890">
      <w:pPr>
        <w:tabs>
          <w:tab w:val="left" w:pos="851"/>
        </w:tabs>
        <w:spacing w:after="0" w:line="360" w:lineRule="auto"/>
        <w:ind w:firstLine="851"/>
        <w:jc w:val="both"/>
      </w:pPr>
      <w:r w:rsidRPr="00B73ABA">
        <w:t>4</w:t>
      </w:r>
      <w:r w:rsidR="00564951" w:rsidRPr="00B73ABA">
        <w:t xml:space="preserve">. </w:t>
      </w:r>
      <w:r w:rsidR="00BC4093" w:rsidRPr="00B73ABA">
        <w:t xml:space="preserve">Paramos būdu gautos lėšos – </w:t>
      </w:r>
      <w:r w:rsidR="00B73ABA">
        <w:t>1341</w:t>
      </w:r>
      <w:r w:rsidR="00564951" w:rsidRPr="00B73ABA">
        <w:t xml:space="preserve"> Eur</w:t>
      </w:r>
      <w:r w:rsidR="00BC4093" w:rsidRPr="00B73ABA">
        <w:t xml:space="preserve">. </w:t>
      </w:r>
    </w:p>
    <w:p w:rsidR="00BC4093" w:rsidRDefault="00564951" w:rsidP="00564951">
      <w:pPr>
        <w:spacing w:after="0" w:line="360" w:lineRule="auto"/>
        <w:jc w:val="both"/>
      </w:pPr>
      <w:r w:rsidRPr="001B0825">
        <w:t xml:space="preserve">              </w:t>
      </w:r>
      <w:r w:rsidR="00BC4093" w:rsidRPr="001B0825">
        <w:t xml:space="preserve">Neatlygintinai gauta turto iš paramos davėjų – </w:t>
      </w:r>
      <w:r w:rsidRPr="001B0825">
        <w:t xml:space="preserve">už  </w:t>
      </w:r>
      <w:r w:rsidR="001B0825" w:rsidRPr="001B0825">
        <w:t xml:space="preserve">4500 </w:t>
      </w:r>
      <w:r w:rsidRPr="001B0825">
        <w:t>Eur</w:t>
      </w:r>
      <w:r w:rsidR="00BC4093">
        <w:t>, iš jų :</w:t>
      </w:r>
    </w:p>
    <w:p w:rsidR="00BC4093" w:rsidRDefault="00354890" w:rsidP="00564951">
      <w:pPr>
        <w:spacing w:after="0" w:line="360" w:lineRule="auto"/>
        <w:ind w:firstLine="1560"/>
        <w:jc w:val="both"/>
      </w:pPr>
      <w:r>
        <w:t>4</w:t>
      </w:r>
      <w:r w:rsidR="00564951">
        <w:t xml:space="preserve">.1. </w:t>
      </w:r>
      <w:r>
        <w:t>Ilgalaiki</w:t>
      </w:r>
      <w:r w:rsidR="00B86DF9">
        <w:t>s</w:t>
      </w:r>
      <w:r w:rsidR="00BC4093">
        <w:t xml:space="preserve"> turto -</w:t>
      </w:r>
      <w:r w:rsidR="00BB2B39">
        <w:t xml:space="preserve"> </w:t>
      </w:r>
      <w:r w:rsidR="001B0825">
        <w:t>1290 Eur (futbolo vartai</w:t>
      </w:r>
      <w:r w:rsidR="00564951">
        <w:t>),</w:t>
      </w:r>
    </w:p>
    <w:p w:rsidR="00BC4093" w:rsidRDefault="00354890" w:rsidP="00564951">
      <w:pPr>
        <w:spacing w:after="0" w:line="360" w:lineRule="auto"/>
        <w:ind w:firstLine="1560"/>
        <w:jc w:val="both"/>
      </w:pPr>
      <w:r>
        <w:t>4</w:t>
      </w:r>
      <w:r w:rsidR="00564951">
        <w:t xml:space="preserve">.2. </w:t>
      </w:r>
      <w:r>
        <w:t xml:space="preserve">Atsargos </w:t>
      </w:r>
      <w:r w:rsidR="00564951">
        <w:t xml:space="preserve"> – </w:t>
      </w:r>
      <w:r w:rsidR="001B0825">
        <w:t>2648</w:t>
      </w:r>
      <w:r>
        <w:t xml:space="preserve"> </w:t>
      </w:r>
      <w:r w:rsidR="00564951">
        <w:t>Eur (vaikų drabužiai</w:t>
      </w:r>
      <w:r w:rsidR="00BC4093">
        <w:t>, ūkinis inventorius)</w:t>
      </w:r>
      <w:r>
        <w:t>,</w:t>
      </w:r>
    </w:p>
    <w:p w:rsidR="00BC4093" w:rsidRDefault="00354890" w:rsidP="00564951">
      <w:pPr>
        <w:spacing w:after="0" w:line="360" w:lineRule="auto"/>
        <w:ind w:firstLine="1560"/>
        <w:jc w:val="both"/>
      </w:pPr>
      <w:r>
        <w:t>4</w:t>
      </w:r>
      <w:r w:rsidR="00564951">
        <w:t xml:space="preserve">.3. </w:t>
      </w:r>
      <w:r>
        <w:t xml:space="preserve">Paslaugos </w:t>
      </w:r>
      <w:r w:rsidR="00BC4093">
        <w:t xml:space="preserve"> – </w:t>
      </w:r>
      <w:r w:rsidR="001B0825">
        <w:t>562</w:t>
      </w:r>
      <w:r w:rsidR="00BB2B39">
        <w:t xml:space="preserve"> </w:t>
      </w:r>
      <w:r>
        <w:t xml:space="preserve">Eur </w:t>
      </w:r>
      <w:r w:rsidR="001B0825">
        <w:t xml:space="preserve"> (knygos, stovyklos, dalyvių mokestis</w:t>
      </w:r>
      <w:r w:rsidR="00BC4093">
        <w:t>)</w:t>
      </w:r>
      <w:r>
        <w:t>.</w:t>
      </w:r>
    </w:p>
    <w:p w:rsidR="00354890" w:rsidRDefault="00354890" w:rsidP="00354890">
      <w:pPr>
        <w:tabs>
          <w:tab w:val="left" w:pos="851"/>
        </w:tabs>
        <w:spacing w:after="0" w:line="360" w:lineRule="auto"/>
        <w:jc w:val="both"/>
      </w:pPr>
      <w:r>
        <w:t xml:space="preserve">             </w:t>
      </w:r>
      <w:r w:rsidR="00BC4093">
        <w:t xml:space="preserve">Gautos lėšos panaudotos pagal išlaidų sąmatas.  </w:t>
      </w:r>
    </w:p>
    <w:p w:rsidR="001B0825" w:rsidRDefault="00354890" w:rsidP="00B73ABA">
      <w:pPr>
        <w:tabs>
          <w:tab w:val="left" w:pos="851"/>
        </w:tabs>
        <w:spacing w:after="0" w:line="360" w:lineRule="auto"/>
        <w:jc w:val="both"/>
      </w:pPr>
      <w:r>
        <w:t xml:space="preserve">             </w:t>
      </w:r>
      <w:r w:rsidR="00BB2B39" w:rsidRPr="001B0825">
        <w:t>2016</w:t>
      </w:r>
      <w:r w:rsidR="00BC4093" w:rsidRPr="001B0825">
        <w:t xml:space="preserve"> m. pabaigai globos namai</w:t>
      </w:r>
      <w:r w:rsidR="001B0825" w:rsidRPr="001B0825">
        <w:t xml:space="preserve"> turėjo</w:t>
      </w:r>
      <w:r w:rsidR="00BC4093" w:rsidRPr="001B0825">
        <w:t xml:space="preserve"> kreditorin</w:t>
      </w:r>
      <w:r w:rsidR="001B0825" w:rsidRPr="001B0825">
        <w:t>ių įsiskolinimų – 5204 Eur.</w:t>
      </w:r>
    </w:p>
    <w:p w:rsidR="005824FF" w:rsidRPr="00B73ABA" w:rsidRDefault="005824FF" w:rsidP="00B73ABA">
      <w:pPr>
        <w:tabs>
          <w:tab w:val="left" w:pos="851"/>
        </w:tabs>
        <w:spacing w:after="0" w:line="360" w:lineRule="auto"/>
        <w:jc w:val="both"/>
      </w:pPr>
    </w:p>
    <w:p w:rsidR="00AF7890" w:rsidRDefault="00D24B5D" w:rsidP="00BC4093">
      <w:pPr>
        <w:spacing w:after="0" w:line="360" w:lineRule="auto"/>
        <w:jc w:val="center"/>
        <w:rPr>
          <w:b/>
        </w:rPr>
      </w:pPr>
      <w:r>
        <w:rPr>
          <w:b/>
        </w:rPr>
        <w:t>I</w:t>
      </w:r>
      <w:r w:rsidR="00AF7890" w:rsidRPr="00DC01A5">
        <w:rPr>
          <w:b/>
        </w:rPr>
        <w:t>V. PROJEKTINĖ</w:t>
      </w:r>
      <w:r w:rsidR="00143342" w:rsidRPr="00DC01A5">
        <w:rPr>
          <w:b/>
        </w:rPr>
        <w:t>- PROGRAMINĖ</w:t>
      </w:r>
      <w:r w:rsidR="00AF7890" w:rsidRPr="00DC01A5">
        <w:rPr>
          <w:b/>
        </w:rPr>
        <w:t xml:space="preserve"> VEIKLA</w:t>
      </w:r>
      <w:r w:rsidR="00DC01A5">
        <w:rPr>
          <w:b/>
        </w:rPr>
        <w:t xml:space="preserve"> </w:t>
      </w:r>
    </w:p>
    <w:p w:rsidR="001F58D3" w:rsidRDefault="001F58D3" w:rsidP="00BC4093">
      <w:pPr>
        <w:spacing w:after="0" w:line="360" w:lineRule="auto"/>
        <w:jc w:val="center"/>
        <w:rPr>
          <w:b/>
        </w:rPr>
      </w:pPr>
    </w:p>
    <w:p w:rsidR="00555B1B" w:rsidRPr="00555B1B" w:rsidRDefault="001F58D3" w:rsidP="00BC4093">
      <w:pPr>
        <w:tabs>
          <w:tab w:val="left" w:pos="851"/>
        </w:tabs>
        <w:spacing w:after="0" w:line="360" w:lineRule="auto"/>
        <w:jc w:val="both"/>
        <w:rPr>
          <w:lang w:eastAsia="lt-LT"/>
        </w:rPr>
      </w:pPr>
      <w:r>
        <w:rPr>
          <w:b/>
        </w:rPr>
        <w:tab/>
      </w:r>
      <w:r w:rsidR="00143342">
        <w:rPr>
          <w:lang w:eastAsia="lt-LT"/>
        </w:rPr>
        <w:t>2012</w:t>
      </w:r>
      <w:r w:rsidR="00AF7890">
        <w:rPr>
          <w:lang w:eastAsia="lt-LT"/>
        </w:rPr>
        <w:t xml:space="preserve"> metais baigtas įgyvendinti Europos Sąjungos ir Lietuvos Respublikos valstybės finansuojamas globos namų projektas „Jiezno vaikų globos namų pastato aitvarų šiltinimas, </w:t>
      </w:r>
      <w:r w:rsidR="00AF7890">
        <w:rPr>
          <w:lang w:eastAsia="lt-LT"/>
        </w:rPr>
        <w:lastRenderedPageBreak/>
        <w:t xml:space="preserve">katilinės ir inžinerinių sistemų modernizavimas“, pagal Lietuvos  2007-2013  metų Europos Sąjungos struktūrinės paramos panaudojimo strategiją ir Sąnglaudos skatinimo veiksmų programos priemonę „Viešosios paskirties pastatų renovavimas nacionaliniu lygiu“ 2009-2010 m. projekto įgyvendinimui skirta  3780852 Lt. 2012 m. VĮ Lietuvos verslo paramos agentūra patvirtino galutinę šio projekto ataskaitą. Nuo 2012 m. iki 2017 m. bus atliekama įgyvendinto projekto ekonomiškumo stebėsena. Parengus projekto ataskaitą „Energijos vartojimo efektyvumo didinimo pastatuose vertinimo </w:t>
      </w:r>
      <w:r w:rsidR="00AF7890" w:rsidRPr="00143342">
        <w:rPr>
          <w:lang w:eastAsia="lt-LT"/>
        </w:rPr>
        <w:t>duomenų suves</w:t>
      </w:r>
      <w:r w:rsidR="00BB2B39">
        <w:rPr>
          <w:lang w:eastAsia="lt-LT"/>
        </w:rPr>
        <w:t>tinę“,  buvo nustatyta, kad 2016</w:t>
      </w:r>
      <w:r w:rsidR="00AF7890" w:rsidRPr="00143342">
        <w:rPr>
          <w:lang w:eastAsia="lt-LT"/>
        </w:rPr>
        <w:t xml:space="preserve"> m. pasiektas rezultato rodiklis – sutaupyta energija 0,68 GWh. Tai yra  0,02 GWh  daugiau nei planuota (0,66 GWh).</w:t>
      </w:r>
      <w:r w:rsidR="00BB2B39">
        <w:rPr>
          <w:lang w:eastAsia="lt-LT"/>
        </w:rPr>
        <w:t xml:space="preserve"> 2016 m. VĮ Lietuvos verslo paramos agentūra atliko projekto patikrinimą ir pažeidimų nenustatė.</w:t>
      </w:r>
    </w:p>
    <w:p w:rsidR="001F58D3" w:rsidRDefault="001F58D3" w:rsidP="00D24B5D">
      <w:pPr>
        <w:tabs>
          <w:tab w:val="left" w:pos="851"/>
        </w:tabs>
        <w:spacing w:after="0" w:line="360" w:lineRule="auto"/>
        <w:jc w:val="both"/>
        <w:rPr>
          <w:rFonts w:eastAsia="Times New Roman"/>
          <w:noProof w:val="0"/>
          <w:lang w:eastAsia="lt-LT"/>
        </w:rPr>
      </w:pPr>
      <w:r>
        <w:rPr>
          <w:b/>
        </w:rPr>
        <w:tab/>
      </w:r>
      <w:r w:rsidR="00C963BE" w:rsidRPr="00C963BE">
        <w:t>2016 m.</w:t>
      </w:r>
      <w:r w:rsidR="00C963BE">
        <w:rPr>
          <w:b/>
        </w:rPr>
        <w:t xml:space="preserve"> </w:t>
      </w:r>
      <w:r w:rsidR="00C963BE">
        <w:rPr>
          <w:rFonts w:eastAsia="Times New Roman"/>
          <w:noProof w:val="0"/>
          <w:lang w:eastAsia="lt-LT"/>
        </w:rPr>
        <w:t>Jiezno vaikų globos namai dalyvavo TV 3 „Išsipildymo akcijoje</w:t>
      </w:r>
      <w:r w:rsidR="00BB2B39">
        <w:rPr>
          <w:rFonts w:eastAsia="Times New Roman"/>
          <w:noProof w:val="0"/>
          <w:lang w:eastAsia="lt-LT"/>
        </w:rPr>
        <w:t xml:space="preserve"> 2016</w:t>
      </w:r>
      <w:r w:rsidR="00C963BE">
        <w:rPr>
          <w:rFonts w:eastAsia="Times New Roman"/>
          <w:noProof w:val="0"/>
          <w:lang w:eastAsia="lt-LT"/>
        </w:rPr>
        <w:t>“</w:t>
      </w:r>
      <w:r w:rsidR="00157712">
        <w:rPr>
          <w:rFonts w:eastAsia="Times New Roman"/>
          <w:noProof w:val="0"/>
          <w:lang w:eastAsia="lt-LT"/>
        </w:rPr>
        <w:t>. J</w:t>
      </w:r>
      <w:r w:rsidR="00AF7890">
        <w:rPr>
          <w:rFonts w:eastAsia="Times New Roman"/>
          <w:noProof w:val="0"/>
          <w:lang w:eastAsia="lt-LT"/>
        </w:rPr>
        <w:t xml:space="preserve">os metu </w:t>
      </w:r>
      <w:r w:rsidR="00C963BE">
        <w:rPr>
          <w:rFonts w:eastAsia="Times New Roman"/>
          <w:noProof w:val="0"/>
          <w:lang w:eastAsia="lt-LT"/>
        </w:rPr>
        <w:t xml:space="preserve">Jiezno vaikų </w:t>
      </w:r>
      <w:r w:rsidR="00AF7890">
        <w:rPr>
          <w:rFonts w:eastAsia="Times New Roman"/>
          <w:noProof w:val="0"/>
          <w:lang w:eastAsia="lt-LT"/>
        </w:rPr>
        <w:t>globos namams</w:t>
      </w:r>
      <w:r w:rsidR="00BB2B39">
        <w:rPr>
          <w:rFonts w:eastAsia="Times New Roman"/>
          <w:noProof w:val="0"/>
          <w:lang w:eastAsia="lt-LT"/>
        </w:rPr>
        <w:t xml:space="preserve"> buvo skirta  3245,0</w:t>
      </w:r>
      <w:r w:rsidR="00D24B5D">
        <w:rPr>
          <w:rFonts w:eastAsia="Times New Roman"/>
          <w:noProof w:val="0"/>
          <w:lang w:eastAsia="lt-LT"/>
        </w:rPr>
        <w:t xml:space="preserve"> </w:t>
      </w:r>
      <w:proofErr w:type="spellStart"/>
      <w:r w:rsidR="00D24B5D">
        <w:rPr>
          <w:rFonts w:eastAsia="Times New Roman"/>
          <w:noProof w:val="0"/>
          <w:lang w:eastAsia="lt-LT"/>
        </w:rPr>
        <w:t>Eur</w:t>
      </w:r>
      <w:proofErr w:type="spellEnd"/>
      <w:r w:rsidR="00C963BE">
        <w:rPr>
          <w:rFonts w:eastAsia="Times New Roman"/>
          <w:noProof w:val="0"/>
          <w:lang w:eastAsia="lt-LT"/>
        </w:rPr>
        <w:t>. Už skirtas</w:t>
      </w:r>
      <w:r w:rsidR="00157712">
        <w:rPr>
          <w:rFonts w:eastAsia="Times New Roman"/>
          <w:noProof w:val="0"/>
          <w:lang w:eastAsia="lt-LT"/>
        </w:rPr>
        <w:t xml:space="preserve"> lėšas -</w:t>
      </w:r>
      <w:r w:rsidR="00BB2B39">
        <w:rPr>
          <w:rFonts w:eastAsia="Times New Roman"/>
          <w:noProof w:val="0"/>
          <w:lang w:eastAsia="lt-LT"/>
        </w:rPr>
        <w:t xml:space="preserve"> įsigyta įvairių priemonių neformaliojo ugdymo būrelių veiklai, muzikinė aparatūra.</w:t>
      </w:r>
    </w:p>
    <w:p w:rsidR="00C963BE" w:rsidRDefault="00157712" w:rsidP="00D24B5D">
      <w:pPr>
        <w:tabs>
          <w:tab w:val="left" w:pos="851"/>
        </w:tabs>
        <w:spacing w:after="0" w:line="360" w:lineRule="auto"/>
        <w:jc w:val="both"/>
        <w:rPr>
          <w:b/>
        </w:rPr>
      </w:pPr>
      <w:r>
        <w:rPr>
          <w:rFonts w:eastAsia="Times New Roman"/>
          <w:noProof w:val="0"/>
          <w:lang w:eastAsia="lt-LT"/>
        </w:rPr>
        <w:tab/>
      </w:r>
      <w:r w:rsidR="00C963BE">
        <w:rPr>
          <w:rFonts w:eastAsia="Times New Roman"/>
          <w:noProof w:val="0"/>
          <w:lang w:eastAsia="lt-LT"/>
        </w:rPr>
        <w:t xml:space="preserve">Jiezno vaikų globos namų ugdytinis Karolis </w:t>
      </w:r>
      <w:proofErr w:type="spellStart"/>
      <w:r w:rsidR="00C963BE">
        <w:rPr>
          <w:rFonts w:eastAsia="Times New Roman"/>
          <w:noProof w:val="0"/>
          <w:lang w:eastAsia="lt-LT"/>
        </w:rPr>
        <w:t>Dudinskas</w:t>
      </w:r>
      <w:proofErr w:type="spellEnd"/>
      <w:r w:rsidR="00C963BE">
        <w:rPr>
          <w:rFonts w:eastAsia="Times New Roman"/>
          <w:noProof w:val="0"/>
          <w:lang w:eastAsia="lt-LT"/>
        </w:rPr>
        <w:t xml:space="preserve"> </w:t>
      </w:r>
      <w:r>
        <w:rPr>
          <w:rFonts w:eastAsia="Times New Roman"/>
          <w:noProof w:val="0"/>
          <w:lang w:eastAsia="lt-LT"/>
        </w:rPr>
        <w:t>2016 m. dalyvavo</w:t>
      </w:r>
      <w:r w:rsidR="00C963BE">
        <w:rPr>
          <w:rFonts w:eastAsia="Times New Roman"/>
          <w:noProof w:val="0"/>
          <w:lang w:eastAsia="lt-LT"/>
        </w:rPr>
        <w:t xml:space="preserve">  tarptautiniame  ERASMUS +  jaunimo  mainų projekte „SOCIAL THEATRES UNITED“ Italijoje.</w:t>
      </w:r>
    </w:p>
    <w:p w:rsidR="00F24189" w:rsidRPr="001F58D3" w:rsidRDefault="001F58D3" w:rsidP="00D24B5D">
      <w:pPr>
        <w:tabs>
          <w:tab w:val="left" w:pos="851"/>
        </w:tabs>
        <w:spacing w:after="0" w:line="360" w:lineRule="auto"/>
        <w:jc w:val="both"/>
        <w:rPr>
          <w:b/>
        </w:rPr>
      </w:pPr>
      <w:r>
        <w:rPr>
          <w:b/>
        </w:rPr>
        <w:tab/>
      </w:r>
      <w:r w:rsidR="00BB2B39">
        <w:rPr>
          <w:rFonts w:eastAsia="Times New Roman"/>
          <w:noProof w:val="0"/>
          <w:lang w:eastAsia="lt-LT"/>
        </w:rPr>
        <w:t>2016</w:t>
      </w:r>
      <w:r w:rsidR="00D24B5D">
        <w:rPr>
          <w:rFonts w:eastAsia="Times New Roman"/>
          <w:noProof w:val="0"/>
          <w:lang w:eastAsia="lt-LT"/>
        </w:rPr>
        <w:t xml:space="preserve"> m. buvo tęsiama</w:t>
      </w:r>
      <w:r w:rsidR="00F24189">
        <w:rPr>
          <w:rFonts w:eastAsia="Times New Roman"/>
          <w:noProof w:val="0"/>
          <w:lang w:eastAsia="lt-LT"/>
        </w:rPr>
        <w:t xml:space="preserve"> Jiezno vaikų globos namų globojamų</w:t>
      </w:r>
      <w:r w:rsidR="00DC01A5">
        <w:rPr>
          <w:rFonts w:eastAsia="Times New Roman"/>
          <w:noProof w:val="0"/>
          <w:lang w:eastAsia="lt-LT"/>
        </w:rPr>
        <w:t xml:space="preserve"> </w:t>
      </w:r>
      <w:r w:rsidR="00F24189">
        <w:rPr>
          <w:rFonts w:eastAsia="Times New Roman"/>
          <w:noProof w:val="0"/>
          <w:lang w:eastAsia="lt-LT"/>
        </w:rPr>
        <w:t>(rūpinamų) vaikų  savarankiško gyven</w:t>
      </w:r>
      <w:r w:rsidR="00BB2B39">
        <w:rPr>
          <w:rFonts w:eastAsia="Times New Roman"/>
          <w:noProof w:val="0"/>
          <w:lang w:eastAsia="lt-LT"/>
        </w:rPr>
        <w:t>imo įgūdžių ugdymo programa. 2016</w:t>
      </w:r>
      <w:r w:rsidR="00D24B5D">
        <w:rPr>
          <w:rFonts w:eastAsia="Times New Roman"/>
          <w:noProof w:val="0"/>
          <w:lang w:eastAsia="lt-LT"/>
        </w:rPr>
        <w:t xml:space="preserve"> m.</w:t>
      </w:r>
      <w:r w:rsidR="00974E87">
        <w:rPr>
          <w:rFonts w:eastAsia="Times New Roman"/>
          <w:noProof w:val="0"/>
          <w:lang w:eastAsia="lt-LT"/>
        </w:rPr>
        <w:t xml:space="preserve"> buvo</w:t>
      </w:r>
      <w:r w:rsidR="00D24B5D">
        <w:rPr>
          <w:rFonts w:eastAsia="Times New Roman"/>
          <w:noProof w:val="0"/>
          <w:lang w:eastAsia="lt-LT"/>
        </w:rPr>
        <w:t xml:space="preserve"> tęsiamas šių programų vykdymas</w:t>
      </w:r>
      <w:r w:rsidR="00F24189">
        <w:rPr>
          <w:rFonts w:eastAsia="Times New Roman"/>
          <w:noProof w:val="0"/>
          <w:lang w:eastAsia="lt-LT"/>
        </w:rPr>
        <w:t>:</w:t>
      </w:r>
    </w:p>
    <w:p w:rsidR="00F24189" w:rsidRDefault="00F24189" w:rsidP="00373C22">
      <w:pPr>
        <w:pStyle w:val="ListParagraph"/>
        <w:numPr>
          <w:ilvl w:val="0"/>
          <w:numId w:val="4"/>
        </w:numPr>
        <w:spacing w:after="0" w:line="360" w:lineRule="auto"/>
        <w:ind w:left="851" w:firstLine="0"/>
        <w:jc w:val="both"/>
        <w:rPr>
          <w:rFonts w:eastAsia="Times New Roman"/>
          <w:noProof w:val="0"/>
          <w:lang w:eastAsia="lt-LT"/>
        </w:rPr>
      </w:pPr>
      <w:r>
        <w:rPr>
          <w:rFonts w:eastAsia="Times New Roman"/>
          <w:noProof w:val="0"/>
          <w:lang w:eastAsia="lt-LT"/>
        </w:rPr>
        <w:t>Jiezno vaikų globos namų rengimo šeimai ir lytiškumo ugdymo programa;</w:t>
      </w:r>
    </w:p>
    <w:p w:rsidR="00373C22" w:rsidRDefault="00F24189" w:rsidP="00373C22">
      <w:pPr>
        <w:pStyle w:val="ListParagraph"/>
        <w:numPr>
          <w:ilvl w:val="0"/>
          <w:numId w:val="4"/>
        </w:numPr>
        <w:spacing w:after="0" w:line="360" w:lineRule="auto"/>
        <w:ind w:left="851" w:firstLine="0"/>
        <w:jc w:val="both"/>
        <w:rPr>
          <w:rFonts w:eastAsia="Times New Roman"/>
          <w:noProof w:val="0"/>
          <w:lang w:eastAsia="lt-LT"/>
        </w:rPr>
      </w:pPr>
      <w:r>
        <w:rPr>
          <w:rFonts w:eastAsia="Times New Roman"/>
          <w:noProof w:val="0"/>
          <w:lang w:eastAsia="lt-LT"/>
        </w:rPr>
        <w:t>Alkoholio, tabako ir kitų psichiką veikiančių medžiagų vartojimo prevencijos</w:t>
      </w:r>
      <w:r w:rsidR="004608E7">
        <w:rPr>
          <w:rFonts w:eastAsia="Times New Roman"/>
          <w:noProof w:val="0"/>
          <w:lang w:eastAsia="lt-LT"/>
        </w:rPr>
        <w:t xml:space="preserve"> Jiezno </w:t>
      </w:r>
    </w:p>
    <w:p w:rsidR="00F24189" w:rsidRPr="00373C22" w:rsidRDefault="004608E7" w:rsidP="00373C22">
      <w:pPr>
        <w:spacing w:after="0" w:line="360" w:lineRule="auto"/>
        <w:jc w:val="both"/>
        <w:rPr>
          <w:rFonts w:eastAsia="Times New Roman"/>
          <w:noProof w:val="0"/>
          <w:lang w:eastAsia="lt-LT"/>
        </w:rPr>
      </w:pPr>
      <w:r w:rsidRPr="00373C22">
        <w:rPr>
          <w:rFonts w:eastAsia="Times New Roman"/>
          <w:noProof w:val="0"/>
          <w:lang w:eastAsia="lt-LT"/>
        </w:rPr>
        <w:t>vaikų globos namuose programa;</w:t>
      </w:r>
    </w:p>
    <w:p w:rsidR="004608E7" w:rsidRDefault="004608E7" w:rsidP="00373C22">
      <w:pPr>
        <w:pStyle w:val="ListParagraph"/>
        <w:numPr>
          <w:ilvl w:val="0"/>
          <w:numId w:val="4"/>
        </w:numPr>
        <w:spacing w:after="0" w:line="360" w:lineRule="auto"/>
        <w:ind w:left="851" w:firstLine="0"/>
        <w:jc w:val="both"/>
        <w:rPr>
          <w:rFonts w:eastAsia="Times New Roman"/>
          <w:noProof w:val="0"/>
          <w:lang w:eastAsia="lt-LT"/>
        </w:rPr>
      </w:pPr>
      <w:r>
        <w:rPr>
          <w:rFonts w:eastAsia="Times New Roman"/>
          <w:noProof w:val="0"/>
          <w:lang w:eastAsia="lt-LT"/>
        </w:rPr>
        <w:t>Vaikų žalingų įpročių prevencinė programa „Įveikime kartu“;</w:t>
      </w:r>
    </w:p>
    <w:p w:rsidR="004608E7" w:rsidRDefault="004608E7" w:rsidP="00373C22">
      <w:pPr>
        <w:pStyle w:val="ListParagraph"/>
        <w:numPr>
          <w:ilvl w:val="0"/>
          <w:numId w:val="4"/>
        </w:numPr>
        <w:spacing w:after="0" w:line="360" w:lineRule="auto"/>
        <w:ind w:left="851" w:firstLine="0"/>
        <w:jc w:val="both"/>
        <w:rPr>
          <w:rFonts w:eastAsia="Times New Roman"/>
          <w:noProof w:val="0"/>
          <w:lang w:eastAsia="lt-LT"/>
        </w:rPr>
      </w:pPr>
      <w:r>
        <w:rPr>
          <w:rFonts w:eastAsia="Times New Roman"/>
          <w:noProof w:val="0"/>
          <w:lang w:eastAsia="lt-LT"/>
        </w:rPr>
        <w:t>Psichoaktyvių medžiagų vartojimo prevencinė programa „Gyvai“;</w:t>
      </w:r>
    </w:p>
    <w:p w:rsidR="00555B1B" w:rsidRPr="005824FF" w:rsidRDefault="00C243BE" w:rsidP="005824FF">
      <w:pPr>
        <w:pStyle w:val="ListParagraph"/>
        <w:numPr>
          <w:ilvl w:val="0"/>
          <w:numId w:val="4"/>
        </w:numPr>
        <w:spacing w:after="0" w:line="360" w:lineRule="auto"/>
        <w:ind w:left="851" w:firstLine="0"/>
        <w:jc w:val="both"/>
        <w:rPr>
          <w:rFonts w:eastAsia="Times New Roman"/>
          <w:noProof w:val="0"/>
          <w:lang w:eastAsia="lt-LT"/>
        </w:rPr>
      </w:pPr>
      <w:r>
        <w:rPr>
          <w:rFonts w:eastAsia="Times New Roman"/>
          <w:noProof w:val="0"/>
          <w:lang w:eastAsia="lt-LT"/>
        </w:rPr>
        <w:t>Psichoaktyvių medžiagų vartojimo prevencinė programa „Rinkis atsakingai“.</w:t>
      </w:r>
    </w:p>
    <w:p w:rsidR="00373C22" w:rsidRPr="00373C22" w:rsidRDefault="00974E87" w:rsidP="00FD1DF1">
      <w:pPr>
        <w:spacing w:after="0" w:line="360" w:lineRule="auto"/>
        <w:ind w:firstLine="851"/>
        <w:jc w:val="both"/>
      </w:pPr>
      <w:r>
        <w:t>2016</w:t>
      </w:r>
      <w:r w:rsidR="00373C22" w:rsidRPr="00373C22">
        <w:t xml:space="preserve"> m. parengta:</w:t>
      </w:r>
    </w:p>
    <w:p w:rsidR="00373C22" w:rsidRPr="00373C22" w:rsidRDefault="00E942F0" w:rsidP="00373C22">
      <w:pPr>
        <w:pStyle w:val="ListParagraph"/>
        <w:numPr>
          <w:ilvl w:val="0"/>
          <w:numId w:val="14"/>
        </w:numPr>
        <w:spacing w:after="0" w:line="360" w:lineRule="auto"/>
        <w:ind w:left="0" w:firstLine="851"/>
        <w:jc w:val="both"/>
        <w:rPr>
          <w:rFonts w:eastAsia="Times New Roman"/>
          <w:noProof w:val="0"/>
          <w:lang w:eastAsia="lt-LT"/>
        </w:rPr>
      </w:pPr>
      <w:r w:rsidRPr="00373C22">
        <w:t xml:space="preserve"> </w:t>
      </w:r>
      <w:r w:rsidR="0093396D" w:rsidRPr="00373C22">
        <w:t>P</w:t>
      </w:r>
      <w:r w:rsidRPr="00373C22">
        <w:t>arengtas</w:t>
      </w:r>
      <w:r w:rsidR="0093396D">
        <w:t xml:space="preserve"> ir Prienų r. sav. tarybos 2016-09-29 sprendimu Nr. T3- 217 patvirtintas</w:t>
      </w:r>
      <w:r w:rsidRPr="00373C22">
        <w:t xml:space="preserve"> Jiezno vaikų globos namų teikiamos socialinės globos pertvarkos 2015-2020 metų</w:t>
      </w:r>
      <w:r w:rsidR="0093396D">
        <w:t xml:space="preserve"> veiksmų planas</w:t>
      </w:r>
      <w:r w:rsidR="00522112">
        <w:t>;</w:t>
      </w:r>
    </w:p>
    <w:p w:rsidR="00B86DF9" w:rsidRPr="0093396D" w:rsidRDefault="0093396D" w:rsidP="00B86DF9">
      <w:pPr>
        <w:pStyle w:val="ListParagraph"/>
        <w:numPr>
          <w:ilvl w:val="0"/>
          <w:numId w:val="14"/>
        </w:numPr>
        <w:spacing w:after="0" w:line="360" w:lineRule="auto"/>
        <w:ind w:left="0" w:firstLine="851"/>
        <w:jc w:val="both"/>
        <w:rPr>
          <w:rFonts w:eastAsia="Times New Roman"/>
          <w:noProof w:val="0"/>
          <w:lang w:eastAsia="lt-LT"/>
        </w:rPr>
      </w:pPr>
      <w:r>
        <w:t xml:space="preserve"> Bendradarbiavimo su pilnamečiais, buvusiais Jiezno vaikų globos namų ugdytiniais, tvarka, patvirtinta 2016-09-09 direktorės įsakymu Nr. V-513;</w:t>
      </w:r>
    </w:p>
    <w:p w:rsidR="0093396D" w:rsidRPr="00522112" w:rsidRDefault="00522112" w:rsidP="00B86DF9">
      <w:pPr>
        <w:pStyle w:val="ListParagraph"/>
        <w:numPr>
          <w:ilvl w:val="0"/>
          <w:numId w:val="14"/>
        </w:numPr>
        <w:spacing w:after="0" w:line="360" w:lineRule="auto"/>
        <w:ind w:left="0" w:firstLine="851"/>
        <w:jc w:val="both"/>
        <w:rPr>
          <w:rFonts w:eastAsia="Times New Roman"/>
          <w:noProof w:val="0"/>
          <w:lang w:eastAsia="lt-LT"/>
        </w:rPr>
      </w:pPr>
      <w:r>
        <w:t>V</w:t>
      </w:r>
      <w:r w:rsidR="0093396D">
        <w:t>aiko</w:t>
      </w:r>
      <w:r>
        <w:t xml:space="preserve"> poreikių vertinimo, individualaus socialinės globos plano sudarymo bei įgyvendinimo tvarka, patvirtinta 2016-04-21 direktorės įsakymu Nr. V-216;</w:t>
      </w:r>
    </w:p>
    <w:p w:rsidR="00522112" w:rsidRPr="00522112" w:rsidRDefault="00522112" w:rsidP="00B86DF9">
      <w:pPr>
        <w:pStyle w:val="ListParagraph"/>
        <w:numPr>
          <w:ilvl w:val="0"/>
          <w:numId w:val="14"/>
        </w:numPr>
        <w:spacing w:after="0" w:line="360" w:lineRule="auto"/>
        <w:ind w:left="0" w:firstLine="851"/>
        <w:jc w:val="both"/>
        <w:rPr>
          <w:rFonts w:eastAsia="Times New Roman"/>
          <w:noProof w:val="0"/>
          <w:lang w:eastAsia="lt-LT"/>
        </w:rPr>
      </w:pPr>
      <w:r>
        <w:t>Kišenpinigių mokėjimo globotiniams tvarkos aprašas, patvirtintas 2016-04-12 direktorės įsakymu Nr. V-189;</w:t>
      </w:r>
    </w:p>
    <w:p w:rsidR="00522112" w:rsidRPr="00522112" w:rsidRDefault="00522112" w:rsidP="00B86DF9">
      <w:pPr>
        <w:pStyle w:val="ListParagraph"/>
        <w:numPr>
          <w:ilvl w:val="0"/>
          <w:numId w:val="14"/>
        </w:numPr>
        <w:spacing w:after="0" w:line="360" w:lineRule="auto"/>
        <w:ind w:left="0" w:firstLine="851"/>
        <w:jc w:val="both"/>
        <w:rPr>
          <w:rFonts w:eastAsia="Times New Roman"/>
          <w:noProof w:val="0"/>
          <w:lang w:eastAsia="lt-LT"/>
        </w:rPr>
      </w:pPr>
      <w:r>
        <w:t>Vaikų probleminio elgesio korekcijos  metod</w:t>
      </w:r>
      <w:r w:rsidR="00157712">
        <w:t>inės rekomendacijos;</w:t>
      </w:r>
    </w:p>
    <w:p w:rsidR="00555B1B" w:rsidRPr="00987627" w:rsidRDefault="00522112" w:rsidP="005824FF">
      <w:pPr>
        <w:pStyle w:val="ListParagraph"/>
        <w:numPr>
          <w:ilvl w:val="0"/>
          <w:numId w:val="14"/>
        </w:numPr>
        <w:spacing w:after="0" w:line="360" w:lineRule="auto"/>
        <w:ind w:left="0" w:firstLine="851"/>
        <w:jc w:val="both"/>
        <w:rPr>
          <w:rFonts w:eastAsia="Times New Roman"/>
          <w:noProof w:val="0"/>
          <w:lang w:eastAsia="lt-LT"/>
        </w:rPr>
      </w:pPr>
      <w:r>
        <w:t>Socialinių globos normų įgyvendin</w:t>
      </w:r>
      <w:r w:rsidR="00157712">
        <w:t>imo rekomendacijos.</w:t>
      </w:r>
    </w:p>
    <w:p w:rsidR="00987627" w:rsidRPr="005824FF" w:rsidRDefault="00987627" w:rsidP="00987627">
      <w:pPr>
        <w:pStyle w:val="ListParagraph"/>
        <w:spacing w:after="0" w:line="360" w:lineRule="auto"/>
        <w:ind w:left="851"/>
        <w:jc w:val="both"/>
        <w:rPr>
          <w:rFonts w:eastAsia="Times New Roman"/>
          <w:noProof w:val="0"/>
          <w:lang w:eastAsia="lt-LT"/>
        </w:rPr>
      </w:pPr>
    </w:p>
    <w:p w:rsidR="00522112" w:rsidRPr="00D4666D" w:rsidRDefault="00522112" w:rsidP="00522112">
      <w:pPr>
        <w:pStyle w:val="ListParagraph"/>
        <w:spacing w:after="0" w:line="360" w:lineRule="auto"/>
        <w:ind w:left="0" w:firstLine="851"/>
        <w:jc w:val="both"/>
        <w:rPr>
          <w:b/>
        </w:rPr>
      </w:pPr>
      <w:r w:rsidRPr="00D4666D">
        <w:rPr>
          <w:b/>
        </w:rPr>
        <w:lastRenderedPageBreak/>
        <w:t>2016</w:t>
      </w:r>
      <w:r w:rsidR="00D02DDC" w:rsidRPr="00D4666D">
        <w:rPr>
          <w:b/>
        </w:rPr>
        <w:t xml:space="preserve"> m. pradėtas bendradarbiavimas:</w:t>
      </w:r>
    </w:p>
    <w:p w:rsidR="00522112" w:rsidRDefault="008E3AA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Pasirašyta sutartis su asociacija Psichologijos paslaugų centras;</w:t>
      </w:r>
    </w:p>
    <w:p w:rsidR="008E3AAD" w:rsidRDefault="008E3AA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 xml:space="preserve">Pasirašyta bendradarbiavimo sutartis  su </w:t>
      </w:r>
      <w:proofErr w:type="spellStart"/>
      <w:r>
        <w:rPr>
          <w:rFonts w:eastAsia="Times New Roman"/>
          <w:noProof w:val="0"/>
          <w:lang w:eastAsia="lt-LT"/>
        </w:rPr>
        <w:t>VšĮ</w:t>
      </w:r>
      <w:proofErr w:type="spellEnd"/>
      <w:r>
        <w:rPr>
          <w:rFonts w:eastAsia="Times New Roman"/>
          <w:noProof w:val="0"/>
          <w:lang w:eastAsia="lt-LT"/>
        </w:rPr>
        <w:t xml:space="preserve"> „</w:t>
      </w:r>
      <w:proofErr w:type="spellStart"/>
      <w:r>
        <w:rPr>
          <w:rFonts w:eastAsia="Times New Roman"/>
          <w:noProof w:val="0"/>
          <w:lang w:eastAsia="lt-LT"/>
        </w:rPr>
        <w:t>Actio</w:t>
      </w:r>
      <w:proofErr w:type="spellEnd"/>
      <w:r>
        <w:rPr>
          <w:rFonts w:eastAsia="Times New Roman"/>
          <w:noProof w:val="0"/>
          <w:lang w:eastAsia="lt-LT"/>
        </w:rPr>
        <w:t xml:space="preserve"> </w:t>
      </w:r>
      <w:proofErr w:type="spellStart"/>
      <w:r>
        <w:rPr>
          <w:rFonts w:eastAsia="Times New Roman"/>
          <w:noProof w:val="0"/>
          <w:lang w:eastAsia="lt-LT"/>
        </w:rPr>
        <w:t>Catholica</w:t>
      </w:r>
      <w:proofErr w:type="spellEnd"/>
      <w:r>
        <w:rPr>
          <w:rFonts w:eastAsia="Times New Roman"/>
          <w:noProof w:val="0"/>
          <w:lang w:eastAsia="lt-LT"/>
        </w:rPr>
        <w:t xml:space="preserve"> </w:t>
      </w:r>
      <w:proofErr w:type="spellStart"/>
      <w:r>
        <w:rPr>
          <w:rFonts w:eastAsia="Times New Roman"/>
          <w:noProof w:val="0"/>
          <w:lang w:eastAsia="lt-LT"/>
        </w:rPr>
        <w:t>Patria</w:t>
      </w:r>
      <w:proofErr w:type="spellEnd"/>
      <w:r>
        <w:rPr>
          <w:rFonts w:eastAsia="Times New Roman"/>
          <w:noProof w:val="0"/>
          <w:lang w:eastAsia="lt-LT"/>
        </w:rPr>
        <w:t>“</w:t>
      </w:r>
      <w:r w:rsidR="00D4666D">
        <w:rPr>
          <w:rFonts w:eastAsia="Times New Roman"/>
          <w:noProof w:val="0"/>
          <w:lang w:eastAsia="lt-LT"/>
        </w:rPr>
        <w:t>;</w:t>
      </w:r>
    </w:p>
    <w:p w:rsidR="008E3AAD" w:rsidRDefault="008E3AAD" w:rsidP="008E3AAD">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 xml:space="preserve">Pasirašyta sutartis </w:t>
      </w:r>
      <w:r w:rsidR="004C37CC">
        <w:rPr>
          <w:rFonts w:eastAsia="Times New Roman"/>
          <w:noProof w:val="0"/>
          <w:lang w:eastAsia="lt-LT"/>
        </w:rPr>
        <w:t>tarp dviejų buvusių Globos namų ugdytinių ir</w:t>
      </w:r>
      <w:r>
        <w:rPr>
          <w:rFonts w:eastAsia="Times New Roman"/>
          <w:noProof w:val="0"/>
          <w:lang w:eastAsia="lt-LT"/>
        </w:rPr>
        <w:t xml:space="preserve"> </w:t>
      </w:r>
      <w:proofErr w:type="spellStart"/>
      <w:r>
        <w:rPr>
          <w:rFonts w:eastAsia="Times New Roman"/>
          <w:noProof w:val="0"/>
          <w:lang w:eastAsia="lt-LT"/>
        </w:rPr>
        <w:t>VšĮ</w:t>
      </w:r>
      <w:proofErr w:type="spellEnd"/>
      <w:r>
        <w:rPr>
          <w:rFonts w:eastAsia="Times New Roman"/>
          <w:noProof w:val="0"/>
          <w:lang w:eastAsia="lt-LT"/>
        </w:rPr>
        <w:t xml:space="preserve"> „</w:t>
      </w:r>
      <w:proofErr w:type="spellStart"/>
      <w:r>
        <w:rPr>
          <w:rFonts w:eastAsia="Times New Roman"/>
          <w:noProof w:val="0"/>
          <w:lang w:eastAsia="lt-LT"/>
        </w:rPr>
        <w:t>Actio</w:t>
      </w:r>
      <w:proofErr w:type="spellEnd"/>
      <w:r>
        <w:rPr>
          <w:rFonts w:eastAsia="Times New Roman"/>
          <w:noProof w:val="0"/>
          <w:lang w:eastAsia="lt-LT"/>
        </w:rPr>
        <w:t xml:space="preserve"> </w:t>
      </w:r>
      <w:proofErr w:type="spellStart"/>
      <w:r>
        <w:rPr>
          <w:rFonts w:eastAsia="Times New Roman"/>
          <w:noProof w:val="0"/>
          <w:lang w:eastAsia="lt-LT"/>
        </w:rPr>
        <w:t>Catholica</w:t>
      </w:r>
      <w:proofErr w:type="spellEnd"/>
      <w:r>
        <w:rPr>
          <w:rFonts w:eastAsia="Times New Roman"/>
          <w:noProof w:val="0"/>
          <w:lang w:eastAsia="lt-LT"/>
        </w:rPr>
        <w:t xml:space="preserve"> </w:t>
      </w:r>
      <w:proofErr w:type="spellStart"/>
      <w:r>
        <w:rPr>
          <w:rFonts w:eastAsia="Times New Roman"/>
          <w:noProof w:val="0"/>
          <w:lang w:eastAsia="lt-LT"/>
        </w:rPr>
        <w:t>Patria</w:t>
      </w:r>
      <w:proofErr w:type="spellEnd"/>
      <w:r>
        <w:rPr>
          <w:rFonts w:eastAsia="Times New Roman"/>
          <w:noProof w:val="0"/>
          <w:lang w:eastAsia="lt-LT"/>
        </w:rPr>
        <w:t>“ savarankiškumo centr</w:t>
      </w:r>
      <w:r w:rsidR="004C37CC">
        <w:rPr>
          <w:rFonts w:eastAsia="Times New Roman"/>
          <w:noProof w:val="0"/>
          <w:lang w:eastAsia="lt-LT"/>
        </w:rPr>
        <w:t>o</w:t>
      </w:r>
      <w:r>
        <w:rPr>
          <w:rFonts w:eastAsia="Times New Roman"/>
          <w:noProof w:val="0"/>
          <w:lang w:eastAsia="lt-LT"/>
        </w:rPr>
        <w:t xml:space="preserve"> „Kitaip“</w:t>
      </w:r>
      <w:r w:rsidR="004C37CC">
        <w:rPr>
          <w:rFonts w:eastAsia="Times New Roman"/>
          <w:noProof w:val="0"/>
          <w:lang w:eastAsia="lt-LT"/>
        </w:rPr>
        <w:t xml:space="preserve">, dėl dalyvavimo Mokslo stipendijos programoje. Keturi globos  namų ugdytiniai įtraukti į siekiančių </w:t>
      </w:r>
      <w:r w:rsidR="00157712">
        <w:rPr>
          <w:rFonts w:eastAsia="Times New Roman"/>
          <w:noProof w:val="0"/>
          <w:lang w:eastAsia="lt-LT"/>
        </w:rPr>
        <w:t>dalyvauti  programoje</w:t>
      </w:r>
      <w:r w:rsidR="004C37CC">
        <w:rPr>
          <w:rFonts w:eastAsia="Times New Roman"/>
          <w:noProof w:val="0"/>
          <w:lang w:eastAsia="lt-LT"/>
        </w:rPr>
        <w:t xml:space="preserve"> eilę.</w:t>
      </w:r>
    </w:p>
    <w:p w:rsidR="008E3AAD" w:rsidRPr="00D4666D" w:rsidRDefault="00386A18" w:rsidP="00386A18">
      <w:pPr>
        <w:tabs>
          <w:tab w:val="left" w:pos="1134"/>
        </w:tabs>
        <w:spacing w:after="0" w:line="360" w:lineRule="auto"/>
        <w:jc w:val="both"/>
        <w:rPr>
          <w:rFonts w:eastAsia="Times New Roman"/>
          <w:b/>
          <w:noProof w:val="0"/>
          <w:lang w:eastAsia="lt-LT"/>
        </w:rPr>
      </w:pPr>
      <w:r>
        <w:rPr>
          <w:rFonts w:eastAsia="Times New Roman"/>
          <w:noProof w:val="0"/>
          <w:lang w:eastAsia="lt-LT"/>
        </w:rPr>
        <w:t xml:space="preserve">           </w:t>
      </w:r>
      <w:r w:rsidR="0092187E">
        <w:rPr>
          <w:rFonts w:eastAsia="Times New Roman"/>
          <w:noProof w:val="0"/>
          <w:lang w:eastAsia="lt-LT"/>
        </w:rPr>
        <w:t xml:space="preserve">   </w:t>
      </w:r>
      <w:r w:rsidRPr="00D4666D">
        <w:rPr>
          <w:rFonts w:eastAsia="Times New Roman"/>
          <w:b/>
          <w:noProof w:val="0"/>
          <w:lang w:eastAsia="lt-LT"/>
        </w:rPr>
        <w:t>Tęsiamas bendradarbiavimas su:</w:t>
      </w:r>
    </w:p>
    <w:p w:rsidR="00D02DDC" w:rsidRDefault="00D02DDC"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 xml:space="preserve"> su VŠĮ „Tauro guolis“, kuria siekiama </w:t>
      </w:r>
      <w:r w:rsidR="00071CFE">
        <w:rPr>
          <w:rFonts w:eastAsia="Times New Roman"/>
          <w:noProof w:val="0"/>
          <w:lang w:eastAsia="lt-LT"/>
        </w:rPr>
        <w:t xml:space="preserve">globos namų ugdytiniams suteikti edukacinių žinių, </w:t>
      </w:r>
      <w:r>
        <w:rPr>
          <w:rFonts w:eastAsia="Times New Roman"/>
          <w:noProof w:val="0"/>
          <w:lang w:eastAsia="lt-LT"/>
        </w:rPr>
        <w:t xml:space="preserve">supažindinant </w:t>
      </w:r>
      <w:r w:rsidR="00071CFE">
        <w:rPr>
          <w:rFonts w:eastAsia="Times New Roman"/>
          <w:noProof w:val="0"/>
          <w:lang w:eastAsia="lt-LT"/>
        </w:rPr>
        <w:t>juos su baltų X-XIII a. i</w:t>
      </w:r>
      <w:r w:rsidR="00380493">
        <w:rPr>
          <w:rFonts w:eastAsia="Times New Roman"/>
          <w:noProof w:val="0"/>
          <w:lang w:eastAsia="lt-LT"/>
        </w:rPr>
        <w:t>storija, gyvensena, papročiais, tradicijomis, amatais, mitologija, tautosaka, folkloru.</w:t>
      </w:r>
      <w:r w:rsidR="00071CFE">
        <w:rPr>
          <w:rFonts w:eastAsia="Times New Roman"/>
          <w:noProof w:val="0"/>
          <w:lang w:eastAsia="lt-LT"/>
        </w:rPr>
        <w:t xml:space="preserve">  VŠĮ „Tauro guolis“ įsipareigojo </w:t>
      </w:r>
      <w:r w:rsidR="00380493">
        <w:rPr>
          <w:rFonts w:eastAsia="Times New Roman"/>
          <w:noProof w:val="0"/>
          <w:lang w:eastAsia="lt-LT"/>
        </w:rPr>
        <w:t xml:space="preserve"> priimti nemokamai globos namų ugdytinius dalyvauti organizuojamose edukacinėse (mokomosiose) senovės b</w:t>
      </w:r>
      <w:r w:rsidR="00386A18">
        <w:rPr>
          <w:rFonts w:eastAsia="Times New Roman"/>
          <w:noProof w:val="0"/>
          <w:lang w:eastAsia="lt-LT"/>
        </w:rPr>
        <w:t>altų gyvensenos stovyklose. 2016</w:t>
      </w:r>
      <w:r w:rsidR="00380493">
        <w:rPr>
          <w:rFonts w:eastAsia="Times New Roman"/>
          <w:noProof w:val="0"/>
          <w:lang w:eastAsia="lt-LT"/>
        </w:rPr>
        <w:t xml:space="preserve"> m. </w:t>
      </w:r>
      <w:r w:rsidR="00EA2DFB">
        <w:rPr>
          <w:rFonts w:eastAsia="Times New Roman"/>
          <w:noProof w:val="0"/>
          <w:lang w:eastAsia="lt-LT"/>
        </w:rPr>
        <w:t>5 vaikai</w:t>
      </w:r>
      <w:r w:rsidR="00380493">
        <w:rPr>
          <w:rFonts w:eastAsia="Times New Roman"/>
          <w:noProof w:val="0"/>
          <w:lang w:eastAsia="lt-LT"/>
        </w:rPr>
        <w:t xml:space="preserve"> nemokamai daly</w:t>
      </w:r>
      <w:r w:rsidR="00386A18">
        <w:rPr>
          <w:rFonts w:eastAsia="Times New Roman"/>
          <w:noProof w:val="0"/>
          <w:lang w:eastAsia="lt-LT"/>
        </w:rPr>
        <w:t xml:space="preserve">vavo </w:t>
      </w:r>
      <w:r w:rsidR="00EA2DFB">
        <w:rPr>
          <w:rFonts w:eastAsia="Times New Roman"/>
          <w:noProof w:val="0"/>
          <w:lang w:eastAsia="lt-LT"/>
        </w:rPr>
        <w:t xml:space="preserve"> stovykloje-„Jaunasis vytis“</w:t>
      </w:r>
    </w:p>
    <w:p w:rsidR="00380493" w:rsidRDefault="00380493"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 xml:space="preserve">su </w:t>
      </w:r>
      <w:proofErr w:type="spellStart"/>
      <w:r>
        <w:rPr>
          <w:rFonts w:eastAsia="Times New Roman"/>
          <w:noProof w:val="0"/>
          <w:lang w:eastAsia="lt-LT"/>
        </w:rPr>
        <w:t>Ariel</w:t>
      </w:r>
      <w:proofErr w:type="spellEnd"/>
      <w:r>
        <w:rPr>
          <w:rFonts w:eastAsia="Times New Roman"/>
          <w:noProof w:val="0"/>
          <w:lang w:eastAsia="lt-LT"/>
        </w:rPr>
        <w:t xml:space="preserve"> </w:t>
      </w:r>
      <w:proofErr w:type="spellStart"/>
      <w:r>
        <w:rPr>
          <w:rFonts w:eastAsia="Times New Roman"/>
          <w:noProof w:val="0"/>
          <w:lang w:eastAsia="lt-LT"/>
        </w:rPr>
        <w:t>Fundation</w:t>
      </w:r>
      <w:proofErr w:type="spellEnd"/>
      <w:r>
        <w:rPr>
          <w:rFonts w:eastAsia="Times New Roman"/>
          <w:noProof w:val="0"/>
          <w:lang w:eastAsia="lt-LT"/>
        </w:rPr>
        <w:t xml:space="preserve"> </w:t>
      </w:r>
      <w:proofErr w:type="spellStart"/>
      <w:r>
        <w:rPr>
          <w:rFonts w:eastAsia="Times New Roman"/>
          <w:noProof w:val="0"/>
          <w:lang w:eastAsia="lt-LT"/>
        </w:rPr>
        <w:t>International</w:t>
      </w:r>
      <w:proofErr w:type="spellEnd"/>
      <w:r>
        <w:rPr>
          <w:rFonts w:eastAsia="Times New Roman"/>
          <w:noProof w:val="0"/>
          <w:lang w:eastAsia="lt-LT"/>
        </w:rPr>
        <w:t xml:space="preserve"> fondu. </w:t>
      </w:r>
      <w:r w:rsidR="00EA2DFB">
        <w:rPr>
          <w:rFonts w:eastAsia="Times New Roman"/>
          <w:noProof w:val="0"/>
          <w:lang w:eastAsia="lt-LT"/>
        </w:rPr>
        <w:t>Du globos namų ugdytiniai dalyvavo eduk</w:t>
      </w:r>
      <w:r w:rsidR="00594534">
        <w:rPr>
          <w:rFonts w:eastAsia="Times New Roman"/>
          <w:noProof w:val="0"/>
          <w:lang w:eastAsia="lt-LT"/>
        </w:rPr>
        <w:t>acinėje</w:t>
      </w:r>
      <w:r w:rsidR="00EA2DFB">
        <w:rPr>
          <w:rFonts w:eastAsia="Times New Roman"/>
          <w:noProof w:val="0"/>
          <w:lang w:eastAsia="lt-LT"/>
        </w:rPr>
        <w:t xml:space="preserve"> – pažintinėje kelionėje po Europą 2016 m. sausio mėn. Jie lankėsi Didžiojoje Britanijoje, Prancūzijoje ir Šveicarijoje. Du ugdytiniai liepos mėn. dalyvavo kitoje eduk</w:t>
      </w:r>
      <w:r w:rsidR="00594534">
        <w:rPr>
          <w:rFonts w:eastAsia="Times New Roman"/>
          <w:noProof w:val="0"/>
          <w:lang w:eastAsia="lt-LT"/>
        </w:rPr>
        <w:t>acinėje</w:t>
      </w:r>
      <w:r w:rsidR="00EA2DFB">
        <w:rPr>
          <w:rFonts w:eastAsia="Times New Roman"/>
          <w:noProof w:val="0"/>
          <w:lang w:eastAsia="lt-LT"/>
        </w:rPr>
        <w:t xml:space="preserve"> – pažintinėje kelionėje po Europą. Jie lankėsi  Prancūzijoje, Vokietijoje ir Šveicarijoje</w:t>
      </w:r>
      <w:r w:rsidR="00594534">
        <w:rPr>
          <w:rFonts w:eastAsia="Times New Roman"/>
          <w:noProof w:val="0"/>
          <w:lang w:eastAsia="lt-LT"/>
        </w:rPr>
        <w:t xml:space="preserve">, kur dalyvavo </w:t>
      </w:r>
      <w:r w:rsidR="00EA2DFB">
        <w:rPr>
          <w:rFonts w:eastAsia="Times New Roman"/>
          <w:noProof w:val="0"/>
          <w:lang w:eastAsia="lt-LT"/>
        </w:rPr>
        <w:t xml:space="preserve"> Tarptautinėje Vaikų stovyklo</w:t>
      </w:r>
      <w:r w:rsidR="00594534">
        <w:rPr>
          <w:rFonts w:eastAsia="Times New Roman"/>
          <w:noProof w:val="0"/>
          <w:lang w:eastAsia="lt-LT"/>
        </w:rPr>
        <w:t xml:space="preserve">s </w:t>
      </w:r>
      <w:r w:rsidR="00D4666D">
        <w:rPr>
          <w:rFonts w:eastAsia="Times New Roman"/>
          <w:noProof w:val="0"/>
          <w:lang w:eastAsia="lt-LT"/>
        </w:rPr>
        <w:t>veikloje</w:t>
      </w:r>
      <w:r w:rsidR="00EA2DFB">
        <w:rPr>
          <w:rFonts w:eastAsia="Times New Roman"/>
          <w:noProof w:val="0"/>
          <w:lang w:eastAsia="lt-LT"/>
        </w:rPr>
        <w:t>.</w:t>
      </w:r>
    </w:p>
    <w:p w:rsidR="005824FF" w:rsidRDefault="00EA2DFB" w:rsidP="0092187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 xml:space="preserve">Su Vilniaus </w:t>
      </w:r>
      <w:proofErr w:type="spellStart"/>
      <w:r>
        <w:rPr>
          <w:rFonts w:eastAsia="Times New Roman"/>
          <w:noProof w:val="0"/>
          <w:lang w:eastAsia="lt-LT"/>
        </w:rPr>
        <w:t>Rotary</w:t>
      </w:r>
      <w:proofErr w:type="spellEnd"/>
      <w:r>
        <w:rPr>
          <w:rFonts w:eastAsia="Times New Roman"/>
          <w:noProof w:val="0"/>
          <w:lang w:eastAsia="lt-LT"/>
        </w:rPr>
        <w:t xml:space="preserve"> klubu. 8 ugdytiniai 2016 m. birželio mėn. nemokamai dalyvavo vaikų vasaros poilsio </w:t>
      </w:r>
      <w:r w:rsidR="005824FF">
        <w:rPr>
          <w:rFonts w:eastAsia="Times New Roman"/>
          <w:noProof w:val="0"/>
          <w:lang w:eastAsia="lt-LT"/>
        </w:rPr>
        <w:t>stovykloje.</w:t>
      </w:r>
    </w:p>
    <w:p w:rsidR="005824FF" w:rsidRPr="00157712" w:rsidRDefault="005824FF" w:rsidP="00157712">
      <w:pPr>
        <w:tabs>
          <w:tab w:val="left" w:pos="1134"/>
        </w:tabs>
        <w:spacing w:after="0" w:line="360" w:lineRule="auto"/>
        <w:jc w:val="both"/>
        <w:rPr>
          <w:rFonts w:eastAsia="Times New Roman"/>
          <w:noProof w:val="0"/>
          <w:lang w:eastAsia="lt-LT"/>
        </w:rPr>
      </w:pPr>
    </w:p>
    <w:p w:rsidR="005824FF" w:rsidRDefault="005824FF" w:rsidP="005824FF">
      <w:pPr>
        <w:pStyle w:val="ListParagraph"/>
        <w:tabs>
          <w:tab w:val="left" w:pos="1134"/>
        </w:tabs>
        <w:spacing w:after="0" w:line="360" w:lineRule="auto"/>
        <w:ind w:left="851"/>
        <w:jc w:val="both"/>
        <w:rPr>
          <w:rFonts w:eastAsia="Times New Roman"/>
          <w:b/>
          <w:noProof w:val="0"/>
          <w:lang w:eastAsia="lt-LT"/>
        </w:rPr>
      </w:pPr>
      <w:r w:rsidRPr="005824FF">
        <w:rPr>
          <w:b/>
        </w:rPr>
        <w:t>V. ĮSTAIGOS  VEIKLOS PRIORITETINĖS KRYPTYS 2017 METAMS</w:t>
      </w:r>
      <w:r w:rsidRPr="005824FF">
        <w:rPr>
          <w:rFonts w:eastAsia="Times New Roman"/>
          <w:b/>
          <w:noProof w:val="0"/>
          <w:lang w:eastAsia="lt-LT"/>
        </w:rPr>
        <w:t xml:space="preserve"> </w:t>
      </w:r>
    </w:p>
    <w:p w:rsidR="005824FF" w:rsidRPr="005824FF" w:rsidRDefault="005824FF" w:rsidP="005824FF">
      <w:pPr>
        <w:pStyle w:val="ListParagraph"/>
        <w:tabs>
          <w:tab w:val="left" w:pos="1134"/>
        </w:tabs>
        <w:spacing w:after="0" w:line="360" w:lineRule="auto"/>
        <w:ind w:left="851"/>
        <w:jc w:val="both"/>
        <w:rPr>
          <w:rFonts w:eastAsia="Times New Roman"/>
          <w:b/>
          <w:noProof w:val="0"/>
          <w:lang w:eastAsia="lt-LT"/>
        </w:rPr>
      </w:pPr>
    </w:p>
    <w:p w:rsidR="005824FF" w:rsidRPr="00A8673E" w:rsidRDefault="00157712" w:rsidP="004A57A9">
      <w:pPr>
        <w:pStyle w:val="ListParagraph"/>
        <w:numPr>
          <w:ilvl w:val="0"/>
          <w:numId w:val="30"/>
        </w:numPr>
        <w:tabs>
          <w:tab w:val="left" w:pos="1134"/>
        </w:tabs>
        <w:spacing w:after="0" w:line="360" w:lineRule="auto"/>
        <w:ind w:left="0" w:firstLine="851"/>
        <w:jc w:val="both"/>
      </w:pPr>
      <w:r>
        <w:t>Jiezno vaikų globos namų teikiamos socialinės globos pertvarkos 2016-2020 m. veiksmų plano, patvirtinto 2016 m. rugsėjo 29 d. Prienų r. sav. tarybos sprendimu Nr. T3-217,  priemonių, numatytų 2017 metams</w:t>
      </w:r>
      <w:r w:rsidR="00F573D6">
        <w:t>,</w:t>
      </w:r>
      <w:r>
        <w:t xml:space="preserve"> įgyvendinimas. </w:t>
      </w:r>
    </w:p>
    <w:p w:rsidR="005824FF" w:rsidRPr="00A8673E" w:rsidRDefault="004A57A9" w:rsidP="004A57A9">
      <w:pPr>
        <w:pStyle w:val="ListParagraph"/>
        <w:numPr>
          <w:ilvl w:val="0"/>
          <w:numId w:val="30"/>
        </w:numPr>
        <w:tabs>
          <w:tab w:val="left" w:pos="1134"/>
        </w:tabs>
        <w:spacing w:after="0" w:line="360" w:lineRule="auto"/>
        <w:ind w:left="0" w:firstLine="851"/>
        <w:jc w:val="both"/>
      </w:pPr>
      <w:r>
        <w:t>T</w:t>
      </w:r>
      <w:r w:rsidR="005824FF" w:rsidRPr="00A8673E">
        <w:t>eikiamų</w:t>
      </w:r>
      <w:r w:rsidR="005824FF">
        <w:t xml:space="preserve"> socialinių </w:t>
      </w:r>
      <w:r w:rsidR="005824FF" w:rsidRPr="00A8673E">
        <w:t xml:space="preserve"> paslaugų kokybės įsivertinimas ir</w:t>
      </w:r>
      <w:r w:rsidR="005824FF">
        <w:t xml:space="preserve"> nustatytų</w:t>
      </w:r>
      <w:r w:rsidR="00F573D6">
        <w:t xml:space="preserve"> trūkumų šalinimo plano įgyvendinimas</w:t>
      </w:r>
      <w:r w:rsidR="005824FF">
        <w:t>.</w:t>
      </w:r>
    </w:p>
    <w:p w:rsidR="005824FF" w:rsidRDefault="005824FF" w:rsidP="004A57A9">
      <w:pPr>
        <w:pStyle w:val="ListParagraph"/>
        <w:numPr>
          <w:ilvl w:val="0"/>
          <w:numId w:val="30"/>
        </w:numPr>
        <w:tabs>
          <w:tab w:val="left" w:pos="1134"/>
        </w:tabs>
        <w:spacing w:after="0" w:line="360" w:lineRule="auto"/>
        <w:ind w:firstLine="131"/>
        <w:jc w:val="both"/>
      </w:pPr>
      <w:r>
        <w:t>Darbo su polinkį į delinkventinį elgesį turinčiais vaikais tobulinimas.</w:t>
      </w:r>
    </w:p>
    <w:p w:rsidR="004A57A9" w:rsidRPr="00A8673E" w:rsidRDefault="004A57A9" w:rsidP="004A57A9">
      <w:pPr>
        <w:pStyle w:val="ListParagraph"/>
        <w:numPr>
          <w:ilvl w:val="0"/>
          <w:numId w:val="30"/>
        </w:numPr>
        <w:tabs>
          <w:tab w:val="left" w:pos="1134"/>
        </w:tabs>
        <w:spacing w:after="0" w:line="360" w:lineRule="auto"/>
        <w:ind w:firstLine="131"/>
        <w:jc w:val="both"/>
      </w:pPr>
      <w:r>
        <w:t>Da</w:t>
      </w:r>
      <w:r w:rsidR="00F573D6">
        <w:t>r</w:t>
      </w:r>
      <w:r>
        <w:t>buotojų kvalifikacijos kėlimas</w:t>
      </w:r>
      <w:r w:rsidR="00F573D6">
        <w:t>.</w:t>
      </w:r>
    </w:p>
    <w:p w:rsidR="005824FF" w:rsidRDefault="005824FF" w:rsidP="00A449EF">
      <w:pPr>
        <w:pStyle w:val="ListParagraph"/>
        <w:spacing w:after="0" w:line="360" w:lineRule="auto"/>
        <w:ind w:left="851"/>
        <w:jc w:val="both"/>
      </w:pPr>
    </w:p>
    <w:p w:rsidR="00CE79F6" w:rsidRDefault="000D6FBC" w:rsidP="000D6FBC">
      <w:pPr>
        <w:pStyle w:val="ListParagraph"/>
        <w:spacing w:after="0" w:line="360" w:lineRule="auto"/>
        <w:ind w:left="0"/>
        <w:jc w:val="center"/>
      </w:pPr>
      <w:r>
        <w:t>_____________________</w:t>
      </w:r>
    </w:p>
    <w:p w:rsidR="00CE79F6" w:rsidRPr="00CE79F6" w:rsidRDefault="00CE79F6" w:rsidP="00CE79F6"/>
    <w:p w:rsidR="00CE79F6" w:rsidRPr="00CE79F6" w:rsidRDefault="00CE79F6" w:rsidP="00CE79F6">
      <w:pPr>
        <w:tabs>
          <w:tab w:val="left" w:pos="2629"/>
        </w:tabs>
      </w:pPr>
    </w:p>
    <w:sectPr w:rsidR="00CE79F6" w:rsidRPr="00CE79F6" w:rsidSect="005824FF">
      <w:footerReference w:type="default" r:id="rId21"/>
      <w:pgSz w:w="11906" w:h="16838"/>
      <w:pgMar w:top="993"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399" w:rsidRDefault="00534399" w:rsidP="006C511B">
      <w:pPr>
        <w:spacing w:after="0" w:line="240" w:lineRule="auto"/>
      </w:pPr>
      <w:r>
        <w:separator/>
      </w:r>
    </w:p>
  </w:endnote>
  <w:endnote w:type="continuationSeparator" w:id="0">
    <w:p w:rsidR="00534399" w:rsidRDefault="00534399" w:rsidP="006C5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73391"/>
      <w:docPartObj>
        <w:docPartGallery w:val="Page Numbers (Bottom of Page)"/>
        <w:docPartUnique/>
      </w:docPartObj>
    </w:sdtPr>
    <w:sdtContent>
      <w:p w:rsidR="00CE79F6" w:rsidRDefault="00C21F84">
        <w:pPr>
          <w:pStyle w:val="Footer"/>
          <w:jc w:val="right"/>
        </w:pPr>
        <w:fldSimple w:instr=" PAGE   \* MERGEFORMAT ">
          <w:r w:rsidR="00B908E7">
            <w:t>1</w:t>
          </w:r>
        </w:fldSimple>
      </w:p>
    </w:sdtContent>
  </w:sdt>
  <w:p w:rsidR="00C963BE" w:rsidRDefault="00C96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399" w:rsidRDefault="00534399" w:rsidP="006C511B">
      <w:pPr>
        <w:spacing w:after="0" w:line="240" w:lineRule="auto"/>
      </w:pPr>
      <w:r>
        <w:separator/>
      </w:r>
    </w:p>
  </w:footnote>
  <w:footnote w:type="continuationSeparator" w:id="0">
    <w:p w:rsidR="00534399" w:rsidRDefault="00534399" w:rsidP="006C51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4C1"/>
    <w:multiLevelType w:val="hybridMultilevel"/>
    <w:tmpl w:val="44EC7548"/>
    <w:lvl w:ilvl="0" w:tplc="04270001">
      <w:start w:val="1"/>
      <w:numFmt w:val="bullet"/>
      <w:lvlText w:val=""/>
      <w:lvlJc w:val="left"/>
      <w:pPr>
        <w:ind w:left="851"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nsid w:val="051D4B35"/>
    <w:multiLevelType w:val="hybridMultilevel"/>
    <w:tmpl w:val="8B14E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6337F86"/>
    <w:multiLevelType w:val="hybridMultilevel"/>
    <w:tmpl w:val="F77AB4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CD32B0B"/>
    <w:multiLevelType w:val="hybridMultilevel"/>
    <w:tmpl w:val="10700D8C"/>
    <w:lvl w:ilvl="0" w:tplc="04270001">
      <w:start w:val="1"/>
      <w:numFmt w:val="bullet"/>
      <w:lvlText w:val=""/>
      <w:lvlJc w:val="left"/>
      <w:pPr>
        <w:ind w:left="2071" w:hanging="360"/>
      </w:pPr>
      <w:rPr>
        <w:rFonts w:ascii="Symbol" w:hAnsi="Symbol" w:hint="default"/>
      </w:rPr>
    </w:lvl>
    <w:lvl w:ilvl="1" w:tplc="04270003" w:tentative="1">
      <w:start w:val="1"/>
      <w:numFmt w:val="bullet"/>
      <w:lvlText w:val="o"/>
      <w:lvlJc w:val="left"/>
      <w:pPr>
        <w:ind w:left="2791" w:hanging="360"/>
      </w:pPr>
      <w:rPr>
        <w:rFonts w:ascii="Courier New" w:hAnsi="Courier New" w:cs="Courier New" w:hint="default"/>
      </w:rPr>
    </w:lvl>
    <w:lvl w:ilvl="2" w:tplc="04270005" w:tentative="1">
      <w:start w:val="1"/>
      <w:numFmt w:val="bullet"/>
      <w:lvlText w:val=""/>
      <w:lvlJc w:val="left"/>
      <w:pPr>
        <w:ind w:left="3511" w:hanging="360"/>
      </w:pPr>
      <w:rPr>
        <w:rFonts w:ascii="Wingdings" w:hAnsi="Wingdings" w:hint="default"/>
      </w:rPr>
    </w:lvl>
    <w:lvl w:ilvl="3" w:tplc="04270001" w:tentative="1">
      <w:start w:val="1"/>
      <w:numFmt w:val="bullet"/>
      <w:lvlText w:val=""/>
      <w:lvlJc w:val="left"/>
      <w:pPr>
        <w:ind w:left="4231" w:hanging="360"/>
      </w:pPr>
      <w:rPr>
        <w:rFonts w:ascii="Symbol" w:hAnsi="Symbol" w:hint="default"/>
      </w:rPr>
    </w:lvl>
    <w:lvl w:ilvl="4" w:tplc="04270003" w:tentative="1">
      <w:start w:val="1"/>
      <w:numFmt w:val="bullet"/>
      <w:lvlText w:val="o"/>
      <w:lvlJc w:val="left"/>
      <w:pPr>
        <w:ind w:left="4951" w:hanging="360"/>
      </w:pPr>
      <w:rPr>
        <w:rFonts w:ascii="Courier New" w:hAnsi="Courier New" w:cs="Courier New" w:hint="default"/>
      </w:rPr>
    </w:lvl>
    <w:lvl w:ilvl="5" w:tplc="04270005" w:tentative="1">
      <w:start w:val="1"/>
      <w:numFmt w:val="bullet"/>
      <w:lvlText w:val=""/>
      <w:lvlJc w:val="left"/>
      <w:pPr>
        <w:ind w:left="5671" w:hanging="360"/>
      </w:pPr>
      <w:rPr>
        <w:rFonts w:ascii="Wingdings" w:hAnsi="Wingdings" w:hint="default"/>
      </w:rPr>
    </w:lvl>
    <w:lvl w:ilvl="6" w:tplc="04270001" w:tentative="1">
      <w:start w:val="1"/>
      <w:numFmt w:val="bullet"/>
      <w:lvlText w:val=""/>
      <w:lvlJc w:val="left"/>
      <w:pPr>
        <w:ind w:left="6391" w:hanging="360"/>
      </w:pPr>
      <w:rPr>
        <w:rFonts w:ascii="Symbol" w:hAnsi="Symbol" w:hint="default"/>
      </w:rPr>
    </w:lvl>
    <w:lvl w:ilvl="7" w:tplc="04270003" w:tentative="1">
      <w:start w:val="1"/>
      <w:numFmt w:val="bullet"/>
      <w:lvlText w:val="o"/>
      <w:lvlJc w:val="left"/>
      <w:pPr>
        <w:ind w:left="7111" w:hanging="360"/>
      </w:pPr>
      <w:rPr>
        <w:rFonts w:ascii="Courier New" w:hAnsi="Courier New" w:cs="Courier New" w:hint="default"/>
      </w:rPr>
    </w:lvl>
    <w:lvl w:ilvl="8" w:tplc="04270005" w:tentative="1">
      <w:start w:val="1"/>
      <w:numFmt w:val="bullet"/>
      <w:lvlText w:val=""/>
      <w:lvlJc w:val="left"/>
      <w:pPr>
        <w:ind w:left="7831" w:hanging="360"/>
      </w:pPr>
      <w:rPr>
        <w:rFonts w:ascii="Wingdings" w:hAnsi="Wingdings" w:hint="default"/>
      </w:rPr>
    </w:lvl>
  </w:abstractNum>
  <w:abstractNum w:abstractNumId="4">
    <w:nsid w:val="13054E01"/>
    <w:multiLevelType w:val="hybridMultilevel"/>
    <w:tmpl w:val="6B147B2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13222129"/>
    <w:multiLevelType w:val="hybridMultilevel"/>
    <w:tmpl w:val="91EA35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16C07818"/>
    <w:multiLevelType w:val="hybridMultilevel"/>
    <w:tmpl w:val="3C90D37E"/>
    <w:lvl w:ilvl="0" w:tplc="C07AB548">
      <w:start w:val="2015"/>
      <w:numFmt w:val="decimal"/>
      <w:lvlText w:val="%1"/>
      <w:lvlJc w:val="left"/>
      <w:pPr>
        <w:ind w:left="1224" w:hanging="432"/>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7">
    <w:nsid w:val="17815806"/>
    <w:multiLevelType w:val="hybridMultilevel"/>
    <w:tmpl w:val="4BBE2112"/>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8">
    <w:nsid w:val="1CD303D8"/>
    <w:multiLevelType w:val="hybridMultilevel"/>
    <w:tmpl w:val="259AE97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203D7D75"/>
    <w:multiLevelType w:val="multilevel"/>
    <w:tmpl w:val="6548EC2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322DA1"/>
    <w:multiLevelType w:val="hybridMultilevel"/>
    <w:tmpl w:val="8B362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30F0DBF"/>
    <w:multiLevelType w:val="hybridMultilevel"/>
    <w:tmpl w:val="A0EE788A"/>
    <w:lvl w:ilvl="0" w:tplc="3CC47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339464AE"/>
    <w:multiLevelType w:val="hybridMultilevel"/>
    <w:tmpl w:val="79ECF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5274BF4"/>
    <w:multiLevelType w:val="multilevel"/>
    <w:tmpl w:val="CF743942"/>
    <w:lvl w:ilvl="0">
      <w:start w:val="3"/>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nsid w:val="35496AA7"/>
    <w:multiLevelType w:val="multilevel"/>
    <w:tmpl w:val="D410FAC6"/>
    <w:lvl w:ilvl="0">
      <w:start w:val="2"/>
      <w:numFmt w:val="decimal"/>
      <w:lvlText w:val="%1."/>
      <w:lvlJc w:val="left"/>
      <w:pPr>
        <w:ind w:left="540" w:hanging="540"/>
      </w:pPr>
      <w:rPr>
        <w:rFonts w:hint="default"/>
      </w:rPr>
    </w:lvl>
    <w:lvl w:ilvl="1">
      <w:start w:val="2"/>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5">
    <w:nsid w:val="35F250AF"/>
    <w:multiLevelType w:val="hybridMultilevel"/>
    <w:tmpl w:val="2604E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B8F1201"/>
    <w:multiLevelType w:val="hybridMultilevel"/>
    <w:tmpl w:val="E37ED6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3D7D2B9C"/>
    <w:multiLevelType w:val="hybridMultilevel"/>
    <w:tmpl w:val="440E61B0"/>
    <w:lvl w:ilvl="0" w:tplc="6FC2F9B6">
      <w:start w:val="3"/>
      <w:numFmt w:val="decimal"/>
      <w:lvlText w:val="%1."/>
      <w:lvlJc w:val="left"/>
      <w:pPr>
        <w:ind w:left="1211" w:hanging="360"/>
      </w:pPr>
      <w:rPr>
        <w:rFonts w:hint="default"/>
      </w:rPr>
    </w:lvl>
    <w:lvl w:ilvl="1" w:tplc="04270019">
      <w:start w:val="1"/>
      <w:numFmt w:val="lowerLetter"/>
      <w:lvlText w:val="%2."/>
      <w:lvlJc w:val="left"/>
      <w:pPr>
        <w:ind w:left="1778"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46CF3A1D"/>
    <w:multiLevelType w:val="hybridMultilevel"/>
    <w:tmpl w:val="4EC44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73800EF"/>
    <w:multiLevelType w:val="multilevel"/>
    <w:tmpl w:val="DCAC4AD0"/>
    <w:lvl w:ilvl="0">
      <w:start w:val="1"/>
      <w:numFmt w:val="decimal"/>
      <w:lvlText w:val="%1."/>
      <w:lvlJc w:val="left"/>
      <w:pPr>
        <w:ind w:left="540" w:hanging="540"/>
      </w:pPr>
      <w:rPr>
        <w:rFonts w:hint="default"/>
      </w:rPr>
    </w:lvl>
    <w:lvl w:ilvl="1">
      <w:start w:val="3"/>
      <w:numFmt w:val="decimal"/>
      <w:lvlText w:val="%1.%2."/>
      <w:lvlJc w:val="left"/>
      <w:pPr>
        <w:ind w:left="1887"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0">
    <w:nsid w:val="47F41015"/>
    <w:multiLevelType w:val="hybridMultilevel"/>
    <w:tmpl w:val="2FA64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9255D13"/>
    <w:multiLevelType w:val="multilevel"/>
    <w:tmpl w:val="CF743942"/>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nsid w:val="535B2203"/>
    <w:multiLevelType w:val="hybridMultilevel"/>
    <w:tmpl w:val="22B6EA96"/>
    <w:lvl w:ilvl="0" w:tplc="04270001">
      <w:start w:val="1"/>
      <w:numFmt w:val="bullet"/>
      <w:lvlText w:val=""/>
      <w:lvlJc w:val="left"/>
      <w:pPr>
        <w:ind w:left="2100" w:hanging="360"/>
      </w:pPr>
      <w:rPr>
        <w:rFonts w:ascii="Symbol" w:hAnsi="Symbol" w:hint="default"/>
      </w:rPr>
    </w:lvl>
    <w:lvl w:ilvl="1" w:tplc="04270003" w:tentative="1">
      <w:start w:val="1"/>
      <w:numFmt w:val="bullet"/>
      <w:lvlText w:val="o"/>
      <w:lvlJc w:val="left"/>
      <w:pPr>
        <w:ind w:left="2820" w:hanging="360"/>
      </w:pPr>
      <w:rPr>
        <w:rFonts w:ascii="Courier New" w:hAnsi="Courier New" w:cs="Courier New" w:hint="default"/>
      </w:rPr>
    </w:lvl>
    <w:lvl w:ilvl="2" w:tplc="04270005" w:tentative="1">
      <w:start w:val="1"/>
      <w:numFmt w:val="bullet"/>
      <w:lvlText w:val=""/>
      <w:lvlJc w:val="left"/>
      <w:pPr>
        <w:ind w:left="3540" w:hanging="360"/>
      </w:pPr>
      <w:rPr>
        <w:rFonts w:ascii="Wingdings" w:hAnsi="Wingdings" w:hint="default"/>
      </w:rPr>
    </w:lvl>
    <w:lvl w:ilvl="3" w:tplc="04270001" w:tentative="1">
      <w:start w:val="1"/>
      <w:numFmt w:val="bullet"/>
      <w:lvlText w:val=""/>
      <w:lvlJc w:val="left"/>
      <w:pPr>
        <w:ind w:left="4260" w:hanging="360"/>
      </w:pPr>
      <w:rPr>
        <w:rFonts w:ascii="Symbol" w:hAnsi="Symbol" w:hint="default"/>
      </w:rPr>
    </w:lvl>
    <w:lvl w:ilvl="4" w:tplc="04270003" w:tentative="1">
      <w:start w:val="1"/>
      <w:numFmt w:val="bullet"/>
      <w:lvlText w:val="o"/>
      <w:lvlJc w:val="left"/>
      <w:pPr>
        <w:ind w:left="4980" w:hanging="360"/>
      </w:pPr>
      <w:rPr>
        <w:rFonts w:ascii="Courier New" w:hAnsi="Courier New" w:cs="Courier New" w:hint="default"/>
      </w:rPr>
    </w:lvl>
    <w:lvl w:ilvl="5" w:tplc="04270005" w:tentative="1">
      <w:start w:val="1"/>
      <w:numFmt w:val="bullet"/>
      <w:lvlText w:val=""/>
      <w:lvlJc w:val="left"/>
      <w:pPr>
        <w:ind w:left="5700" w:hanging="360"/>
      </w:pPr>
      <w:rPr>
        <w:rFonts w:ascii="Wingdings" w:hAnsi="Wingdings" w:hint="default"/>
      </w:rPr>
    </w:lvl>
    <w:lvl w:ilvl="6" w:tplc="04270001" w:tentative="1">
      <w:start w:val="1"/>
      <w:numFmt w:val="bullet"/>
      <w:lvlText w:val=""/>
      <w:lvlJc w:val="left"/>
      <w:pPr>
        <w:ind w:left="6420" w:hanging="360"/>
      </w:pPr>
      <w:rPr>
        <w:rFonts w:ascii="Symbol" w:hAnsi="Symbol" w:hint="default"/>
      </w:rPr>
    </w:lvl>
    <w:lvl w:ilvl="7" w:tplc="04270003" w:tentative="1">
      <w:start w:val="1"/>
      <w:numFmt w:val="bullet"/>
      <w:lvlText w:val="o"/>
      <w:lvlJc w:val="left"/>
      <w:pPr>
        <w:ind w:left="7140" w:hanging="360"/>
      </w:pPr>
      <w:rPr>
        <w:rFonts w:ascii="Courier New" w:hAnsi="Courier New" w:cs="Courier New" w:hint="default"/>
      </w:rPr>
    </w:lvl>
    <w:lvl w:ilvl="8" w:tplc="04270005" w:tentative="1">
      <w:start w:val="1"/>
      <w:numFmt w:val="bullet"/>
      <w:lvlText w:val=""/>
      <w:lvlJc w:val="left"/>
      <w:pPr>
        <w:ind w:left="7860" w:hanging="360"/>
      </w:pPr>
      <w:rPr>
        <w:rFonts w:ascii="Wingdings" w:hAnsi="Wingdings" w:hint="default"/>
      </w:rPr>
    </w:lvl>
  </w:abstractNum>
  <w:abstractNum w:abstractNumId="23">
    <w:nsid w:val="555A256B"/>
    <w:multiLevelType w:val="hybridMultilevel"/>
    <w:tmpl w:val="63FA09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nsid w:val="5FBF6270"/>
    <w:multiLevelType w:val="multilevel"/>
    <w:tmpl w:val="D7E87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nsid w:val="61B65894"/>
    <w:multiLevelType w:val="hybridMultilevel"/>
    <w:tmpl w:val="E3CCA68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nsid w:val="62A177B5"/>
    <w:multiLevelType w:val="hybridMultilevel"/>
    <w:tmpl w:val="4058D9E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nsid w:val="63620394"/>
    <w:multiLevelType w:val="hybridMultilevel"/>
    <w:tmpl w:val="EA64BC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nsid w:val="7574318F"/>
    <w:multiLevelType w:val="hybridMultilevel"/>
    <w:tmpl w:val="F544EE3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nsid w:val="7B635A87"/>
    <w:multiLevelType w:val="hybridMultilevel"/>
    <w:tmpl w:val="8EE8D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C812894"/>
    <w:multiLevelType w:val="hybridMultilevel"/>
    <w:tmpl w:val="A2788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C8E2E05"/>
    <w:multiLevelType w:val="hybridMultilevel"/>
    <w:tmpl w:val="357E95D6"/>
    <w:lvl w:ilvl="0" w:tplc="04270001">
      <w:start w:val="1"/>
      <w:numFmt w:val="bullet"/>
      <w:lvlText w:val=""/>
      <w:lvlJc w:val="left"/>
      <w:pPr>
        <w:ind w:left="1575"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nsid w:val="7C9C2DE9"/>
    <w:multiLevelType w:val="hybridMultilevel"/>
    <w:tmpl w:val="E456644C"/>
    <w:lvl w:ilvl="0" w:tplc="A09ADF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nsid w:val="7D422B3D"/>
    <w:multiLevelType w:val="hybridMultilevel"/>
    <w:tmpl w:val="F20A1F70"/>
    <w:lvl w:ilvl="0" w:tplc="1F8ED23C">
      <w:start w:val="1"/>
      <w:numFmt w:val="decimal"/>
      <w:lvlText w:val="%1."/>
      <w:lvlJc w:val="left"/>
      <w:pPr>
        <w:ind w:left="1416" w:hanging="360"/>
      </w:pPr>
      <w:rPr>
        <w:rFonts w:hint="default"/>
      </w:rPr>
    </w:lvl>
    <w:lvl w:ilvl="1" w:tplc="04270019" w:tentative="1">
      <w:start w:val="1"/>
      <w:numFmt w:val="lowerLetter"/>
      <w:lvlText w:val="%2."/>
      <w:lvlJc w:val="left"/>
      <w:pPr>
        <w:ind w:left="2136" w:hanging="360"/>
      </w:pPr>
    </w:lvl>
    <w:lvl w:ilvl="2" w:tplc="0427001B" w:tentative="1">
      <w:start w:val="1"/>
      <w:numFmt w:val="lowerRoman"/>
      <w:lvlText w:val="%3."/>
      <w:lvlJc w:val="right"/>
      <w:pPr>
        <w:ind w:left="2856" w:hanging="180"/>
      </w:pPr>
    </w:lvl>
    <w:lvl w:ilvl="3" w:tplc="0427000F" w:tentative="1">
      <w:start w:val="1"/>
      <w:numFmt w:val="decimal"/>
      <w:lvlText w:val="%4."/>
      <w:lvlJc w:val="left"/>
      <w:pPr>
        <w:ind w:left="3576" w:hanging="360"/>
      </w:pPr>
    </w:lvl>
    <w:lvl w:ilvl="4" w:tplc="04270019" w:tentative="1">
      <w:start w:val="1"/>
      <w:numFmt w:val="lowerLetter"/>
      <w:lvlText w:val="%5."/>
      <w:lvlJc w:val="left"/>
      <w:pPr>
        <w:ind w:left="4296" w:hanging="360"/>
      </w:pPr>
    </w:lvl>
    <w:lvl w:ilvl="5" w:tplc="0427001B" w:tentative="1">
      <w:start w:val="1"/>
      <w:numFmt w:val="lowerRoman"/>
      <w:lvlText w:val="%6."/>
      <w:lvlJc w:val="right"/>
      <w:pPr>
        <w:ind w:left="5016" w:hanging="180"/>
      </w:pPr>
    </w:lvl>
    <w:lvl w:ilvl="6" w:tplc="0427000F" w:tentative="1">
      <w:start w:val="1"/>
      <w:numFmt w:val="decimal"/>
      <w:lvlText w:val="%7."/>
      <w:lvlJc w:val="left"/>
      <w:pPr>
        <w:ind w:left="5736" w:hanging="360"/>
      </w:pPr>
    </w:lvl>
    <w:lvl w:ilvl="7" w:tplc="04270019" w:tentative="1">
      <w:start w:val="1"/>
      <w:numFmt w:val="lowerLetter"/>
      <w:lvlText w:val="%8."/>
      <w:lvlJc w:val="left"/>
      <w:pPr>
        <w:ind w:left="6456" w:hanging="360"/>
      </w:pPr>
    </w:lvl>
    <w:lvl w:ilvl="8" w:tplc="0427001B" w:tentative="1">
      <w:start w:val="1"/>
      <w:numFmt w:val="lowerRoman"/>
      <w:lvlText w:val="%9."/>
      <w:lvlJc w:val="right"/>
      <w:pPr>
        <w:ind w:left="7176" w:hanging="180"/>
      </w:pPr>
    </w:lvl>
  </w:abstractNum>
  <w:abstractNum w:abstractNumId="34">
    <w:nsid w:val="7D822D9A"/>
    <w:multiLevelType w:val="multilevel"/>
    <w:tmpl w:val="CF743942"/>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num w:numId="1">
    <w:abstractNumId w:val="3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27"/>
  </w:num>
  <w:num w:numId="7">
    <w:abstractNumId w:val="2"/>
  </w:num>
  <w:num w:numId="8">
    <w:abstractNumId w:val="15"/>
  </w:num>
  <w:num w:numId="9">
    <w:abstractNumId w:val="29"/>
  </w:num>
  <w:num w:numId="10">
    <w:abstractNumId w:val="5"/>
  </w:num>
  <w:num w:numId="11">
    <w:abstractNumId w:val="32"/>
  </w:num>
  <w:num w:numId="12">
    <w:abstractNumId w:val="26"/>
  </w:num>
  <w:num w:numId="13">
    <w:abstractNumId w:val="25"/>
  </w:num>
  <w:num w:numId="14">
    <w:abstractNumId w:val="23"/>
  </w:num>
  <w:num w:numId="15">
    <w:abstractNumId w:val="9"/>
  </w:num>
  <w:num w:numId="16">
    <w:abstractNumId w:val="4"/>
  </w:num>
  <w:num w:numId="17">
    <w:abstractNumId w:val="20"/>
  </w:num>
  <w:num w:numId="18">
    <w:abstractNumId w:val="24"/>
  </w:num>
  <w:num w:numId="19">
    <w:abstractNumId w:val="33"/>
  </w:num>
  <w:num w:numId="20">
    <w:abstractNumId w:val="6"/>
  </w:num>
  <w:num w:numId="21">
    <w:abstractNumId w:val="14"/>
  </w:num>
  <w:num w:numId="22">
    <w:abstractNumId w:val="17"/>
  </w:num>
  <w:num w:numId="23">
    <w:abstractNumId w:val="34"/>
  </w:num>
  <w:num w:numId="24">
    <w:abstractNumId w:val="19"/>
  </w:num>
  <w:num w:numId="25">
    <w:abstractNumId w:val="21"/>
  </w:num>
  <w:num w:numId="26">
    <w:abstractNumId w:val="13"/>
  </w:num>
  <w:num w:numId="27">
    <w:abstractNumId w:val="7"/>
  </w:num>
  <w:num w:numId="28">
    <w:abstractNumId w:val="22"/>
  </w:num>
  <w:num w:numId="29">
    <w:abstractNumId w:val="12"/>
  </w:num>
  <w:num w:numId="30">
    <w:abstractNumId w:val="18"/>
  </w:num>
  <w:num w:numId="31">
    <w:abstractNumId w:val="28"/>
  </w:num>
  <w:num w:numId="32">
    <w:abstractNumId w:val="10"/>
  </w:num>
  <w:num w:numId="33">
    <w:abstractNumId w:val="11"/>
  </w:num>
  <w:num w:numId="34">
    <w:abstractNumId w:val="3"/>
  </w:num>
  <w:num w:numId="35">
    <w:abstractNumId w:val="16"/>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characterSpacingControl w:val="doNotCompress"/>
  <w:footnotePr>
    <w:footnote w:id="-1"/>
    <w:footnote w:id="0"/>
  </w:footnotePr>
  <w:endnotePr>
    <w:endnote w:id="-1"/>
    <w:endnote w:id="0"/>
  </w:endnotePr>
  <w:compat/>
  <w:rsids>
    <w:rsidRoot w:val="00AF7890"/>
    <w:rsid w:val="00011F1E"/>
    <w:rsid w:val="00012E78"/>
    <w:rsid w:val="0002037D"/>
    <w:rsid w:val="00020E64"/>
    <w:rsid w:val="0004158C"/>
    <w:rsid w:val="00044404"/>
    <w:rsid w:val="000454C7"/>
    <w:rsid w:val="00047806"/>
    <w:rsid w:val="00053E7C"/>
    <w:rsid w:val="0006298A"/>
    <w:rsid w:val="00065F55"/>
    <w:rsid w:val="0006651D"/>
    <w:rsid w:val="00066BE7"/>
    <w:rsid w:val="00067A85"/>
    <w:rsid w:val="00071C90"/>
    <w:rsid w:val="00071CFE"/>
    <w:rsid w:val="00081A20"/>
    <w:rsid w:val="000820BA"/>
    <w:rsid w:val="000848DC"/>
    <w:rsid w:val="00084B70"/>
    <w:rsid w:val="0009760E"/>
    <w:rsid w:val="000A3CFC"/>
    <w:rsid w:val="000A720A"/>
    <w:rsid w:val="000A7AA3"/>
    <w:rsid w:val="000B01CB"/>
    <w:rsid w:val="000B0B43"/>
    <w:rsid w:val="000B4F3F"/>
    <w:rsid w:val="000B63F4"/>
    <w:rsid w:val="000C70D2"/>
    <w:rsid w:val="000C71BA"/>
    <w:rsid w:val="000D6FBC"/>
    <w:rsid w:val="000E0895"/>
    <w:rsid w:val="000E4E62"/>
    <w:rsid w:val="000E5EF5"/>
    <w:rsid w:val="000F2520"/>
    <w:rsid w:val="000F2762"/>
    <w:rsid w:val="000F3E72"/>
    <w:rsid w:val="000F79FE"/>
    <w:rsid w:val="00100467"/>
    <w:rsid w:val="00100CAB"/>
    <w:rsid w:val="00102A51"/>
    <w:rsid w:val="00103139"/>
    <w:rsid w:val="00103BA3"/>
    <w:rsid w:val="00106A58"/>
    <w:rsid w:val="001076B8"/>
    <w:rsid w:val="00112C6A"/>
    <w:rsid w:val="00115FB5"/>
    <w:rsid w:val="00125AF7"/>
    <w:rsid w:val="00137C6E"/>
    <w:rsid w:val="001431DB"/>
    <w:rsid w:val="00143342"/>
    <w:rsid w:val="00146098"/>
    <w:rsid w:val="001462DB"/>
    <w:rsid w:val="00153FE6"/>
    <w:rsid w:val="0015499B"/>
    <w:rsid w:val="00155B85"/>
    <w:rsid w:val="00157712"/>
    <w:rsid w:val="00160665"/>
    <w:rsid w:val="001710BF"/>
    <w:rsid w:val="00174B05"/>
    <w:rsid w:val="00176C6E"/>
    <w:rsid w:val="0018449E"/>
    <w:rsid w:val="00184D1A"/>
    <w:rsid w:val="001861C5"/>
    <w:rsid w:val="001928D6"/>
    <w:rsid w:val="00196459"/>
    <w:rsid w:val="001A6274"/>
    <w:rsid w:val="001B0825"/>
    <w:rsid w:val="001B3AE8"/>
    <w:rsid w:val="001C38C2"/>
    <w:rsid w:val="001C45C4"/>
    <w:rsid w:val="001C62D3"/>
    <w:rsid w:val="001C7FB7"/>
    <w:rsid w:val="001D5C3F"/>
    <w:rsid w:val="001E3F0D"/>
    <w:rsid w:val="001E61B7"/>
    <w:rsid w:val="001E730B"/>
    <w:rsid w:val="001E7D49"/>
    <w:rsid w:val="001F1D66"/>
    <w:rsid w:val="001F58D3"/>
    <w:rsid w:val="002056DD"/>
    <w:rsid w:val="002146BC"/>
    <w:rsid w:val="00225F98"/>
    <w:rsid w:val="00226FF0"/>
    <w:rsid w:val="00236C5F"/>
    <w:rsid w:val="002470C7"/>
    <w:rsid w:val="00250F45"/>
    <w:rsid w:val="00252189"/>
    <w:rsid w:val="002525B0"/>
    <w:rsid w:val="00257182"/>
    <w:rsid w:val="00260CBB"/>
    <w:rsid w:val="0026593C"/>
    <w:rsid w:val="00273892"/>
    <w:rsid w:val="00284719"/>
    <w:rsid w:val="00284B9D"/>
    <w:rsid w:val="00285925"/>
    <w:rsid w:val="00287E46"/>
    <w:rsid w:val="00290724"/>
    <w:rsid w:val="0029433C"/>
    <w:rsid w:val="002957A5"/>
    <w:rsid w:val="002A4467"/>
    <w:rsid w:val="002B446F"/>
    <w:rsid w:val="002B6636"/>
    <w:rsid w:val="002C27CD"/>
    <w:rsid w:val="002D68B1"/>
    <w:rsid w:val="002E425B"/>
    <w:rsid w:val="0030047E"/>
    <w:rsid w:val="00307367"/>
    <w:rsid w:val="0030774E"/>
    <w:rsid w:val="0031481C"/>
    <w:rsid w:val="0031517C"/>
    <w:rsid w:val="00321C5E"/>
    <w:rsid w:val="0032463F"/>
    <w:rsid w:val="00326F29"/>
    <w:rsid w:val="00326F47"/>
    <w:rsid w:val="00330D85"/>
    <w:rsid w:val="00331A5C"/>
    <w:rsid w:val="00341583"/>
    <w:rsid w:val="00347B30"/>
    <w:rsid w:val="003526C7"/>
    <w:rsid w:val="003534A1"/>
    <w:rsid w:val="00354890"/>
    <w:rsid w:val="00367AC5"/>
    <w:rsid w:val="00373C22"/>
    <w:rsid w:val="003768EA"/>
    <w:rsid w:val="00377949"/>
    <w:rsid w:val="00380493"/>
    <w:rsid w:val="00386A18"/>
    <w:rsid w:val="00392E4F"/>
    <w:rsid w:val="003935C5"/>
    <w:rsid w:val="003B5E64"/>
    <w:rsid w:val="003B7042"/>
    <w:rsid w:val="003B7B9A"/>
    <w:rsid w:val="003D1738"/>
    <w:rsid w:val="003D523F"/>
    <w:rsid w:val="003D559D"/>
    <w:rsid w:val="003E0719"/>
    <w:rsid w:val="003E1CA9"/>
    <w:rsid w:val="003E25A1"/>
    <w:rsid w:val="003F34EA"/>
    <w:rsid w:val="003F5487"/>
    <w:rsid w:val="003F6C40"/>
    <w:rsid w:val="003F7457"/>
    <w:rsid w:val="00405AA9"/>
    <w:rsid w:val="004079E2"/>
    <w:rsid w:val="00411786"/>
    <w:rsid w:val="00412617"/>
    <w:rsid w:val="0042247D"/>
    <w:rsid w:val="004255B2"/>
    <w:rsid w:val="004274AC"/>
    <w:rsid w:val="00435562"/>
    <w:rsid w:val="00441B06"/>
    <w:rsid w:val="00444527"/>
    <w:rsid w:val="004502EB"/>
    <w:rsid w:val="0045331C"/>
    <w:rsid w:val="004552E3"/>
    <w:rsid w:val="004608E7"/>
    <w:rsid w:val="0046386F"/>
    <w:rsid w:val="0046587A"/>
    <w:rsid w:val="0046647C"/>
    <w:rsid w:val="00466AC4"/>
    <w:rsid w:val="004713D8"/>
    <w:rsid w:val="00475D14"/>
    <w:rsid w:val="00477DDC"/>
    <w:rsid w:val="00482C52"/>
    <w:rsid w:val="00482CA4"/>
    <w:rsid w:val="00484322"/>
    <w:rsid w:val="00487272"/>
    <w:rsid w:val="004A16B2"/>
    <w:rsid w:val="004A57A9"/>
    <w:rsid w:val="004A6030"/>
    <w:rsid w:val="004B2498"/>
    <w:rsid w:val="004B6496"/>
    <w:rsid w:val="004C37CC"/>
    <w:rsid w:val="004D1B5C"/>
    <w:rsid w:val="004E65BA"/>
    <w:rsid w:val="004F0BF9"/>
    <w:rsid w:val="004F1BF3"/>
    <w:rsid w:val="004F1D00"/>
    <w:rsid w:val="00502679"/>
    <w:rsid w:val="0050390A"/>
    <w:rsid w:val="00505F5D"/>
    <w:rsid w:val="005062DF"/>
    <w:rsid w:val="00507003"/>
    <w:rsid w:val="005071B9"/>
    <w:rsid w:val="00507440"/>
    <w:rsid w:val="00510EA5"/>
    <w:rsid w:val="00512FE6"/>
    <w:rsid w:val="00520E6E"/>
    <w:rsid w:val="00522112"/>
    <w:rsid w:val="005337BD"/>
    <w:rsid w:val="00534399"/>
    <w:rsid w:val="00534769"/>
    <w:rsid w:val="00544A8C"/>
    <w:rsid w:val="00546DBA"/>
    <w:rsid w:val="005507BD"/>
    <w:rsid w:val="00555B1B"/>
    <w:rsid w:val="00560AAC"/>
    <w:rsid w:val="00561843"/>
    <w:rsid w:val="00564951"/>
    <w:rsid w:val="00565B7C"/>
    <w:rsid w:val="005724BC"/>
    <w:rsid w:val="005756B3"/>
    <w:rsid w:val="00575F8C"/>
    <w:rsid w:val="005824FF"/>
    <w:rsid w:val="00594534"/>
    <w:rsid w:val="005A0E45"/>
    <w:rsid w:val="005A4572"/>
    <w:rsid w:val="005C421F"/>
    <w:rsid w:val="005D6BB2"/>
    <w:rsid w:val="005E0E27"/>
    <w:rsid w:val="005E105C"/>
    <w:rsid w:val="005E3461"/>
    <w:rsid w:val="005E484F"/>
    <w:rsid w:val="005E5F71"/>
    <w:rsid w:val="005F2B23"/>
    <w:rsid w:val="005F331A"/>
    <w:rsid w:val="00604A13"/>
    <w:rsid w:val="00605721"/>
    <w:rsid w:val="00605AE9"/>
    <w:rsid w:val="00610377"/>
    <w:rsid w:val="006120A5"/>
    <w:rsid w:val="00613844"/>
    <w:rsid w:val="00613DE7"/>
    <w:rsid w:val="00615083"/>
    <w:rsid w:val="00625293"/>
    <w:rsid w:val="00631352"/>
    <w:rsid w:val="00631A80"/>
    <w:rsid w:val="0063294B"/>
    <w:rsid w:val="0063447F"/>
    <w:rsid w:val="006351B2"/>
    <w:rsid w:val="00642A71"/>
    <w:rsid w:val="00646683"/>
    <w:rsid w:val="00650CBB"/>
    <w:rsid w:val="00651EA7"/>
    <w:rsid w:val="0065295D"/>
    <w:rsid w:val="00670728"/>
    <w:rsid w:val="006731D5"/>
    <w:rsid w:val="00677E7F"/>
    <w:rsid w:val="00681C0F"/>
    <w:rsid w:val="00681DCD"/>
    <w:rsid w:val="006840F0"/>
    <w:rsid w:val="006841B7"/>
    <w:rsid w:val="006849A4"/>
    <w:rsid w:val="00687962"/>
    <w:rsid w:val="006A062F"/>
    <w:rsid w:val="006A4746"/>
    <w:rsid w:val="006A4A57"/>
    <w:rsid w:val="006A50A1"/>
    <w:rsid w:val="006A611E"/>
    <w:rsid w:val="006A7874"/>
    <w:rsid w:val="006B16CE"/>
    <w:rsid w:val="006B1F10"/>
    <w:rsid w:val="006B5116"/>
    <w:rsid w:val="006B7095"/>
    <w:rsid w:val="006B7233"/>
    <w:rsid w:val="006C1794"/>
    <w:rsid w:val="006C332F"/>
    <w:rsid w:val="006C511B"/>
    <w:rsid w:val="006D3F48"/>
    <w:rsid w:val="006D58FA"/>
    <w:rsid w:val="006E7E57"/>
    <w:rsid w:val="006F2737"/>
    <w:rsid w:val="006F5D89"/>
    <w:rsid w:val="006F7331"/>
    <w:rsid w:val="006F735A"/>
    <w:rsid w:val="00700BB2"/>
    <w:rsid w:val="0070222D"/>
    <w:rsid w:val="00706021"/>
    <w:rsid w:val="00707AED"/>
    <w:rsid w:val="007168D6"/>
    <w:rsid w:val="00721A1A"/>
    <w:rsid w:val="007232C7"/>
    <w:rsid w:val="0072683F"/>
    <w:rsid w:val="007302D3"/>
    <w:rsid w:val="00735CB2"/>
    <w:rsid w:val="00741C9C"/>
    <w:rsid w:val="0075555D"/>
    <w:rsid w:val="0075660E"/>
    <w:rsid w:val="00761BEB"/>
    <w:rsid w:val="0076513C"/>
    <w:rsid w:val="007664F3"/>
    <w:rsid w:val="007720B5"/>
    <w:rsid w:val="00772E5F"/>
    <w:rsid w:val="00773723"/>
    <w:rsid w:val="00775BAA"/>
    <w:rsid w:val="007776A5"/>
    <w:rsid w:val="0077791A"/>
    <w:rsid w:val="007811FC"/>
    <w:rsid w:val="007862C9"/>
    <w:rsid w:val="00790604"/>
    <w:rsid w:val="00791AF9"/>
    <w:rsid w:val="007A065E"/>
    <w:rsid w:val="007A51F5"/>
    <w:rsid w:val="007A65F2"/>
    <w:rsid w:val="007A68A2"/>
    <w:rsid w:val="007A782F"/>
    <w:rsid w:val="007C1B26"/>
    <w:rsid w:val="007C782D"/>
    <w:rsid w:val="007D3CA1"/>
    <w:rsid w:val="007D49F4"/>
    <w:rsid w:val="007D4E8B"/>
    <w:rsid w:val="00800BA8"/>
    <w:rsid w:val="00802794"/>
    <w:rsid w:val="008041DF"/>
    <w:rsid w:val="00804955"/>
    <w:rsid w:val="00813986"/>
    <w:rsid w:val="008166D8"/>
    <w:rsid w:val="00823378"/>
    <w:rsid w:val="008308F6"/>
    <w:rsid w:val="008345B6"/>
    <w:rsid w:val="00841D82"/>
    <w:rsid w:val="00842184"/>
    <w:rsid w:val="00846260"/>
    <w:rsid w:val="00846415"/>
    <w:rsid w:val="00855BFC"/>
    <w:rsid w:val="00856003"/>
    <w:rsid w:val="008607FE"/>
    <w:rsid w:val="008661FB"/>
    <w:rsid w:val="008711A2"/>
    <w:rsid w:val="00872A9F"/>
    <w:rsid w:val="00882E8D"/>
    <w:rsid w:val="00886899"/>
    <w:rsid w:val="008877E8"/>
    <w:rsid w:val="00890690"/>
    <w:rsid w:val="00891245"/>
    <w:rsid w:val="00892560"/>
    <w:rsid w:val="00893B14"/>
    <w:rsid w:val="008941FF"/>
    <w:rsid w:val="00895338"/>
    <w:rsid w:val="008A1F22"/>
    <w:rsid w:val="008A2428"/>
    <w:rsid w:val="008A3EAA"/>
    <w:rsid w:val="008A4AE8"/>
    <w:rsid w:val="008B09ED"/>
    <w:rsid w:val="008B0C73"/>
    <w:rsid w:val="008C4D75"/>
    <w:rsid w:val="008C6CFC"/>
    <w:rsid w:val="008C6DF7"/>
    <w:rsid w:val="008D2305"/>
    <w:rsid w:val="008D64B4"/>
    <w:rsid w:val="008E095D"/>
    <w:rsid w:val="008E212B"/>
    <w:rsid w:val="008E3AAD"/>
    <w:rsid w:val="008E5DD4"/>
    <w:rsid w:val="008F122A"/>
    <w:rsid w:val="00901A1A"/>
    <w:rsid w:val="00904204"/>
    <w:rsid w:val="00912E3B"/>
    <w:rsid w:val="0091518C"/>
    <w:rsid w:val="0092187E"/>
    <w:rsid w:val="0092705B"/>
    <w:rsid w:val="009331BE"/>
    <w:rsid w:val="0093396D"/>
    <w:rsid w:val="009520CA"/>
    <w:rsid w:val="00953C4D"/>
    <w:rsid w:val="00974E87"/>
    <w:rsid w:val="00983712"/>
    <w:rsid w:val="00985C8F"/>
    <w:rsid w:val="00985F37"/>
    <w:rsid w:val="00987627"/>
    <w:rsid w:val="00987AEA"/>
    <w:rsid w:val="0099591F"/>
    <w:rsid w:val="009A1DAA"/>
    <w:rsid w:val="009B420F"/>
    <w:rsid w:val="009C5674"/>
    <w:rsid w:val="009C755B"/>
    <w:rsid w:val="009D371D"/>
    <w:rsid w:val="009F1249"/>
    <w:rsid w:val="009F2BE7"/>
    <w:rsid w:val="009F2F09"/>
    <w:rsid w:val="009F4C11"/>
    <w:rsid w:val="009F4CF2"/>
    <w:rsid w:val="00A007F7"/>
    <w:rsid w:val="00A1491A"/>
    <w:rsid w:val="00A16C48"/>
    <w:rsid w:val="00A1726E"/>
    <w:rsid w:val="00A17408"/>
    <w:rsid w:val="00A22E5D"/>
    <w:rsid w:val="00A23D0C"/>
    <w:rsid w:val="00A249F0"/>
    <w:rsid w:val="00A449EF"/>
    <w:rsid w:val="00A47310"/>
    <w:rsid w:val="00A50EF8"/>
    <w:rsid w:val="00A52D2D"/>
    <w:rsid w:val="00A53AE8"/>
    <w:rsid w:val="00A541E9"/>
    <w:rsid w:val="00A64D7A"/>
    <w:rsid w:val="00A65248"/>
    <w:rsid w:val="00A67124"/>
    <w:rsid w:val="00A72EA4"/>
    <w:rsid w:val="00A7314D"/>
    <w:rsid w:val="00A7412F"/>
    <w:rsid w:val="00A75A1B"/>
    <w:rsid w:val="00A815CB"/>
    <w:rsid w:val="00A823C7"/>
    <w:rsid w:val="00A8673E"/>
    <w:rsid w:val="00A87903"/>
    <w:rsid w:val="00A93BC4"/>
    <w:rsid w:val="00A97F0C"/>
    <w:rsid w:val="00AA265D"/>
    <w:rsid w:val="00AA3892"/>
    <w:rsid w:val="00AA413E"/>
    <w:rsid w:val="00AA70A8"/>
    <w:rsid w:val="00AB05E5"/>
    <w:rsid w:val="00AB2554"/>
    <w:rsid w:val="00AB2719"/>
    <w:rsid w:val="00AD0EA6"/>
    <w:rsid w:val="00AD1151"/>
    <w:rsid w:val="00AD39BB"/>
    <w:rsid w:val="00AD41D7"/>
    <w:rsid w:val="00AD4A10"/>
    <w:rsid w:val="00AE0BDE"/>
    <w:rsid w:val="00AE0BF8"/>
    <w:rsid w:val="00AE34B7"/>
    <w:rsid w:val="00AE4353"/>
    <w:rsid w:val="00AE48BA"/>
    <w:rsid w:val="00AF7890"/>
    <w:rsid w:val="00B0087C"/>
    <w:rsid w:val="00B01899"/>
    <w:rsid w:val="00B03A75"/>
    <w:rsid w:val="00B13B11"/>
    <w:rsid w:val="00B153F0"/>
    <w:rsid w:val="00B15A9F"/>
    <w:rsid w:val="00B21BA8"/>
    <w:rsid w:val="00B249D9"/>
    <w:rsid w:val="00B269EB"/>
    <w:rsid w:val="00B2703A"/>
    <w:rsid w:val="00B27860"/>
    <w:rsid w:val="00B369DD"/>
    <w:rsid w:val="00B40D34"/>
    <w:rsid w:val="00B415ED"/>
    <w:rsid w:val="00B43F0B"/>
    <w:rsid w:val="00B47A02"/>
    <w:rsid w:val="00B50E80"/>
    <w:rsid w:val="00B52C0B"/>
    <w:rsid w:val="00B57C19"/>
    <w:rsid w:val="00B6034F"/>
    <w:rsid w:val="00B73ABA"/>
    <w:rsid w:val="00B86DF9"/>
    <w:rsid w:val="00B908E7"/>
    <w:rsid w:val="00B933B0"/>
    <w:rsid w:val="00BA0C6D"/>
    <w:rsid w:val="00BA1B46"/>
    <w:rsid w:val="00BA4D29"/>
    <w:rsid w:val="00BA62A2"/>
    <w:rsid w:val="00BB1800"/>
    <w:rsid w:val="00BB2B39"/>
    <w:rsid w:val="00BC4093"/>
    <w:rsid w:val="00BC50A8"/>
    <w:rsid w:val="00BD0780"/>
    <w:rsid w:val="00BD118A"/>
    <w:rsid w:val="00BE1519"/>
    <w:rsid w:val="00BF0406"/>
    <w:rsid w:val="00BF2215"/>
    <w:rsid w:val="00BF251F"/>
    <w:rsid w:val="00BF2E95"/>
    <w:rsid w:val="00C051DF"/>
    <w:rsid w:val="00C06476"/>
    <w:rsid w:val="00C21EB9"/>
    <w:rsid w:val="00C21F84"/>
    <w:rsid w:val="00C243BE"/>
    <w:rsid w:val="00C260EA"/>
    <w:rsid w:val="00C27C1E"/>
    <w:rsid w:val="00C32738"/>
    <w:rsid w:val="00C3385F"/>
    <w:rsid w:val="00C36618"/>
    <w:rsid w:val="00C473EB"/>
    <w:rsid w:val="00C54B31"/>
    <w:rsid w:val="00C605FB"/>
    <w:rsid w:val="00C70DAE"/>
    <w:rsid w:val="00C714CE"/>
    <w:rsid w:val="00C76E8C"/>
    <w:rsid w:val="00C82340"/>
    <w:rsid w:val="00C91DFE"/>
    <w:rsid w:val="00C963BE"/>
    <w:rsid w:val="00CA0B2B"/>
    <w:rsid w:val="00CA4ADF"/>
    <w:rsid w:val="00CA5248"/>
    <w:rsid w:val="00CA54B1"/>
    <w:rsid w:val="00CA7523"/>
    <w:rsid w:val="00CC08E1"/>
    <w:rsid w:val="00CC0B6E"/>
    <w:rsid w:val="00CD0B36"/>
    <w:rsid w:val="00CD1282"/>
    <w:rsid w:val="00CD1F0B"/>
    <w:rsid w:val="00CE103A"/>
    <w:rsid w:val="00CE79F6"/>
    <w:rsid w:val="00CE7FFC"/>
    <w:rsid w:val="00CF2A4C"/>
    <w:rsid w:val="00D02DDC"/>
    <w:rsid w:val="00D037CD"/>
    <w:rsid w:val="00D10D77"/>
    <w:rsid w:val="00D11B8C"/>
    <w:rsid w:val="00D14ECD"/>
    <w:rsid w:val="00D16C57"/>
    <w:rsid w:val="00D2432B"/>
    <w:rsid w:val="00D24B5D"/>
    <w:rsid w:val="00D304D9"/>
    <w:rsid w:val="00D365F9"/>
    <w:rsid w:val="00D37CB4"/>
    <w:rsid w:val="00D40DF9"/>
    <w:rsid w:val="00D433A6"/>
    <w:rsid w:val="00D4666D"/>
    <w:rsid w:val="00D51A0A"/>
    <w:rsid w:val="00D51ED4"/>
    <w:rsid w:val="00D556B2"/>
    <w:rsid w:val="00D56BFB"/>
    <w:rsid w:val="00D61B14"/>
    <w:rsid w:val="00D61F48"/>
    <w:rsid w:val="00D64F7F"/>
    <w:rsid w:val="00D760D8"/>
    <w:rsid w:val="00D76A32"/>
    <w:rsid w:val="00D829C6"/>
    <w:rsid w:val="00D847A9"/>
    <w:rsid w:val="00D940F6"/>
    <w:rsid w:val="00DA2155"/>
    <w:rsid w:val="00DA2A42"/>
    <w:rsid w:val="00DA3F3A"/>
    <w:rsid w:val="00DB22BC"/>
    <w:rsid w:val="00DB7C1D"/>
    <w:rsid w:val="00DC01A5"/>
    <w:rsid w:val="00DD4C96"/>
    <w:rsid w:val="00DE1C55"/>
    <w:rsid w:val="00DE355B"/>
    <w:rsid w:val="00DF2E2C"/>
    <w:rsid w:val="00E0352E"/>
    <w:rsid w:val="00E13249"/>
    <w:rsid w:val="00E1568E"/>
    <w:rsid w:val="00E2018C"/>
    <w:rsid w:val="00E25B39"/>
    <w:rsid w:val="00E25F0B"/>
    <w:rsid w:val="00E2770A"/>
    <w:rsid w:val="00E335F1"/>
    <w:rsid w:val="00E361D5"/>
    <w:rsid w:val="00E446BC"/>
    <w:rsid w:val="00E44763"/>
    <w:rsid w:val="00E460BD"/>
    <w:rsid w:val="00E46EC9"/>
    <w:rsid w:val="00E47377"/>
    <w:rsid w:val="00E51B65"/>
    <w:rsid w:val="00E56427"/>
    <w:rsid w:val="00E66E82"/>
    <w:rsid w:val="00E73E6D"/>
    <w:rsid w:val="00E74D60"/>
    <w:rsid w:val="00E80DC4"/>
    <w:rsid w:val="00E8160E"/>
    <w:rsid w:val="00E83813"/>
    <w:rsid w:val="00E86091"/>
    <w:rsid w:val="00E942F0"/>
    <w:rsid w:val="00E9542C"/>
    <w:rsid w:val="00EA087F"/>
    <w:rsid w:val="00EA0CD0"/>
    <w:rsid w:val="00EA2DFB"/>
    <w:rsid w:val="00EA5E75"/>
    <w:rsid w:val="00EC0402"/>
    <w:rsid w:val="00ED2620"/>
    <w:rsid w:val="00ED6C90"/>
    <w:rsid w:val="00EE7643"/>
    <w:rsid w:val="00EF372E"/>
    <w:rsid w:val="00EF7AD5"/>
    <w:rsid w:val="00F00D91"/>
    <w:rsid w:val="00F24189"/>
    <w:rsid w:val="00F24F80"/>
    <w:rsid w:val="00F25FBC"/>
    <w:rsid w:val="00F274D6"/>
    <w:rsid w:val="00F342DE"/>
    <w:rsid w:val="00F45338"/>
    <w:rsid w:val="00F5457C"/>
    <w:rsid w:val="00F573D6"/>
    <w:rsid w:val="00F61618"/>
    <w:rsid w:val="00F7369B"/>
    <w:rsid w:val="00F7537C"/>
    <w:rsid w:val="00F75BF6"/>
    <w:rsid w:val="00F77ACC"/>
    <w:rsid w:val="00F90596"/>
    <w:rsid w:val="00FB4AEB"/>
    <w:rsid w:val="00FB5BBF"/>
    <w:rsid w:val="00FB7043"/>
    <w:rsid w:val="00FC2658"/>
    <w:rsid w:val="00FC3470"/>
    <w:rsid w:val="00FC47A9"/>
    <w:rsid w:val="00FD0ECA"/>
    <w:rsid w:val="00FD1DF1"/>
    <w:rsid w:val="00FE0E46"/>
    <w:rsid w:val="00FE4E84"/>
    <w:rsid w:val="00FF1968"/>
    <w:rsid w:val="00FF2254"/>
    <w:rsid w:val="00FF3AC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90"/>
    <w:rPr>
      <w:rFonts w:ascii="Times New Roman" w:eastAsia="Calibri"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F7890"/>
    <w:rPr>
      <w:color w:val="0000FF"/>
      <w:u w:val="single"/>
    </w:rPr>
  </w:style>
  <w:style w:type="paragraph" w:styleId="Header">
    <w:name w:val="header"/>
    <w:basedOn w:val="Normal"/>
    <w:link w:val="HeaderChar"/>
    <w:uiPriority w:val="99"/>
    <w:unhideWhenUsed/>
    <w:rsid w:val="00AF7890"/>
    <w:pPr>
      <w:tabs>
        <w:tab w:val="center" w:pos="4153"/>
        <w:tab w:val="right" w:pos="8306"/>
      </w:tabs>
      <w:spacing w:after="0" w:line="240" w:lineRule="auto"/>
    </w:pPr>
    <w:rPr>
      <w:rFonts w:eastAsia="Times New Roman"/>
      <w:noProof w:val="0"/>
      <w:szCs w:val="20"/>
    </w:rPr>
  </w:style>
  <w:style w:type="character" w:customStyle="1" w:styleId="HeaderChar">
    <w:name w:val="Header Char"/>
    <w:basedOn w:val="DefaultParagraphFont"/>
    <w:link w:val="Header"/>
    <w:uiPriority w:val="99"/>
    <w:rsid w:val="00AF7890"/>
    <w:rPr>
      <w:rFonts w:ascii="Times New Roman" w:eastAsia="Times New Roman" w:hAnsi="Times New Roman" w:cs="Times New Roman"/>
      <w:sz w:val="24"/>
      <w:szCs w:val="20"/>
    </w:rPr>
  </w:style>
  <w:style w:type="paragraph" w:styleId="ListParagraph">
    <w:name w:val="List Paragraph"/>
    <w:basedOn w:val="Normal"/>
    <w:uiPriority w:val="34"/>
    <w:qFormat/>
    <w:rsid w:val="00AF7890"/>
    <w:pPr>
      <w:ind w:left="720"/>
      <w:contextualSpacing/>
    </w:pPr>
  </w:style>
  <w:style w:type="paragraph" w:customStyle="1" w:styleId="Default">
    <w:name w:val="Default"/>
    <w:rsid w:val="00AF78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AF7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90"/>
    <w:rPr>
      <w:rFonts w:ascii="Tahoma" w:eastAsia="Calibri" w:hAnsi="Tahoma" w:cs="Tahoma"/>
      <w:noProof/>
      <w:sz w:val="16"/>
      <w:szCs w:val="16"/>
    </w:rPr>
  </w:style>
  <w:style w:type="paragraph" w:styleId="Footer">
    <w:name w:val="footer"/>
    <w:basedOn w:val="Normal"/>
    <w:link w:val="FooterChar"/>
    <w:uiPriority w:val="99"/>
    <w:unhideWhenUsed/>
    <w:rsid w:val="006C51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511B"/>
    <w:rPr>
      <w:rFonts w:ascii="Times New Roman" w:eastAsia="Calibri" w:hAnsi="Times New Roman" w:cs="Times New Roman"/>
      <w:noProof/>
      <w:sz w:val="24"/>
      <w:szCs w:val="24"/>
    </w:rPr>
  </w:style>
  <w:style w:type="paragraph" w:styleId="Title">
    <w:name w:val="Title"/>
    <w:basedOn w:val="Normal"/>
    <w:link w:val="TitleChar"/>
    <w:uiPriority w:val="10"/>
    <w:qFormat/>
    <w:rsid w:val="00AE0BF8"/>
    <w:pPr>
      <w:spacing w:after="0" w:line="240" w:lineRule="auto"/>
      <w:jc w:val="center"/>
    </w:pPr>
    <w:rPr>
      <w:rFonts w:ascii="TimesLT" w:eastAsia="Times New Roman" w:hAnsi="TimesLT"/>
      <w:b/>
      <w:noProof w:val="0"/>
      <w:sz w:val="28"/>
      <w:szCs w:val="20"/>
    </w:rPr>
  </w:style>
  <w:style w:type="character" w:customStyle="1" w:styleId="TitleChar">
    <w:name w:val="Title Char"/>
    <w:basedOn w:val="DefaultParagraphFont"/>
    <w:link w:val="Title"/>
    <w:uiPriority w:val="10"/>
    <w:rsid w:val="00AE0BF8"/>
    <w:rPr>
      <w:rFonts w:ascii="TimesLT" w:eastAsia="Times New Roman" w:hAnsi="TimesLT" w:cs="Times New Roman"/>
      <w:b/>
      <w:sz w:val="28"/>
      <w:szCs w:val="20"/>
    </w:rPr>
  </w:style>
  <w:style w:type="character" w:styleId="Strong">
    <w:name w:val="Strong"/>
    <w:basedOn w:val="DefaultParagraphFont"/>
    <w:uiPriority w:val="22"/>
    <w:qFormat/>
    <w:rsid w:val="00AE0BF8"/>
    <w:rPr>
      <w:b/>
      <w:bCs/>
    </w:rPr>
  </w:style>
  <w:style w:type="paragraph" w:customStyle="1" w:styleId="datanrvilnius">
    <w:name w:val="datanrvilnius"/>
    <w:basedOn w:val="Normal"/>
    <w:rsid w:val="0042247D"/>
    <w:pPr>
      <w:spacing w:before="100" w:beforeAutospacing="1" w:after="100" w:afterAutospacing="1" w:line="240" w:lineRule="auto"/>
    </w:pPr>
    <w:rPr>
      <w:rFonts w:eastAsia="Times New Roman"/>
      <w:noProof w:val="0"/>
      <w:lang w:val="ru-RU" w:eastAsia="ru-RU"/>
    </w:rPr>
  </w:style>
  <w:style w:type="paragraph" w:customStyle="1" w:styleId="istatymas">
    <w:name w:val="istatymas"/>
    <w:basedOn w:val="Normal"/>
    <w:rsid w:val="0042247D"/>
    <w:pPr>
      <w:spacing w:before="100" w:beforeAutospacing="1" w:after="100" w:afterAutospacing="1" w:line="240" w:lineRule="auto"/>
    </w:pPr>
    <w:rPr>
      <w:rFonts w:eastAsia="Times New Roman"/>
      <w:noProof w:val="0"/>
      <w:lang w:eastAsia="lt-LT"/>
    </w:rPr>
  </w:style>
  <w:style w:type="table" w:styleId="TableGrid">
    <w:name w:val="Table Grid"/>
    <w:basedOn w:val="TableNormal"/>
    <w:uiPriority w:val="59"/>
    <w:rsid w:val="006F2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7703756">
      <w:bodyDiv w:val="1"/>
      <w:marLeft w:val="0"/>
      <w:marRight w:val="0"/>
      <w:marTop w:val="0"/>
      <w:marBottom w:val="0"/>
      <w:divBdr>
        <w:top w:val="none" w:sz="0" w:space="0" w:color="auto"/>
        <w:left w:val="none" w:sz="0" w:space="0" w:color="auto"/>
        <w:bottom w:val="none" w:sz="0" w:space="0" w:color="auto"/>
        <w:right w:val="none" w:sz="0" w:space="0" w:color="auto"/>
      </w:divBdr>
    </w:div>
    <w:div w:id="777598776">
      <w:bodyDiv w:val="1"/>
      <w:marLeft w:val="0"/>
      <w:marRight w:val="0"/>
      <w:marTop w:val="0"/>
      <w:marBottom w:val="0"/>
      <w:divBdr>
        <w:top w:val="none" w:sz="0" w:space="0" w:color="auto"/>
        <w:left w:val="none" w:sz="0" w:space="0" w:color="auto"/>
        <w:bottom w:val="none" w:sz="0" w:space="0" w:color="auto"/>
        <w:right w:val="none" w:sz="0" w:space="0" w:color="auto"/>
      </w:divBdr>
    </w:div>
    <w:div w:id="2024630320">
      <w:bodyDiv w:val="1"/>
      <w:marLeft w:val="0"/>
      <w:marRight w:val="0"/>
      <w:marTop w:val="0"/>
      <w:marBottom w:val="0"/>
      <w:divBdr>
        <w:top w:val="none" w:sz="0" w:space="0" w:color="auto"/>
        <w:left w:val="none" w:sz="0" w:space="0" w:color="auto"/>
        <w:bottom w:val="none" w:sz="0" w:space="0" w:color="auto"/>
        <w:right w:val="none" w:sz="0" w:space="0" w:color="auto"/>
      </w:divBdr>
    </w:div>
    <w:div w:id="2104642939">
      <w:bodyDiv w:val="1"/>
      <w:marLeft w:val="0"/>
      <w:marRight w:val="0"/>
      <w:marTop w:val="0"/>
      <w:marBottom w:val="0"/>
      <w:divBdr>
        <w:top w:val="none" w:sz="0" w:space="0" w:color="auto"/>
        <w:left w:val="none" w:sz="0" w:space="0" w:color="auto"/>
        <w:bottom w:val="none" w:sz="0" w:space="0" w:color="auto"/>
        <w:right w:val="none" w:sz="0" w:space="0" w:color="auto"/>
      </w:divBdr>
      <w:divsChild>
        <w:div w:id="1632899029">
          <w:marLeft w:val="0"/>
          <w:marRight w:val="0"/>
          <w:marTop w:val="0"/>
          <w:marBottom w:val="0"/>
          <w:divBdr>
            <w:top w:val="none" w:sz="0" w:space="0" w:color="auto"/>
            <w:left w:val="none" w:sz="0" w:space="0" w:color="auto"/>
            <w:bottom w:val="none" w:sz="0" w:space="0" w:color="auto"/>
            <w:right w:val="none" w:sz="0" w:space="0" w:color="auto"/>
          </w:divBdr>
          <w:divsChild>
            <w:div w:id="8011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eznovgn@gmail.com" TargetMode="External"/><Relationship Id="rId13" Type="http://schemas.openxmlformats.org/officeDocument/2006/relationships/hyperlink" Target="http://www3.lrs.lt/pls/inter3/dokpaieska.showdoc_l?p_id=438837&amp;p_query=&amp;p_tr2=2" TargetMode="Externa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www.socmin.lt/get_file.php?file=bTZabW0ycVJhWDVvMUphV25LM0UxR2l1WnBiS3Y1aTRjYUZybW1qVWxOaWMycHJHYXBlVVpHUFp5S0NjbkpPVFpxYVJZOGZRbU1Sb21wMmlsODVqeVduV2JKQnVyR2FiWTglMkJXbmNlZWtkZHJhSkdhbk15VzBXcVphMjlra21HZGI1eHJqNW1pYkoxczJzUnNuNnlYMFdtdVo2YVYxOGpVYjJLWnBtcktrOWljbnBlY2FRJTNEJTNE"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www3.lrs.lt/pls/inter3/dokpaieska.showdoc_l?p_id=395351&amp;p_query=&amp;p_tr2=" TargetMode="Externa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3935084405417803E-2"/>
          <c:y val="2.5056615904652992E-2"/>
          <c:w val="0.8028673835125445"/>
          <c:h val="0.8491620111732"/>
        </c:manualLayout>
      </c:layout>
      <c:bar3DChart>
        <c:barDir val="col"/>
        <c:grouping val="clustered"/>
        <c:ser>
          <c:idx val="0"/>
          <c:order val="0"/>
          <c:tx>
            <c:strRef>
              <c:f>Sheet1!$A$2</c:f>
              <c:strCache>
                <c:ptCount val="1"/>
                <c:pt idx="0">
                  <c:v>mergaitės</c:v>
                </c:pt>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c:spPr>
          <c:dLbls>
            <c:dLbl>
              <c:idx val="0"/>
              <c:layout>
                <c:manualLayout>
                  <c:x val="-6.3667138082866915E-3"/>
                  <c:y val="-1.7044947414154479E-2"/>
                </c:manualLayout>
              </c:layout>
              <c:showVal val="1"/>
            </c:dLbl>
            <c:dLbl>
              <c:idx val="1"/>
              <c:layout>
                <c:manualLayout>
                  <c:x val="-4.0381510595647414E-3"/>
                  <c:y val="-2.4724707029656012E-2"/>
                </c:manualLayout>
              </c:layout>
              <c:showVal val="1"/>
            </c:dLbl>
            <c:dLbl>
              <c:idx val="2"/>
              <c:layout>
                <c:manualLayout>
                  <c:x val="1.071453037750144E-2"/>
                  <c:y val="-1.3762161168381585E-2"/>
                </c:manualLayout>
              </c:layout>
              <c:showVal val="1"/>
            </c:dLbl>
            <c:dLbl>
              <c:idx val="3"/>
              <c:layout>
                <c:manualLayout>
                  <c:x val="-7.5514211716717541E-3"/>
                  <c:y val="-2.6179183277551851E-2"/>
                </c:manualLayout>
              </c:layout>
              <c:showVal val="1"/>
            </c:dLbl>
            <c:dLbl>
              <c:idx val="4"/>
              <c:layout>
                <c:manualLayout>
                  <c:x val="-3.1001622210206792E-3"/>
                  <c:y val="-1.8859471106535151E-2"/>
                </c:manualLayout>
              </c:layout>
              <c:showVal val="1"/>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dLbls>
          <c:cat>
            <c:strRef>
              <c:f>Sheet1!$B$1:$F$1</c:f>
              <c:strCache>
                <c:ptCount val="5"/>
                <c:pt idx="0">
                  <c:v>4-6 m.</c:v>
                </c:pt>
                <c:pt idx="1">
                  <c:v>7-9 m.</c:v>
                </c:pt>
                <c:pt idx="2">
                  <c:v>10-14 m.</c:v>
                </c:pt>
                <c:pt idx="3">
                  <c:v>15-17 m.</c:v>
                </c:pt>
                <c:pt idx="4">
                  <c:v>vyresni nei 18 m.</c:v>
                </c:pt>
              </c:strCache>
            </c:strRef>
          </c:cat>
          <c:val>
            <c:numRef>
              <c:f>Sheet1!$B$2:$F$2</c:f>
              <c:numCache>
                <c:formatCode>General</c:formatCode>
                <c:ptCount val="5"/>
                <c:pt idx="0">
                  <c:v>3</c:v>
                </c:pt>
                <c:pt idx="1">
                  <c:v>4</c:v>
                </c:pt>
                <c:pt idx="2">
                  <c:v>9</c:v>
                </c:pt>
                <c:pt idx="3">
                  <c:v>9</c:v>
                </c:pt>
                <c:pt idx="4">
                  <c:v>0</c:v>
                </c:pt>
              </c:numCache>
            </c:numRef>
          </c:val>
        </c:ser>
        <c:ser>
          <c:idx val="1"/>
          <c:order val="1"/>
          <c:tx>
            <c:strRef>
              <c:f>Sheet1!$A$3</c:f>
              <c:strCache>
                <c:ptCount val="1"/>
                <c:pt idx="0">
                  <c:v>berniukai</c:v>
                </c:pt>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c:spPr>
          <c:dLbls>
            <c:dLbl>
              <c:idx val="0"/>
              <c:layout>
                <c:manualLayout>
                  <c:x val="2.4509102520791456E-2"/>
                  <c:y val="-1.431927027037515E-2"/>
                </c:manualLayout>
              </c:layout>
              <c:showVal val="1"/>
            </c:dLbl>
            <c:dLbl>
              <c:idx val="1"/>
              <c:layout>
                <c:manualLayout>
                  <c:x val="1.3624722986791359E-2"/>
                  <c:y val="-2.7517859276596848E-2"/>
                </c:manualLayout>
              </c:layout>
              <c:showVal val="1"/>
            </c:dLbl>
            <c:dLbl>
              <c:idx val="2"/>
              <c:layout>
                <c:manualLayout>
                  <c:x val="2.6037834492218814E-2"/>
                  <c:y val="-1.8091240139178E-2"/>
                </c:manualLayout>
              </c:layout>
              <c:showVal val="1"/>
            </c:dLbl>
            <c:dLbl>
              <c:idx val="3"/>
              <c:layout>
                <c:manualLayout>
                  <c:x val="2.0529799044240148E-2"/>
                  <c:y val="-2.1720484759114197E-2"/>
                </c:manualLayout>
              </c:layout>
              <c:showVal val="1"/>
            </c:dLbl>
            <c:dLbl>
              <c:idx val="4"/>
              <c:layout>
                <c:manualLayout>
                  <c:x val="1.3229648900921378E-2"/>
                  <c:y val="-2.8007196166305492E-2"/>
                </c:manualLayout>
              </c:layout>
              <c:showVal val="1"/>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dLbls>
          <c:cat>
            <c:strRef>
              <c:f>Sheet1!$B$1:$F$1</c:f>
              <c:strCache>
                <c:ptCount val="5"/>
                <c:pt idx="0">
                  <c:v>4-6 m.</c:v>
                </c:pt>
                <c:pt idx="1">
                  <c:v>7-9 m.</c:v>
                </c:pt>
                <c:pt idx="2">
                  <c:v>10-14 m.</c:v>
                </c:pt>
                <c:pt idx="3">
                  <c:v>15-17 m.</c:v>
                </c:pt>
                <c:pt idx="4">
                  <c:v>vyresni nei 18 m.</c:v>
                </c:pt>
              </c:strCache>
            </c:strRef>
          </c:cat>
          <c:val>
            <c:numRef>
              <c:f>Sheet1!$B$3:$F$3</c:f>
              <c:numCache>
                <c:formatCode>General</c:formatCode>
                <c:ptCount val="5"/>
                <c:pt idx="0">
                  <c:v>2</c:v>
                </c:pt>
                <c:pt idx="1">
                  <c:v>3</c:v>
                </c:pt>
                <c:pt idx="2">
                  <c:v>13</c:v>
                </c:pt>
                <c:pt idx="3">
                  <c:v>9</c:v>
                </c:pt>
                <c:pt idx="4">
                  <c:v>2</c:v>
                </c:pt>
              </c:numCache>
            </c:numRef>
          </c:val>
        </c:ser>
        <c:gapWidth val="90"/>
        <c:gapDepth val="500"/>
        <c:shape val="box"/>
        <c:axId val="91051904"/>
        <c:axId val="91053440"/>
        <c:axId val="0"/>
      </c:bar3DChart>
      <c:catAx>
        <c:axId val="91051904"/>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91053440"/>
        <c:crosses val="autoZero"/>
        <c:auto val="1"/>
        <c:lblAlgn val="ctr"/>
        <c:lblOffset val="100"/>
        <c:tickLblSkip val="1"/>
        <c:tickMarkSkip val="1"/>
      </c:catAx>
      <c:valAx>
        <c:axId val="91053440"/>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91051904"/>
        <c:crosses val="autoZero"/>
        <c:crossBetween val="between"/>
      </c:valAx>
      <c:spPr>
        <a:noFill/>
        <a:ln w="25387">
          <a:noFill/>
        </a:ln>
      </c:spPr>
    </c:plotArea>
    <c:legend>
      <c:legendPos val="r"/>
      <c:layout>
        <c:manualLayout>
          <c:xMode val="edge"/>
          <c:yMode val="edge"/>
          <c:x val="0.82394814154770868"/>
          <c:y val="0.36848648366202169"/>
          <c:w val="0.17292365065082091"/>
          <c:h val="0.21582569388971309"/>
        </c:manualLayout>
      </c:layout>
      <c:spPr>
        <a:noFill/>
        <a:ln w="12675">
          <a:solidFill>
            <a:srgbClr val="FFFFFF"/>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lt-LT"/>
        </a:p>
      </c:txPr>
    </c:legend>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7.541058196274468E-2"/>
          <c:y val="6.0548310681881476E-2"/>
          <c:w val="0.8028673835125445"/>
          <c:h val="0.8491620111732"/>
        </c:manualLayout>
      </c:layout>
      <c:bar3DChart>
        <c:barDir val="col"/>
        <c:grouping val="clustered"/>
        <c:ser>
          <c:idx val="0"/>
          <c:order val="0"/>
          <c:tx>
            <c:strRef>
              <c:f>Sheet1!$A$2</c:f>
              <c:strCache>
                <c:ptCount val="1"/>
                <c:pt idx="0">
                  <c:v>atvyko</c:v>
                </c:pt>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c:spPr>
          <c:dLbls>
            <c:dLbl>
              <c:idx val="0"/>
              <c:layout>
                <c:manualLayout>
                  <c:x val="-6.3667138082866915E-3"/>
                  <c:y val="-1.7044947414154479E-2"/>
                </c:manualLayout>
              </c:layout>
              <c:showVal val="1"/>
            </c:dLbl>
            <c:dLbl>
              <c:idx val="1"/>
              <c:layout>
                <c:manualLayout>
                  <c:x val="-4.0381510595647414E-3"/>
                  <c:y val="-2.4724707029656005E-2"/>
                </c:manualLayout>
              </c:layout>
              <c:showVal val="1"/>
            </c:dLbl>
            <c:dLbl>
              <c:idx val="2"/>
              <c:layout>
                <c:manualLayout>
                  <c:x val="1.071453037750144E-2"/>
                  <c:y val="-1.3762161168381559E-2"/>
                </c:manualLayout>
              </c:layout>
              <c:showVal val="1"/>
            </c:dLbl>
            <c:dLbl>
              <c:idx val="3"/>
              <c:layout>
                <c:manualLayout>
                  <c:x val="-7.5514211716717376E-3"/>
                  <c:y val="-2.6179183277551813E-2"/>
                </c:manualLayout>
              </c:layout>
              <c:showVal val="1"/>
            </c:dLbl>
            <c:dLbl>
              <c:idx val="4"/>
              <c:layout>
                <c:manualLayout>
                  <c:x val="-3.1001622210206693E-3"/>
                  <c:y val="-1.8859471106534985E-2"/>
                </c:manualLayout>
              </c:layout>
              <c:showVal val="1"/>
            </c:dLbl>
            <c:spPr>
              <a:noFill/>
              <a:ln w="25351">
                <a:noFill/>
              </a:ln>
            </c:spPr>
            <c:txPr>
              <a:bodyPr/>
              <a:lstStyle/>
              <a:p>
                <a:pPr>
                  <a:defRPr sz="1100" b="1" i="0" u="none" strike="noStrike" baseline="0">
                    <a:solidFill>
                      <a:srgbClr val="000000"/>
                    </a:solidFill>
                    <a:latin typeface="Times New Roman"/>
                    <a:ea typeface="Times New Roman"/>
                    <a:cs typeface="Times New Roman"/>
                  </a:defRPr>
                </a:pPr>
                <a:endParaRPr lang="lt-LT"/>
              </a:p>
            </c:txPr>
            <c:showVal val="1"/>
          </c:dLbls>
          <c:cat>
            <c:numRef>
              <c:f>Sheet1!$B$1:$F$1</c:f>
              <c:numCache>
                <c:formatCode>General</c:formatCode>
                <c:ptCount val="5"/>
                <c:pt idx="0">
                  <c:v>2012</c:v>
                </c:pt>
                <c:pt idx="1">
                  <c:v>2013</c:v>
                </c:pt>
                <c:pt idx="2">
                  <c:v>2014</c:v>
                </c:pt>
                <c:pt idx="3">
                  <c:v>2015</c:v>
                </c:pt>
                <c:pt idx="4">
                  <c:v>2016</c:v>
                </c:pt>
              </c:numCache>
            </c:numRef>
          </c:cat>
          <c:val>
            <c:numRef>
              <c:f>Sheet1!$B$2:$F$2</c:f>
              <c:numCache>
                <c:formatCode>General</c:formatCode>
                <c:ptCount val="5"/>
                <c:pt idx="0">
                  <c:v>25</c:v>
                </c:pt>
                <c:pt idx="1">
                  <c:v>17</c:v>
                </c:pt>
                <c:pt idx="2">
                  <c:v>14</c:v>
                </c:pt>
                <c:pt idx="3">
                  <c:v>21</c:v>
                </c:pt>
                <c:pt idx="4">
                  <c:v>18</c:v>
                </c:pt>
              </c:numCache>
            </c:numRef>
          </c:val>
        </c:ser>
        <c:ser>
          <c:idx val="1"/>
          <c:order val="1"/>
          <c:tx>
            <c:strRef>
              <c:f>Sheet1!$A$3</c:f>
              <c:strCache>
                <c:ptCount val="1"/>
                <c:pt idx="0">
                  <c:v>išvyko</c:v>
                </c:pt>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c:spPr>
          <c:dLbls>
            <c:dLbl>
              <c:idx val="0"/>
              <c:layout>
                <c:manualLayout>
                  <c:x val="2.4509102520791252E-2"/>
                  <c:y val="-1.431927027037515E-2"/>
                </c:manualLayout>
              </c:layout>
              <c:showVal val="1"/>
            </c:dLbl>
            <c:dLbl>
              <c:idx val="1"/>
              <c:layout>
                <c:manualLayout>
                  <c:x val="1.3624722986791359E-2"/>
                  <c:y val="-2.7517859276596848E-2"/>
                </c:manualLayout>
              </c:layout>
              <c:showVal val="1"/>
            </c:dLbl>
            <c:dLbl>
              <c:idx val="2"/>
              <c:layout>
                <c:manualLayout>
                  <c:x val="2.6037834492218612E-2"/>
                  <c:y val="-1.8091240139178E-2"/>
                </c:manualLayout>
              </c:layout>
              <c:showVal val="1"/>
            </c:dLbl>
            <c:dLbl>
              <c:idx val="3"/>
              <c:layout>
                <c:manualLayout>
                  <c:x val="2.0529799044240148E-2"/>
                  <c:y val="-2.1720484759114197E-2"/>
                </c:manualLayout>
              </c:layout>
              <c:showVal val="1"/>
            </c:dLbl>
            <c:dLbl>
              <c:idx val="4"/>
              <c:layout>
                <c:manualLayout>
                  <c:x val="1.3229648900921378E-2"/>
                  <c:y val="-2.8007196166305492E-2"/>
                </c:manualLayout>
              </c:layout>
              <c:showVal val="1"/>
            </c:dLbl>
            <c:spPr>
              <a:noFill/>
              <a:ln w="25351">
                <a:noFill/>
              </a:ln>
            </c:spPr>
            <c:txPr>
              <a:bodyPr/>
              <a:lstStyle/>
              <a:p>
                <a:pPr>
                  <a:defRPr sz="1100" b="1" i="0" u="none" strike="noStrike" baseline="0">
                    <a:solidFill>
                      <a:srgbClr val="000000"/>
                    </a:solidFill>
                    <a:latin typeface="Times New Roman"/>
                    <a:ea typeface="Times New Roman"/>
                    <a:cs typeface="Times New Roman"/>
                  </a:defRPr>
                </a:pPr>
                <a:endParaRPr lang="lt-LT"/>
              </a:p>
            </c:txPr>
            <c:showVal val="1"/>
          </c:dLbls>
          <c:cat>
            <c:numRef>
              <c:f>Sheet1!$B$1:$F$1</c:f>
              <c:numCache>
                <c:formatCode>General</c:formatCode>
                <c:ptCount val="5"/>
                <c:pt idx="0">
                  <c:v>2012</c:v>
                </c:pt>
                <c:pt idx="1">
                  <c:v>2013</c:v>
                </c:pt>
                <c:pt idx="2">
                  <c:v>2014</c:v>
                </c:pt>
                <c:pt idx="3">
                  <c:v>2015</c:v>
                </c:pt>
                <c:pt idx="4">
                  <c:v>2016</c:v>
                </c:pt>
              </c:numCache>
            </c:numRef>
          </c:cat>
          <c:val>
            <c:numRef>
              <c:f>Sheet1!$B$3:$F$3</c:f>
              <c:numCache>
                <c:formatCode>General</c:formatCode>
                <c:ptCount val="5"/>
                <c:pt idx="0">
                  <c:v>28</c:v>
                </c:pt>
                <c:pt idx="1">
                  <c:v>18</c:v>
                </c:pt>
                <c:pt idx="2">
                  <c:v>21</c:v>
                </c:pt>
                <c:pt idx="3">
                  <c:v>21</c:v>
                </c:pt>
                <c:pt idx="4">
                  <c:v>23</c:v>
                </c:pt>
              </c:numCache>
            </c:numRef>
          </c:val>
        </c:ser>
        <c:gapWidth val="90"/>
        <c:gapDepth val="500"/>
        <c:shape val="box"/>
        <c:axId val="91095808"/>
        <c:axId val="91097344"/>
        <c:axId val="0"/>
      </c:bar3DChart>
      <c:catAx>
        <c:axId val="91095808"/>
        <c:scaling>
          <c:orientation val="minMax"/>
        </c:scaling>
        <c:axPos val="b"/>
        <c:numFmt formatCode="General" sourceLinked="1"/>
        <c:tickLblPos val="low"/>
        <c:spPr>
          <a:ln w="3168">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lt-LT"/>
          </a:p>
        </c:txPr>
        <c:crossAx val="91097344"/>
        <c:crosses val="autoZero"/>
        <c:auto val="1"/>
        <c:lblAlgn val="ctr"/>
        <c:lblOffset val="100"/>
        <c:tickLblSkip val="1"/>
        <c:tickMarkSkip val="1"/>
      </c:catAx>
      <c:valAx>
        <c:axId val="91097344"/>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91095808"/>
        <c:crosses val="autoZero"/>
        <c:crossBetween val="between"/>
      </c:valAx>
      <c:spPr>
        <a:noFill/>
        <a:ln w="25387">
          <a:noFill/>
        </a:ln>
      </c:spPr>
    </c:plotArea>
    <c:legend>
      <c:legendPos val="r"/>
      <c:layout>
        <c:manualLayout>
          <c:xMode val="edge"/>
          <c:yMode val="edge"/>
          <c:x val="0.82465803367602886"/>
          <c:y val="0.35501225688225085"/>
          <c:w val="0.15229951144721174"/>
          <c:h val="0.21582569388971309"/>
        </c:manualLayout>
      </c:layout>
      <c:spPr>
        <a:noFill/>
        <a:ln w="12675">
          <a:solidFill>
            <a:srgbClr val="FFFFFF"/>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lt-LT"/>
        </a:p>
      </c:txPr>
    </c:legend>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style val="10"/>
  <c:chart>
    <c:autoTitleDeleted val="1"/>
    <c:view3D>
      <c:rotX val="30"/>
      <c:rAngAx val="1"/>
    </c:view3D>
    <c:plotArea>
      <c:layout>
        <c:manualLayout>
          <c:layoutTarget val="inner"/>
          <c:xMode val="edge"/>
          <c:yMode val="edge"/>
          <c:x val="4.8615536136637404E-2"/>
          <c:y val="0.21021855781732796"/>
          <c:w val="0.74650572324292797"/>
          <c:h val="0.78978158980127156"/>
        </c:manualLayout>
      </c:layout>
      <c:pie3DChart>
        <c:varyColors val="1"/>
        <c:ser>
          <c:idx val="0"/>
          <c:order val="0"/>
          <c:tx>
            <c:strRef>
              <c:f>Sheet1!$B$1</c:f>
              <c:strCache>
                <c:ptCount val="1"/>
                <c:pt idx="0">
                  <c:v>Vaikų globos forma</c:v>
                </c:pt>
              </c:strCache>
            </c:strRef>
          </c:tx>
          <c:spPr>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explosion val="25"/>
          <c:dPt>
            <c:idx val="0"/>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dPt>
          <c:dPt>
            <c:idx val="1"/>
            <c:spPr>
              <a:gradFill flip="none" rotWithShape="1">
                <a:gsLst>
                  <a:gs pos="0">
                    <a:srgbClr val="DCE11F">
                      <a:shade val="30000"/>
                      <a:satMod val="115000"/>
                    </a:srgbClr>
                  </a:gs>
                  <a:gs pos="50000">
                    <a:srgbClr val="DCE11F">
                      <a:shade val="67500"/>
                      <a:satMod val="115000"/>
                    </a:srgbClr>
                  </a:gs>
                  <a:gs pos="100000">
                    <a:srgbClr val="DCE11F">
                      <a:shade val="100000"/>
                      <a:satMod val="115000"/>
                    </a:srgbClr>
                  </a:gs>
                </a:gsLst>
                <a:lin ang="0" scaled="1"/>
                <a:tileRect/>
              </a:gradFill>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dPt>
          <c:dLbls>
            <c:txPr>
              <a:bodyPr/>
              <a:lstStyle/>
              <a:p>
                <a:pPr>
                  <a:defRPr sz="1200" b="1">
                    <a:latin typeface="Times New Roman" pitchFamily="18" charset="0"/>
                    <a:cs typeface="Times New Roman" pitchFamily="18" charset="0"/>
                  </a:defRPr>
                </a:pPr>
                <a:endParaRPr lang="lt-LT"/>
              </a:p>
            </c:txPr>
            <c:showVal val="1"/>
            <c:showLeaderLines val="1"/>
          </c:dLbls>
          <c:cat>
            <c:strRef>
              <c:f>Sheet1!$A$2:$A$5</c:f>
              <c:strCache>
                <c:ptCount val="3"/>
                <c:pt idx="0">
                  <c:v>Nuolatinė globa</c:v>
                </c:pt>
                <c:pt idx="1">
                  <c:v>Laikinoji globa </c:v>
                </c:pt>
                <c:pt idx="2">
                  <c:v>Pilnamečiai</c:v>
                </c:pt>
              </c:strCache>
            </c:strRef>
          </c:cat>
          <c:val>
            <c:numRef>
              <c:f>Sheet1!$B$2:$B$5</c:f>
              <c:numCache>
                <c:formatCode>0%</c:formatCode>
                <c:ptCount val="3"/>
                <c:pt idx="0">
                  <c:v>0.70000000000000062</c:v>
                </c:pt>
                <c:pt idx="1">
                  <c:v>0.26</c:v>
                </c:pt>
                <c:pt idx="2">
                  <c:v>4.0000000000000022E-2</c:v>
                </c:pt>
              </c:numCache>
            </c:numRef>
          </c:val>
        </c:ser>
        <c:ser>
          <c:idx val="1"/>
          <c:order val="1"/>
          <c:tx>
            <c:strRef>
              <c:f>Sheet1!$C$1</c:f>
              <c:strCache>
                <c:ptCount val="1"/>
                <c:pt idx="0">
                  <c:v>Column1</c:v>
                </c:pt>
              </c:strCache>
            </c:strRef>
          </c:tx>
          <c:cat>
            <c:strRef>
              <c:f>Sheet1!$A$2:$A$5</c:f>
              <c:strCache>
                <c:ptCount val="3"/>
                <c:pt idx="0">
                  <c:v>Nuolatinė globa</c:v>
                </c:pt>
                <c:pt idx="1">
                  <c:v>Laikinoji globa </c:v>
                </c:pt>
                <c:pt idx="2">
                  <c:v>Pilnamečiai</c:v>
                </c:pt>
              </c:strCache>
            </c:strRef>
          </c:cat>
          <c:val>
            <c:numRef>
              <c:f>Sheet1!$C$2:$C$5</c:f>
              <c:numCache>
                <c:formatCode>General</c:formatCode>
                <c:ptCount val="3"/>
              </c:numCache>
            </c:numRef>
          </c:val>
        </c:ser>
      </c:pie3DChart>
      <c:spPr>
        <a:noFill/>
      </c:spPr>
    </c:plotArea>
    <c:legend>
      <c:legendPos val="r"/>
      <c:layout>
        <c:manualLayout>
          <c:xMode val="edge"/>
          <c:yMode val="edge"/>
          <c:x val="0.76288663122465994"/>
          <c:y val="0.36810648668916945"/>
          <c:w val="0.20627536619724604"/>
          <c:h val="0.34108948162446473"/>
        </c:manualLayout>
      </c:layout>
      <c:txPr>
        <a:bodyPr/>
        <a:lstStyle/>
        <a:p>
          <a:pPr>
            <a:defRPr sz="1100">
              <a:latin typeface="Times New Roman" pitchFamily="18" charset="0"/>
              <a:cs typeface="Times New Roman" pitchFamily="18" charset="0"/>
            </a:defRPr>
          </a:pPr>
          <a:endParaRPr lang="lt-LT"/>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style val="3"/>
  <c:chart>
    <c:view3D>
      <c:rotX val="30"/>
      <c:rotY val="40"/>
      <c:depthPercent val="100"/>
      <c:rAngAx val="1"/>
    </c:view3D>
    <c:sideWall>
      <c:spPr>
        <a:effectLst>
          <a:outerShdw sx="1000" sy="1000" algn="ctr" rotWithShape="0">
            <a:srgbClr val="000000"/>
          </a:outerShdw>
        </a:effectLst>
        <a:scene3d>
          <a:camera prst="orthographicFront"/>
          <a:lightRig rig="threePt" dir="t"/>
        </a:scene3d>
        <a:sp3d>
          <a:bevelT w="6350"/>
        </a:sp3d>
      </c:spPr>
    </c:sideWall>
    <c:backWall>
      <c:spPr>
        <a:effectLst>
          <a:outerShdw sx="1000" sy="1000" algn="ctr" rotWithShape="0">
            <a:srgbClr val="000000"/>
          </a:outerShdw>
        </a:effectLst>
        <a:scene3d>
          <a:camera prst="orthographicFront"/>
          <a:lightRig rig="threePt" dir="t"/>
        </a:scene3d>
        <a:sp3d>
          <a:bevelT w="6350"/>
        </a:sp3d>
      </c:spPr>
    </c:backWall>
    <c:plotArea>
      <c:layout>
        <c:manualLayout>
          <c:layoutTarget val="inner"/>
          <c:xMode val="edge"/>
          <c:yMode val="edge"/>
          <c:x val="5.5592161588663314E-2"/>
          <c:y val="2.7857263782789743E-2"/>
          <c:w val="0.81048783003300362"/>
          <c:h val="0.80409929436586092"/>
        </c:manualLayout>
      </c:layout>
      <c:bar3DChart>
        <c:barDir val="col"/>
        <c:grouping val="clustered"/>
        <c:ser>
          <c:idx val="0"/>
          <c:order val="0"/>
          <c:tx>
            <c:strRef>
              <c:f>Sheet1!$B$1</c:f>
              <c:strCache>
                <c:ptCount val="1"/>
                <c:pt idx="0">
                  <c:v>Column1</c:v>
                </c:pt>
              </c:strCache>
            </c:strRef>
          </c:tx>
          <c:dPt>
            <c:idx val="0"/>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3500000" scaled="1"/>
                <a:tileRect/>
              </a:gradFill>
            </c:spPr>
          </c:dPt>
          <c:dPt>
            <c:idx val="1"/>
            <c:spPr>
              <a:gradFill flip="none" rotWithShape="1">
                <a:gsLst>
                  <a:gs pos="0">
                    <a:srgbClr val="E67C08">
                      <a:shade val="30000"/>
                      <a:satMod val="115000"/>
                    </a:srgbClr>
                  </a:gs>
                  <a:gs pos="50000">
                    <a:srgbClr val="E67C08">
                      <a:shade val="67500"/>
                      <a:satMod val="115000"/>
                    </a:srgbClr>
                  </a:gs>
                  <a:gs pos="100000">
                    <a:srgbClr val="E67C08">
                      <a:shade val="100000"/>
                      <a:satMod val="115000"/>
                    </a:srgbClr>
                  </a:gs>
                </a:gsLst>
                <a:lin ang="13500000" scaled="1"/>
                <a:tileRect/>
              </a:gradFill>
            </c:spPr>
          </c:dPt>
          <c:dPt>
            <c:idx val="2"/>
            <c:spPr>
              <a:gradFill flip="none" rotWithShape="1">
                <a:gsLst>
                  <a:gs pos="0">
                    <a:srgbClr val="83C937">
                      <a:shade val="30000"/>
                      <a:satMod val="115000"/>
                    </a:srgbClr>
                  </a:gs>
                  <a:gs pos="50000">
                    <a:srgbClr val="83C937">
                      <a:shade val="67500"/>
                      <a:satMod val="115000"/>
                    </a:srgbClr>
                  </a:gs>
                  <a:gs pos="100000">
                    <a:srgbClr val="83C937">
                      <a:shade val="100000"/>
                      <a:satMod val="115000"/>
                    </a:srgbClr>
                  </a:gs>
                </a:gsLst>
                <a:lin ang="13500000" scaled="1"/>
                <a:tileRect/>
              </a:gradFill>
            </c:spPr>
          </c:dPt>
          <c:dPt>
            <c:idx val="3"/>
            <c:spPr>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13500000" scaled="1"/>
                <a:tileRect/>
              </a:gradFill>
            </c:spPr>
          </c:dPt>
          <c:dPt>
            <c:idx val="4"/>
            <c:spPr>
              <a:gradFill flip="none" rotWithShape="1">
                <a:gsLst>
                  <a:gs pos="0">
                    <a:srgbClr val="8064A2">
                      <a:lumMod val="75000"/>
                      <a:shade val="30000"/>
                      <a:satMod val="115000"/>
                    </a:srgbClr>
                  </a:gs>
                  <a:gs pos="50000">
                    <a:srgbClr val="8064A2">
                      <a:lumMod val="75000"/>
                      <a:shade val="67500"/>
                      <a:satMod val="115000"/>
                    </a:srgbClr>
                  </a:gs>
                  <a:gs pos="100000">
                    <a:srgbClr val="8064A2">
                      <a:lumMod val="75000"/>
                      <a:shade val="100000"/>
                      <a:satMod val="115000"/>
                    </a:srgbClr>
                  </a:gs>
                </a:gsLst>
                <a:lin ang="13500000" scaled="1"/>
                <a:tileRect/>
              </a:gradFill>
            </c:spPr>
          </c:dPt>
          <c:dPt>
            <c:idx val="5"/>
            <c:spPr>
              <a:gradFill flip="none" rotWithShape="1">
                <a:gsLst>
                  <a:gs pos="0">
                    <a:srgbClr val="C0504D">
                      <a:lumMod val="75000"/>
                      <a:shade val="30000"/>
                      <a:satMod val="115000"/>
                    </a:srgbClr>
                  </a:gs>
                  <a:gs pos="50000">
                    <a:srgbClr val="C0504D">
                      <a:lumMod val="75000"/>
                      <a:shade val="67500"/>
                      <a:satMod val="115000"/>
                    </a:srgbClr>
                  </a:gs>
                  <a:gs pos="100000">
                    <a:srgbClr val="C0504D">
                      <a:lumMod val="75000"/>
                      <a:shade val="100000"/>
                      <a:satMod val="115000"/>
                    </a:srgbClr>
                  </a:gs>
                </a:gsLst>
                <a:lin ang="13500000" scaled="1"/>
                <a:tileRect/>
              </a:gradFill>
            </c:spPr>
          </c:dPt>
          <c:dLbls>
            <c:dLbl>
              <c:idx val="0"/>
              <c:layout>
                <c:manualLayout>
                  <c:x val="-2.1508985759865892E-3"/>
                  <c:y val="-2.7351737966043149E-2"/>
                </c:manualLayout>
              </c:layout>
              <c:showVal val="1"/>
            </c:dLbl>
            <c:dLbl>
              <c:idx val="5"/>
              <c:tx>
                <c:rich>
                  <a:bodyPr/>
                  <a:lstStyle/>
                  <a:p>
                    <a:r>
                      <a:rPr lang="en-US" sz="1100"/>
                      <a:t>1</a:t>
                    </a:r>
                    <a:r>
                      <a:rPr lang="en-US"/>
                      <a:t>%</a:t>
                    </a:r>
                  </a:p>
                </c:rich>
              </c:tx>
              <c:showVal val="1"/>
            </c:dLbl>
            <c:txPr>
              <a:bodyPr/>
              <a:lstStyle/>
              <a:p>
                <a:pPr>
                  <a:defRPr sz="1100" b="1">
                    <a:latin typeface="Times New Roman" pitchFamily="18" charset="0"/>
                    <a:cs typeface="Times New Roman" pitchFamily="18" charset="0"/>
                  </a:defRPr>
                </a:pPr>
                <a:endParaRPr lang="lt-LT"/>
              </a:p>
            </c:txPr>
            <c:showVal val="1"/>
          </c:dLbls>
          <c:cat>
            <c:strRef>
              <c:f>Sheet1!$A$2:$A$5</c:f>
              <c:strCache>
                <c:ptCount val="4"/>
                <c:pt idx="0">
                  <c:v>Prienų r. sav.</c:v>
                </c:pt>
                <c:pt idx="1">
                  <c:v>Kauno r. sav.</c:v>
                </c:pt>
                <c:pt idx="2">
                  <c:v>Kaišaidorių r. sav.</c:v>
                </c:pt>
                <c:pt idx="3">
                  <c:v>Kauno m. sav.</c:v>
                </c:pt>
              </c:strCache>
            </c:strRef>
          </c:cat>
          <c:val>
            <c:numRef>
              <c:f>Sheet1!$B$2:$B$5</c:f>
              <c:numCache>
                <c:formatCode>0%</c:formatCode>
                <c:ptCount val="4"/>
                <c:pt idx="0">
                  <c:v>0.63000000000000456</c:v>
                </c:pt>
                <c:pt idx="1">
                  <c:v>0.22</c:v>
                </c:pt>
                <c:pt idx="2">
                  <c:v>0.11</c:v>
                </c:pt>
                <c:pt idx="3">
                  <c:v>4.0000000000000022E-2</c:v>
                </c:pt>
              </c:numCache>
            </c:numRef>
          </c:val>
        </c:ser>
        <c:ser>
          <c:idx val="1"/>
          <c:order val="1"/>
          <c:tx>
            <c:strRef>
              <c:f>Sheet1!$C$1</c:f>
              <c:strCache>
                <c:ptCount val="1"/>
                <c:pt idx="0">
                  <c:v>Column2</c:v>
                </c:pt>
              </c:strCache>
            </c:strRef>
          </c:tx>
          <c:cat>
            <c:strRef>
              <c:f>Sheet1!$A$2:$A$5</c:f>
              <c:strCache>
                <c:ptCount val="4"/>
                <c:pt idx="0">
                  <c:v>Prienų r. sav.</c:v>
                </c:pt>
                <c:pt idx="1">
                  <c:v>Kauno r. sav.</c:v>
                </c:pt>
                <c:pt idx="2">
                  <c:v>Kaišaidorių r. sav.</c:v>
                </c:pt>
                <c:pt idx="3">
                  <c:v>Kauno m. sav.</c:v>
                </c:pt>
              </c:strCache>
            </c:strRef>
          </c:cat>
          <c:val>
            <c:numRef>
              <c:f>Sheet1!$C$2:$C$5</c:f>
              <c:numCache>
                <c:formatCode>General</c:formatCode>
                <c:ptCount val="4"/>
              </c:numCache>
            </c:numRef>
          </c:val>
        </c:ser>
        <c:ser>
          <c:idx val="2"/>
          <c:order val="2"/>
          <c:tx>
            <c:strRef>
              <c:f>Sheet1!$D$1</c:f>
              <c:strCache>
                <c:ptCount val="1"/>
                <c:pt idx="0">
                  <c:v>Column3</c:v>
                </c:pt>
              </c:strCache>
            </c:strRef>
          </c:tx>
          <c:cat>
            <c:strRef>
              <c:f>Sheet1!$A$2:$A$5</c:f>
              <c:strCache>
                <c:ptCount val="4"/>
                <c:pt idx="0">
                  <c:v>Prienų r. sav.</c:v>
                </c:pt>
                <c:pt idx="1">
                  <c:v>Kauno r. sav.</c:v>
                </c:pt>
                <c:pt idx="2">
                  <c:v>Kaišaidorių r. sav.</c:v>
                </c:pt>
                <c:pt idx="3">
                  <c:v>Kauno m. sav.</c:v>
                </c:pt>
              </c:strCache>
            </c:strRef>
          </c:cat>
          <c:val>
            <c:numRef>
              <c:f>Sheet1!$D$2:$D$5</c:f>
              <c:numCache>
                <c:formatCode>General</c:formatCode>
                <c:ptCount val="4"/>
              </c:numCache>
            </c:numRef>
          </c:val>
        </c:ser>
        <c:shape val="box"/>
        <c:axId val="91383680"/>
        <c:axId val="91385216"/>
        <c:axId val="0"/>
      </c:bar3DChart>
      <c:catAx>
        <c:axId val="91383680"/>
        <c:scaling>
          <c:orientation val="minMax"/>
        </c:scaling>
        <c:axPos val="b"/>
        <c:tickLblPos val="nextTo"/>
        <c:txPr>
          <a:bodyPr/>
          <a:lstStyle/>
          <a:p>
            <a:pPr>
              <a:defRPr sz="1000" b="1">
                <a:latin typeface="Times New Roman" pitchFamily="18" charset="0"/>
                <a:cs typeface="Times New Roman" pitchFamily="18" charset="0"/>
              </a:defRPr>
            </a:pPr>
            <a:endParaRPr lang="lt-LT"/>
          </a:p>
        </c:txPr>
        <c:crossAx val="91385216"/>
        <c:crosses val="autoZero"/>
        <c:auto val="1"/>
        <c:lblAlgn val="ctr"/>
        <c:lblOffset val="100"/>
      </c:catAx>
      <c:valAx>
        <c:axId val="91385216"/>
        <c:scaling>
          <c:orientation val="minMax"/>
        </c:scaling>
        <c:axPos val="l"/>
        <c:majorGridlines/>
        <c:numFmt formatCode="0%" sourceLinked="1"/>
        <c:tickLblPos val="nextTo"/>
        <c:crossAx val="91383680"/>
        <c:crosses val="autoZero"/>
        <c:crossBetween val="between"/>
      </c:valAx>
    </c:plotArea>
    <c:plotVisOnly val="1"/>
  </c:chart>
  <c:spPr>
    <a:noFill/>
    <a:ln>
      <a:noFill/>
    </a:ln>
    <a:scene3d>
      <a:camera prst="orthographicFront"/>
      <a:lightRig rig="threePt" dir="t"/>
    </a:scene3d>
    <a:sp3d>
      <a:bevelT w="0"/>
    </a:sp3d>
  </c:spPr>
  <c:txPr>
    <a:bodyPr/>
    <a:lstStyle/>
    <a:p>
      <a:pPr>
        <a:defRPr>
          <a:ln>
            <a:noFill/>
          </a:ln>
        </a:defRPr>
      </a:pPr>
      <a:endParaRPr lang="lt-L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clustered"/>
        <c:ser>
          <c:idx val="0"/>
          <c:order val="0"/>
          <c:tx>
            <c:strRef>
              <c:f>Sheet1!$B$1</c:f>
              <c:strCache>
                <c:ptCount val="1"/>
                <c:pt idx="0">
                  <c:v>Prienų r. sav. vaikai</c:v>
                </c:pt>
              </c:strCache>
            </c:strRef>
          </c:tx>
          <c:dLbls>
            <c:dLbl>
              <c:idx val="0"/>
              <c:layout>
                <c:manualLayout>
                  <c:x val="-1.3909279734781836E-2"/>
                  <c:y val="-9.6153846153846558E-3"/>
                </c:manualLayout>
              </c:layout>
              <c:showVal val="1"/>
            </c:dLbl>
            <c:txPr>
              <a:bodyPr/>
              <a:lstStyle/>
              <a:p>
                <a:pPr>
                  <a:defRPr sz="1100" b="1">
                    <a:latin typeface="Times New Roman" pitchFamily="18" charset="0"/>
                    <a:cs typeface="Times New Roman" pitchFamily="18" charset="0"/>
                  </a:defRPr>
                </a:pPr>
                <a:endParaRPr lang="lt-LT"/>
              </a:p>
            </c:txPr>
            <c:showVal val="1"/>
          </c:dLbls>
          <c:cat>
            <c:strRef>
              <c:f>Sheet1!$A$2:$A$5</c:f>
              <c:strCache>
                <c:ptCount val="2"/>
                <c:pt idx="0">
                  <c:v>2015 m.</c:v>
                </c:pt>
                <c:pt idx="1">
                  <c:v>2016 m.</c:v>
                </c:pt>
              </c:strCache>
            </c:strRef>
          </c:cat>
          <c:val>
            <c:numRef>
              <c:f>Sheet1!$B$2:$B$5</c:f>
              <c:numCache>
                <c:formatCode>General</c:formatCode>
                <c:ptCount val="3"/>
                <c:pt idx="0">
                  <c:v>9134</c:v>
                </c:pt>
                <c:pt idx="1">
                  <c:v>10148</c:v>
                </c:pt>
              </c:numCache>
            </c:numRef>
          </c:val>
        </c:ser>
        <c:ser>
          <c:idx val="1"/>
          <c:order val="1"/>
          <c:tx>
            <c:strRef>
              <c:f>Sheet1!$C$1</c:f>
              <c:strCache>
                <c:ptCount val="1"/>
                <c:pt idx="0">
                  <c:v>Kitų r. sav. vaikai</c:v>
                </c:pt>
              </c:strCache>
            </c:strRef>
          </c:tx>
          <c:spPr>
            <a:solidFill>
              <a:srgbClr val="FFFF66"/>
            </a:solidFill>
            <a:scene3d>
              <a:camera prst="orthographicFront"/>
              <a:lightRig rig="threePt" dir="t"/>
            </a:scene3d>
            <a:sp3d/>
          </c:spPr>
          <c:dPt>
            <c:idx val="0"/>
            <c:spPr>
              <a:solidFill>
                <a:srgbClr val="FFFF66"/>
              </a:solidFill>
              <a:effectLst>
                <a:outerShdw blurRad="50800" dist="38100" dir="13500000" algn="br" rotWithShape="0">
                  <a:prstClr val="black">
                    <a:alpha val="40000"/>
                  </a:prstClr>
                </a:outerShdw>
              </a:effectLst>
              <a:scene3d>
                <a:camera prst="orthographicFront"/>
                <a:lightRig rig="threePt" dir="t"/>
              </a:scene3d>
              <a:sp3d/>
            </c:spPr>
          </c:dPt>
          <c:dLbls>
            <c:dLbl>
              <c:idx val="1"/>
              <c:layout>
                <c:manualLayout>
                  <c:x val="2.3148148148148147E-2"/>
                  <c:y val="0"/>
                </c:manualLayout>
              </c:layout>
              <c:showVal val="1"/>
            </c:dLbl>
            <c:txPr>
              <a:bodyPr/>
              <a:lstStyle/>
              <a:p>
                <a:pPr>
                  <a:defRPr sz="1100" b="1">
                    <a:latin typeface="Times New Roman" pitchFamily="18" charset="0"/>
                    <a:cs typeface="Times New Roman" pitchFamily="18" charset="0"/>
                  </a:defRPr>
                </a:pPr>
                <a:endParaRPr lang="lt-LT"/>
              </a:p>
            </c:txPr>
            <c:showVal val="1"/>
          </c:dLbls>
          <c:cat>
            <c:strRef>
              <c:f>Sheet1!$A$2:$A$5</c:f>
              <c:strCache>
                <c:ptCount val="2"/>
                <c:pt idx="0">
                  <c:v>2015 m.</c:v>
                </c:pt>
                <c:pt idx="1">
                  <c:v>2016 m.</c:v>
                </c:pt>
              </c:strCache>
            </c:strRef>
          </c:cat>
          <c:val>
            <c:numRef>
              <c:f>Sheet1!$C$2:$C$5</c:f>
              <c:numCache>
                <c:formatCode>General</c:formatCode>
                <c:ptCount val="3"/>
                <c:pt idx="0">
                  <c:v>11045</c:v>
                </c:pt>
                <c:pt idx="1">
                  <c:v>8701</c:v>
                </c:pt>
              </c:numCache>
            </c:numRef>
          </c:val>
        </c:ser>
        <c:ser>
          <c:idx val="2"/>
          <c:order val="2"/>
          <c:tx>
            <c:strRef>
              <c:f>Sheet1!$D$1</c:f>
              <c:strCache>
                <c:ptCount val="1"/>
                <c:pt idx="0">
                  <c:v>Vaikai, išlaikomi iš valstybės biudžeto</c:v>
                </c:pt>
              </c:strCache>
            </c:strRef>
          </c:tx>
          <c:dLbls>
            <c:txPr>
              <a:bodyPr/>
              <a:lstStyle/>
              <a:p>
                <a:pPr>
                  <a:defRPr sz="1100" b="1">
                    <a:latin typeface="Times New Roman" pitchFamily="18" charset="0"/>
                    <a:cs typeface="Times New Roman" pitchFamily="18" charset="0"/>
                  </a:defRPr>
                </a:pPr>
                <a:endParaRPr lang="lt-LT"/>
              </a:p>
            </c:txPr>
            <c:showVal val="1"/>
          </c:dLbls>
          <c:cat>
            <c:strRef>
              <c:f>Sheet1!$A$2:$A$5</c:f>
              <c:strCache>
                <c:ptCount val="2"/>
                <c:pt idx="0">
                  <c:v>2015 m.</c:v>
                </c:pt>
                <c:pt idx="1">
                  <c:v>2016 m.</c:v>
                </c:pt>
              </c:strCache>
            </c:strRef>
          </c:cat>
          <c:val>
            <c:numRef>
              <c:f>Sheet1!$D$2:$D$5</c:f>
              <c:numCache>
                <c:formatCode>General</c:formatCode>
                <c:ptCount val="3"/>
                <c:pt idx="0">
                  <c:v>2196</c:v>
                </c:pt>
                <c:pt idx="1">
                  <c:v>1983</c:v>
                </c:pt>
              </c:numCache>
            </c:numRef>
          </c:val>
        </c:ser>
        <c:shape val="box"/>
        <c:axId val="91236224"/>
        <c:axId val="91237760"/>
        <c:axId val="0"/>
      </c:bar3DChart>
      <c:catAx>
        <c:axId val="91236224"/>
        <c:scaling>
          <c:orientation val="minMax"/>
        </c:scaling>
        <c:axPos val="b"/>
        <c:tickLblPos val="nextTo"/>
        <c:crossAx val="91237760"/>
        <c:crosses val="autoZero"/>
        <c:auto val="1"/>
        <c:lblAlgn val="ctr"/>
        <c:lblOffset val="100"/>
      </c:catAx>
      <c:valAx>
        <c:axId val="91237760"/>
        <c:scaling>
          <c:orientation val="minMax"/>
        </c:scaling>
        <c:axPos val="l"/>
        <c:majorGridlines/>
        <c:numFmt formatCode="General" sourceLinked="1"/>
        <c:tickLblPos val="nextTo"/>
        <c:crossAx val="91236224"/>
        <c:crosses val="autoZero"/>
        <c:crossBetween val="between"/>
      </c:valAx>
    </c:plotArea>
    <c:legend>
      <c:legendPos val="r"/>
      <c:layout>
        <c:manualLayout>
          <c:xMode val="edge"/>
          <c:yMode val="edge"/>
          <c:x val="0.6850242417614465"/>
          <c:y val="0.24901293588301524"/>
          <c:w val="0.26867946194225895"/>
          <c:h val="0.43054555680539924"/>
        </c:manualLayout>
      </c:layout>
      <c:txPr>
        <a:bodyPr/>
        <a:lstStyle/>
        <a:p>
          <a:pPr>
            <a:defRPr sz="1050">
              <a:latin typeface="Times New Roman" pitchFamily="18" charset="0"/>
              <a:cs typeface="Times New Roman" pitchFamily="18" charset="0"/>
            </a:defRPr>
          </a:pPr>
          <a:endParaRPr lang="lt-LT"/>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5"/>
  <c:chart>
    <c:view3D>
      <c:rotX val="90"/>
      <c:rotY val="160"/>
      <c:depthPercent val="130"/>
      <c:rAngAx val="1"/>
    </c:view3D>
    <c:sideWall>
      <c:spPr>
        <a:noFill/>
      </c:spPr>
    </c:sideWall>
    <c:backWall>
      <c:spPr>
        <a:noFill/>
      </c:spPr>
    </c:backWall>
    <c:plotArea>
      <c:layout>
        <c:manualLayout>
          <c:layoutTarget val="inner"/>
          <c:xMode val="edge"/>
          <c:yMode val="edge"/>
          <c:x val="0.12444657644126095"/>
          <c:y val="5.5532316272965877E-2"/>
          <c:w val="0.7591436253616487"/>
          <c:h val="0.87394365603758639"/>
        </c:manualLayout>
      </c:layout>
      <c:bar3DChart>
        <c:barDir val="bar"/>
        <c:grouping val="clustered"/>
        <c:ser>
          <c:idx val="0"/>
          <c:order val="0"/>
          <c:tx>
            <c:strRef>
              <c:f>Sheet1!$B$1</c:f>
              <c:strCache>
                <c:ptCount val="1"/>
                <c:pt idx="0">
                  <c:v>Series 1</c:v>
                </c:pt>
              </c:strCache>
            </c:strRef>
          </c:tx>
          <c:spPr>
            <a:solidFill>
              <a:schemeClr val="tx2">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idx val="0"/>
            <c:spPr>
              <a:solidFill>
                <a:srgbClr val="F68D36"/>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
            <c:spPr>
              <a:solidFill>
                <a:srgbClr val="6FA0DB"/>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2"/>
            <c:spPr>
              <a:solidFill>
                <a:srgbClr val="FFD44B"/>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3"/>
            <c:spPr>
              <a:solidFill>
                <a:srgbClr val="92D050"/>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4"/>
            <c:spPr>
              <a:solidFill>
                <a:schemeClr val="bg2">
                  <a:lumMod val="5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5"/>
            <c:spPr>
              <a:solidFill>
                <a:schemeClr val="accent2">
                  <a:lumMod val="75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6"/>
            <c:spPr>
              <a:solidFill>
                <a:schemeClr val="accent2">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7"/>
            <c:spPr>
              <a:solidFill>
                <a:schemeClr val="accent4">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8"/>
            <c:spPr>
              <a:solidFill>
                <a:schemeClr val="accent4">
                  <a:lumMod val="75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0"/>
            <c:spPr>
              <a:solidFill>
                <a:schemeClr val="accent5">
                  <a:lumMod val="75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1"/>
            <c:spPr>
              <a:solidFill>
                <a:schemeClr val="accent5">
                  <a:lumMod val="40000"/>
                  <a:lumOff val="6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Lbls>
            <c:txPr>
              <a:bodyPr/>
              <a:lstStyle/>
              <a:p>
                <a:pPr>
                  <a:defRPr sz="1000" b="1">
                    <a:latin typeface="Times New Roman" pitchFamily="18" charset="0"/>
                    <a:cs typeface="Times New Roman" pitchFamily="18" charset="0"/>
                  </a:defRPr>
                </a:pPr>
                <a:endParaRPr lang="lt-LT"/>
              </a:p>
            </c:txPr>
            <c:showVal val="1"/>
          </c:dLbls>
          <c:cat>
            <c:strRef>
              <c:f>Sheet1!$A$2:$A$13</c:f>
              <c:strCache>
                <c:ptCount val="12"/>
                <c:pt idx="0">
                  <c:v>Psichiatro</c:v>
                </c:pt>
                <c:pt idx="1">
                  <c:v>Psichologo</c:v>
                </c:pt>
                <c:pt idx="2">
                  <c:v>Pulmonologo</c:v>
                </c:pt>
                <c:pt idx="3">
                  <c:v>Okulisto </c:v>
                </c:pt>
                <c:pt idx="4">
                  <c:v>Chirurgo</c:v>
                </c:pt>
                <c:pt idx="5">
                  <c:v>Ginekologo </c:v>
                </c:pt>
                <c:pt idx="6">
                  <c:v>Dermatologo</c:v>
                </c:pt>
                <c:pt idx="7">
                  <c:v>Kardiologo </c:v>
                </c:pt>
                <c:pt idx="8">
                  <c:v>Endokrinologo</c:v>
                </c:pt>
                <c:pt idx="9">
                  <c:v>Otolaringologo</c:v>
                </c:pt>
                <c:pt idx="10">
                  <c:v>Hematologo</c:v>
                </c:pt>
                <c:pt idx="11">
                  <c:v>Alergologo</c:v>
                </c:pt>
              </c:strCache>
            </c:strRef>
          </c:cat>
          <c:val>
            <c:numRef>
              <c:f>Sheet1!$B$2:$B$13</c:f>
              <c:numCache>
                <c:formatCode>General</c:formatCode>
                <c:ptCount val="12"/>
                <c:pt idx="0">
                  <c:v>15</c:v>
                </c:pt>
                <c:pt idx="1">
                  <c:v>12</c:v>
                </c:pt>
                <c:pt idx="2">
                  <c:v>11</c:v>
                </c:pt>
                <c:pt idx="3">
                  <c:v>9</c:v>
                </c:pt>
                <c:pt idx="4">
                  <c:v>5</c:v>
                </c:pt>
                <c:pt idx="5">
                  <c:v>4</c:v>
                </c:pt>
                <c:pt idx="6">
                  <c:v>3</c:v>
                </c:pt>
                <c:pt idx="7">
                  <c:v>2</c:v>
                </c:pt>
                <c:pt idx="8">
                  <c:v>2</c:v>
                </c:pt>
                <c:pt idx="9">
                  <c:v>2</c:v>
                </c:pt>
                <c:pt idx="10">
                  <c:v>1</c:v>
                </c:pt>
                <c:pt idx="11">
                  <c:v>1</c:v>
                </c:pt>
              </c:numCache>
            </c:numRef>
          </c:val>
        </c:ser>
        <c:ser>
          <c:idx val="1"/>
          <c:order val="1"/>
          <c:tx>
            <c:strRef>
              <c:f>Sheet1!$C$1</c:f>
              <c:strCache>
                <c:ptCount val="1"/>
                <c:pt idx="0">
                  <c:v>Column1</c:v>
                </c:pt>
              </c:strCache>
            </c:strRef>
          </c:tx>
          <c:cat>
            <c:strRef>
              <c:f>Sheet1!$A$2:$A$13</c:f>
              <c:strCache>
                <c:ptCount val="12"/>
                <c:pt idx="0">
                  <c:v>Psichiatro</c:v>
                </c:pt>
                <c:pt idx="1">
                  <c:v>Psichologo</c:v>
                </c:pt>
                <c:pt idx="2">
                  <c:v>Pulmonologo</c:v>
                </c:pt>
                <c:pt idx="3">
                  <c:v>Okulisto </c:v>
                </c:pt>
                <c:pt idx="4">
                  <c:v>Chirurgo</c:v>
                </c:pt>
                <c:pt idx="5">
                  <c:v>Ginekologo </c:v>
                </c:pt>
                <c:pt idx="6">
                  <c:v>Dermatologo</c:v>
                </c:pt>
                <c:pt idx="7">
                  <c:v>Kardiologo </c:v>
                </c:pt>
                <c:pt idx="8">
                  <c:v>Endokrinologo</c:v>
                </c:pt>
                <c:pt idx="9">
                  <c:v>Otolaringologo</c:v>
                </c:pt>
                <c:pt idx="10">
                  <c:v>Hematologo</c:v>
                </c:pt>
                <c:pt idx="11">
                  <c:v>Alergologo</c:v>
                </c:pt>
              </c:strCache>
            </c:strRef>
          </c:cat>
          <c:val>
            <c:numRef>
              <c:f>Sheet1!$C$2:$C$13</c:f>
              <c:numCache>
                <c:formatCode>General</c:formatCode>
                <c:ptCount val="12"/>
              </c:numCache>
            </c:numRef>
          </c:val>
        </c:ser>
        <c:ser>
          <c:idx val="2"/>
          <c:order val="2"/>
          <c:tx>
            <c:strRef>
              <c:f>Sheet1!$D$1</c:f>
              <c:strCache>
                <c:ptCount val="1"/>
                <c:pt idx="0">
                  <c:v>Column2</c:v>
                </c:pt>
              </c:strCache>
            </c:strRef>
          </c:tx>
          <c:cat>
            <c:strRef>
              <c:f>Sheet1!$A$2:$A$13</c:f>
              <c:strCache>
                <c:ptCount val="12"/>
                <c:pt idx="0">
                  <c:v>Psichiatro</c:v>
                </c:pt>
                <c:pt idx="1">
                  <c:v>Psichologo</c:v>
                </c:pt>
                <c:pt idx="2">
                  <c:v>Pulmonologo</c:v>
                </c:pt>
                <c:pt idx="3">
                  <c:v>Okulisto </c:v>
                </c:pt>
                <c:pt idx="4">
                  <c:v>Chirurgo</c:v>
                </c:pt>
                <c:pt idx="5">
                  <c:v>Ginekologo </c:v>
                </c:pt>
                <c:pt idx="6">
                  <c:v>Dermatologo</c:v>
                </c:pt>
                <c:pt idx="7">
                  <c:v>Kardiologo </c:v>
                </c:pt>
                <c:pt idx="8">
                  <c:v>Endokrinologo</c:v>
                </c:pt>
                <c:pt idx="9">
                  <c:v>Otolaringologo</c:v>
                </c:pt>
                <c:pt idx="10">
                  <c:v>Hematologo</c:v>
                </c:pt>
                <c:pt idx="11">
                  <c:v>Alergologo</c:v>
                </c:pt>
              </c:strCache>
            </c:strRef>
          </c:cat>
          <c:val>
            <c:numRef>
              <c:f>Sheet1!$D$2:$D$13</c:f>
            </c:numRef>
          </c:val>
        </c:ser>
        <c:shape val="box"/>
        <c:axId val="91596288"/>
        <c:axId val="91597824"/>
        <c:axId val="0"/>
      </c:bar3DChart>
      <c:catAx>
        <c:axId val="91596288"/>
        <c:scaling>
          <c:orientation val="minMax"/>
        </c:scaling>
        <c:axPos val="l"/>
        <c:tickLblPos val="nextTo"/>
        <c:txPr>
          <a:bodyPr/>
          <a:lstStyle/>
          <a:p>
            <a:pPr>
              <a:defRPr sz="1000" b="0">
                <a:latin typeface="Times New Roman" pitchFamily="18" charset="0"/>
                <a:cs typeface="Times New Roman" pitchFamily="18" charset="0"/>
              </a:defRPr>
            </a:pPr>
            <a:endParaRPr lang="lt-LT"/>
          </a:p>
        </c:txPr>
        <c:crossAx val="91597824"/>
        <c:crosses val="autoZero"/>
        <c:auto val="1"/>
        <c:lblAlgn val="ctr"/>
        <c:lblOffset val="100"/>
      </c:catAx>
      <c:valAx>
        <c:axId val="91597824"/>
        <c:scaling>
          <c:orientation val="minMax"/>
        </c:scaling>
        <c:axPos val="b"/>
        <c:majorGridlines/>
        <c:numFmt formatCode="General" sourceLinked="1"/>
        <c:tickLblPos val="nextTo"/>
        <c:crossAx val="91596288"/>
        <c:crosses val="autoZero"/>
        <c:crossBetween val="between"/>
      </c:valAx>
    </c:plotArea>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2.2815588873616277E-4"/>
          <c:y val="0.14540477362204723"/>
          <c:w val="0.61647954501022451"/>
          <c:h val="0.82250086104053632"/>
        </c:manualLayout>
      </c:layout>
      <c:pie3DChart>
        <c:varyColors val="1"/>
        <c:ser>
          <c:idx val="0"/>
          <c:order val="0"/>
          <c:tx>
            <c:strRef>
              <c:f>Sheet1!$B$1</c:f>
              <c:strCache>
                <c:ptCount val="1"/>
                <c:pt idx="0">
                  <c:v>Specialieji poreikiai </c:v>
                </c:pt>
              </c:strCache>
            </c:strRef>
          </c:tx>
          <c:spPr>
            <a:effectLst>
              <a:innerShdw blurRad="63500" dist="50800">
                <a:prstClr val="black">
                  <a:alpha val="50000"/>
                </a:prstClr>
              </a:innerShdw>
            </a:effectLst>
            <a:scene3d>
              <a:camera prst="orthographicFront"/>
              <a:lightRig rig="threePt" dir="t"/>
            </a:scene3d>
            <a:sp3d>
              <a:bevelT/>
            </a:sp3d>
          </c:spPr>
          <c:explosion val="16"/>
          <c:dPt>
            <c:idx val="0"/>
            <c:spPr>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13500000" scaled="1"/>
                <a:tileRect/>
              </a:gradFill>
              <a:effectLst>
                <a:innerShdw blurRad="63500" dist="50800">
                  <a:prstClr val="black">
                    <a:alpha val="50000"/>
                  </a:prstClr>
                </a:innerShdw>
              </a:effectLst>
              <a:scene3d>
                <a:camera prst="orthographicFront"/>
                <a:lightRig rig="threePt" dir="t"/>
              </a:scene3d>
              <a:sp3d>
                <a:bevelT/>
              </a:sp3d>
            </c:spPr>
          </c:dPt>
          <c:dPt>
            <c:idx val="1"/>
            <c:spPr>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0" scaled="1"/>
                <a:tileRect/>
              </a:gradFill>
              <a:effectLst>
                <a:innerShdw blurRad="63500" dist="50800">
                  <a:prstClr val="black">
                    <a:alpha val="50000"/>
                  </a:prstClr>
                </a:innerShdw>
              </a:effectLst>
              <a:scene3d>
                <a:camera prst="orthographicFront"/>
                <a:lightRig rig="threePt" dir="t"/>
              </a:scene3d>
              <a:sp3d>
                <a:bevelT/>
              </a:sp3d>
            </c:spPr>
          </c:dPt>
          <c:dPt>
            <c:idx val="2"/>
            <c:spPr>
              <a:gradFill flip="none" rotWithShape="1">
                <a:gsLst>
                  <a:gs pos="0">
                    <a:srgbClr val="1F497D">
                      <a:lumMod val="60000"/>
                      <a:lumOff val="40000"/>
                      <a:shade val="30000"/>
                      <a:satMod val="115000"/>
                    </a:srgbClr>
                  </a:gs>
                  <a:gs pos="50000">
                    <a:srgbClr val="1F497D">
                      <a:lumMod val="60000"/>
                      <a:lumOff val="40000"/>
                      <a:shade val="67500"/>
                      <a:satMod val="115000"/>
                    </a:srgbClr>
                  </a:gs>
                  <a:gs pos="100000">
                    <a:srgbClr val="1F497D">
                      <a:lumMod val="60000"/>
                      <a:lumOff val="40000"/>
                      <a:shade val="100000"/>
                      <a:satMod val="115000"/>
                    </a:srgbClr>
                  </a:gs>
                </a:gsLst>
                <a:lin ang="18900000" scaled="1"/>
                <a:tileRect/>
              </a:gradFill>
              <a:effectLst>
                <a:innerShdw blurRad="63500" dist="50800">
                  <a:prstClr val="black">
                    <a:alpha val="50000"/>
                  </a:prstClr>
                </a:innerShdw>
              </a:effectLst>
              <a:scene3d>
                <a:camera prst="orthographicFront"/>
                <a:lightRig rig="threePt" dir="t"/>
              </a:scene3d>
              <a:sp3d>
                <a:bevelT/>
              </a:sp3d>
            </c:spPr>
          </c:dPt>
          <c:dPt>
            <c:idx val="3"/>
            <c:spPr>
              <a:gradFill flip="none" rotWithShape="1">
                <a:gsLst>
                  <a:gs pos="0">
                    <a:srgbClr val="F7C13B">
                      <a:shade val="30000"/>
                      <a:satMod val="115000"/>
                    </a:srgbClr>
                  </a:gs>
                  <a:gs pos="50000">
                    <a:srgbClr val="F7C13B">
                      <a:shade val="67500"/>
                      <a:satMod val="115000"/>
                    </a:srgbClr>
                  </a:gs>
                  <a:gs pos="100000">
                    <a:srgbClr val="F7C13B">
                      <a:shade val="100000"/>
                      <a:satMod val="115000"/>
                    </a:srgbClr>
                  </a:gs>
                </a:gsLst>
                <a:lin ang="0" scaled="1"/>
                <a:tileRect/>
              </a:gradFill>
              <a:effectLst>
                <a:innerShdw blurRad="63500" dist="50800">
                  <a:prstClr val="black">
                    <a:alpha val="50000"/>
                  </a:prstClr>
                </a:innerShdw>
              </a:effectLst>
              <a:scene3d>
                <a:camera prst="orthographicFront"/>
                <a:lightRig rig="threePt" dir="t"/>
              </a:scene3d>
              <a:sp3d>
                <a:bevelT/>
              </a:sp3d>
            </c:spPr>
          </c:dPt>
          <c:dLbls>
            <c:dLbl>
              <c:idx val="0"/>
              <c:tx>
                <c:rich>
                  <a:bodyPr/>
                  <a:lstStyle/>
                  <a:p>
                    <a:r>
                      <a:rPr lang="lt-LT"/>
                      <a:t>14 (</a:t>
                    </a:r>
                    <a:r>
                      <a:rPr lang="en-US"/>
                      <a:t>26%</a:t>
                    </a:r>
                    <a:r>
                      <a:rPr lang="lt-LT"/>
                      <a:t>)</a:t>
                    </a:r>
                    <a:endParaRPr lang="en-US"/>
                  </a:p>
                </c:rich>
              </c:tx>
              <c:showVal val="1"/>
            </c:dLbl>
            <c:dLbl>
              <c:idx val="1"/>
              <c:tx>
                <c:rich>
                  <a:bodyPr/>
                  <a:lstStyle/>
                  <a:p>
                    <a:r>
                      <a:rPr lang="lt-LT"/>
                      <a:t>17 (</a:t>
                    </a:r>
                    <a:r>
                      <a:rPr lang="en-US"/>
                      <a:t>3</a:t>
                    </a:r>
                    <a:r>
                      <a:rPr lang="lt-LT"/>
                      <a:t>1</a:t>
                    </a:r>
                    <a:r>
                      <a:rPr lang="en-US"/>
                      <a:t>%</a:t>
                    </a:r>
                    <a:r>
                      <a:rPr lang="lt-LT"/>
                      <a:t>)</a:t>
                    </a:r>
                    <a:endParaRPr lang="en-US"/>
                  </a:p>
                </c:rich>
              </c:tx>
              <c:showVal val="1"/>
            </c:dLbl>
            <c:dLbl>
              <c:idx val="2"/>
              <c:tx>
                <c:rich>
                  <a:bodyPr/>
                  <a:lstStyle/>
                  <a:p>
                    <a:r>
                      <a:rPr lang="lt-LT"/>
                      <a:t>3 (</a:t>
                    </a:r>
                    <a:r>
                      <a:rPr lang="en-US"/>
                      <a:t>6%</a:t>
                    </a:r>
                    <a:r>
                      <a:rPr lang="lt-LT"/>
                      <a:t>)</a:t>
                    </a:r>
                    <a:endParaRPr lang="en-US"/>
                  </a:p>
                </c:rich>
              </c:tx>
              <c:showVal val="1"/>
            </c:dLbl>
            <c:dLbl>
              <c:idx val="3"/>
              <c:tx>
                <c:rich>
                  <a:bodyPr/>
                  <a:lstStyle/>
                  <a:p>
                    <a:r>
                      <a:rPr lang="lt-LT"/>
                      <a:t>6 (</a:t>
                    </a:r>
                    <a:r>
                      <a:rPr lang="en-US"/>
                      <a:t>11%</a:t>
                    </a:r>
                    <a:r>
                      <a:rPr lang="lt-LT"/>
                      <a:t>)</a:t>
                    </a:r>
                    <a:endParaRPr lang="en-US"/>
                  </a:p>
                </c:rich>
              </c:tx>
              <c:showVal val="1"/>
            </c:dLbl>
            <c:txPr>
              <a:bodyPr/>
              <a:lstStyle/>
              <a:p>
                <a:pPr>
                  <a:defRPr sz="1100" b="1">
                    <a:latin typeface="Times New Roman" pitchFamily="18" charset="0"/>
                    <a:cs typeface="Times New Roman" pitchFamily="18" charset="0"/>
                  </a:defRPr>
                </a:pPr>
                <a:endParaRPr lang="lt-LT"/>
              </a:p>
            </c:txPr>
            <c:showVal val="1"/>
            <c:showLeaderLines val="1"/>
          </c:dLbls>
          <c:cat>
            <c:strRef>
              <c:f>Sheet1!$A$2:$A$5</c:f>
              <c:strCache>
                <c:ptCount val="4"/>
                <c:pt idx="0">
                  <c:v>PPT nustatyta specialieji mokymosi poreikiai</c:v>
                </c:pt>
                <c:pt idx="1">
                  <c:v>Diagnozuota elgesio, emocijų sutrikimai</c:v>
                </c:pt>
                <c:pt idx="2">
                  <c:v>Nustatytos psichikos ligos</c:v>
                </c:pt>
                <c:pt idx="3">
                  <c:v>Nustatyta neįgalumas (lengvas, vidutinis)</c:v>
                </c:pt>
              </c:strCache>
            </c:strRef>
          </c:cat>
          <c:val>
            <c:numRef>
              <c:f>Sheet1!$B$2:$B$5</c:f>
              <c:numCache>
                <c:formatCode>0%</c:formatCode>
                <c:ptCount val="4"/>
                <c:pt idx="0">
                  <c:v>0.26</c:v>
                </c:pt>
                <c:pt idx="1">
                  <c:v>0.35000000000000031</c:v>
                </c:pt>
                <c:pt idx="2">
                  <c:v>6.0000000000000032E-2</c:v>
                </c:pt>
                <c:pt idx="3">
                  <c:v>0.11</c:v>
                </c:pt>
              </c:numCache>
            </c:numRef>
          </c:val>
        </c:ser>
      </c:pie3DChart>
      <c:spPr>
        <a:effectLst>
          <a:outerShdw blurRad="152400" dist="317500" dir="5400000" sx="90000" sy="-19000" rotWithShape="0">
            <a:prstClr val="black">
              <a:alpha val="15000"/>
            </a:prstClr>
          </a:outerShdw>
        </a:effectLst>
      </c:spPr>
    </c:plotArea>
    <c:legend>
      <c:legendPos val="r"/>
      <c:legendEntry>
        <c:idx val="0"/>
        <c:txPr>
          <a:bodyPr/>
          <a:lstStyle/>
          <a:p>
            <a:pPr>
              <a:defRPr sz="1100">
                <a:latin typeface="Times New Roman" pitchFamily="18" charset="0"/>
                <a:cs typeface="Times New Roman" pitchFamily="18" charset="0"/>
              </a:defRPr>
            </a:pPr>
            <a:endParaRPr lang="lt-LT"/>
          </a:p>
        </c:txPr>
      </c:legendEntry>
      <c:legendEntry>
        <c:idx val="1"/>
        <c:txPr>
          <a:bodyPr/>
          <a:lstStyle/>
          <a:p>
            <a:pPr>
              <a:defRPr sz="1100">
                <a:latin typeface="Times New Roman" pitchFamily="18" charset="0"/>
                <a:cs typeface="Times New Roman" pitchFamily="18" charset="0"/>
              </a:defRPr>
            </a:pPr>
            <a:endParaRPr lang="lt-LT"/>
          </a:p>
        </c:txPr>
      </c:legendEntry>
      <c:legendEntry>
        <c:idx val="2"/>
        <c:txPr>
          <a:bodyPr/>
          <a:lstStyle/>
          <a:p>
            <a:pPr>
              <a:defRPr sz="1100">
                <a:latin typeface="Times New Roman" pitchFamily="18" charset="0"/>
                <a:cs typeface="Times New Roman" pitchFamily="18" charset="0"/>
              </a:defRPr>
            </a:pPr>
            <a:endParaRPr lang="lt-LT"/>
          </a:p>
        </c:txPr>
      </c:legendEntry>
      <c:legendEntry>
        <c:idx val="3"/>
        <c:txPr>
          <a:bodyPr/>
          <a:lstStyle/>
          <a:p>
            <a:pPr>
              <a:defRPr sz="1100">
                <a:latin typeface="Times New Roman" pitchFamily="18" charset="0"/>
                <a:cs typeface="Times New Roman" pitchFamily="18" charset="0"/>
              </a:defRPr>
            </a:pPr>
            <a:endParaRPr lang="lt-LT"/>
          </a:p>
        </c:txPr>
      </c:legendEntry>
      <c:layout>
        <c:manualLayout>
          <c:xMode val="edge"/>
          <c:yMode val="edge"/>
          <c:x val="0.6583565275808696"/>
          <c:y val="0.19243016387542647"/>
          <c:w val="0.31854349807105731"/>
          <c:h val="0.66759289585732551"/>
        </c:manualLayout>
      </c:layout>
      <c:txPr>
        <a:bodyPr/>
        <a:lstStyle/>
        <a:p>
          <a:pPr>
            <a:defRPr>
              <a:latin typeface="Times New Roman" pitchFamily="18" charset="0"/>
              <a:cs typeface="Times New Roman" pitchFamily="18" charset="0"/>
            </a:defRPr>
          </a:pPr>
          <a:endParaRPr lang="lt-LT"/>
        </a:p>
      </c:txPr>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title/>
    <c:view3D>
      <c:perspective val="0"/>
    </c:view3D>
    <c:plotArea>
      <c:layout>
        <c:manualLayout>
          <c:layoutTarget val="inner"/>
          <c:xMode val="edge"/>
          <c:yMode val="edge"/>
          <c:x val="0"/>
          <c:y val="0.23645360917951688"/>
          <c:w val="0.59318152127290424"/>
          <c:h val="0.47301829032778397"/>
        </c:manualLayout>
      </c:layout>
      <c:pie3DChart>
        <c:varyColors val="1"/>
        <c:ser>
          <c:idx val="0"/>
          <c:order val="0"/>
          <c:tx>
            <c:strRef>
              <c:f>Sheet1!$A$2</c:f>
              <c:strCache>
                <c:ptCount val="1"/>
              </c:strCache>
            </c:strRef>
          </c:tx>
          <c:spPr>
            <a:solidFill>
              <a:srgbClr val="9999FF"/>
            </a:solidFill>
            <a:ln w="12634">
              <a:solidFill>
                <a:srgbClr val="000000"/>
              </a:solidFill>
              <a:prstDash val="solid"/>
            </a:ln>
            <a:scene3d>
              <a:camera prst="orthographicFront"/>
              <a:lightRig rig="threePt" dir="t"/>
            </a:scene3d>
            <a:sp3d>
              <a:bevelT/>
              <a:contourClr>
                <a:srgbClr val="000000"/>
              </a:contourClr>
            </a:sp3d>
          </c:spPr>
          <c:explosion val="35"/>
          <c:dPt>
            <c:idx val="0"/>
            <c:spPr>
              <a:gradFill flip="none" rotWithShape="1">
                <a:gsLst>
                  <a:gs pos="0">
                    <a:srgbClr val="99CC00"/>
                  </a:gs>
                  <a:gs pos="100000">
                    <a:srgbClr val="99CC00">
                      <a:gamma/>
                      <a:shade val="46275"/>
                      <a:invGamma/>
                    </a:srgbClr>
                  </a:gs>
                </a:gsLst>
                <a:path path="circle">
                  <a:fillToRect r="100000" b="100000"/>
                </a:path>
                <a:tileRect l="-100000" t="-100000"/>
              </a:gradFill>
              <a:ln w="12634">
                <a:solidFill>
                  <a:srgbClr val="000000"/>
                </a:solidFill>
                <a:prstDash val="solid"/>
              </a:ln>
              <a:scene3d>
                <a:camera prst="orthographicFront"/>
                <a:lightRig rig="threePt" dir="t"/>
              </a:scene3d>
              <a:sp3d>
                <a:bevelT/>
                <a:contourClr>
                  <a:srgbClr val="000000"/>
                </a:contourClr>
              </a:sp3d>
            </c:spPr>
          </c:dPt>
          <c:dPt>
            <c:idx val="1"/>
            <c:spPr>
              <a:gradFill flip="none" rotWithShape="1">
                <a:gsLst>
                  <a:gs pos="0">
                    <a:srgbClr val="FFFF00"/>
                  </a:gs>
                  <a:gs pos="100000">
                    <a:srgbClr val="FFFF00">
                      <a:gamma/>
                      <a:shade val="46275"/>
                      <a:invGamma/>
                    </a:srgbClr>
                  </a:gs>
                </a:gsLst>
                <a:path path="circle">
                  <a:fillToRect r="100000" b="100000"/>
                </a:path>
                <a:tileRect l="-100000" t="-100000"/>
              </a:gradFill>
              <a:ln w="12634">
                <a:solidFill>
                  <a:srgbClr val="000000"/>
                </a:solidFill>
                <a:prstDash val="solid"/>
              </a:ln>
              <a:scene3d>
                <a:camera prst="orthographicFront"/>
                <a:lightRig rig="threePt" dir="t"/>
              </a:scene3d>
              <a:sp3d>
                <a:bevelT/>
                <a:contourClr>
                  <a:srgbClr val="000000"/>
                </a:contourClr>
              </a:sp3d>
            </c:spPr>
          </c:dPt>
          <c:dPt>
            <c:idx val="2"/>
            <c:spPr>
              <a:gradFill rotWithShape="0">
                <a:gsLst>
                  <a:gs pos="0">
                    <a:srgbClr val="9999FF"/>
                  </a:gs>
                  <a:gs pos="100000">
                    <a:srgbClr val="9999FF">
                      <a:gamma/>
                      <a:shade val="46275"/>
                      <a:invGamma/>
                    </a:srgbClr>
                  </a:gs>
                </a:gsLst>
                <a:lin ang="5400000" scaled="1"/>
              </a:gradFill>
              <a:ln w="12634">
                <a:solidFill>
                  <a:srgbClr val="000000"/>
                </a:solidFill>
                <a:prstDash val="solid"/>
              </a:ln>
              <a:scene3d>
                <a:camera prst="orthographicFront"/>
                <a:lightRig rig="threePt" dir="t"/>
              </a:scene3d>
              <a:sp3d>
                <a:bevelT/>
                <a:contourClr>
                  <a:srgbClr val="000000"/>
                </a:contourClr>
              </a:sp3d>
            </c:spPr>
          </c:dPt>
          <c:dPt>
            <c:idx val="3"/>
            <c:spPr>
              <a:gradFill rotWithShape="0">
                <a:gsLst>
                  <a:gs pos="0">
                    <a:srgbClr val="FF9900"/>
                  </a:gs>
                  <a:gs pos="100000">
                    <a:srgbClr val="FF9900">
                      <a:gamma/>
                      <a:shade val="46275"/>
                      <a:invGamma/>
                    </a:srgbClr>
                  </a:gs>
                </a:gsLst>
                <a:lin ang="5400000" scaled="1"/>
              </a:gradFill>
              <a:ln w="12634">
                <a:solidFill>
                  <a:srgbClr val="000000"/>
                </a:solidFill>
                <a:prstDash val="solid"/>
              </a:ln>
              <a:scene3d>
                <a:camera prst="orthographicFront"/>
                <a:lightRig rig="threePt" dir="t"/>
              </a:scene3d>
              <a:sp3d>
                <a:bevelT/>
                <a:contourClr>
                  <a:srgbClr val="000000"/>
                </a:contourClr>
              </a:sp3d>
            </c:spPr>
          </c:dPt>
          <c:dPt>
            <c:idx val="4"/>
            <c:spPr>
              <a:gradFill rotWithShape="0">
                <a:gsLst>
                  <a:gs pos="0">
                    <a:srgbClr val="993366"/>
                  </a:gs>
                  <a:gs pos="100000">
                    <a:srgbClr val="993366">
                      <a:gamma/>
                      <a:shade val="46275"/>
                      <a:invGamma/>
                    </a:srgbClr>
                  </a:gs>
                </a:gsLst>
                <a:lin ang="5400000" scaled="1"/>
              </a:gradFill>
              <a:ln w="12634">
                <a:solidFill>
                  <a:srgbClr val="000000"/>
                </a:solidFill>
                <a:prstDash val="solid"/>
              </a:ln>
              <a:scene3d>
                <a:camera prst="orthographicFront"/>
                <a:lightRig rig="threePt" dir="t"/>
              </a:scene3d>
              <a:sp3d>
                <a:bevelT/>
                <a:contourClr>
                  <a:srgbClr val="000000"/>
                </a:contourClr>
              </a:sp3d>
            </c:spPr>
          </c:dPt>
          <c:dPt>
            <c:idx val="5"/>
            <c:explosion val="23"/>
            <c:spPr>
              <a:gradFill rotWithShape="0">
                <a:gsLst>
                  <a:gs pos="0">
                    <a:srgbClr val="FF8080"/>
                  </a:gs>
                  <a:gs pos="100000">
                    <a:srgbClr val="FF8080">
                      <a:gamma/>
                      <a:shade val="46275"/>
                      <a:invGamma/>
                    </a:srgbClr>
                  </a:gs>
                </a:gsLst>
                <a:lin ang="5400000" scaled="1"/>
              </a:gradFill>
              <a:ln w="12634">
                <a:solidFill>
                  <a:srgbClr val="000000"/>
                </a:solidFill>
                <a:prstDash val="solid"/>
              </a:ln>
              <a:scene3d>
                <a:camera prst="orthographicFront"/>
                <a:lightRig rig="threePt" dir="t"/>
              </a:scene3d>
              <a:sp3d>
                <a:bevelT/>
                <a:contourClr>
                  <a:srgbClr val="000000"/>
                </a:contourClr>
              </a:sp3d>
            </c:spPr>
          </c:dPt>
          <c:dLbls>
            <c:dLbl>
              <c:idx val="0"/>
              <c:layout>
                <c:manualLayout>
                  <c:x val="-0.12118875629960503"/>
                  <c:y val="-0.28193558817245501"/>
                </c:manualLayout>
              </c:layout>
              <c:showVal val="1"/>
            </c:dLbl>
            <c:dLbl>
              <c:idx val="4"/>
              <c:delete val="1"/>
            </c:dLbl>
            <c:dLbl>
              <c:idx val="5"/>
              <c:delete val="1"/>
            </c:dLbl>
            <c:spPr>
              <a:noFill/>
              <a:ln w="25268">
                <a:noFill/>
              </a:ln>
            </c:spPr>
            <c:txPr>
              <a:bodyPr/>
              <a:lstStyle/>
              <a:p>
                <a:pPr>
                  <a:defRPr sz="1193" b="1" i="0" u="none" strike="noStrike" baseline="0">
                    <a:solidFill>
                      <a:srgbClr val="000000"/>
                    </a:solidFill>
                    <a:latin typeface="Times New Roman"/>
                    <a:ea typeface="Times New Roman"/>
                    <a:cs typeface="Times New Roman"/>
                  </a:defRPr>
                </a:pPr>
                <a:endParaRPr lang="lt-LT"/>
              </a:p>
            </c:txPr>
            <c:showVal val="1"/>
            <c:showLeaderLines val="1"/>
          </c:dLbls>
          <c:cat>
            <c:strRef>
              <c:f>Sheet1!$B$1:$G$1</c:f>
              <c:strCache>
                <c:ptCount val="4"/>
                <c:pt idx="0">
                  <c:v>Jiezno gimnazija</c:v>
                </c:pt>
                <c:pt idx="1">
                  <c:v>Profesinės mokyklos</c:v>
                </c:pt>
                <c:pt idx="2">
                  <c:v>Prienų "Revuonos" pagrindinė mokykla</c:v>
                </c:pt>
                <c:pt idx="3">
                  <c:v>Specialiosios mokyklos</c:v>
                </c:pt>
              </c:strCache>
            </c:strRef>
          </c:cat>
          <c:val>
            <c:numRef>
              <c:f>Sheet1!$B$2:$G$2</c:f>
              <c:numCache>
                <c:formatCode>0%</c:formatCode>
                <c:ptCount val="6"/>
                <c:pt idx="0">
                  <c:v>0.72000000000000064</c:v>
                </c:pt>
                <c:pt idx="1">
                  <c:v>9.0000000000000024E-2</c:v>
                </c:pt>
                <c:pt idx="2">
                  <c:v>7.0000000000000021E-2</c:v>
                </c:pt>
                <c:pt idx="3">
                  <c:v>4.0000000000000022E-2</c:v>
                </c:pt>
              </c:numCache>
            </c:numRef>
          </c:val>
        </c:ser>
        <c:ser>
          <c:idx val="1"/>
          <c:order val="1"/>
          <c:tx>
            <c:strRef>
              <c:f>Sheet1!$A$3</c:f>
              <c:strCache>
                <c:ptCount val="1"/>
              </c:strCache>
            </c:strRef>
          </c:tx>
          <c:spPr>
            <a:solidFill>
              <a:srgbClr val="993366"/>
            </a:solidFill>
            <a:ln w="12634">
              <a:solidFill>
                <a:srgbClr val="000000"/>
              </a:solidFill>
              <a:prstDash val="solid"/>
            </a:ln>
          </c:spPr>
          <c:explosion val="35"/>
          <c:dPt>
            <c:idx val="0"/>
            <c:spPr>
              <a:solidFill>
                <a:srgbClr val="9999FF"/>
              </a:solidFill>
              <a:ln w="12634">
                <a:solidFill>
                  <a:srgbClr val="000000"/>
                </a:solidFill>
                <a:prstDash val="solid"/>
              </a:ln>
            </c:spPr>
          </c:dPt>
          <c:dPt>
            <c:idx val="2"/>
            <c:spPr>
              <a:solidFill>
                <a:srgbClr val="FFFFCC"/>
              </a:solidFill>
              <a:ln w="12634">
                <a:solidFill>
                  <a:srgbClr val="000000"/>
                </a:solidFill>
                <a:prstDash val="solid"/>
              </a:ln>
            </c:spPr>
          </c:dPt>
          <c:dPt>
            <c:idx val="3"/>
            <c:spPr>
              <a:solidFill>
                <a:srgbClr val="CCFFFF"/>
              </a:solidFill>
              <a:ln w="12634">
                <a:solidFill>
                  <a:srgbClr val="000000"/>
                </a:solidFill>
                <a:prstDash val="solid"/>
              </a:ln>
            </c:spPr>
          </c:dPt>
          <c:dPt>
            <c:idx val="4"/>
            <c:spPr>
              <a:solidFill>
                <a:srgbClr val="660066"/>
              </a:solidFill>
              <a:ln w="12634">
                <a:solidFill>
                  <a:srgbClr val="000000"/>
                </a:solidFill>
                <a:prstDash val="solid"/>
              </a:ln>
            </c:spPr>
          </c:dPt>
          <c:dPt>
            <c:idx val="5"/>
            <c:spPr>
              <a:solidFill>
                <a:srgbClr val="FF8080"/>
              </a:solidFill>
              <a:ln w="12634">
                <a:solidFill>
                  <a:srgbClr val="000000"/>
                </a:solidFill>
                <a:prstDash val="solid"/>
              </a:ln>
            </c:spPr>
          </c:dPt>
          <c:cat>
            <c:strRef>
              <c:f>Sheet1!$B$1:$G$1</c:f>
              <c:strCache>
                <c:ptCount val="4"/>
                <c:pt idx="0">
                  <c:v>Jiezno gimnazija</c:v>
                </c:pt>
                <c:pt idx="1">
                  <c:v>Profesinės mokyklos</c:v>
                </c:pt>
                <c:pt idx="2">
                  <c:v>Prienų "Revuonos" pagrindinė mokykla</c:v>
                </c:pt>
                <c:pt idx="3">
                  <c:v>Specialiosios mokyklos</c:v>
                </c:pt>
              </c:strCache>
            </c:strRef>
          </c:cat>
          <c:val>
            <c:numRef>
              <c:f>Sheet1!$B$3:$G$3</c:f>
              <c:numCache>
                <c:formatCode>General</c:formatCode>
                <c:ptCount val="6"/>
              </c:numCache>
            </c:numRef>
          </c:val>
        </c:ser>
        <c:ser>
          <c:idx val="2"/>
          <c:order val="2"/>
          <c:tx>
            <c:strRef>
              <c:f>Sheet1!$A$4</c:f>
              <c:strCache>
                <c:ptCount val="1"/>
              </c:strCache>
            </c:strRef>
          </c:tx>
          <c:spPr>
            <a:solidFill>
              <a:srgbClr val="FFFFCC"/>
            </a:solidFill>
            <a:ln w="12634">
              <a:solidFill>
                <a:srgbClr val="000000"/>
              </a:solidFill>
              <a:prstDash val="solid"/>
            </a:ln>
          </c:spPr>
          <c:explosion val="35"/>
          <c:dPt>
            <c:idx val="0"/>
            <c:spPr>
              <a:solidFill>
                <a:srgbClr val="9999FF"/>
              </a:solidFill>
              <a:ln w="12634">
                <a:solidFill>
                  <a:srgbClr val="000000"/>
                </a:solidFill>
                <a:prstDash val="solid"/>
              </a:ln>
            </c:spPr>
          </c:dPt>
          <c:dPt>
            <c:idx val="1"/>
            <c:spPr>
              <a:solidFill>
                <a:srgbClr val="993366"/>
              </a:solidFill>
              <a:ln w="12634">
                <a:solidFill>
                  <a:srgbClr val="000000"/>
                </a:solidFill>
                <a:prstDash val="solid"/>
              </a:ln>
            </c:spPr>
          </c:dPt>
          <c:dPt>
            <c:idx val="3"/>
            <c:spPr>
              <a:solidFill>
                <a:srgbClr val="CCFFFF"/>
              </a:solidFill>
              <a:ln w="12634">
                <a:solidFill>
                  <a:srgbClr val="000000"/>
                </a:solidFill>
                <a:prstDash val="solid"/>
              </a:ln>
            </c:spPr>
          </c:dPt>
          <c:dPt>
            <c:idx val="4"/>
            <c:spPr>
              <a:solidFill>
                <a:srgbClr val="660066"/>
              </a:solidFill>
              <a:ln w="12634">
                <a:solidFill>
                  <a:srgbClr val="000000"/>
                </a:solidFill>
                <a:prstDash val="solid"/>
              </a:ln>
            </c:spPr>
          </c:dPt>
          <c:dPt>
            <c:idx val="5"/>
            <c:spPr>
              <a:solidFill>
                <a:srgbClr val="FF8080"/>
              </a:solidFill>
              <a:ln w="12634">
                <a:solidFill>
                  <a:srgbClr val="000000"/>
                </a:solidFill>
                <a:prstDash val="solid"/>
              </a:ln>
            </c:spPr>
          </c:dPt>
          <c:cat>
            <c:strRef>
              <c:f>Sheet1!$B$1:$G$1</c:f>
              <c:strCache>
                <c:ptCount val="4"/>
                <c:pt idx="0">
                  <c:v>Jiezno gimnazija</c:v>
                </c:pt>
                <c:pt idx="1">
                  <c:v>Profesinės mokyklos</c:v>
                </c:pt>
                <c:pt idx="2">
                  <c:v>Prienų "Revuonos" pagrindinė mokykla</c:v>
                </c:pt>
                <c:pt idx="3">
                  <c:v>Specialiosios mokyklos</c:v>
                </c:pt>
              </c:strCache>
            </c:strRef>
          </c:cat>
          <c:val>
            <c:numRef>
              <c:f>Sheet1!$B$4:$G$4</c:f>
              <c:numCache>
                <c:formatCode>General</c:formatCode>
                <c:ptCount val="6"/>
              </c:numCache>
            </c:numRef>
          </c:val>
        </c:ser>
        <c:ser>
          <c:idx val="3"/>
          <c:order val="3"/>
          <c:tx>
            <c:strRef>
              <c:f>Sheet1!$A$40</c:f>
              <c:strCache>
                <c:ptCount val="1"/>
                <c:pt idx="0">
                  <c:v>47</c:v>
                </c:pt>
              </c:strCache>
            </c:strRef>
          </c:tx>
          <c:spPr>
            <a:solidFill>
              <a:srgbClr val="CCFFFF"/>
            </a:solidFill>
            <a:ln w="12634">
              <a:solidFill>
                <a:srgbClr val="000000"/>
              </a:solidFill>
              <a:prstDash val="solid"/>
            </a:ln>
          </c:spPr>
          <c:explosion val="35"/>
          <c:dPt>
            <c:idx val="0"/>
            <c:spPr>
              <a:solidFill>
                <a:srgbClr val="9999FF"/>
              </a:solidFill>
              <a:ln w="12634">
                <a:solidFill>
                  <a:srgbClr val="000000"/>
                </a:solidFill>
                <a:prstDash val="solid"/>
              </a:ln>
            </c:spPr>
          </c:dPt>
          <c:dPt>
            <c:idx val="1"/>
            <c:spPr>
              <a:solidFill>
                <a:srgbClr val="993366"/>
              </a:solidFill>
              <a:ln w="12634">
                <a:solidFill>
                  <a:srgbClr val="000000"/>
                </a:solidFill>
                <a:prstDash val="solid"/>
              </a:ln>
            </c:spPr>
          </c:dPt>
          <c:dPt>
            <c:idx val="2"/>
            <c:spPr>
              <a:solidFill>
                <a:srgbClr val="FFFFCC"/>
              </a:solidFill>
              <a:ln w="12634">
                <a:solidFill>
                  <a:srgbClr val="000000"/>
                </a:solidFill>
                <a:prstDash val="solid"/>
              </a:ln>
            </c:spPr>
          </c:dPt>
          <c:dPt>
            <c:idx val="4"/>
            <c:spPr>
              <a:solidFill>
                <a:srgbClr val="660066"/>
              </a:solidFill>
              <a:ln w="12634">
                <a:solidFill>
                  <a:srgbClr val="000000"/>
                </a:solidFill>
                <a:prstDash val="solid"/>
              </a:ln>
            </c:spPr>
          </c:dPt>
          <c:dPt>
            <c:idx val="5"/>
            <c:spPr>
              <a:solidFill>
                <a:srgbClr val="FF8080"/>
              </a:solidFill>
              <a:ln w="12634">
                <a:solidFill>
                  <a:srgbClr val="000000"/>
                </a:solidFill>
                <a:prstDash val="solid"/>
              </a:ln>
            </c:spPr>
          </c:dPt>
          <c:cat>
            <c:strRef>
              <c:f>Sheet1!$B$1:$G$1</c:f>
              <c:strCache>
                <c:ptCount val="4"/>
                <c:pt idx="0">
                  <c:v>Jiezno gimnazija</c:v>
                </c:pt>
                <c:pt idx="1">
                  <c:v>Profesinės mokyklos</c:v>
                </c:pt>
                <c:pt idx="2">
                  <c:v>Prienų "Revuonos" pagrindinė mokykla</c:v>
                </c:pt>
                <c:pt idx="3">
                  <c:v>Specialiosios mokyklos</c:v>
                </c:pt>
              </c:strCache>
            </c:strRef>
          </c:cat>
          <c:val>
            <c:numRef>
              <c:f>Sheet1!$B$40:$G$40</c:f>
              <c:numCache>
                <c:formatCode>General</c:formatCode>
                <c:ptCount val="6"/>
              </c:numCache>
            </c:numRef>
          </c:val>
        </c:ser>
      </c:pie3DChart>
      <c:spPr>
        <a:solidFill>
          <a:srgbClr val="FFFFFF"/>
        </a:solidFill>
        <a:ln w="12634">
          <a:solidFill>
            <a:srgbClr val="FFFFFF"/>
          </a:solidFill>
          <a:prstDash val="solid"/>
        </a:ln>
      </c:spPr>
    </c:plotArea>
    <c:legend>
      <c:legendPos val="r"/>
      <c:legendEntry>
        <c:idx val="4"/>
        <c:delete val="1"/>
      </c:legendEntry>
      <c:legendEntry>
        <c:idx val="5"/>
        <c:delete val="1"/>
      </c:legendEntry>
      <c:layout>
        <c:manualLayout>
          <c:xMode val="edge"/>
          <c:yMode val="edge"/>
          <c:x val="0.60829199971991776"/>
          <c:y val="0.18136552814432746"/>
          <c:w val="0.33704286964130653"/>
          <c:h val="0.57878778583063417"/>
        </c:manualLayout>
      </c:layout>
      <c:spPr>
        <a:noFill/>
        <a:ln w="3158">
          <a:solidFill>
            <a:srgbClr val="FFFFFF"/>
          </a:solidFill>
          <a:prstDash val="lgDashDotDot"/>
        </a:ln>
      </c:spPr>
      <c:txPr>
        <a:bodyPr/>
        <a:lstStyle/>
        <a:p>
          <a:pPr>
            <a:defRPr sz="1094" b="0" i="0" u="none" strike="noStrike" baseline="0">
              <a:solidFill>
                <a:srgbClr val="000000"/>
              </a:solidFill>
              <a:latin typeface="Times New Roman"/>
              <a:ea typeface="Times New Roman"/>
              <a:cs typeface="Times New Roman"/>
            </a:defRPr>
          </a:pPr>
          <a:endParaRPr lang="lt-LT"/>
        </a:p>
      </c:txPr>
    </c:legend>
    <c:plotVisOnly val="1"/>
    <c:dispBlanksAs val="zero"/>
  </c:chart>
  <c:spPr>
    <a:noFill/>
    <a:ln>
      <a:noFill/>
    </a:ln>
  </c:spPr>
  <c:txPr>
    <a:bodyPr/>
    <a:lstStyle/>
    <a:p>
      <a:pPr>
        <a:defRPr sz="1193" b="1" i="0" u="none" strike="noStrike" baseline="0">
          <a:solidFill>
            <a:srgbClr val="000000"/>
          </a:solidFill>
          <a:latin typeface="Calibri"/>
          <a:ea typeface="Calibri"/>
          <a:cs typeface="Calibri"/>
        </a:defRPr>
      </a:pPr>
      <a:endParaRPr lang="lt-LT"/>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perspective val="0"/>
    </c:view3D>
    <c:plotArea>
      <c:layout>
        <c:manualLayout>
          <c:layoutTarget val="inner"/>
          <c:xMode val="edge"/>
          <c:yMode val="edge"/>
          <c:x val="0"/>
          <c:y val="0.27267275973568389"/>
          <c:w val="0.68886610838022955"/>
          <c:h val="0.47141596523497498"/>
        </c:manualLayout>
      </c:layout>
      <c:pie3DChart>
        <c:varyColors val="1"/>
        <c:ser>
          <c:idx val="0"/>
          <c:order val="0"/>
          <c:tx>
            <c:strRef>
              <c:f>Sheet1!$A$2</c:f>
              <c:strCache>
                <c:ptCount val="1"/>
                <c:pt idx="0">
                  <c:v>East</c:v>
                </c:pt>
              </c:strCache>
            </c:strRef>
          </c:tx>
          <c:spPr>
            <a:solidFill>
              <a:srgbClr val="9999FF"/>
            </a:solidFill>
            <a:ln w="12661">
              <a:solidFill>
                <a:srgbClr val="000000"/>
              </a:solidFill>
              <a:prstDash val="solid"/>
            </a:ln>
          </c:spPr>
          <c:explosion val="23"/>
          <c:dPt>
            <c:idx val="0"/>
            <c:spPr>
              <a:gradFill rotWithShape="0">
                <a:gsLst>
                  <a:gs pos="0">
                    <a:srgbClr val="99CC00"/>
                  </a:gs>
                  <a:gs pos="100000">
                    <a:srgbClr val="99CC00">
                      <a:gamma/>
                      <a:shade val="46275"/>
                      <a:invGamma/>
                    </a:srgbClr>
                  </a:gs>
                </a:gsLst>
                <a:lin ang="5400000" scaled="1"/>
              </a:gradFill>
              <a:ln w="12661">
                <a:solidFill>
                  <a:srgbClr val="000000"/>
                </a:solidFill>
                <a:prstDash val="solid"/>
              </a:ln>
            </c:spPr>
          </c:dPt>
          <c:dPt>
            <c:idx val="1"/>
            <c:spPr>
              <a:gradFill rotWithShape="0">
                <a:gsLst>
                  <a:gs pos="0">
                    <a:srgbClr val="9999FF"/>
                  </a:gs>
                  <a:gs pos="100000">
                    <a:srgbClr val="9999FF">
                      <a:gamma/>
                      <a:shade val="46275"/>
                      <a:invGamma/>
                    </a:srgbClr>
                  </a:gs>
                </a:gsLst>
                <a:lin ang="5400000" scaled="1"/>
              </a:gradFill>
              <a:ln w="12661">
                <a:solidFill>
                  <a:srgbClr val="000000"/>
                </a:solidFill>
                <a:prstDash val="solid"/>
              </a:ln>
            </c:spPr>
          </c:dPt>
          <c:dPt>
            <c:idx val="2"/>
            <c:spPr>
              <a:gradFill rotWithShape="0">
                <a:gsLst>
                  <a:gs pos="0">
                    <a:srgbClr val="FFFF00"/>
                  </a:gs>
                  <a:gs pos="100000">
                    <a:srgbClr val="FFFF00">
                      <a:gamma/>
                      <a:shade val="46275"/>
                      <a:invGamma/>
                    </a:srgbClr>
                  </a:gs>
                </a:gsLst>
                <a:lin ang="5400000" scaled="1"/>
              </a:gradFill>
              <a:ln w="12661">
                <a:solidFill>
                  <a:srgbClr val="000000"/>
                </a:solidFill>
                <a:prstDash val="solid"/>
              </a:ln>
            </c:spPr>
          </c:dPt>
          <c:dLbls>
            <c:spPr>
              <a:noFill/>
              <a:ln w="25323">
                <a:noFill/>
              </a:ln>
            </c:spPr>
            <c:txPr>
              <a:bodyPr/>
              <a:lstStyle/>
              <a:p>
                <a:pPr>
                  <a:defRPr sz="1100" b="1" i="0" u="none" strike="noStrike" baseline="0">
                    <a:solidFill>
                      <a:srgbClr val="000000"/>
                    </a:solidFill>
                    <a:latin typeface="Times New Roman"/>
                    <a:ea typeface="Times New Roman"/>
                    <a:cs typeface="Times New Roman"/>
                  </a:defRPr>
                </a:pPr>
                <a:endParaRPr lang="lt-LT"/>
              </a:p>
            </c:txPr>
            <c:showVal val="1"/>
            <c:showLeaderLines val="1"/>
          </c:dLbls>
          <c:cat>
            <c:strRef>
              <c:f>Sheet1!$B$1:$D$1</c:f>
              <c:strCache>
                <c:ptCount val="3"/>
                <c:pt idx="0">
                  <c:v>Administracija</c:v>
                </c:pt>
                <c:pt idx="1">
                  <c:v>Tiesiogiai dirbantys su vaikais</c:v>
                </c:pt>
                <c:pt idx="2">
                  <c:v>Ūkio-aptarnaujantis personalas</c:v>
                </c:pt>
              </c:strCache>
            </c:strRef>
          </c:cat>
          <c:val>
            <c:numRef>
              <c:f>Sheet1!$B$2:$D$2</c:f>
              <c:numCache>
                <c:formatCode>General</c:formatCode>
                <c:ptCount val="3"/>
                <c:pt idx="0">
                  <c:v>3</c:v>
                </c:pt>
                <c:pt idx="1">
                  <c:v>41</c:v>
                </c:pt>
                <c:pt idx="2">
                  <c:v>11</c:v>
                </c:pt>
              </c:numCache>
            </c:numRef>
          </c:val>
        </c:ser>
        <c:ser>
          <c:idx val="1"/>
          <c:order val="1"/>
          <c:tx>
            <c:strRef>
              <c:f>Sheet1!$A$3</c:f>
              <c:strCache>
                <c:ptCount val="1"/>
                <c:pt idx="0">
                  <c:v>West</c:v>
                </c:pt>
              </c:strCache>
            </c:strRef>
          </c:tx>
          <c:spPr>
            <a:solidFill>
              <a:srgbClr val="993366"/>
            </a:solidFill>
            <a:ln w="12661">
              <a:solidFill>
                <a:srgbClr val="000000"/>
              </a:solidFill>
              <a:prstDash val="solid"/>
            </a:ln>
          </c:spPr>
          <c:explosion val="25"/>
          <c:dPt>
            <c:idx val="0"/>
            <c:spPr>
              <a:solidFill>
                <a:srgbClr val="9999FF"/>
              </a:solidFill>
              <a:ln w="12661">
                <a:solidFill>
                  <a:srgbClr val="000000"/>
                </a:solidFill>
                <a:prstDash val="solid"/>
              </a:ln>
            </c:spPr>
          </c:dPt>
          <c:dPt>
            <c:idx val="2"/>
            <c:spPr>
              <a:solidFill>
                <a:srgbClr val="FFFFCC"/>
              </a:solidFill>
              <a:ln w="12661">
                <a:solidFill>
                  <a:srgbClr val="000000"/>
                </a:solidFill>
                <a:prstDash val="solid"/>
              </a:ln>
            </c:spPr>
          </c:dPt>
          <c:cat>
            <c:strRef>
              <c:f>Sheet1!$B$1:$D$1</c:f>
              <c:strCache>
                <c:ptCount val="3"/>
                <c:pt idx="0">
                  <c:v>Administracija</c:v>
                </c:pt>
                <c:pt idx="1">
                  <c:v>Tiesiogiai dirbantys su vaikais</c:v>
                </c:pt>
                <c:pt idx="2">
                  <c:v>Ūkio-aptarnaujantis personalas</c:v>
                </c:pt>
              </c:strCache>
            </c:strRef>
          </c:cat>
          <c:val>
            <c:numRef>
              <c:f>Sheet1!$B$3:$D$3</c:f>
              <c:numCache>
                <c:formatCode>General</c:formatCode>
                <c:ptCount val="3"/>
              </c:numCache>
            </c:numRef>
          </c:val>
        </c:ser>
        <c:ser>
          <c:idx val="2"/>
          <c:order val="2"/>
          <c:tx>
            <c:strRef>
              <c:f>Sheet1!$A$4</c:f>
              <c:strCache>
                <c:ptCount val="1"/>
                <c:pt idx="0">
                  <c:v>North</c:v>
                </c:pt>
              </c:strCache>
            </c:strRef>
          </c:tx>
          <c:spPr>
            <a:solidFill>
              <a:srgbClr val="FFFFCC"/>
            </a:solidFill>
            <a:ln w="12661">
              <a:solidFill>
                <a:srgbClr val="000000"/>
              </a:solidFill>
              <a:prstDash val="solid"/>
            </a:ln>
          </c:spPr>
          <c:explosion val="25"/>
          <c:dPt>
            <c:idx val="0"/>
            <c:spPr>
              <a:solidFill>
                <a:srgbClr val="9999FF"/>
              </a:solidFill>
              <a:ln w="12661">
                <a:solidFill>
                  <a:srgbClr val="000000"/>
                </a:solidFill>
                <a:prstDash val="solid"/>
              </a:ln>
            </c:spPr>
          </c:dPt>
          <c:dPt>
            <c:idx val="1"/>
            <c:spPr>
              <a:solidFill>
                <a:srgbClr val="993366"/>
              </a:solidFill>
              <a:ln w="12661">
                <a:solidFill>
                  <a:srgbClr val="000000"/>
                </a:solidFill>
                <a:prstDash val="solid"/>
              </a:ln>
            </c:spPr>
          </c:dPt>
          <c:cat>
            <c:strRef>
              <c:f>Sheet1!$B$1:$D$1</c:f>
              <c:strCache>
                <c:ptCount val="3"/>
                <c:pt idx="0">
                  <c:v>Administracija</c:v>
                </c:pt>
                <c:pt idx="1">
                  <c:v>Tiesiogiai dirbantys su vaikais</c:v>
                </c:pt>
                <c:pt idx="2">
                  <c:v>Ūkio-aptarnaujantis personalas</c:v>
                </c:pt>
              </c:strCache>
            </c:strRef>
          </c:cat>
          <c:val>
            <c:numRef>
              <c:f>Sheet1!$B$4:$D$4</c:f>
              <c:numCache>
                <c:formatCode>General</c:formatCode>
                <c:ptCount val="3"/>
              </c:numCache>
            </c:numRef>
          </c:val>
        </c:ser>
      </c:pie3DChart>
      <c:spPr>
        <a:solidFill>
          <a:srgbClr val="FFFFFF"/>
        </a:solidFill>
        <a:ln w="12661">
          <a:solidFill>
            <a:srgbClr val="FFFFFF"/>
          </a:solidFill>
          <a:prstDash val="solid"/>
        </a:ln>
      </c:spPr>
    </c:plotArea>
    <c:legend>
      <c:legendPos val="r"/>
      <c:layout>
        <c:manualLayout>
          <c:xMode val="edge"/>
          <c:yMode val="edge"/>
          <c:x val="0.67778187534118506"/>
          <c:y val="0.29909350198412732"/>
          <c:w val="0.31978798225444677"/>
          <c:h val="0.392749244712991"/>
        </c:manualLayout>
      </c:layout>
      <c:spPr>
        <a:noFill/>
        <a:ln w="3166">
          <a:solidFill>
            <a:srgbClr val="FFFFFF"/>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lt-LT"/>
        </a:p>
      </c:txPr>
    </c:legend>
    <c:plotVisOnly val="1"/>
    <c:dispBlanksAs val="zero"/>
  </c:chart>
  <c:spPr>
    <a:noFill/>
    <a:ln>
      <a:noFill/>
    </a:ln>
  </c:spPr>
  <c:txPr>
    <a:bodyPr/>
    <a:lstStyle/>
    <a:p>
      <a:pPr>
        <a:defRPr sz="1443" b="1" i="0" u="none" strike="noStrike" baseline="0">
          <a:solidFill>
            <a:srgbClr val="000000"/>
          </a:solidFill>
          <a:latin typeface="Calibri"/>
          <a:ea typeface="Calibri"/>
          <a:cs typeface="Calibri"/>
        </a:defRPr>
      </a:pPr>
      <a:endParaRPr lang="lt-LT"/>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19CA2-7D00-452D-B5BC-F3D2B9A7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31852</Words>
  <Characters>18157</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User</cp:lastModifiedBy>
  <cp:revision>4</cp:revision>
  <cp:lastPrinted>2017-04-28T07:12:00Z</cp:lastPrinted>
  <dcterms:created xsi:type="dcterms:W3CDTF">2017-04-28T07:08:00Z</dcterms:created>
  <dcterms:modified xsi:type="dcterms:W3CDTF">2017-05-09T06:11:00Z</dcterms:modified>
</cp:coreProperties>
</file>