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6204"/>
        <w:gridCol w:w="3685"/>
      </w:tblGrid>
      <w:tr w:rsidR="00806921" w:rsidRPr="00DD5AF1" w:rsidTr="00F12228">
        <w:tc>
          <w:tcPr>
            <w:tcW w:w="6204" w:type="dxa"/>
          </w:tcPr>
          <w:p w:rsidR="00806921" w:rsidRPr="009A62F6" w:rsidRDefault="00806921" w:rsidP="00E97D37">
            <w:pPr>
              <w:pStyle w:val="Heading1"/>
              <w:jc w:val="both"/>
              <w:rPr>
                <w:rFonts w:cs="Times New Roman"/>
                <w:sz w:val="24"/>
                <w:szCs w:val="24"/>
                <w:lang w:val="lt-LT" w:eastAsia="lt-LT"/>
              </w:rPr>
            </w:pPr>
            <w:r w:rsidRPr="00DD5AF1">
              <w:rPr>
                <w:rFonts w:cs="Times New Roman"/>
                <w:sz w:val="24"/>
                <w:szCs w:val="24"/>
                <w:lang w:val="lt-LT" w:eastAsia="lt-LT"/>
              </w:rPr>
              <w:br w:type="page"/>
            </w:r>
          </w:p>
        </w:tc>
        <w:tc>
          <w:tcPr>
            <w:tcW w:w="3685" w:type="dxa"/>
          </w:tcPr>
          <w:p w:rsidR="009D0A8E" w:rsidRPr="00DD5AF1" w:rsidRDefault="009D0A8E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F1">
              <w:rPr>
                <w:rFonts w:ascii="Times New Roman" w:hAnsi="Times New Roman" w:cs="Times New Roman"/>
                <w:sz w:val="24"/>
                <w:szCs w:val="24"/>
              </w:rPr>
              <w:t>PRITARTA</w:t>
            </w:r>
          </w:p>
          <w:p w:rsidR="004F54FF" w:rsidRPr="00DD5AF1" w:rsidRDefault="009D0A8E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F1">
              <w:rPr>
                <w:rFonts w:ascii="Times New Roman" w:hAnsi="Times New Roman" w:cs="Times New Roman"/>
                <w:sz w:val="24"/>
                <w:szCs w:val="24"/>
              </w:rPr>
              <w:t xml:space="preserve">Prienų rajono </w:t>
            </w:r>
            <w:r w:rsidR="005F0DC0" w:rsidRPr="00DD5AF1">
              <w:rPr>
                <w:rFonts w:ascii="Times New Roman" w:hAnsi="Times New Roman" w:cs="Times New Roman"/>
                <w:sz w:val="24"/>
                <w:szCs w:val="24"/>
              </w:rPr>
              <w:t>savivaldybės tarybos 2017 m. birželio</w:t>
            </w:r>
            <w:r w:rsidR="004F54FF" w:rsidRPr="00DD5AF1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r w:rsidR="005F0DC0" w:rsidRPr="00DD5AF1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  <w:p w:rsidR="00806921" w:rsidRPr="00DD5AF1" w:rsidRDefault="005F0DC0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F1">
              <w:rPr>
                <w:rFonts w:ascii="Times New Roman" w:hAnsi="Times New Roman" w:cs="Times New Roman"/>
                <w:sz w:val="24"/>
                <w:szCs w:val="24"/>
              </w:rPr>
              <w:t xml:space="preserve">sprendimu </w:t>
            </w:r>
            <w:r w:rsidR="004F54FF" w:rsidRPr="00DD5AF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656145">
              <w:rPr>
                <w:rFonts w:ascii="Times New Roman" w:hAnsi="Times New Roman" w:cs="Times New Roman"/>
                <w:sz w:val="24"/>
                <w:szCs w:val="24"/>
              </w:rPr>
              <w:t xml:space="preserve"> T3-186</w:t>
            </w:r>
          </w:p>
          <w:p w:rsidR="004F54FF" w:rsidRPr="00DD5AF1" w:rsidRDefault="004F54FF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FF" w:rsidRPr="00DD5AF1" w:rsidRDefault="004F54FF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F1">
              <w:rPr>
                <w:rFonts w:ascii="Times New Roman" w:hAnsi="Times New Roman" w:cs="Times New Roman"/>
                <w:sz w:val="24"/>
                <w:szCs w:val="24"/>
              </w:rPr>
              <w:t>PRITARTA</w:t>
            </w:r>
          </w:p>
          <w:p w:rsidR="004F54FF" w:rsidRPr="00DD5AF1" w:rsidRDefault="004F54FF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F1">
              <w:rPr>
                <w:rFonts w:ascii="Times New Roman" w:hAnsi="Times New Roman" w:cs="Times New Roman"/>
                <w:sz w:val="24"/>
                <w:szCs w:val="24"/>
              </w:rPr>
              <w:t>Birštono savivaldybės tarybos</w:t>
            </w:r>
          </w:p>
          <w:p w:rsidR="004F54FF" w:rsidRPr="00DD5AF1" w:rsidRDefault="00656145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m. birželio 29</w:t>
            </w:r>
            <w:r w:rsidR="004F54FF" w:rsidRPr="00DD5AF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4F54FF" w:rsidRPr="00DD5AF1" w:rsidRDefault="004F54FF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F1">
              <w:rPr>
                <w:rFonts w:ascii="Times New Roman" w:hAnsi="Times New Roman" w:cs="Times New Roman"/>
                <w:sz w:val="24"/>
                <w:szCs w:val="24"/>
              </w:rPr>
              <w:t>sprendimu Nr. TS-</w:t>
            </w:r>
            <w:r w:rsidR="0065614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4F54FF" w:rsidRPr="00DD5AF1" w:rsidRDefault="004F54FF" w:rsidP="0080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921" w:rsidRPr="00DD5AF1" w:rsidRDefault="00806921" w:rsidP="00806921">
      <w:pPr>
        <w:pStyle w:val="Pagrindiniotekstotrauka21"/>
        <w:ind w:firstLine="0"/>
        <w:jc w:val="center"/>
        <w:rPr>
          <w:b/>
          <w:szCs w:val="24"/>
        </w:rPr>
      </w:pPr>
    </w:p>
    <w:p w:rsidR="00E84953" w:rsidRPr="00DD5AF1" w:rsidRDefault="00E84953" w:rsidP="00E84953">
      <w:pPr>
        <w:pStyle w:val="Pagrindiniotekstotrauka21"/>
        <w:ind w:firstLine="0"/>
        <w:jc w:val="center"/>
        <w:rPr>
          <w:b/>
          <w:szCs w:val="24"/>
        </w:rPr>
      </w:pPr>
      <w:r w:rsidRPr="00DD5AF1">
        <w:rPr>
          <w:b/>
          <w:szCs w:val="24"/>
        </w:rPr>
        <w:t xml:space="preserve">BIRŠTONO IR PRIENŲ RAJONO SAVIVALDYBIŲ  </w:t>
      </w:r>
    </w:p>
    <w:p w:rsidR="00E84953" w:rsidRPr="00DD5AF1" w:rsidRDefault="00E84953" w:rsidP="00E84953">
      <w:pPr>
        <w:pStyle w:val="Pagrindiniotekstotrauka21"/>
        <w:ind w:firstLine="0"/>
        <w:jc w:val="center"/>
        <w:rPr>
          <w:b/>
          <w:szCs w:val="24"/>
        </w:rPr>
      </w:pPr>
      <w:r w:rsidRPr="00DD5AF1">
        <w:rPr>
          <w:b/>
          <w:szCs w:val="24"/>
        </w:rPr>
        <w:t>BENDRADARBIAVIMO SUSITARIMAS</w:t>
      </w:r>
    </w:p>
    <w:p w:rsidR="00E84953" w:rsidRPr="00DD5AF1" w:rsidRDefault="00E84953" w:rsidP="00E84953">
      <w:pPr>
        <w:pStyle w:val="Pagrindiniotekstotrauka21"/>
        <w:ind w:firstLine="0"/>
        <w:jc w:val="center"/>
        <w:rPr>
          <w:b/>
          <w:szCs w:val="24"/>
        </w:rPr>
      </w:pPr>
      <w:r w:rsidRPr="00DD5AF1">
        <w:rPr>
          <w:b/>
          <w:szCs w:val="24"/>
        </w:rPr>
        <w:t xml:space="preserve">DĖL ŠKĖVONIŲ KAPINIŲ BIRŠTONO SAV., BIRŠTONO SEN., IVONIŠKIŲ K., </w:t>
      </w:r>
    </w:p>
    <w:p w:rsidR="00E84953" w:rsidRPr="00DD5AF1" w:rsidRDefault="00E84953" w:rsidP="00E84953">
      <w:pPr>
        <w:pStyle w:val="Pagrindiniotekstotrauka21"/>
        <w:ind w:firstLine="0"/>
        <w:jc w:val="center"/>
        <w:rPr>
          <w:b/>
          <w:szCs w:val="24"/>
        </w:rPr>
      </w:pPr>
      <w:r w:rsidRPr="00DD5AF1">
        <w:rPr>
          <w:b/>
          <w:szCs w:val="24"/>
        </w:rPr>
        <w:t>NAUDOJIMO, PLĖTROS IR IŠLAIDŲ PASKIRSTYMO</w:t>
      </w:r>
    </w:p>
    <w:p w:rsidR="00791B77" w:rsidRPr="00DD5AF1" w:rsidRDefault="00791B77" w:rsidP="00E84953">
      <w:pPr>
        <w:pStyle w:val="Pagrindiniotekstotrauka21"/>
        <w:ind w:firstLine="0"/>
        <w:jc w:val="center"/>
        <w:rPr>
          <w:b/>
          <w:szCs w:val="24"/>
        </w:rPr>
      </w:pPr>
    </w:p>
    <w:p w:rsidR="00791B77" w:rsidRPr="00DD5AF1" w:rsidRDefault="00791B77" w:rsidP="00E84953">
      <w:pPr>
        <w:pStyle w:val="Pagrindiniotekstotrauka21"/>
        <w:ind w:firstLine="0"/>
        <w:jc w:val="center"/>
        <w:rPr>
          <w:szCs w:val="24"/>
        </w:rPr>
      </w:pPr>
      <w:r w:rsidRPr="00DD5AF1">
        <w:rPr>
          <w:szCs w:val="24"/>
        </w:rPr>
        <w:t>2017 m. ..................................... d.</w:t>
      </w:r>
      <w:r w:rsidR="00B3001F">
        <w:rPr>
          <w:szCs w:val="24"/>
        </w:rPr>
        <w:t xml:space="preserve"> N</w:t>
      </w:r>
      <w:r w:rsidR="001A5FCC">
        <w:rPr>
          <w:szCs w:val="24"/>
        </w:rPr>
        <w:t>r.</w:t>
      </w:r>
    </w:p>
    <w:p w:rsidR="00E84953" w:rsidRPr="00DD5AF1" w:rsidRDefault="00E84953" w:rsidP="00E84953">
      <w:pPr>
        <w:pStyle w:val="Pagrindiniotekstotrauka21"/>
        <w:ind w:firstLine="0"/>
        <w:rPr>
          <w:b/>
          <w:color w:val="FF0000"/>
          <w:szCs w:val="24"/>
        </w:rPr>
      </w:pPr>
    </w:p>
    <w:p w:rsidR="00E84953" w:rsidRPr="0068339F" w:rsidRDefault="00E84953" w:rsidP="00E84953">
      <w:pPr>
        <w:pStyle w:val="Pagrindiniotekstotrauka21"/>
        <w:spacing w:line="360" w:lineRule="auto"/>
        <w:ind w:firstLine="0"/>
        <w:rPr>
          <w:szCs w:val="24"/>
        </w:rPr>
      </w:pPr>
      <w:r w:rsidRPr="0068339F">
        <w:rPr>
          <w:szCs w:val="24"/>
        </w:rPr>
        <w:tab/>
        <w:t xml:space="preserve">Birštono savivaldybė, atstovaujama Birštono savivaldybės merės Nijolės </w:t>
      </w:r>
      <w:proofErr w:type="spellStart"/>
      <w:r w:rsidRPr="0068339F">
        <w:rPr>
          <w:szCs w:val="24"/>
        </w:rPr>
        <w:t>Dirginčienės</w:t>
      </w:r>
      <w:proofErr w:type="spellEnd"/>
      <w:r w:rsidRPr="0068339F">
        <w:rPr>
          <w:szCs w:val="24"/>
        </w:rPr>
        <w:t xml:space="preserve">, </w:t>
      </w:r>
      <w:r w:rsidR="002E6426" w:rsidRPr="0068339F">
        <w:rPr>
          <w:szCs w:val="24"/>
        </w:rPr>
        <w:t xml:space="preserve">įgaliotos Birštono savivaldybės tarybos 2014 m. lapkričio 7 d. sprendimu Nr. TS-172 „Dėl Birštono savivaldybės vardu sudaromų sutarčių pasirašymo tvarkos aprašo patvirtinimo“, </w:t>
      </w:r>
      <w:r w:rsidRPr="0068339F">
        <w:rPr>
          <w:szCs w:val="24"/>
        </w:rPr>
        <w:t xml:space="preserve">ir Prienų rajono savivaldybė, atstovaujama Prienų savivaldybės mero Alvydo Vaicekausko, </w:t>
      </w:r>
      <w:r w:rsidR="002E6426" w:rsidRPr="0068339F">
        <w:rPr>
          <w:szCs w:val="24"/>
        </w:rPr>
        <w:t xml:space="preserve">įgalioto Prienų rajono savivaldybės tarybos </w:t>
      </w:r>
      <w:smartTag w:uri="urn:schemas-microsoft-com:office:smarttags" w:element="metricconverter">
        <w:smartTagPr>
          <w:attr w:name="ProductID" w:val="2011 m"/>
        </w:smartTagPr>
        <w:r w:rsidR="002E6426" w:rsidRPr="0068339F">
          <w:rPr>
            <w:szCs w:val="24"/>
          </w:rPr>
          <w:t>2011 m</w:t>
        </w:r>
      </w:smartTag>
      <w:r w:rsidR="002E6426" w:rsidRPr="0068339F">
        <w:rPr>
          <w:szCs w:val="24"/>
        </w:rPr>
        <w:t xml:space="preserve">. rugsėjo 15 d. sprendimu Nr. T3-124 „Dėl Prienų rajono savivaldybės vardu sudaromų sutarčių rengimo ir pasirašymo tvarkos aprašo patvirtinimo“ </w:t>
      </w:r>
      <w:r w:rsidRPr="0068339F">
        <w:rPr>
          <w:szCs w:val="24"/>
        </w:rPr>
        <w:t xml:space="preserve">(toliau – Šalys), atsižvelgdamos į istoriškai susiklosčiusią </w:t>
      </w:r>
      <w:r w:rsidR="002E6426" w:rsidRPr="0068339F">
        <w:rPr>
          <w:szCs w:val="24"/>
        </w:rPr>
        <w:t>Birštono ir Prienų rajono s</w:t>
      </w:r>
      <w:r w:rsidRPr="0068339F">
        <w:rPr>
          <w:szCs w:val="24"/>
        </w:rPr>
        <w:t xml:space="preserve">avivaldybių (toliau – Savivaldybės) naudojimosi </w:t>
      </w:r>
      <w:proofErr w:type="spellStart"/>
      <w:r w:rsidRPr="0068339F">
        <w:rPr>
          <w:szCs w:val="24"/>
        </w:rPr>
        <w:t>Škėvonių</w:t>
      </w:r>
      <w:proofErr w:type="spellEnd"/>
      <w:r w:rsidRPr="0068339F">
        <w:rPr>
          <w:szCs w:val="24"/>
        </w:rPr>
        <w:t xml:space="preserve"> kapinėmis, esančiomis Birštono sav., </w:t>
      </w:r>
      <w:proofErr w:type="spellStart"/>
      <w:r w:rsidRPr="0068339F">
        <w:rPr>
          <w:szCs w:val="24"/>
        </w:rPr>
        <w:t>Ivoniškių</w:t>
      </w:r>
      <w:proofErr w:type="spellEnd"/>
      <w:r w:rsidRPr="0068339F">
        <w:rPr>
          <w:szCs w:val="24"/>
        </w:rPr>
        <w:t xml:space="preserve"> k. (toliau – kapinės), situaciją bei siekdamos tenkinti visuomenės poreikius, sudaro </w:t>
      </w:r>
      <w:r w:rsidR="002E6426" w:rsidRPr="0068339F">
        <w:rPr>
          <w:szCs w:val="24"/>
        </w:rPr>
        <w:t>s</w:t>
      </w:r>
      <w:r w:rsidRPr="0068339F">
        <w:rPr>
          <w:szCs w:val="24"/>
        </w:rPr>
        <w:t xml:space="preserve">usitarimą dėl </w:t>
      </w:r>
      <w:proofErr w:type="spellStart"/>
      <w:r w:rsidRPr="0068339F">
        <w:rPr>
          <w:szCs w:val="24"/>
        </w:rPr>
        <w:t>Škėvonių</w:t>
      </w:r>
      <w:proofErr w:type="spellEnd"/>
      <w:r w:rsidRPr="0068339F">
        <w:rPr>
          <w:szCs w:val="24"/>
        </w:rPr>
        <w:t xml:space="preserve"> kapinių Birštono sav., </w:t>
      </w:r>
      <w:proofErr w:type="spellStart"/>
      <w:r w:rsidRPr="0068339F">
        <w:rPr>
          <w:szCs w:val="24"/>
        </w:rPr>
        <w:t>Ivoniškių</w:t>
      </w:r>
      <w:proofErr w:type="spellEnd"/>
      <w:r w:rsidRPr="0068339F">
        <w:rPr>
          <w:szCs w:val="24"/>
        </w:rPr>
        <w:t xml:space="preserve"> k., naudojimo, plėtros ir  išlaidų </w:t>
      </w:r>
      <w:r w:rsidR="002E6426" w:rsidRPr="0068339F">
        <w:rPr>
          <w:szCs w:val="24"/>
        </w:rPr>
        <w:t xml:space="preserve">atlyginimo </w:t>
      </w:r>
      <w:r w:rsidRPr="0068339F">
        <w:rPr>
          <w:szCs w:val="24"/>
        </w:rPr>
        <w:t>(toliau – Susitarimas).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1. Kapinių prižiūrėtoją skiria Prienų rajono savivaldybė ir su juo sudaro kapinių priežiūros sutartį.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 xml:space="preserve">2. Šalys apmoka kapinių priežiūros išlaidas proporcingai kapinėse palaidotų kiekvienos Savivaldybės gyventojų palaikų per praėjusį mėnesį skaičiui. Piliečių palaikų iš kitų gyvenamųjų vietovių, palaidotų kapinėse, išlaidos padengiamos tokiu santykiu: 30 procentų – Birštono savivaldybė, 70 procentų – Prienų rajono savivaldybė. 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3. Šalys joms tenkančių išlaidų atlyginimo dalį apmoka kapinių priežiūrą vykdančiam prižiūrėtojui per 30 kalendorinių dienų po darbų atlikimo aktų ir PVM sąskaitos faktūros pateikimo.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 xml:space="preserve">4. Šalys susitaria kartu vykdyti kapinių teritorijos plėtrą apie </w:t>
      </w:r>
      <w:smartTag w:uri="urn:schemas-microsoft-com:office:smarttags" w:element="metricconverter">
        <w:smartTagPr>
          <w:attr w:name="ProductID" w:val="8 ha"/>
        </w:smartTagPr>
        <w:r w:rsidRPr="0068339F">
          <w:rPr>
            <w:szCs w:val="24"/>
          </w:rPr>
          <w:t>8 ha</w:t>
        </w:r>
      </w:smartTag>
      <w:r w:rsidRPr="0068339F">
        <w:rPr>
          <w:szCs w:val="24"/>
        </w:rPr>
        <w:t xml:space="preserve"> papildomame Birštono savivaldybės teritorijos plote.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 xml:space="preserve">5. Kapinių plėtra bus vykdoma vadovaujantis Birštono savivaldybės tarybos </w:t>
      </w:r>
      <w:smartTag w:uri="urn:schemas-microsoft-com:office:smarttags" w:element="metricconverter">
        <w:smartTagPr>
          <w:attr w:name="ProductID" w:val="2012 m"/>
        </w:smartTagPr>
        <w:r w:rsidRPr="0068339F">
          <w:rPr>
            <w:szCs w:val="24"/>
          </w:rPr>
          <w:t>2012 m</w:t>
        </w:r>
      </w:smartTag>
      <w:r w:rsidRPr="0068339F">
        <w:rPr>
          <w:szCs w:val="24"/>
        </w:rPr>
        <w:t xml:space="preserve">. rugpjūčio 24 d. sprendimu Nr. TS-158 „Dėl </w:t>
      </w:r>
      <w:proofErr w:type="spellStart"/>
      <w:r w:rsidRPr="0068339F">
        <w:rPr>
          <w:szCs w:val="24"/>
        </w:rPr>
        <w:t>Škėvonių</w:t>
      </w:r>
      <w:proofErr w:type="spellEnd"/>
      <w:r w:rsidRPr="0068339F">
        <w:rPr>
          <w:szCs w:val="24"/>
        </w:rPr>
        <w:t xml:space="preserve"> kapinių </w:t>
      </w:r>
      <w:proofErr w:type="spellStart"/>
      <w:r w:rsidRPr="0068339F">
        <w:rPr>
          <w:szCs w:val="24"/>
        </w:rPr>
        <w:t>Ivoniškių</w:t>
      </w:r>
      <w:proofErr w:type="spellEnd"/>
      <w:r w:rsidRPr="0068339F">
        <w:rPr>
          <w:szCs w:val="24"/>
        </w:rPr>
        <w:t xml:space="preserve"> k., Birštono sav., teritorijos plėtros detaliojo plano rengimo“ patvirtintomis sąlygomis, Prienų rajono savivaldybės tarybos </w:t>
      </w:r>
      <w:smartTag w:uri="urn:schemas-microsoft-com:office:smarttags" w:element="metricconverter">
        <w:smartTagPr>
          <w:attr w:name="ProductID" w:val="2013 m"/>
        </w:smartTagPr>
        <w:r w:rsidRPr="0068339F">
          <w:rPr>
            <w:szCs w:val="24"/>
          </w:rPr>
          <w:t xml:space="preserve">2013 </w:t>
        </w:r>
        <w:r w:rsidRPr="0068339F">
          <w:rPr>
            <w:szCs w:val="24"/>
          </w:rPr>
          <w:lastRenderedPageBreak/>
          <w:t>m</w:t>
        </w:r>
      </w:smartTag>
      <w:r w:rsidRPr="0068339F">
        <w:rPr>
          <w:szCs w:val="24"/>
        </w:rPr>
        <w:t xml:space="preserve">. lapkričio 28 d. sprendimu Nr. 233 ,,Dėl sutikimo perimti nekilnojamuosius daiktus“, Lietuvos Respublikos žmonių palaikų laidojimo įstatymu, Lietuvos Respublikos Vyriausybės </w:t>
      </w:r>
      <w:smartTag w:uri="urn:schemas-microsoft-com:office:smarttags" w:element="metricconverter">
        <w:smartTagPr>
          <w:attr w:name="ProductID" w:val="2008 m"/>
        </w:smartTagPr>
        <w:r w:rsidRPr="0068339F">
          <w:rPr>
            <w:szCs w:val="24"/>
          </w:rPr>
          <w:t>2008 m</w:t>
        </w:r>
      </w:smartTag>
      <w:r w:rsidRPr="0068339F">
        <w:rPr>
          <w:szCs w:val="24"/>
        </w:rPr>
        <w:t>. lapkričio 19 d. nutarimu Nr. 1207 „Dėl Lietuvos Respublikos žmonių palaikų laidojimo įstatymo įgyvendinamųjų teisės aktų patvirtinimo“, kitais teisės aktais ir šiuo Susitarimu.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6. Šalys susitaria, kad kapinių plėtrai reikalingi ir bus vykdomi šie darbai: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 xml:space="preserve">6.1. vandentiekio ir nuotekų </w:t>
      </w:r>
      <w:r w:rsidR="002C09D0" w:rsidRPr="0068339F">
        <w:rPr>
          <w:szCs w:val="24"/>
        </w:rPr>
        <w:t xml:space="preserve">tinklų </w:t>
      </w:r>
      <w:r w:rsidRPr="0068339F">
        <w:rPr>
          <w:szCs w:val="24"/>
        </w:rPr>
        <w:t xml:space="preserve">įrengimas į kapinių sanitarinės apsaugos zoną patenkantiems gyventojams. Visas išlaidas, susijusias su vandentiekio ir nuotekų </w:t>
      </w:r>
      <w:r w:rsidR="002C09D0" w:rsidRPr="0068339F">
        <w:rPr>
          <w:szCs w:val="24"/>
        </w:rPr>
        <w:t xml:space="preserve">tinklų </w:t>
      </w:r>
      <w:r w:rsidRPr="0068339F">
        <w:rPr>
          <w:szCs w:val="24"/>
        </w:rPr>
        <w:t>įrengimu (įskaitant, bet neapsiribojant, projektavimo ir rangos darbais)</w:t>
      </w:r>
      <w:r w:rsidR="0058180C">
        <w:rPr>
          <w:szCs w:val="24"/>
        </w:rPr>
        <w:t>,</w:t>
      </w:r>
      <w:r w:rsidRPr="0068339F">
        <w:rPr>
          <w:szCs w:val="24"/>
        </w:rPr>
        <w:t xml:space="preserve"> apmoka: 30 procentų – Birštono savivaldybė, 70 procentų – Prienų rajono savivaldybė;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6.2. detaliojo plano kapinių teritorijos plėtrai parengimas. Visas išlaidas, susijusias su detaliojo plano parengimu, apmoka: 30 procentų – Birštono savivaldybė, 70 procentų – Prienų rajono savivaldybė;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6.3. žemės, reikalingos kapinių plėtrai, pirkimas iš savininkų arba paėmimas visuomenės poreikiams. Visas išlaidas, susijusias su žemės pirkimu ar paėmimu visuomenės poreikiams, apmoka: 30 procentų – Birštono savivaldybė, 70 procentų – Prienų rajono savivaldybė;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 xml:space="preserve">6.4. </w:t>
      </w:r>
      <w:r w:rsidR="002C09D0" w:rsidRPr="0068339F">
        <w:rPr>
          <w:szCs w:val="24"/>
        </w:rPr>
        <w:t>k</w:t>
      </w:r>
      <w:r w:rsidRPr="0068339F">
        <w:rPr>
          <w:szCs w:val="24"/>
        </w:rPr>
        <w:t>apinių aptvėrimo ir kitos infrastruktūros, skirtos papildomai kapinių teritorijai tinkamai eksploatuoti, darbai ir medžiagos, kuriuos apmoka: 30 procentų – Birštono savivaldybė, 70 procentų – Prienų rajono savivaldybė.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7. Susitarimo 6.2 ir 6.3 papunkčiuose numatytus darbus vykdo Birštono savivaldybė, o išlaidos apmokamos tuose papunkčiuose numatytu santykiu.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8. Susitarimo 6.1 ir 6.4 papunkčiuose numatytus darbus vykdo Prienų rajono savivaldybė, o išlaidos apmokamos tuose papunkčiuose numatytu santykiu.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9. Visos galimos pajamos ir šiame Susitarime nenumatytos išlaidos, kurios teisės aktų nustatyta tvarka galėtų tekti Savivaldybėms, dali</w:t>
      </w:r>
      <w:r w:rsidR="0058180C">
        <w:rPr>
          <w:szCs w:val="24"/>
        </w:rPr>
        <w:t>j</w:t>
      </w:r>
      <w:r w:rsidRPr="0068339F">
        <w:rPr>
          <w:szCs w:val="24"/>
        </w:rPr>
        <w:t>amos santykiu: 30 procentų – Birštono savivaldybei, 70 procentų – Prienų rajono savivaldybei.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10. Susitarimas įsigalioja Savivaldybių taryboms</w:t>
      </w:r>
      <w:r w:rsidR="00C87012">
        <w:rPr>
          <w:szCs w:val="24"/>
        </w:rPr>
        <w:t xml:space="preserve"> pritarus</w:t>
      </w:r>
      <w:r w:rsidRPr="0068339F">
        <w:rPr>
          <w:szCs w:val="24"/>
        </w:rPr>
        <w:t>, jeigu to reikalauja Savivaldybių nustatyta sutarčių ar susitarimų tvirtinimo tvarka.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11. Susitarimas gali būti nutrauktas Šalių susitarimu arba Lietuvos Respublikos civilinio kodekso nustatyta tvarka.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12. Visi nesutarimai, kylantys dėl šio Susitarimo vykdymo, sprendžiami derybų būdu arba teismine tvarka.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13. Visi Susitarimo pakeitimai, papildymai privalo būti sudaryti raštu ir pasirašyti abiejų Šalių.</w:t>
      </w:r>
    </w:p>
    <w:p w:rsidR="00E84953" w:rsidRPr="0068339F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 xml:space="preserve">14. Šis Susitarimas sudarytas dviem vienodą juridinę galią turinčiais egzemplioriais – po vieną kiekvienai Šaliai.   </w:t>
      </w:r>
    </w:p>
    <w:p w:rsidR="00260F3D" w:rsidRPr="0068339F" w:rsidRDefault="00260F3D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lastRenderedPageBreak/>
        <w:t xml:space="preserve">15. Abiem Šalims pasirašius šį Susitarimą netenka galios </w:t>
      </w:r>
      <w:r w:rsidR="00DD5AF1" w:rsidRPr="0068339F">
        <w:rPr>
          <w:szCs w:val="24"/>
        </w:rPr>
        <w:t xml:space="preserve">abiejų šalių 2014 m. gegužės 20 d. pasirašytas Birštono ir Prienų rajono savivaldybių bendradarbiavimo susitarimas dėl kapinių Birštono sav., </w:t>
      </w:r>
      <w:proofErr w:type="spellStart"/>
      <w:r w:rsidR="00DD5AF1" w:rsidRPr="0068339F">
        <w:rPr>
          <w:szCs w:val="24"/>
        </w:rPr>
        <w:t>Ivoniškių</w:t>
      </w:r>
      <w:proofErr w:type="spellEnd"/>
      <w:r w:rsidR="00DD5AF1" w:rsidRPr="0068339F">
        <w:rPr>
          <w:szCs w:val="24"/>
        </w:rPr>
        <w:t xml:space="preserve"> k., naudojimo, plėtros ir išlaidų paskirstymo Nr. (11.18.)-IS-140.</w:t>
      </w:r>
    </w:p>
    <w:p w:rsidR="00DD5AF1" w:rsidRPr="0068339F" w:rsidRDefault="00DD5AF1" w:rsidP="00E84953">
      <w:pPr>
        <w:pStyle w:val="Pagrindiniotekstotrauka21"/>
        <w:spacing w:line="360" w:lineRule="auto"/>
        <w:ind w:firstLine="1296"/>
        <w:rPr>
          <w:szCs w:val="24"/>
        </w:rPr>
      </w:pPr>
      <w:r w:rsidRPr="0068339F">
        <w:rPr>
          <w:szCs w:val="24"/>
        </w:rPr>
        <w:t>16. Šalių parašai:</w:t>
      </w:r>
    </w:p>
    <w:p w:rsidR="00DD5AF1" w:rsidRPr="0068339F" w:rsidRDefault="00DD5AF1" w:rsidP="00DD5AF1">
      <w:pPr>
        <w:pStyle w:val="Pagrindiniotekstotrauka21"/>
        <w:spacing w:line="360" w:lineRule="auto"/>
        <w:ind w:firstLine="0"/>
        <w:rPr>
          <w:szCs w:val="24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DD5AF1" w:rsidRPr="0068339F" w:rsidTr="004B3A8A">
        <w:tc>
          <w:tcPr>
            <w:tcW w:w="4927" w:type="dxa"/>
            <w:shd w:val="clear" w:color="auto" w:fill="auto"/>
          </w:tcPr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>Birštono savivaldybės merė</w:t>
            </w:r>
          </w:p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 xml:space="preserve">                                                A.V.</w:t>
            </w:r>
          </w:p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>........................................</w:t>
            </w:r>
          </w:p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 xml:space="preserve">Nijolė </w:t>
            </w:r>
            <w:proofErr w:type="spellStart"/>
            <w:r w:rsidRPr="0068339F">
              <w:rPr>
                <w:szCs w:val="24"/>
              </w:rPr>
              <w:t>Dirginčienė</w:t>
            </w:r>
            <w:proofErr w:type="spellEnd"/>
          </w:p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>Prienų rajono savivaldybės meras</w:t>
            </w:r>
          </w:p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 xml:space="preserve">                                                           A.V.</w:t>
            </w:r>
          </w:p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>........................................</w:t>
            </w:r>
          </w:p>
          <w:p w:rsidR="00DD5AF1" w:rsidRPr="0068339F" w:rsidRDefault="00DD5AF1" w:rsidP="004B3A8A">
            <w:pPr>
              <w:pStyle w:val="Pagrindiniotekstotrauka21"/>
              <w:spacing w:line="360" w:lineRule="auto"/>
              <w:ind w:firstLine="0"/>
              <w:rPr>
                <w:szCs w:val="24"/>
              </w:rPr>
            </w:pPr>
            <w:r w:rsidRPr="0068339F">
              <w:rPr>
                <w:szCs w:val="24"/>
              </w:rPr>
              <w:t>Alvydas Vaicekauskas</w:t>
            </w:r>
          </w:p>
        </w:tc>
      </w:tr>
    </w:tbl>
    <w:p w:rsidR="00DD5AF1" w:rsidRPr="0068339F" w:rsidRDefault="00DD5AF1" w:rsidP="00832C2F">
      <w:pPr>
        <w:pStyle w:val="Pagrindiniotekstotrauka21"/>
        <w:spacing w:line="360" w:lineRule="auto"/>
        <w:ind w:firstLine="0"/>
        <w:rPr>
          <w:szCs w:val="24"/>
        </w:rPr>
      </w:pPr>
    </w:p>
    <w:p w:rsidR="00DD5AF1" w:rsidRPr="0068339F" w:rsidRDefault="00DD5AF1" w:rsidP="00E84953">
      <w:pPr>
        <w:pStyle w:val="Pagrindiniotekstotrauka21"/>
        <w:spacing w:line="360" w:lineRule="auto"/>
        <w:ind w:firstLine="1296"/>
        <w:rPr>
          <w:szCs w:val="24"/>
        </w:rPr>
      </w:pPr>
    </w:p>
    <w:p w:rsidR="00DD5AF1" w:rsidRPr="0068339F" w:rsidRDefault="00DD5AF1" w:rsidP="00E84953">
      <w:pPr>
        <w:pStyle w:val="Pagrindiniotekstotrauka21"/>
        <w:spacing w:line="360" w:lineRule="auto"/>
        <w:ind w:firstLine="1296"/>
        <w:rPr>
          <w:szCs w:val="24"/>
        </w:rPr>
      </w:pPr>
    </w:p>
    <w:p w:rsidR="00E84953" w:rsidRPr="00DD5AF1" w:rsidRDefault="00E84953" w:rsidP="00E84953">
      <w:pPr>
        <w:pStyle w:val="Pagrindiniotekstotrauka21"/>
        <w:spacing w:line="360" w:lineRule="auto"/>
        <w:ind w:firstLine="1296"/>
        <w:rPr>
          <w:szCs w:val="24"/>
        </w:rPr>
      </w:pPr>
    </w:p>
    <w:sectPr w:rsidR="00E84953" w:rsidRPr="00DD5AF1" w:rsidSect="00CD5FD7">
      <w:headerReference w:type="default" r:id="rId7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F6" w:rsidRDefault="009A62F6" w:rsidP="00DC4D45">
      <w:r>
        <w:separator/>
      </w:r>
    </w:p>
  </w:endnote>
  <w:endnote w:type="continuationSeparator" w:id="0">
    <w:p w:rsidR="009A62F6" w:rsidRDefault="009A62F6" w:rsidP="00DC4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F6" w:rsidRDefault="009A62F6" w:rsidP="00DC4D45">
      <w:r>
        <w:separator/>
      </w:r>
    </w:p>
  </w:footnote>
  <w:footnote w:type="continuationSeparator" w:id="0">
    <w:p w:rsidR="009A62F6" w:rsidRDefault="009A62F6" w:rsidP="00DC4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4B" w:rsidRDefault="007132E9">
    <w:pPr>
      <w:pStyle w:val="Header"/>
      <w:jc w:val="center"/>
    </w:pPr>
    <w:fldSimple w:instr=" PAGE   \* MERGEFORMAT ">
      <w:r w:rsidR="00656145">
        <w:rPr>
          <w:noProof/>
        </w:rPr>
        <w:t>2</w:t>
      </w:r>
    </w:fldSimple>
  </w:p>
  <w:p w:rsidR="00DC4D45" w:rsidRDefault="00DC4D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921"/>
    <w:rsid w:val="00036383"/>
    <w:rsid w:val="00051B5A"/>
    <w:rsid w:val="00093763"/>
    <w:rsid w:val="000B38A5"/>
    <w:rsid w:val="00160957"/>
    <w:rsid w:val="001A5FCC"/>
    <w:rsid w:val="001B031C"/>
    <w:rsid w:val="001C332D"/>
    <w:rsid w:val="002013E2"/>
    <w:rsid w:val="00211D69"/>
    <w:rsid w:val="00257567"/>
    <w:rsid w:val="00260F3D"/>
    <w:rsid w:val="00293608"/>
    <w:rsid w:val="002B3A3A"/>
    <w:rsid w:val="002B5D89"/>
    <w:rsid w:val="002C09D0"/>
    <w:rsid w:val="002C2A15"/>
    <w:rsid w:val="002E6426"/>
    <w:rsid w:val="00306DBA"/>
    <w:rsid w:val="00366736"/>
    <w:rsid w:val="004220D4"/>
    <w:rsid w:val="0042730F"/>
    <w:rsid w:val="00430E62"/>
    <w:rsid w:val="0043436F"/>
    <w:rsid w:val="004424D7"/>
    <w:rsid w:val="004627B4"/>
    <w:rsid w:val="004B2BDF"/>
    <w:rsid w:val="004B2E15"/>
    <w:rsid w:val="004B3A8A"/>
    <w:rsid w:val="004B4A56"/>
    <w:rsid w:val="004B6C3A"/>
    <w:rsid w:val="004F54FF"/>
    <w:rsid w:val="00535374"/>
    <w:rsid w:val="005615F3"/>
    <w:rsid w:val="005812AD"/>
    <w:rsid w:val="0058180C"/>
    <w:rsid w:val="00585C84"/>
    <w:rsid w:val="005947E8"/>
    <w:rsid w:val="005A7EA3"/>
    <w:rsid w:val="005C225A"/>
    <w:rsid w:val="005C3556"/>
    <w:rsid w:val="005F0DC0"/>
    <w:rsid w:val="00600473"/>
    <w:rsid w:val="006145F9"/>
    <w:rsid w:val="00620BE9"/>
    <w:rsid w:val="00656145"/>
    <w:rsid w:val="0068339F"/>
    <w:rsid w:val="00692B4B"/>
    <w:rsid w:val="006B36C3"/>
    <w:rsid w:val="006D0F67"/>
    <w:rsid w:val="006E6F97"/>
    <w:rsid w:val="007132E9"/>
    <w:rsid w:val="00724810"/>
    <w:rsid w:val="00753216"/>
    <w:rsid w:val="00791B77"/>
    <w:rsid w:val="00792956"/>
    <w:rsid w:val="00797800"/>
    <w:rsid w:val="007C318A"/>
    <w:rsid w:val="007F3092"/>
    <w:rsid w:val="00806921"/>
    <w:rsid w:val="008219E0"/>
    <w:rsid w:val="008327E9"/>
    <w:rsid w:val="00832C2F"/>
    <w:rsid w:val="00845A3C"/>
    <w:rsid w:val="009A62F6"/>
    <w:rsid w:val="009D0A8E"/>
    <w:rsid w:val="009D4C37"/>
    <w:rsid w:val="009F63F3"/>
    <w:rsid w:val="00A27E0B"/>
    <w:rsid w:val="00A47C50"/>
    <w:rsid w:val="00A55F9C"/>
    <w:rsid w:val="00A95400"/>
    <w:rsid w:val="00A96A26"/>
    <w:rsid w:val="00B11E25"/>
    <w:rsid w:val="00B3001F"/>
    <w:rsid w:val="00B732E8"/>
    <w:rsid w:val="00BA3C5B"/>
    <w:rsid w:val="00BD7D85"/>
    <w:rsid w:val="00C87012"/>
    <w:rsid w:val="00CB3CF1"/>
    <w:rsid w:val="00CD4BCA"/>
    <w:rsid w:val="00CD5FD7"/>
    <w:rsid w:val="00CE3511"/>
    <w:rsid w:val="00CF6551"/>
    <w:rsid w:val="00D543F9"/>
    <w:rsid w:val="00D77A71"/>
    <w:rsid w:val="00D928C3"/>
    <w:rsid w:val="00DA4179"/>
    <w:rsid w:val="00DC4D45"/>
    <w:rsid w:val="00DD0C76"/>
    <w:rsid w:val="00DD5AF1"/>
    <w:rsid w:val="00DE2A27"/>
    <w:rsid w:val="00E229C8"/>
    <w:rsid w:val="00E335B7"/>
    <w:rsid w:val="00E4427F"/>
    <w:rsid w:val="00E71C3B"/>
    <w:rsid w:val="00E7701D"/>
    <w:rsid w:val="00E84953"/>
    <w:rsid w:val="00E91F43"/>
    <w:rsid w:val="00E97D37"/>
    <w:rsid w:val="00EB1BF2"/>
    <w:rsid w:val="00EC336B"/>
    <w:rsid w:val="00ED77F2"/>
    <w:rsid w:val="00EE00CE"/>
    <w:rsid w:val="00EE21F5"/>
    <w:rsid w:val="00F00301"/>
    <w:rsid w:val="00F07C7B"/>
    <w:rsid w:val="00F12228"/>
    <w:rsid w:val="00F24DA6"/>
    <w:rsid w:val="00F25351"/>
    <w:rsid w:val="00F346E1"/>
    <w:rsid w:val="00F3714C"/>
    <w:rsid w:val="00F82521"/>
    <w:rsid w:val="00F93B10"/>
    <w:rsid w:val="00FB1FBF"/>
    <w:rsid w:val="00FB344E"/>
    <w:rsid w:val="00FE11E7"/>
    <w:rsid w:val="00FE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21"/>
    <w:rPr>
      <w:rFonts w:ascii="TimesLT" w:hAnsi="TimesLT" w:cs="Arial Unicode MS"/>
      <w:lang w:bidi="lo-LA"/>
    </w:rPr>
  </w:style>
  <w:style w:type="paragraph" w:styleId="Heading1">
    <w:name w:val="heading 1"/>
    <w:basedOn w:val="Normal"/>
    <w:next w:val="Normal"/>
    <w:link w:val="Heading1Char"/>
    <w:qFormat/>
    <w:rsid w:val="00F3714C"/>
    <w:pPr>
      <w:keepNext/>
      <w:jc w:val="center"/>
      <w:outlineLvl w:val="0"/>
    </w:pPr>
    <w:rPr>
      <w:rFonts w:ascii="Times New Roman" w:hAnsi="Times New Roman"/>
      <w:b/>
      <w:bCs/>
      <w:sz w:val="36"/>
      <w:szCs w:val="36"/>
      <w:lang/>
    </w:rPr>
  </w:style>
  <w:style w:type="paragraph" w:styleId="Heading2">
    <w:name w:val="heading 2"/>
    <w:basedOn w:val="Normal"/>
    <w:next w:val="Normal"/>
    <w:link w:val="Heading2Char"/>
    <w:qFormat/>
    <w:rsid w:val="00F3714C"/>
    <w:pPr>
      <w:keepNext/>
      <w:jc w:val="center"/>
      <w:outlineLvl w:val="1"/>
    </w:pPr>
    <w:rPr>
      <w:rFonts w:ascii="Times New Roman" w:hAnsi="Times New Roman"/>
      <w:b/>
      <w:bCs/>
      <w:i/>
      <w:iCs/>
      <w:sz w:val="36"/>
      <w:szCs w:val="36"/>
      <w:lang/>
    </w:rPr>
  </w:style>
  <w:style w:type="paragraph" w:styleId="Heading3">
    <w:name w:val="heading 3"/>
    <w:basedOn w:val="Normal"/>
    <w:next w:val="Normal"/>
    <w:link w:val="Heading3Char"/>
    <w:qFormat/>
    <w:rsid w:val="00F3714C"/>
    <w:pPr>
      <w:keepNext/>
      <w:ind w:left="2160"/>
      <w:outlineLvl w:val="2"/>
    </w:pPr>
    <w:rPr>
      <w:rFonts w:ascii="Times New Roman" w:hAnsi="Times New Roman"/>
      <w:b/>
      <w:bCs/>
      <w:i/>
      <w:iCs/>
      <w:sz w:val="36"/>
      <w:szCs w:val="36"/>
      <w:lang/>
    </w:rPr>
  </w:style>
  <w:style w:type="paragraph" w:styleId="Heading6">
    <w:name w:val="heading 6"/>
    <w:basedOn w:val="Normal"/>
    <w:next w:val="Normal"/>
    <w:link w:val="Heading6Char"/>
    <w:qFormat/>
    <w:rsid w:val="00F3714C"/>
    <w:pPr>
      <w:keepNext/>
      <w:outlineLvl w:val="5"/>
    </w:pPr>
    <w:rPr>
      <w:rFonts w:ascii="Times New Roman" w:hAnsi="Times New Roman"/>
      <w:b/>
      <w:bCs/>
      <w:i/>
      <w:iCs/>
      <w:sz w:val="36"/>
      <w:szCs w:val="36"/>
      <w:lang/>
    </w:rPr>
  </w:style>
  <w:style w:type="paragraph" w:styleId="Heading8">
    <w:name w:val="heading 8"/>
    <w:basedOn w:val="Normal"/>
    <w:next w:val="Normal"/>
    <w:link w:val="Heading8Char"/>
    <w:qFormat/>
    <w:rsid w:val="00F3714C"/>
    <w:pPr>
      <w:keepNext/>
      <w:ind w:left="2880"/>
      <w:outlineLvl w:val="7"/>
    </w:pPr>
    <w:rPr>
      <w:rFonts w:ascii="Times New Roman" w:hAnsi="Times New Roman"/>
      <w:b/>
      <w:bCs/>
      <w:i/>
      <w:iCs/>
      <w:sz w:val="36"/>
      <w:szCs w:val="3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336B"/>
    <w:rPr>
      <w:rFonts w:cs="Arial Unicode MS"/>
      <w:b/>
      <w:bCs/>
      <w:sz w:val="36"/>
      <w:szCs w:val="36"/>
      <w:lang w:bidi="lo-LA"/>
    </w:rPr>
  </w:style>
  <w:style w:type="character" w:customStyle="1" w:styleId="Heading2Char">
    <w:name w:val="Heading 2 Char"/>
    <w:link w:val="Heading2"/>
    <w:rsid w:val="00EC336B"/>
    <w:rPr>
      <w:rFonts w:cs="Arial Unicode MS"/>
      <w:b/>
      <w:bCs/>
      <w:i/>
      <w:iCs/>
      <w:sz w:val="36"/>
      <w:szCs w:val="36"/>
      <w:lang w:bidi="lo-LA"/>
    </w:rPr>
  </w:style>
  <w:style w:type="character" w:customStyle="1" w:styleId="Heading3Char">
    <w:name w:val="Heading 3 Char"/>
    <w:link w:val="Heading3"/>
    <w:rsid w:val="00EC336B"/>
    <w:rPr>
      <w:rFonts w:cs="Arial Unicode MS"/>
      <w:b/>
      <w:bCs/>
      <w:i/>
      <w:iCs/>
      <w:sz w:val="36"/>
      <w:szCs w:val="36"/>
      <w:lang w:bidi="lo-LA"/>
    </w:rPr>
  </w:style>
  <w:style w:type="character" w:customStyle="1" w:styleId="Heading6Char">
    <w:name w:val="Heading 6 Char"/>
    <w:link w:val="Heading6"/>
    <w:rsid w:val="00EC336B"/>
    <w:rPr>
      <w:rFonts w:cs="Arial Unicode MS"/>
      <w:b/>
      <w:bCs/>
      <w:i/>
      <w:iCs/>
      <w:sz w:val="36"/>
      <w:szCs w:val="36"/>
      <w:lang w:bidi="lo-LA"/>
    </w:rPr>
  </w:style>
  <w:style w:type="character" w:customStyle="1" w:styleId="Heading8Char">
    <w:name w:val="Heading 8 Char"/>
    <w:link w:val="Heading8"/>
    <w:rsid w:val="00EC336B"/>
    <w:rPr>
      <w:rFonts w:cs="Arial Unicode MS"/>
      <w:b/>
      <w:bCs/>
      <w:i/>
      <w:iCs/>
      <w:sz w:val="36"/>
      <w:szCs w:val="36"/>
      <w:lang w:bidi="lo-LA"/>
    </w:rPr>
  </w:style>
  <w:style w:type="paragraph" w:styleId="Title">
    <w:name w:val="Title"/>
    <w:basedOn w:val="Normal"/>
    <w:link w:val="TitleChar"/>
    <w:qFormat/>
    <w:rsid w:val="00F3714C"/>
    <w:pPr>
      <w:jc w:val="center"/>
    </w:pPr>
    <w:rPr>
      <w:rFonts w:ascii="Times New Roman" w:hAnsi="Times New Roman"/>
      <w:b/>
      <w:bCs/>
      <w:i/>
      <w:iCs/>
      <w:sz w:val="44"/>
      <w:szCs w:val="44"/>
      <w:lang/>
    </w:rPr>
  </w:style>
  <w:style w:type="character" w:customStyle="1" w:styleId="TitleChar">
    <w:name w:val="Title Char"/>
    <w:link w:val="Title"/>
    <w:rsid w:val="00EC336B"/>
    <w:rPr>
      <w:rFonts w:cs="Arial Unicode MS"/>
      <w:b/>
      <w:bCs/>
      <w:i/>
      <w:iCs/>
      <w:sz w:val="44"/>
      <w:szCs w:val="44"/>
      <w:lang w:bidi="lo-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400"/>
    <w:rPr>
      <w:rFonts w:ascii="Tahoma" w:hAnsi="Tahoma" w:cs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95400"/>
    <w:rPr>
      <w:rFonts w:ascii="Tahoma" w:hAnsi="Tahoma" w:cs="Tahoma"/>
      <w:sz w:val="16"/>
      <w:szCs w:val="16"/>
      <w:lang w:bidi="lo-LA"/>
    </w:rPr>
  </w:style>
  <w:style w:type="paragraph" w:customStyle="1" w:styleId="Pagrindiniotekstotrauka21">
    <w:name w:val="Pagrindinio teksto įtrauka 21"/>
    <w:basedOn w:val="Normal"/>
    <w:rsid w:val="00806921"/>
    <w:pPr>
      <w:suppressAutoHyphens/>
      <w:ind w:firstLine="1276"/>
      <w:jc w:val="both"/>
    </w:pPr>
    <w:rPr>
      <w:rFonts w:ascii="Times New Roman" w:hAnsi="Times New Roman" w:cs="Times New Roman"/>
      <w:sz w:val="24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DC4D45"/>
    <w:pPr>
      <w:tabs>
        <w:tab w:val="center" w:pos="4819"/>
        <w:tab w:val="right" w:pos="9638"/>
      </w:tabs>
    </w:pPr>
    <w:rPr>
      <w:lang/>
    </w:rPr>
  </w:style>
  <w:style w:type="character" w:customStyle="1" w:styleId="HeaderChar">
    <w:name w:val="Header Char"/>
    <w:link w:val="Header"/>
    <w:uiPriority w:val="99"/>
    <w:rsid w:val="00DC4D45"/>
    <w:rPr>
      <w:rFonts w:ascii="TimesLT" w:hAnsi="TimesLT" w:cs="Arial Unicode MS"/>
      <w:lang w:bidi="lo-LA"/>
    </w:rPr>
  </w:style>
  <w:style w:type="paragraph" w:styleId="Footer">
    <w:name w:val="footer"/>
    <w:basedOn w:val="Normal"/>
    <w:link w:val="FooterChar"/>
    <w:uiPriority w:val="99"/>
    <w:unhideWhenUsed/>
    <w:rsid w:val="00DC4D45"/>
    <w:pPr>
      <w:tabs>
        <w:tab w:val="center" w:pos="4819"/>
        <w:tab w:val="right" w:pos="9638"/>
      </w:tabs>
    </w:pPr>
    <w:rPr>
      <w:lang/>
    </w:rPr>
  </w:style>
  <w:style w:type="character" w:customStyle="1" w:styleId="FooterChar">
    <w:name w:val="Footer Char"/>
    <w:link w:val="Footer"/>
    <w:uiPriority w:val="99"/>
    <w:rsid w:val="00DC4D45"/>
    <w:rPr>
      <w:rFonts w:ascii="TimesLT" w:hAnsi="TimesLT" w:cs="Arial Unicode MS"/>
      <w:lang w:bidi="lo-LA"/>
    </w:rPr>
  </w:style>
  <w:style w:type="table" w:styleId="TableGrid">
    <w:name w:val="Table Grid"/>
    <w:basedOn w:val="TableNormal"/>
    <w:uiPriority w:val="59"/>
    <w:rsid w:val="00DD5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1C34-C79D-4660-863C-8B7ABAD2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3528</Words>
  <Characters>2011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dovilea</dc:creator>
  <cp:lastModifiedBy>User</cp:lastModifiedBy>
  <cp:revision>2</cp:revision>
  <cp:lastPrinted>2017-06-20T06:56:00Z</cp:lastPrinted>
  <dcterms:created xsi:type="dcterms:W3CDTF">2017-06-30T06:07:00Z</dcterms:created>
  <dcterms:modified xsi:type="dcterms:W3CDTF">2017-06-30T06:07:00Z</dcterms:modified>
</cp:coreProperties>
</file>