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CC20B1" w:rsidP="001E6B4F">
      <w:pPr>
        <w:spacing w:line="360" w:lineRule="auto"/>
        <w:jc w:val="center"/>
        <w:rPr>
          <w:b/>
          <w:bCs/>
          <w:lang w:val="lt-LT"/>
        </w:rPr>
      </w:pPr>
      <w:r w:rsidRPr="00CC20B1">
        <w:rPr>
          <w:b/>
          <w:lang w:val="lt-LT"/>
        </w:rPr>
        <w:t>DĖL PRIENŲ RAJONO SAVIVALDYBĖS 2017 METŲ UŽIMTUMO DIDINIMO PROGRAMOS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5E0A06">
        <w:rPr>
          <w:lang w:val="lt-LT"/>
        </w:rPr>
        <w:t>birželio 29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CD3446">
        <w:rPr>
          <w:lang w:val="lt-LT"/>
        </w:rPr>
        <w:t>188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CC20B1" w:rsidRPr="00CC20B1" w:rsidRDefault="00CC20B1" w:rsidP="00CC20B1">
      <w:pPr>
        <w:spacing w:line="360" w:lineRule="auto"/>
        <w:ind w:firstLine="993"/>
        <w:jc w:val="both"/>
        <w:rPr>
          <w:lang w:val="lt-LT"/>
        </w:rPr>
      </w:pPr>
      <w:r w:rsidRPr="00CC20B1">
        <w:rPr>
          <w:lang w:val="lt-LT"/>
        </w:rPr>
        <w:t xml:space="preserve">Vadovaudamasi Lietuvos Respublikos vietos savivaldos įstatymo 6 straipsnio 16 punktu, 7 straipsnio 18 punktu, 16 straipsnio 2 dalies 40 punktu, Lietuvos Respublikos užimtumo įstatymo 48 straipsnio 2, 3 dalimis, Lietuvos Respublikos socialinės apsaugos ir darbo ministro 2017 m. gegužės 23 d. įsakymu Nr. A1-257 „Dėl Užimtumo didinimo programų rengimo ir jų finansavimo tvarkos aprašo patvirtinimo“ patvirtintu Užimtumo didinimo programų rengimo ir jų finansavimo tvarkos aprašu, Prienų rajono savivaldybės taryba </w:t>
      </w:r>
      <w:r w:rsidRPr="00AE3058">
        <w:rPr>
          <w:spacing w:val="80"/>
          <w:lang w:val="lt-LT"/>
        </w:rPr>
        <w:t>nusprendžia:</w:t>
      </w:r>
      <w:r w:rsidRPr="00CC20B1">
        <w:rPr>
          <w:lang w:val="lt-LT"/>
        </w:rPr>
        <w:t xml:space="preserve"> </w:t>
      </w:r>
    </w:p>
    <w:p w:rsidR="00CC20B1" w:rsidRPr="00CC20B1" w:rsidRDefault="00CC20B1" w:rsidP="00CC20B1">
      <w:pPr>
        <w:spacing w:line="360" w:lineRule="auto"/>
        <w:ind w:firstLine="993"/>
        <w:jc w:val="both"/>
        <w:rPr>
          <w:lang w:val="lt-LT"/>
        </w:rPr>
      </w:pPr>
      <w:r w:rsidRPr="00CC20B1">
        <w:rPr>
          <w:lang w:val="lt-LT"/>
        </w:rPr>
        <w:t>1.</w:t>
      </w:r>
      <w:r w:rsidRPr="00CC20B1">
        <w:rPr>
          <w:lang w:val="lt-LT"/>
        </w:rPr>
        <w:tab/>
        <w:t>Patvirtinti Prienų rajono savivaldybės 2017 metų užimtumo didinimo programą (pridedama).</w:t>
      </w:r>
    </w:p>
    <w:p w:rsidR="00CC20B1" w:rsidRPr="00CC20B1" w:rsidRDefault="00CC20B1" w:rsidP="00CC20B1">
      <w:pPr>
        <w:spacing w:line="360" w:lineRule="auto"/>
        <w:ind w:firstLine="993"/>
        <w:jc w:val="both"/>
        <w:rPr>
          <w:lang w:val="lt-LT"/>
        </w:rPr>
      </w:pPr>
      <w:r w:rsidRPr="00CC20B1">
        <w:rPr>
          <w:lang w:val="lt-LT"/>
        </w:rPr>
        <w:t>2.</w:t>
      </w:r>
      <w:r w:rsidRPr="00CC20B1">
        <w:rPr>
          <w:lang w:val="lt-LT"/>
        </w:rPr>
        <w:tab/>
        <w:t>Pripažinti netekusiu galios Prienų rajono  savivaldybės tarybos 2017 m. vas</w:t>
      </w:r>
      <w:r w:rsidR="001D2527">
        <w:rPr>
          <w:lang w:val="lt-LT"/>
        </w:rPr>
        <w:t>a</w:t>
      </w:r>
      <w:r w:rsidRPr="00CC20B1">
        <w:rPr>
          <w:lang w:val="lt-LT"/>
        </w:rPr>
        <w:t>rio 15 d. sprendimą Nr. T3-19 „Dėl Prienų rajono savivaldybės 2017 m. viešųjų darbų programos ir viešųjų darbų sąrašo patvirtinimo“.</w:t>
      </w:r>
    </w:p>
    <w:p w:rsidR="001E6B4F" w:rsidRDefault="00CC20B1" w:rsidP="00CC20B1">
      <w:pPr>
        <w:spacing w:line="360" w:lineRule="auto"/>
        <w:ind w:firstLine="993"/>
        <w:jc w:val="both"/>
        <w:rPr>
          <w:lang w:eastAsia="lt-LT"/>
        </w:rPr>
      </w:pPr>
      <w:r w:rsidRPr="00CC20B1">
        <w:rPr>
          <w:lang w:val="lt-LT"/>
        </w:rPr>
        <w:t>3.</w:t>
      </w:r>
      <w:r w:rsidRPr="00CC20B1">
        <w:rPr>
          <w:lang w:val="lt-LT"/>
        </w:rPr>
        <w:tab/>
        <w:t>Šis sprendimas įsigalioja 2017 m. liepos 3 d.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F7" w:rsidRDefault="003A1EF7">
      <w:r>
        <w:separator/>
      </w:r>
    </w:p>
  </w:endnote>
  <w:endnote w:type="continuationSeparator" w:id="0">
    <w:p w:rsidR="003A1EF7" w:rsidRDefault="003A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F7" w:rsidRDefault="003A1EF7">
      <w:r>
        <w:separator/>
      </w:r>
    </w:p>
  </w:footnote>
  <w:footnote w:type="continuationSeparator" w:id="0">
    <w:p w:rsidR="003A1EF7" w:rsidRDefault="003A1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30E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30E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139F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51E1"/>
    <w:rsid w:val="000F7B37"/>
    <w:rsid w:val="00101AB7"/>
    <w:rsid w:val="00103EC2"/>
    <w:rsid w:val="00104D81"/>
    <w:rsid w:val="00110AF2"/>
    <w:rsid w:val="00111033"/>
    <w:rsid w:val="0011364B"/>
    <w:rsid w:val="00120033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2527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0EE9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A1EF7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D3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2D41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3058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20B1"/>
    <w:rsid w:val="00CC3BC1"/>
    <w:rsid w:val="00CC4A1B"/>
    <w:rsid w:val="00CC64EB"/>
    <w:rsid w:val="00CC6ACA"/>
    <w:rsid w:val="00CD3446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5AE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4B04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2016-07-04T10:49:00Z</cp:lastPrinted>
  <dcterms:created xsi:type="dcterms:W3CDTF">2017-06-29T13:58:00Z</dcterms:created>
  <dcterms:modified xsi:type="dcterms:W3CDTF">2017-07-03T10:41:00Z</dcterms:modified>
</cp:coreProperties>
</file>