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A075E4" w:rsidRPr="009C3003" w:rsidRDefault="00A075E4" w:rsidP="00A075E4">
      <w:pPr>
        <w:spacing w:line="360" w:lineRule="auto"/>
        <w:jc w:val="center"/>
        <w:rPr>
          <w:b/>
          <w:lang w:val="lt-LT"/>
        </w:rPr>
      </w:pPr>
      <w:r w:rsidRPr="009C3003">
        <w:rPr>
          <w:b/>
          <w:lang w:val="lt-LT"/>
        </w:rPr>
        <w:t>SPRENDIMAS</w:t>
      </w:r>
    </w:p>
    <w:p w:rsidR="001E6B4F" w:rsidRPr="009C3003" w:rsidRDefault="00DD00F6" w:rsidP="00805A7E">
      <w:pPr>
        <w:spacing w:line="360" w:lineRule="auto"/>
        <w:jc w:val="center"/>
        <w:rPr>
          <w:b/>
          <w:bCs/>
          <w:lang w:val="lt-LT"/>
        </w:rPr>
      </w:pPr>
      <w:r w:rsidRPr="00DD00F6">
        <w:rPr>
          <w:b/>
          <w:lang w:val="lt-LT"/>
        </w:rPr>
        <w:t>DĖL VEIKLOS, KURIA GALI BŪTI VERČIAMASI TURINT VERSLO LIUDIJIMĄ, FIKSUOTŲ PAJAMŲ MOKESČIO DYDŽIŲ NUSTATYMO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111033" w:rsidRPr="009C3003">
        <w:rPr>
          <w:lang w:val="lt-LT"/>
        </w:rPr>
        <w:t>7</w:t>
      </w:r>
      <w:r w:rsidRPr="009C3003">
        <w:rPr>
          <w:lang w:val="lt-LT"/>
        </w:rPr>
        <w:t xml:space="preserve"> m. </w:t>
      </w:r>
      <w:r w:rsidR="00A54619">
        <w:rPr>
          <w:lang w:val="lt-LT"/>
        </w:rPr>
        <w:t>spalio</w:t>
      </w:r>
      <w:r w:rsidR="000C653F">
        <w:rPr>
          <w:lang w:val="lt-LT"/>
        </w:rPr>
        <w:t xml:space="preserve"> </w:t>
      </w:r>
      <w:r w:rsidR="006F6D13">
        <w:rPr>
          <w:lang w:val="lt-LT"/>
        </w:rPr>
        <w:t>2</w:t>
      </w:r>
      <w:r w:rsidR="00A54619">
        <w:rPr>
          <w:lang w:val="lt-LT"/>
        </w:rPr>
        <w:t>6</w:t>
      </w:r>
      <w:r w:rsidRPr="009C3003">
        <w:rPr>
          <w:lang w:val="lt-LT"/>
        </w:rPr>
        <w:t xml:space="preserve"> d. Nr. </w:t>
      </w:r>
      <w:r w:rsidR="001F6953" w:rsidRPr="009C3003">
        <w:rPr>
          <w:lang w:val="lt-LT"/>
        </w:rPr>
        <w:t>T</w:t>
      </w:r>
      <w:r w:rsidR="00F868E7" w:rsidRPr="009C3003">
        <w:rPr>
          <w:lang w:val="lt-LT"/>
        </w:rPr>
        <w:t>3-</w:t>
      </w:r>
      <w:r w:rsidR="000C1FDC">
        <w:rPr>
          <w:lang w:val="lt-LT"/>
        </w:rPr>
        <w:t>26</w:t>
      </w:r>
      <w:r w:rsidR="00DD00F6">
        <w:rPr>
          <w:lang w:val="lt-LT"/>
        </w:rPr>
        <w:t>5</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DD00F6" w:rsidRPr="00DD00F6" w:rsidRDefault="00DD00F6" w:rsidP="00DD00F6">
      <w:pPr>
        <w:spacing w:line="360" w:lineRule="auto"/>
        <w:ind w:firstLine="1080"/>
        <w:jc w:val="both"/>
        <w:rPr>
          <w:lang w:val="lt-LT"/>
        </w:rPr>
      </w:pPr>
      <w:r w:rsidRPr="00DD00F6">
        <w:rPr>
          <w:lang w:val="lt-LT"/>
        </w:rPr>
        <w:t xml:space="preserve">Vadovaudamasi Lietuvos Respublikos vietos savivaldos įstatymo 16 straipsnio 2 dalies 18 ir 37 punktais, Lietuvos Respublikos gyventojų pajamų mokesčio įstatymo 6 straipsnio 4 dalimi  ir Lietuvos Respublikos Vyriausybės  2002 m. lapkričio 19 d. nutarimu Nr. 1797 „Dėl Verslo liudijimų išdavimo gyventojams taisyklių ir veiklų, kuriomis gali būti verčiamasi turint verslo liudijimą, rūšių sąrašo“ patvirtintomis Verslo liudijimų išdavimo gyventojams taisyklėmis,  Prienų rajono savivaldybės taryba  </w:t>
      </w:r>
      <w:r w:rsidRPr="00DD00F6">
        <w:rPr>
          <w:spacing w:val="80"/>
          <w:lang w:val="lt-LT"/>
        </w:rPr>
        <w:t>nusprendži</w:t>
      </w:r>
      <w:r w:rsidRPr="00DD00F6">
        <w:rPr>
          <w:lang w:val="lt-LT"/>
        </w:rPr>
        <w:t>a:</w:t>
      </w:r>
    </w:p>
    <w:p w:rsidR="00DD00F6" w:rsidRPr="00DD00F6" w:rsidRDefault="00DD00F6" w:rsidP="00DD00F6">
      <w:pPr>
        <w:spacing w:line="360" w:lineRule="auto"/>
        <w:ind w:firstLine="1080"/>
        <w:jc w:val="both"/>
        <w:rPr>
          <w:lang w:val="lt-LT"/>
        </w:rPr>
      </w:pPr>
      <w:r w:rsidRPr="00DD00F6">
        <w:rPr>
          <w:lang w:val="lt-LT"/>
        </w:rPr>
        <w:t>1.</w:t>
      </w:r>
      <w:r w:rsidRPr="00DD00F6">
        <w:rPr>
          <w:lang w:val="lt-LT"/>
        </w:rPr>
        <w:tab/>
        <w:t>Patvirtinti pridedamus:</w:t>
      </w:r>
    </w:p>
    <w:p w:rsidR="00DD00F6" w:rsidRPr="00DD00F6" w:rsidRDefault="00DD00F6" w:rsidP="00DD00F6">
      <w:pPr>
        <w:spacing w:line="360" w:lineRule="auto"/>
        <w:ind w:firstLine="1080"/>
        <w:jc w:val="both"/>
        <w:rPr>
          <w:lang w:val="lt-LT"/>
        </w:rPr>
      </w:pPr>
      <w:r>
        <w:rPr>
          <w:lang w:val="lt-LT"/>
        </w:rPr>
        <w:t xml:space="preserve">1.1. </w:t>
      </w:r>
      <w:r w:rsidRPr="00DD00F6">
        <w:rPr>
          <w:lang w:val="lt-LT"/>
        </w:rPr>
        <w:t>Fiksuotų pajamų mokesčio dydžių, taikomų įsigyjant verslo liudijimus 2018 metais vykdomai veiklai, sąrašą;</w:t>
      </w:r>
    </w:p>
    <w:p w:rsidR="00DD00F6" w:rsidRPr="00DD00F6" w:rsidRDefault="00DD00F6" w:rsidP="00DD00F6">
      <w:pPr>
        <w:spacing w:line="360" w:lineRule="auto"/>
        <w:ind w:firstLine="1080"/>
        <w:jc w:val="both"/>
        <w:rPr>
          <w:lang w:val="lt-LT"/>
        </w:rPr>
      </w:pPr>
      <w:r>
        <w:rPr>
          <w:lang w:val="lt-LT"/>
        </w:rPr>
        <w:t xml:space="preserve">1.2. </w:t>
      </w:r>
      <w:r w:rsidRPr="00DD00F6">
        <w:rPr>
          <w:lang w:val="lt-LT"/>
        </w:rPr>
        <w:t xml:space="preserve">Lengvatų, taikomų gyventojams, įsigyjantiems verslo liudijimus 2018 metais vykdomai veiklai, sąrašą. </w:t>
      </w:r>
    </w:p>
    <w:p w:rsidR="00D93407" w:rsidRPr="009C3003" w:rsidRDefault="00DD00F6" w:rsidP="00DD00F6">
      <w:pPr>
        <w:spacing w:line="360" w:lineRule="auto"/>
        <w:ind w:firstLine="1080"/>
        <w:jc w:val="both"/>
        <w:rPr>
          <w:lang w:val="lt-LT"/>
        </w:rPr>
      </w:pPr>
      <w:r w:rsidRPr="00DD00F6">
        <w:rPr>
          <w:lang w:val="lt-LT"/>
        </w:rPr>
        <w:tab/>
        <w:t>2. Šis sprendimas įsigalioja 2018 m. sausio 1 d.</w:t>
      </w:r>
    </w:p>
    <w:p w:rsidR="00D93407" w:rsidRDefault="00D93407" w:rsidP="006C6C1D">
      <w:pPr>
        <w:spacing w:line="360" w:lineRule="auto"/>
        <w:ind w:firstLine="1080"/>
        <w:jc w:val="both"/>
        <w:rPr>
          <w:lang w:val="lt-LT"/>
        </w:rPr>
      </w:pPr>
    </w:p>
    <w:p w:rsidR="00070F48" w:rsidRPr="009C3003" w:rsidRDefault="00070F48" w:rsidP="006C6C1D">
      <w:pPr>
        <w:spacing w:line="360" w:lineRule="auto"/>
        <w:ind w:firstLine="1080"/>
        <w:jc w:val="both"/>
        <w:rPr>
          <w:lang w:val="lt-LT"/>
        </w:rPr>
      </w:pPr>
    </w:p>
    <w:p w:rsidR="00AC75EA" w:rsidRPr="009C3003" w:rsidRDefault="00AC75EA" w:rsidP="006C6C1D">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1DB" w:rsidRDefault="001811DB">
      <w:r>
        <w:separator/>
      </w:r>
    </w:p>
  </w:endnote>
  <w:endnote w:type="continuationSeparator" w:id="0">
    <w:p w:rsidR="001811DB" w:rsidRDefault="001811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1DB" w:rsidRDefault="001811DB">
      <w:r>
        <w:separator/>
      </w:r>
    </w:p>
  </w:footnote>
  <w:footnote w:type="continuationSeparator" w:id="0">
    <w:p w:rsidR="001811DB" w:rsidRDefault="001811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A1B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A1B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32134">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82946"/>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1FDC"/>
    <w:rsid w:val="000C653F"/>
    <w:rsid w:val="000D272B"/>
    <w:rsid w:val="000D35ED"/>
    <w:rsid w:val="000D62A1"/>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11DB"/>
    <w:rsid w:val="00182C2A"/>
    <w:rsid w:val="00187A60"/>
    <w:rsid w:val="00193A48"/>
    <w:rsid w:val="00193D1D"/>
    <w:rsid w:val="0019658D"/>
    <w:rsid w:val="001968F0"/>
    <w:rsid w:val="001A5A69"/>
    <w:rsid w:val="001B68BD"/>
    <w:rsid w:val="001B7FA5"/>
    <w:rsid w:val="001C6F8E"/>
    <w:rsid w:val="001D02CC"/>
    <w:rsid w:val="001E6847"/>
    <w:rsid w:val="001E6B4F"/>
    <w:rsid w:val="001F4982"/>
    <w:rsid w:val="001F6953"/>
    <w:rsid w:val="00204BDF"/>
    <w:rsid w:val="00205DCC"/>
    <w:rsid w:val="00210002"/>
    <w:rsid w:val="00213D59"/>
    <w:rsid w:val="002164D8"/>
    <w:rsid w:val="00216D96"/>
    <w:rsid w:val="0022219F"/>
    <w:rsid w:val="002259B3"/>
    <w:rsid w:val="0022778A"/>
    <w:rsid w:val="00227FB2"/>
    <w:rsid w:val="0023065C"/>
    <w:rsid w:val="00231C8C"/>
    <w:rsid w:val="00236E5C"/>
    <w:rsid w:val="00237E48"/>
    <w:rsid w:val="00237F65"/>
    <w:rsid w:val="00250226"/>
    <w:rsid w:val="00252FA0"/>
    <w:rsid w:val="00256438"/>
    <w:rsid w:val="00265391"/>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B41CB"/>
    <w:rsid w:val="002C1B4A"/>
    <w:rsid w:val="002C4953"/>
    <w:rsid w:val="002C6FA4"/>
    <w:rsid w:val="002D4549"/>
    <w:rsid w:val="002D5E1E"/>
    <w:rsid w:val="002D602D"/>
    <w:rsid w:val="002D70A2"/>
    <w:rsid w:val="002E0734"/>
    <w:rsid w:val="002E0F90"/>
    <w:rsid w:val="002E10DE"/>
    <w:rsid w:val="002F2258"/>
    <w:rsid w:val="002F225A"/>
    <w:rsid w:val="002F5C26"/>
    <w:rsid w:val="00301CF3"/>
    <w:rsid w:val="003040DB"/>
    <w:rsid w:val="003070AB"/>
    <w:rsid w:val="00330ADB"/>
    <w:rsid w:val="0033126A"/>
    <w:rsid w:val="00331C4C"/>
    <w:rsid w:val="00332DB0"/>
    <w:rsid w:val="00354304"/>
    <w:rsid w:val="00362A41"/>
    <w:rsid w:val="003749D1"/>
    <w:rsid w:val="00374CF4"/>
    <w:rsid w:val="003779C5"/>
    <w:rsid w:val="0038465B"/>
    <w:rsid w:val="00392D98"/>
    <w:rsid w:val="00396D8B"/>
    <w:rsid w:val="003C02B9"/>
    <w:rsid w:val="003C07AD"/>
    <w:rsid w:val="003C3FFB"/>
    <w:rsid w:val="003D11CF"/>
    <w:rsid w:val="003D63D3"/>
    <w:rsid w:val="003E2C88"/>
    <w:rsid w:val="003E3269"/>
    <w:rsid w:val="003F1A15"/>
    <w:rsid w:val="003F2F01"/>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4F5192"/>
    <w:rsid w:val="00502C05"/>
    <w:rsid w:val="00510DB2"/>
    <w:rsid w:val="005138B2"/>
    <w:rsid w:val="0051609F"/>
    <w:rsid w:val="00525AB8"/>
    <w:rsid w:val="00527145"/>
    <w:rsid w:val="005279C4"/>
    <w:rsid w:val="005312BF"/>
    <w:rsid w:val="005415CC"/>
    <w:rsid w:val="00553AB1"/>
    <w:rsid w:val="00562D63"/>
    <w:rsid w:val="00573D8B"/>
    <w:rsid w:val="00580F61"/>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5E5E"/>
    <w:rsid w:val="005E0A06"/>
    <w:rsid w:val="005E5DFB"/>
    <w:rsid w:val="005E65DC"/>
    <w:rsid w:val="005E7478"/>
    <w:rsid w:val="00602A9B"/>
    <w:rsid w:val="00605A7B"/>
    <w:rsid w:val="0060661F"/>
    <w:rsid w:val="006123A0"/>
    <w:rsid w:val="00614CE9"/>
    <w:rsid w:val="00614F72"/>
    <w:rsid w:val="0062799C"/>
    <w:rsid w:val="00632134"/>
    <w:rsid w:val="006379B8"/>
    <w:rsid w:val="00646CB7"/>
    <w:rsid w:val="00646E69"/>
    <w:rsid w:val="00647323"/>
    <w:rsid w:val="00652E62"/>
    <w:rsid w:val="00653822"/>
    <w:rsid w:val="00673FEC"/>
    <w:rsid w:val="00681841"/>
    <w:rsid w:val="00693A57"/>
    <w:rsid w:val="00696B92"/>
    <w:rsid w:val="00696E40"/>
    <w:rsid w:val="006A4B3E"/>
    <w:rsid w:val="006A5542"/>
    <w:rsid w:val="006A56C6"/>
    <w:rsid w:val="006B33C2"/>
    <w:rsid w:val="006B3870"/>
    <w:rsid w:val="006B4904"/>
    <w:rsid w:val="006C6C1D"/>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40C38"/>
    <w:rsid w:val="00743842"/>
    <w:rsid w:val="00745C1C"/>
    <w:rsid w:val="00746560"/>
    <w:rsid w:val="0075285B"/>
    <w:rsid w:val="00755E64"/>
    <w:rsid w:val="00757DD6"/>
    <w:rsid w:val="00761266"/>
    <w:rsid w:val="00761295"/>
    <w:rsid w:val="00761702"/>
    <w:rsid w:val="0077066F"/>
    <w:rsid w:val="0077727D"/>
    <w:rsid w:val="0078301B"/>
    <w:rsid w:val="00785676"/>
    <w:rsid w:val="0078702D"/>
    <w:rsid w:val="00791295"/>
    <w:rsid w:val="00794EC9"/>
    <w:rsid w:val="007E5CEA"/>
    <w:rsid w:val="007F2F0A"/>
    <w:rsid w:val="007F71BC"/>
    <w:rsid w:val="00803B61"/>
    <w:rsid w:val="00805A7E"/>
    <w:rsid w:val="00814650"/>
    <w:rsid w:val="00814731"/>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55EC"/>
    <w:rsid w:val="0090663A"/>
    <w:rsid w:val="0091240E"/>
    <w:rsid w:val="0091458F"/>
    <w:rsid w:val="00914EC5"/>
    <w:rsid w:val="00916407"/>
    <w:rsid w:val="0091749B"/>
    <w:rsid w:val="00931217"/>
    <w:rsid w:val="00936219"/>
    <w:rsid w:val="009446A7"/>
    <w:rsid w:val="00946AC2"/>
    <w:rsid w:val="00946B0D"/>
    <w:rsid w:val="00957BB0"/>
    <w:rsid w:val="00960D19"/>
    <w:rsid w:val="00964897"/>
    <w:rsid w:val="00965F64"/>
    <w:rsid w:val="009667C2"/>
    <w:rsid w:val="009706FA"/>
    <w:rsid w:val="00971D02"/>
    <w:rsid w:val="00974E4C"/>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E763D"/>
    <w:rsid w:val="00AF031F"/>
    <w:rsid w:val="00AF30AE"/>
    <w:rsid w:val="00AF6858"/>
    <w:rsid w:val="00B0011B"/>
    <w:rsid w:val="00B05D7B"/>
    <w:rsid w:val="00B06472"/>
    <w:rsid w:val="00B17D38"/>
    <w:rsid w:val="00B25E72"/>
    <w:rsid w:val="00B26FB6"/>
    <w:rsid w:val="00B31E79"/>
    <w:rsid w:val="00B324A1"/>
    <w:rsid w:val="00B32CDE"/>
    <w:rsid w:val="00B473E0"/>
    <w:rsid w:val="00B71A71"/>
    <w:rsid w:val="00B73A26"/>
    <w:rsid w:val="00B75BCC"/>
    <w:rsid w:val="00B80879"/>
    <w:rsid w:val="00B8560D"/>
    <w:rsid w:val="00B9501C"/>
    <w:rsid w:val="00BA6494"/>
    <w:rsid w:val="00BB2CAB"/>
    <w:rsid w:val="00BB46E8"/>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BF2"/>
    <w:rsid w:val="00C84C7A"/>
    <w:rsid w:val="00C87A79"/>
    <w:rsid w:val="00C95332"/>
    <w:rsid w:val="00CA059D"/>
    <w:rsid w:val="00CA21A6"/>
    <w:rsid w:val="00CA7078"/>
    <w:rsid w:val="00CB4EC7"/>
    <w:rsid w:val="00CB6101"/>
    <w:rsid w:val="00CC3BC1"/>
    <w:rsid w:val="00CC4A1B"/>
    <w:rsid w:val="00CC64EB"/>
    <w:rsid w:val="00CC6ACA"/>
    <w:rsid w:val="00CD0C69"/>
    <w:rsid w:val="00CD7822"/>
    <w:rsid w:val="00CE0451"/>
    <w:rsid w:val="00CE45D4"/>
    <w:rsid w:val="00CF0A53"/>
    <w:rsid w:val="00CF6CE6"/>
    <w:rsid w:val="00CF7974"/>
    <w:rsid w:val="00D00658"/>
    <w:rsid w:val="00D03C2C"/>
    <w:rsid w:val="00D10374"/>
    <w:rsid w:val="00D202ED"/>
    <w:rsid w:val="00D276BE"/>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00F6"/>
    <w:rsid w:val="00DD31B0"/>
    <w:rsid w:val="00DD33EB"/>
    <w:rsid w:val="00DD6207"/>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9108E"/>
    <w:rsid w:val="00E95FA6"/>
    <w:rsid w:val="00EA04AC"/>
    <w:rsid w:val="00EB06E3"/>
    <w:rsid w:val="00EB14B2"/>
    <w:rsid w:val="00EB1D9A"/>
    <w:rsid w:val="00EB4C20"/>
    <w:rsid w:val="00ED0A6F"/>
    <w:rsid w:val="00ED22EE"/>
    <w:rsid w:val="00ED2C55"/>
    <w:rsid w:val="00EE114A"/>
    <w:rsid w:val="00EE1A96"/>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1F72"/>
    <w:rsid w:val="00F868E7"/>
    <w:rsid w:val="00F904D7"/>
    <w:rsid w:val="00F94A0D"/>
    <w:rsid w:val="00FA3CD0"/>
    <w:rsid w:val="00FA7C76"/>
    <w:rsid w:val="00FC21D7"/>
    <w:rsid w:val="00FC3186"/>
    <w:rsid w:val="00FD5A75"/>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2017-10-26T13:25:00Z</cp:lastPrinted>
  <dcterms:created xsi:type="dcterms:W3CDTF">2017-10-26T13:25:00Z</dcterms:created>
  <dcterms:modified xsi:type="dcterms:W3CDTF">2017-10-26T13:26:00Z</dcterms:modified>
</cp:coreProperties>
</file>