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2" w:rsidRPr="0034336F" w:rsidRDefault="00BA5DE2" w:rsidP="002F3886">
      <w:pPr>
        <w:ind w:left="5184" w:hanging="1215"/>
        <w:jc w:val="left"/>
        <w:rPr>
          <w:sz w:val="24"/>
          <w:szCs w:val="24"/>
        </w:rPr>
      </w:pPr>
      <w:r w:rsidRPr="0034336F">
        <w:rPr>
          <w:sz w:val="24"/>
          <w:szCs w:val="24"/>
        </w:rPr>
        <w:t xml:space="preserve">                            PATVIRTINTA </w:t>
      </w:r>
    </w:p>
    <w:p w:rsidR="00BA5DE2" w:rsidRPr="0034336F" w:rsidRDefault="00BA5DE2" w:rsidP="002F3886">
      <w:pPr>
        <w:ind w:left="5184" w:hanging="1215"/>
        <w:jc w:val="left"/>
        <w:rPr>
          <w:sz w:val="24"/>
          <w:szCs w:val="24"/>
        </w:rPr>
      </w:pPr>
      <w:r w:rsidRPr="0034336F">
        <w:rPr>
          <w:sz w:val="24"/>
          <w:szCs w:val="24"/>
        </w:rPr>
        <w:t xml:space="preserve">                            Prienų rajono savivaldybės tarybos </w:t>
      </w:r>
    </w:p>
    <w:p w:rsidR="00BA5DE2" w:rsidRPr="0034336F" w:rsidRDefault="00BA5DE2" w:rsidP="002F3886">
      <w:pPr>
        <w:ind w:hanging="1215"/>
        <w:jc w:val="left"/>
        <w:rPr>
          <w:sz w:val="24"/>
          <w:szCs w:val="24"/>
        </w:rPr>
      </w:pPr>
      <w:r w:rsidRPr="0034336F">
        <w:rPr>
          <w:sz w:val="24"/>
          <w:szCs w:val="24"/>
        </w:rPr>
        <w:t xml:space="preserve">                                                                                                                  2018 m. kovo  </w:t>
      </w:r>
      <w:r w:rsidR="00410D2C">
        <w:rPr>
          <w:sz w:val="24"/>
          <w:szCs w:val="24"/>
        </w:rPr>
        <w:t>29</w:t>
      </w:r>
      <w:r w:rsidRPr="0034336F">
        <w:rPr>
          <w:sz w:val="24"/>
          <w:szCs w:val="24"/>
        </w:rPr>
        <w:t xml:space="preserve">   d.</w:t>
      </w:r>
    </w:p>
    <w:p w:rsidR="00BA5DE2" w:rsidRPr="0034336F" w:rsidRDefault="00BA5DE2" w:rsidP="002F3886">
      <w:pPr>
        <w:ind w:hanging="1215"/>
        <w:jc w:val="left"/>
        <w:rPr>
          <w:sz w:val="24"/>
          <w:szCs w:val="24"/>
        </w:rPr>
      </w:pPr>
      <w:r w:rsidRPr="0034336F">
        <w:rPr>
          <w:sz w:val="24"/>
          <w:szCs w:val="24"/>
        </w:rPr>
        <w:t xml:space="preserve">                                                                                                                  sprendimu Nr.</w:t>
      </w:r>
      <w:r w:rsidR="00410D2C">
        <w:rPr>
          <w:sz w:val="24"/>
          <w:szCs w:val="24"/>
        </w:rPr>
        <w:t xml:space="preserve"> T3-84</w:t>
      </w:r>
    </w:p>
    <w:p w:rsidR="00BA5DE2" w:rsidRPr="0034336F" w:rsidRDefault="00BA5DE2" w:rsidP="00924DBE">
      <w:pPr>
        <w:ind w:firstLine="0"/>
        <w:jc w:val="center"/>
        <w:rPr>
          <w:sz w:val="24"/>
          <w:szCs w:val="24"/>
        </w:rPr>
      </w:pPr>
      <w:r w:rsidRPr="0034336F">
        <w:rPr>
          <w:sz w:val="24"/>
          <w:szCs w:val="24"/>
        </w:rPr>
        <w:t xml:space="preserve"> </w:t>
      </w:r>
    </w:p>
    <w:p w:rsidR="00BA5DE2" w:rsidRPr="0034336F" w:rsidRDefault="00BA5DE2" w:rsidP="00924DBE">
      <w:pPr>
        <w:ind w:firstLine="0"/>
        <w:jc w:val="center"/>
        <w:rPr>
          <w:sz w:val="24"/>
          <w:szCs w:val="24"/>
        </w:rPr>
      </w:pPr>
    </w:p>
    <w:p w:rsidR="00BA5DE2" w:rsidRPr="0034336F" w:rsidRDefault="00BA5DE2" w:rsidP="00924DBE">
      <w:pPr>
        <w:ind w:firstLine="0"/>
        <w:jc w:val="center"/>
        <w:rPr>
          <w:b/>
          <w:sz w:val="24"/>
          <w:szCs w:val="24"/>
        </w:rPr>
      </w:pPr>
      <w:r w:rsidRPr="0034336F">
        <w:rPr>
          <w:b/>
          <w:sz w:val="24"/>
          <w:szCs w:val="24"/>
        </w:rPr>
        <w:t>PRIENŲ KULTŪROS IR LAISVALAIKIO CENTRO</w:t>
      </w:r>
    </w:p>
    <w:p w:rsidR="00BA5DE2" w:rsidRPr="0034336F" w:rsidRDefault="00BA5DE2" w:rsidP="00924DBE">
      <w:pPr>
        <w:ind w:firstLine="0"/>
        <w:jc w:val="center"/>
        <w:rPr>
          <w:b/>
          <w:sz w:val="24"/>
          <w:szCs w:val="24"/>
        </w:rPr>
      </w:pPr>
      <w:r w:rsidRPr="0034336F">
        <w:rPr>
          <w:b/>
          <w:sz w:val="24"/>
          <w:szCs w:val="24"/>
        </w:rPr>
        <w:t>TEIKIAMŲ PASLAUGŲ ĮKAINIAI</w:t>
      </w:r>
    </w:p>
    <w:p w:rsidR="00BA5DE2" w:rsidRPr="0034336F" w:rsidRDefault="00BA5DE2" w:rsidP="00924DBE">
      <w:pPr>
        <w:ind w:firstLine="0"/>
        <w:jc w:val="center"/>
        <w:rPr>
          <w:b/>
          <w:sz w:val="24"/>
          <w:szCs w:val="24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5670"/>
        <w:gridCol w:w="142"/>
        <w:gridCol w:w="1275"/>
        <w:gridCol w:w="284"/>
        <w:gridCol w:w="1559"/>
      </w:tblGrid>
      <w:tr w:rsidR="00BA5DE2" w:rsidRPr="0034336F" w:rsidTr="00BC00D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4336F">
              <w:rPr>
                <w:b/>
                <w:sz w:val="24"/>
                <w:szCs w:val="24"/>
              </w:rPr>
              <w:t>Eil.</w:t>
            </w:r>
          </w:p>
          <w:p w:rsidR="00BA5DE2" w:rsidRPr="0034336F" w:rsidRDefault="00BA5DE2" w:rsidP="00BC00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4336F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812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4336F">
              <w:rPr>
                <w:b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4336F">
              <w:rPr>
                <w:b/>
                <w:sz w:val="24"/>
                <w:szCs w:val="24"/>
              </w:rPr>
              <w:t>Mato vienetas</w:t>
            </w:r>
          </w:p>
        </w:tc>
        <w:tc>
          <w:tcPr>
            <w:tcW w:w="1559" w:type="dxa"/>
            <w:vAlign w:val="center"/>
          </w:tcPr>
          <w:p w:rsidR="00BA5DE2" w:rsidRPr="0034336F" w:rsidRDefault="00BA5DE2" w:rsidP="00BC00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4336F">
              <w:rPr>
                <w:b/>
                <w:sz w:val="24"/>
                <w:szCs w:val="24"/>
              </w:rPr>
              <w:t>Kaina/</w:t>
            </w:r>
          </w:p>
          <w:p w:rsidR="00BA5DE2" w:rsidRPr="0034336F" w:rsidRDefault="00BA5DE2" w:rsidP="00BC00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4336F">
              <w:rPr>
                <w:b/>
                <w:sz w:val="24"/>
                <w:szCs w:val="24"/>
              </w:rPr>
              <w:t>tarifas</w:t>
            </w:r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5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Naudojimasis Prienų kultūros ir laisvalaikio centro patalpomis, kai neparduodami bilietai.</w:t>
            </w:r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Koncertų salė (479,23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 su stacionaria garso ir šviesos aparatūra: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58,00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44,00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1.2.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Konferencijų salė (192,99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 su konferencine garso aparatūra, projektoriumi: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1.3.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Mažoji salė (79,60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 su projektoriumi: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1.4.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Didžioji fojė (365,29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18,00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1.5.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Choro studija (58,82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), teatro studija (57,63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), choreografijos studija (87,50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8,00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6,00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1.6.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I grimo kambarys (33,68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), II grimo kambarys (14,54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), III grimo kambarys (26,12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>):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1.7.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Prienų kultūros ir laisvalaikio centro kultūrinio gyventojų aptarnavimo zonų </w:t>
            </w:r>
            <w:proofErr w:type="spellStart"/>
            <w:r w:rsidRPr="0034336F">
              <w:rPr>
                <w:sz w:val="24"/>
                <w:szCs w:val="24"/>
              </w:rPr>
              <w:t>Ašmintos</w:t>
            </w:r>
            <w:proofErr w:type="spellEnd"/>
            <w:r w:rsidRPr="0034336F">
              <w:rPr>
                <w:sz w:val="24"/>
                <w:szCs w:val="24"/>
              </w:rPr>
              <w:t xml:space="preserve">, Naujosios Ūtos, </w:t>
            </w:r>
            <w:proofErr w:type="spellStart"/>
            <w:r w:rsidRPr="0034336F">
              <w:rPr>
                <w:sz w:val="24"/>
                <w:szCs w:val="24"/>
              </w:rPr>
              <w:t>Šilavoto</w:t>
            </w:r>
            <w:proofErr w:type="spellEnd"/>
            <w:r w:rsidRPr="0034336F">
              <w:rPr>
                <w:sz w:val="24"/>
                <w:szCs w:val="24"/>
              </w:rPr>
              <w:t xml:space="preserve"> seniūnijose  salės: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šildymo sezono metu;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para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para</w:t>
            </w:r>
          </w:p>
        </w:tc>
        <w:tc>
          <w:tcPr>
            <w:tcW w:w="1559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trike/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60,00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1.8.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>Rūbinė (21,72 m</w:t>
            </w:r>
            <w:r w:rsidRPr="0034336F">
              <w:rPr>
                <w:sz w:val="24"/>
                <w:szCs w:val="24"/>
                <w:vertAlign w:val="superscript"/>
                <w:lang w:eastAsia="ar-SA"/>
              </w:rPr>
              <w:t>2</w:t>
            </w:r>
            <w:r w:rsidRPr="0034336F">
              <w:rPr>
                <w:sz w:val="24"/>
                <w:szCs w:val="24"/>
                <w:lang w:eastAsia="ar-SA"/>
              </w:rPr>
              <w:t>):</w:t>
            </w:r>
          </w:p>
          <w:p w:rsidR="00BA5DE2" w:rsidRPr="0034336F" w:rsidRDefault="00BA5DE2" w:rsidP="002F1C47">
            <w:pPr>
              <w:pStyle w:val="ListParagraph"/>
              <w:numPr>
                <w:ilvl w:val="0"/>
                <w:numId w:val="1"/>
              </w:numPr>
              <w:tabs>
                <w:tab w:val="left" w:pos="167"/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>šildymo sezono metu;</w:t>
            </w:r>
          </w:p>
          <w:p w:rsidR="00BA5DE2" w:rsidRPr="0034336F" w:rsidRDefault="00BA5DE2" w:rsidP="002F1C47">
            <w:pPr>
              <w:pStyle w:val="ListParagraph"/>
              <w:numPr>
                <w:ilvl w:val="0"/>
                <w:numId w:val="1"/>
              </w:numPr>
              <w:tabs>
                <w:tab w:val="left" w:pos="167"/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>ne šildymo sezono metu.</w:t>
            </w:r>
          </w:p>
        </w:tc>
        <w:tc>
          <w:tcPr>
            <w:tcW w:w="1559" w:type="dxa"/>
            <w:gridSpan w:val="2"/>
          </w:tcPr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  <w:lang w:eastAsia="ar-SA"/>
              </w:rPr>
            </w:pPr>
          </w:p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>1 val.</w:t>
            </w:r>
          </w:p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>1 val.</w:t>
            </w:r>
          </w:p>
        </w:tc>
        <w:tc>
          <w:tcPr>
            <w:tcW w:w="1559" w:type="dxa"/>
          </w:tcPr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  <w:lang w:eastAsia="ar-SA"/>
              </w:rPr>
            </w:pPr>
          </w:p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 xml:space="preserve">8,00 </w:t>
            </w:r>
            <w:proofErr w:type="spellStart"/>
            <w:r w:rsidRPr="0034336F">
              <w:rPr>
                <w:sz w:val="24"/>
                <w:szCs w:val="24"/>
                <w:lang w:eastAsia="ar-SA"/>
              </w:rPr>
              <w:t>Eur</w:t>
            </w:r>
            <w:proofErr w:type="spellEnd"/>
          </w:p>
          <w:p w:rsidR="00BA5DE2" w:rsidRPr="0034336F" w:rsidRDefault="00BA5DE2" w:rsidP="002F1C47">
            <w:pPr>
              <w:pStyle w:val="ListParagraph"/>
              <w:tabs>
                <w:tab w:val="left" w:pos="993"/>
              </w:tabs>
              <w:ind w:left="0" w:firstLine="0"/>
              <w:rPr>
                <w:sz w:val="24"/>
                <w:szCs w:val="24"/>
                <w:lang w:eastAsia="ar-SA"/>
              </w:rPr>
            </w:pPr>
            <w:r w:rsidRPr="0034336F">
              <w:rPr>
                <w:sz w:val="24"/>
                <w:szCs w:val="24"/>
                <w:lang w:eastAsia="ar-SA"/>
              </w:rPr>
              <w:t xml:space="preserve">6,00 </w:t>
            </w:r>
            <w:proofErr w:type="spellStart"/>
            <w:r w:rsidRPr="0034336F">
              <w:rPr>
                <w:sz w:val="24"/>
                <w:szCs w:val="24"/>
                <w:lang w:eastAsia="ar-SA"/>
              </w:rPr>
              <w:t>Eur</w:t>
            </w:r>
            <w:proofErr w:type="spellEnd"/>
            <w:r w:rsidRPr="0034336F">
              <w:rPr>
                <w:sz w:val="24"/>
                <w:szCs w:val="24"/>
                <w:lang w:eastAsia="ar-SA"/>
              </w:rPr>
              <w:t>“</w:t>
            </w:r>
          </w:p>
        </w:tc>
      </w:tr>
      <w:tr w:rsidR="00BA5DE2" w:rsidRPr="0034336F" w:rsidTr="00BC00D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5"/>
          </w:tcPr>
          <w:p w:rsidR="00BA5DE2" w:rsidRPr="0034336F" w:rsidRDefault="00BA5DE2" w:rsidP="0034336F">
            <w:pPr>
              <w:ind w:firstLine="0"/>
              <w:jc w:val="left"/>
              <w:rPr>
                <w:sz w:val="24"/>
                <w:szCs w:val="24"/>
                <w:lang w:eastAsia="lt-LT"/>
              </w:rPr>
            </w:pPr>
            <w:r w:rsidRPr="0034336F">
              <w:rPr>
                <w:sz w:val="24"/>
                <w:szCs w:val="24"/>
                <w:lang w:eastAsia="lt-LT"/>
              </w:rPr>
              <w:t>Naudojimasis Prienų kultūros ir laisvalaikio centro vidaus patalpų ir išorinės pastato</w:t>
            </w:r>
          </w:p>
          <w:p w:rsidR="00BA5DE2" w:rsidRPr="0034336F" w:rsidRDefault="00BA5DE2" w:rsidP="0034336F">
            <w:pPr>
              <w:ind w:firstLine="0"/>
              <w:jc w:val="left"/>
              <w:rPr>
                <w:sz w:val="24"/>
                <w:szCs w:val="24"/>
                <w:lang w:eastAsia="lt-LT"/>
              </w:rPr>
            </w:pPr>
            <w:r w:rsidRPr="0034336F">
              <w:rPr>
                <w:sz w:val="24"/>
                <w:szCs w:val="24"/>
                <w:lang w:eastAsia="lt-LT"/>
              </w:rPr>
              <w:t>sienos plotais reklamos ar prekybos tikslais.</w:t>
            </w:r>
          </w:p>
        </w:tc>
      </w:tr>
      <w:tr w:rsidR="00BA5DE2" w:rsidRPr="0034336F" w:rsidTr="00BC00D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2.1.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Naudojimasis patalpų vidaus plotais prekybai renginio metu.</w:t>
            </w:r>
          </w:p>
        </w:tc>
        <w:tc>
          <w:tcPr>
            <w:tcW w:w="1559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34336F">
              <w:rPr>
                <w:sz w:val="24"/>
                <w:szCs w:val="24"/>
              </w:rPr>
              <w:t>1 renginys/m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2.2.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Naudojimasis patalpų vidaus plotais nekintamai vaizdinei reklamai kabinti ant sienų, pastatyti ant grindų renginio metu (išskyrus Prienų kultūros ir laisvalaikio centre vykstančių renginių reklamą).</w:t>
            </w:r>
          </w:p>
        </w:tc>
        <w:tc>
          <w:tcPr>
            <w:tcW w:w="1559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34336F">
              <w:rPr>
                <w:sz w:val="24"/>
                <w:szCs w:val="24"/>
              </w:rPr>
              <w:t>1 renginys/m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BC00D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2.3.</w:t>
            </w:r>
          </w:p>
        </w:tc>
        <w:tc>
          <w:tcPr>
            <w:tcW w:w="5812" w:type="dxa"/>
            <w:gridSpan w:val="2"/>
          </w:tcPr>
          <w:p w:rsidR="00BA5DE2" w:rsidRPr="0034336F" w:rsidRDefault="00BA5DE2" w:rsidP="00406CEB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Naudojimasis Prienų kultūros ir laisvalaikio centro</w:t>
            </w:r>
          </w:p>
          <w:p w:rsidR="00BA5DE2" w:rsidRPr="0034336F" w:rsidRDefault="00BA5DE2" w:rsidP="00406CEB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lastRenderedPageBreak/>
              <w:t>pastato (unikalus numeris 6999-2001-8010) fasado išorinės sienos plotu kintamo vaizdo</w:t>
            </w:r>
          </w:p>
          <w:p w:rsidR="00BA5DE2" w:rsidRPr="0034336F" w:rsidRDefault="00BA5DE2" w:rsidP="00406CEB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reklamai (ekranui).</w:t>
            </w:r>
          </w:p>
        </w:tc>
        <w:tc>
          <w:tcPr>
            <w:tcW w:w="1559" w:type="dxa"/>
            <w:gridSpan w:val="2"/>
            <w:vAlign w:val="center"/>
          </w:tcPr>
          <w:p w:rsidR="00BA5DE2" w:rsidRPr="0034336F" w:rsidRDefault="00BA5DE2" w:rsidP="003A7D5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lastRenderedPageBreak/>
              <w:t>1 mėnuo/ m</w:t>
            </w:r>
            <w:r w:rsidRPr="0034336F">
              <w:rPr>
                <w:sz w:val="24"/>
                <w:szCs w:val="24"/>
                <w:vertAlign w:val="superscript"/>
              </w:rPr>
              <w:t>2</w:t>
            </w:r>
            <w:r w:rsidRPr="003433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5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Naudojimasis Prienų kultūros ir laisvalaikio centro patalpomis renginių organizavimui, kai parduodami užsakovo bilietai.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3.1.</w:t>
            </w:r>
          </w:p>
        </w:tc>
        <w:tc>
          <w:tcPr>
            <w:tcW w:w="5812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Prienų kultūros ir laisvalaikio centro salės: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iki 60 bilietų;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nuo 61 iki 150 bilietų;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nuo 151 iki 300 bilietų;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virš 300 bilietų.</w:t>
            </w:r>
          </w:p>
        </w:tc>
        <w:tc>
          <w:tcPr>
            <w:tcW w:w="1275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Suma už parduotus bilietus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 proc. 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 proc.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10 proc.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15 proc.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3.2.</w:t>
            </w:r>
          </w:p>
        </w:tc>
        <w:tc>
          <w:tcPr>
            <w:tcW w:w="5812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Prienų kultūros ir laisvalaikio centro kultūrinio gyventojų aptarnavimo zonų </w:t>
            </w:r>
            <w:proofErr w:type="spellStart"/>
            <w:r w:rsidRPr="0034336F">
              <w:rPr>
                <w:sz w:val="24"/>
                <w:szCs w:val="24"/>
              </w:rPr>
              <w:t>Ašmintos</w:t>
            </w:r>
            <w:proofErr w:type="spellEnd"/>
            <w:r w:rsidRPr="0034336F">
              <w:rPr>
                <w:sz w:val="24"/>
                <w:szCs w:val="24"/>
              </w:rPr>
              <w:t xml:space="preserve">, Naujosios Ūtos ir </w:t>
            </w:r>
            <w:proofErr w:type="spellStart"/>
            <w:r w:rsidRPr="0034336F">
              <w:rPr>
                <w:sz w:val="24"/>
                <w:szCs w:val="24"/>
              </w:rPr>
              <w:t>Šilavoto</w:t>
            </w:r>
            <w:proofErr w:type="spellEnd"/>
            <w:r w:rsidRPr="0034336F">
              <w:rPr>
                <w:sz w:val="24"/>
                <w:szCs w:val="24"/>
              </w:rPr>
              <w:t xml:space="preserve"> seniūnijose esančių buveinių salės: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iki 100 bilietų;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virš 100 bilietų.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Suma už parduotus bilietus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3 proc.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 proc.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3.3.</w:t>
            </w:r>
          </w:p>
        </w:tc>
        <w:tc>
          <w:tcPr>
            <w:tcW w:w="5812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Užsakovo bilietų platinimas. </w:t>
            </w:r>
          </w:p>
        </w:tc>
        <w:tc>
          <w:tcPr>
            <w:tcW w:w="1275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5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Naudojimasis Prienų kultūros ir laisvalaikio centro turtu, neįvardintu 1, 2, 3 punktuose.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4.1.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Projektorius.</w:t>
            </w:r>
          </w:p>
        </w:tc>
        <w:tc>
          <w:tcPr>
            <w:tcW w:w="1417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valanda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para</w:t>
            </w:r>
          </w:p>
        </w:tc>
        <w:tc>
          <w:tcPr>
            <w:tcW w:w="1843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4.2.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Mikrofonas su stovu.</w:t>
            </w:r>
          </w:p>
        </w:tc>
        <w:tc>
          <w:tcPr>
            <w:tcW w:w="1417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 para </w:t>
            </w:r>
          </w:p>
        </w:tc>
        <w:tc>
          <w:tcPr>
            <w:tcW w:w="1843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4.3.</w:t>
            </w:r>
          </w:p>
        </w:tc>
        <w:tc>
          <w:tcPr>
            <w:tcW w:w="5670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Tautinis kostiumas.</w:t>
            </w:r>
          </w:p>
        </w:tc>
        <w:tc>
          <w:tcPr>
            <w:tcW w:w="1417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para</w:t>
            </w:r>
          </w:p>
        </w:tc>
        <w:tc>
          <w:tcPr>
            <w:tcW w:w="1843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4.4.</w:t>
            </w:r>
          </w:p>
        </w:tc>
        <w:tc>
          <w:tcPr>
            <w:tcW w:w="5670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Karnavalinis kostiumas: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rūbai;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aksesuarai.</w:t>
            </w:r>
          </w:p>
        </w:tc>
        <w:tc>
          <w:tcPr>
            <w:tcW w:w="1417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para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para</w:t>
            </w:r>
          </w:p>
        </w:tc>
        <w:tc>
          <w:tcPr>
            <w:tcW w:w="1843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4.5.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Mikroautobusas „Opel </w:t>
            </w:r>
            <w:proofErr w:type="spellStart"/>
            <w:r w:rsidRPr="0034336F">
              <w:rPr>
                <w:sz w:val="24"/>
                <w:szCs w:val="24"/>
              </w:rPr>
              <w:t>Vivaro</w:t>
            </w:r>
            <w:proofErr w:type="spellEnd"/>
            <w:r w:rsidRPr="0034336F">
              <w:rPr>
                <w:sz w:val="24"/>
                <w:szCs w:val="24"/>
              </w:rPr>
              <w:t>“ (8 sėdimos vietos) su vairuotoju.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km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 prastovos darbo dienomis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 prastovos savaitgaliais ir švenčių dienomis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0,45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3,70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7,40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5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Prienų kultūros ir laisvalaikio centro organizuojami renginiai su bilietais (ne daugiau kaip 40 proc. visų Prienų kultūros ir laisvalaikio centro organizuojamų renginių skaičiaus per metus).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5.1.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Renginys, kai programoje pristatomi</w:t>
            </w:r>
            <w:r w:rsidRPr="0034336F">
              <w:rPr>
                <w:b/>
                <w:i/>
                <w:sz w:val="24"/>
                <w:szCs w:val="24"/>
              </w:rPr>
              <w:t xml:space="preserve"> </w:t>
            </w:r>
            <w:r w:rsidRPr="0034336F">
              <w:rPr>
                <w:sz w:val="24"/>
                <w:szCs w:val="24"/>
              </w:rPr>
              <w:t>mėgėjų meno atlikėjų ir atlikėjų kolektyvų atliekami kūriniai.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5.2.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Renginys, kai programoje atliekami profesionaliojo scenos meno kūriniai.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6,00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7,00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lastRenderedPageBreak/>
              <w:t xml:space="preserve">8,00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Renginys, kai programoje atliekami pramoginio scenos meno kūriniai. 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6,00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7,00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8,00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9,00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5.4.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Kinas: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suaugusiesiems;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vaikams.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5.5.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Pramoginės muzikos šokių vakaras: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be programos;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su programa;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 su gyvo garso muzika.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5,00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5.6.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Liaudiškos muzikos šokių vakaras: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su fonogramomis;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- su gyvo garso muzika.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5.7.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Švietėjiška (edukacinė) programa.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5.8.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Spektaklis vaikams.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bilietas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2,00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6.</w:t>
            </w:r>
          </w:p>
        </w:tc>
        <w:tc>
          <w:tcPr>
            <w:tcW w:w="8930" w:type="dxa"/>
            <w:gridSpan w:val="5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Kultūrinės, kūrybinės paslaugos.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6.1.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lang w:val="pt-BR"/>
              </w:rPr>
            </w:pPr>
            <w:r w:rsidRPr="0034336F">
              <w:rPr>
                <w:sz w:val="24"/>
                <w:szCs w:val="24"/>
              </w:rPr>
              <w:t>Specialus koncertinio numerio sukūrimas ir pristatymas pagal užsakovo poreikius.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336F">
              <w:rPr>
                <w:sz w:val="24"/>
                <w:szCs w:val="24"/>
              </w:rPr>
              <w:t>1 kūrinys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336F">
              <w:rPr>
                <w:sz w:val="24"/>
                <w:szCs w:val="24"/>
                <w:lang w:val="en-US"/>
              </w:rPr>
              <w:t xml:space="preserve">80,00 </w:t>
            </w:r>
            <w:proofErr w:type="spellStart"/>
            <w:r w:rsidRPr="0034336F">
              <w:rPr>
                <w:sz w:val="24"/>
                <w:szCs w:val="24"/>
                <w:lang w:val="en-US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6.2.</w:t>
            </w:r>
          </w:p>
        </w:tc>
        <w:tc>
          <w:tcPr>
            <w:tcW w:w="5670" w:type="dxa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Prienų kultūros ir laisvalaikio centro mėgėjų meno kolektyvo koncertinės, edukacinės programos atlikimas (be transporto išlaidų):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34336F">
              <w:rPr>
                <w:sz w:val="24"/>
                <w:szCs w:val="24"/>
              </w:rPr>
              <w:t xml:space="preserve">I–II meninio lygio kategorijos; 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III–IV meninio lygio kategorijos, be kategorijos. </w:t>
            </w:r>
          </w:p>
        </w:tc>
        <w:tc>
          <w:tcPr>
            <w:tcW w:w="1417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30 min.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30 min.</w:t>
            </w:r>
          </w:p>
        </w:tc>
        <w:tc>
          <w:tcPr>
            <w:tcW w:w="1843" w:type="dxa"/>
            <w:gridSpan w:val="2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60,00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40,00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6.3.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Renginio įgarsinimas (be transporto išlaidų).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val.</w:t>
            </w:r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renginys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30,00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100,00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5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Kitos paslaugos.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7.1.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Leidimas reklamos agentams, platintojams teikti paslaugas patalpose renginio metu.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1 renginys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10,00 </w:t>
            </w:r>
            <w:proofErr w:type="spellStart"/>
            <w:r w:rsidRPr="0034336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7.2.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 xml:space="preserve">Kitų organizatorių renginių bilietų platinimas (jei bilietus platina PKLC kasa). 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Suma už parduotus bilietus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2 proc.</w:t>
            </w:r>
          </w:p>
        </w:tc>
      </w:tr>
      <w:tr w:rsidR="00BA5DE2" w:rsidRPr="0034336F" w:rsidTr="003A7D5C">
        <w:tc>
          <w:tcPr>
            <w:tcW w:w="644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7.3.</w:t>
            </w:r>
          </w:p>
        </w:tc>
        <w:tc>
          <w:tcPr>
            <w:tcW w:w="5670" w:type="dxa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Suvenyrų platinimas</w:t>
            </w:r>
          </w:p>
        </w:tc>
        <w:tc>
          <w:tcPr>
            <w:tcW w:w="1417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Taikomas antkainis nuo pirminės kainos</w:t>
            </w:r>
          </w:p>
        </w:tc>
        <w:tc>
          <w:tcPr>
            <w:tcW w:w="1843" w:type="dxa"/>
            <w:gridSpan w:val="2"/>
            <w:vAlign w:val="center"/>
          </w:tcPr>
          <w:p w:rsidR="00BA5DE2" w:rsidRPr="0034336F" w:rsidRDefault="00BA5DE2" w:rsidP="00BC00DC">
            <w:pPr>
              <w:ind w:firstLine="0"/>
              <w:jc w:val="left"/>
              <w:rPr>
                <w:sz w:val="24"/>
                <w:szCs w:val="24"/>
              </w:rPr>
            </w:pPr>
            <w:r w:rsidRPr="0034336F">
              <w:rPr>
                <w:sz w:val="24"/>
                <w:szCs w:val="24"/>
              </w:rPr>
              <w:t>25 proc.</w:t>
            </w:r>
          </w:p>
        </w:tc>
      </w:tr>
    </w:tbl>
    <w:p w:rsidR="00BA5DE2" w:rsidRPr="0034336F" w:rsidRDefault="00BA5DE2">
      <w:pPr>
        <w:rPr>
          <w:sz w:val="24"/>
          <w:szCs w:val="24"/>
        </w:rPr>
      </w:pPr>
    </w:p>
    <w:p w:rsidR="00BA5DE2" w:rsidRPr="0034336F" w:rsidRDefault="00BA5DE2">
      <w:pPr>
        <w:rPr>
          <w:sz w:val="24"/>
          <w:szCs w:val="24"/>
        </w:rPr>
      </w:pPr>
      <w:r w:rsidRPr="0034336F">
        <w:rPr>
          <w:sz w:val="24"/>
          <w:szCs w:val="24"/>
        </w:rPr>
        <w:t xml:space="preserve">                                              _________________</w:t>
      </w:r>
    </w:p>
    <w:sectPr w:rsidR="00BA5DE2" w:rsidRPr="0034336F" w:rsidSect="00924777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FF" w:rsidRDefault="001537FF" w:rsidP="00924777">
      <w:r>
        <w:separator/>
      </w:r>
    </w:p>
  </w:endnote>
  <w:endnote w:type="continuationSeparator" w:id="0">
    <w:p w:rsidR="001537FF" w:rsidRDefault="001537FF" w:rsidP="0092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FF" w:rsidRDefault="001537FF" w:rsidP="00924777">
      <w:r>
        <w:separator/>
      </w:r>
    </w:p>
  </w:footnote>
  <w:footnote w:type="continuationSeparator" w:id="0">
    <w:p w:rsidR="001537FF" w:rsidRDefault="001537FF" w:rsidP="0092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E2" w:rsidRDefault="00CC4A2D">
    <w:pPr>
      <w:pStyle w:val="Header"/>
      <w:jc w:val="center"/>
    </w:pPr>
    <w:fldSimple w:instr=" PAGE   \* MERGEFORMAT ">
      <w:r w:rsidR="00410D2C">
        <w:rPr>
          <w:noProof/>
        </w:rPr>
        <w:t>2</w:t>
      </w:r>
    </w:fldSimple>
  </w:p>
  <w:p w:rsidR="00BA5DE2" w:rsidRDefault="00BA5D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A76"/>
    <w:multiLevelType w:val="hybridMultilevel"/>
    <w:tmpl w:val="4962BD42"/>
    <w:lvl w:ilvl="0" w:tplc="D04C6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1296"/>
  <w:hyphenationZone w:val="396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DBE"/>
    <w:rsid w:val="000372B9"/>
    <w:rsid w:val="00065F0A"/>
    <w:rsid w:val="000B5D71"/>
    <w:rsid w:val="001161A1"/>
    <w:rsid w:val="001537FF"/>
    <w:rsid w:val="00213255"/>
    <w:rsid w:val="002313FB"/>
    <w:rsid w:val="002A2F18"/>
    <w:rsid w:val="002B3C69"/>
    <w:rsid w:val="002F1C47"/>
    <w:rsid w:val="002F3886"/>
    <w:rsid w:val="0033774B"/>
    <w:rsid w:val="0034336F"/>
    <w:rsid w:val="0039127E"/>
    <w:rsid w:val="003A7D5C"/>
    <w:rsid w:val="003D5EFA"/>
    <w:rsid w:val="003F4203"/>
    <w:rsid w:val="00406CEB"/>
    <w:rsid w:val="00410D2C"/>
    <w:rsid w:val="00436468"/>
    <w:rsid w:val="00512F12"/>
    <w:rsid w:val="00607AC0"/>
    <w:rsid w:val="006814BF"/>
    <w:rsid w:val="00706A3A"/>
    <w:rsid w:val="0076706F"/>
    <w:rsid w:val="008536E7"/>
    <w:rsid w:val="00857F85"/>
    <w:rsid w:val="00896E48"/>
    <w:rsid w:val="008A0B18"/>
    <w:rsid w:val="00924777"/>
    <w:rsid w:val="00924DBE"/>
    <w:rsid w:val="009C4D8D"/>
    <w:rsid w:val="00BA5DE2"/>
    <w:rsid w:val="00BC00DC"/>
    <w:rsid w:val="00BF3310"/>
    <w:rsid w:val="00CA461E"/>
    <w:rsid w:val="00CC4A2D"/>
    <w:rsid w:val="00D27723"/>
    <w:rsid w:val="00D91B1A"/>
    <w:rsid w:val="00E02A54"/>
    <w:rsid w:val="00EB1B12"/>
    <w:rsid w:val="00F3156C"/>
    <w:rsid w:val="00F513B0"/>
    <w:rsid w:val="00F9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BE"/>
    <w:pPr>
      <w:ind w:firstLine="567"/>
      <w:jc w:val="both"/>
    </w:pPr>
    <w:rPr>
      <w:rFonts w:ascii="Times New Roman" w:eastAsia="Times New Roman" w:hAnsi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477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477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2477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477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06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3637</Words>
  <Characters>2074</Characters>
  <Application>Microsoft Office Word</Application>
  <DocSecurity>0</DocSecurity>
  <Lines>17</Lines>
  <Paragraphs>11</Paragraphs>
  <ScaleCrop>false</ScaleCrop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IrenaU</dc:creator>
  <cp:lastModifiedBy>User</cp:lastModifiedBy>
  <cp:revision>3</cp:revision>
  <cp:lastPrinted>2017-12-06T09:55:00Z</cp:lastPrinted>
  <dcterms:created xsi:type="dcterms:W3CDTF">2018-03-30T06:36:00Z</dcterms:created>
  <dcterms:modified xsi:type="dcterms:W3CDTF">2018-03-30T06:36:00Z</dcterms:modified>
</cp:coreProperties>
</file>