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E6C" w:rsidRPr="00D5657D" w:rsidRDefault="00142E6C" w:rsidP="00E31CFD">
      <w:pPr>
        <w:ind w:left="4950" w:firstLine="720"/>
        <w:outlineLvl w:val="0"/>
        <w:rPr>
          <w:lang w:val="lt-LT"/>
        </w:rPr>
      </w:pPr>
      <w:r w:rsidRPr="00D5657D">
        <w:rPr>
          <w:lang w:val="lt-LT"/>
        </w:rPr>
        <w:t>PATVIRTINTA</w:t>
      </w:r>
    </w:p>
    <w:p w:rsidR="00A74A5D" w:rsidRPr="00D5657D" w:rsidRDefault="00142E6C" w:rsidP="00A74A5D">
      <w:pPr>
        <w:ind w:left="1080" w:firstLine="4590"/>
        <w:outlineLvl w:val="0"/>
        <w:rPr>
          <w:lang w:val="lt-LT"/>
        </w:rPr>
      </w:pPr>
      <w:r w:rsidRPr="00D5657D">
        <w:rPr>
          <w:lang w:val="lt-LT"/>
        </w:rPr>
        <w:t xml:space="preserve">Prienų rajono savivaldybės </w:t>
      </w:r>
    </w:p>
    <w:p w:rsidR="00142E6C" w:rsidRPr="00D5657D" w:rsidRDefault="00A74A5D" w:rsidP="00A74A5D">
      <w:pPr>
        <w:ind w:left="1080" w:firstLine="4590"/>
        <w:outlineLvl w:val="0"/>
        <w:rPr>
          <w:lang w:val="lt-LT"/>
        </w:rPr>
      </w:pPr>
      <w:r w:rsidRPr="00D5657D">
        <w:rPr>
          <w:lang w:val="lt-LT"/>
        </w:rPr>
        <w:t xml:space="preserve">administracijos direktoriaus </w:t>
      </w:r>
    </w:p>
    <w:p w:rsidR="00142E6C" w:rsidRPr="00D5657D" w:rsidRDefault="00142E6C" w:rsidP="00A74A5D">
      <w:pPr>
        <w:ind w:left="1080" w:firstLine="4590"/>
        <w:rPr>
          <w:lang w:val="lt-LT"/>
        </w:rPr>
      </w:pPr>
      <w:r w:rsidRPr="00D5657D">
        <w:rPr>
          <w:lang w:val="lt-LT"/>
        </w:rPr>
        <w:t>201</w:t>
      </w:r>
      <w:r w:rsidR="00E31CFD" w:rsidRPr="00D5657D">
        <w:rPr>
          <w:lang w:val="lt-LT"/>
        </w:rPr>
        <w:t xml:space="preserve">8 </w:t>
      </w:r>
      <w:r w:rsidRPr="00D5657D">
        <w:rPr>
          <w:lang w:val="lt-LT"/>
        </w:rPr>
        <w:t xml:space="preserve">m. </w:t>
      </w:r>
      <w:r w:rsidR="00E31CFD" w:rsidRPr="00D5657D">
        <w:rPr>
          <w:lang w:val="lt-LT"/>
        </w:rPr>
        <w:t xml:space="preserve">lapkričio </w:t>
      </w:r>
      <w:r w:rsidR="00AF5AF3">
        <w:rPr>
          <w:lang w:val="lt-LT"/>
        </w:rPr>
        <w:t>30</w:t>
      </w:r>
      <w:r w:rsidR="00E31CFD" w:rsidRPr="00D5657D">
        <w:rPr>
          <w:lang w:val="lt-LT"/>
        </w:rPr>
        <w:t xml:space="preserve"> d.</w:t>
      </w:r>
      <w:r w:rsidR="000D4EE1" w:rsidRPr="00D5657D">
        <w:rPr>
          <w:lang w:val="lt-LT"/>
        </w:rPr>
        <w:t xml:space="preserve">                               </w:t>
      </w:r>
      <w:r w:rsidR="00E31CFD" w:rsidRPr="00D5657D">
        <w:rPr>
          <w:lang w:val="lt-LT"/>
        </w:rPr>
        <w:t xml:space="preserve">       </w:t>
      </w:r>
    </w:p>
    <w:p w:rsidR="00142E6C" w:rsidRPr="00D5657D" w:rsidRDefault="00A74A5D" w:rsidP="00A74A5D">
      <w:pPr>
        <w:ind w:left="1080" w:firstLine="4590"/>
        <w:rPr>
          <w:lang w:val="lt-LT"/>
        </w:rPr>
      </w:pPr>
      <w:r w:rsidRPr="00D5657D">
        <w:rPr>
          <w:lang w:val="lt-LT"/>
        </w:rPr>
        <w:t>įsakymu</w:t>
      </w:r>
      <w:r w:rsidR="00AF5AF3">
        <w:rPr>
          <w:lang w:val="lt-LT"/>
        </w:rPr>
        <w:t xml:space="preserve"> Nr. A3-862</w:t>
      </w:r>
    </w:p>
    <w:p w:rsidR="00142E6C" w:rsidRPr="00D5657D" w:rsidRDefault="00142E6C" w:rsidP="00142E6C">
      <w:pPr>
        <w:outlineLvl w:val="0"/>
        <w:rPr>
          <w:b/>
          <w:lang w:val="lt-LT"/>
        </w:rPr>
      </w:pPr>
    </w:p>
    <w:p w:rsidR="00DA128A" w:rsidRPr="00D5657D" w:rsidRDefault="00DA128A" w:rsidP="00DA128A">
      <w:pPr>
        <w:jc w:val="center"/>
        <w:outlineLvl w:val="0"/>
        <w:rPr>
          <w:b/>
          <w:lang w:val="lt-LT"/>
        </w:rPr>
      </w:pPr>
    </w:p>
    <w:p w:rsidR="00142E6C" w:rsidRPr="00D5657D" w:rsidRDefault="00142E6C" w:rsidP="00DA128A">
      <w:pPr>
        <w:jc w:val="center"/>
        <w:outlineLvl w:val="0"/>
        <w:rPr>
          <w:b/>
          <w:lang w:val="lt-LT"/>
        </w:rPr>
      </w:pPr>
      <w:r w:rsidRPr="00D5657D">
        <w:rPr>
          <w:b/>
          <w:lang w:val="lt-LT"/>
        </w:rPr>
        <w:t>LEIDIMŲ ĮRENGTI IŠORINĘ REKLAMĄ IŠDAVIMO TVARKOS APRAŠAS</w:t>
      </w:r>
    </w:p>
    <w:p w:rsidR="00142E6C" w:rsidRPr="00D5657D" w:rsidRDefault="00142E6C" w:rsidP="00142E6C">
      <w:pPr>
        <w:rPr>
          <w:lang w:val="lt-LT"/>
        </w:rPr>
      </w:pPr>
    </w:p>
    <w:p w:rsidR="00EF3CD9" w:rsidRPr="00D5657D" w:rsidRDefault="00EF3CD9" w:rsidP="00142E6C">
      <w:pPr>
        <w:rPr>
          <w:lang w:val="lt-LT"/>
        </w:rPr>
      </w:pPr>
    </w:p>
    <w:p w:rsidR="00EF3CD9" w:rsidRPr="00D5657D" w:rsidRDefault="00EF3CD9" w:rsidP="00142E6C">
      <w:pPr>
        <w:rPr>
          <w:lang w:val="lt-LT"/>
        </w:rPr>
      </w:pPr>
    </w:p>
    <w:p w:rsidR="00C85990" w:rsidRPr="00D5657D" w:rsidRDefault="00C85990" w:rsidP="00C85990">
      <w:pPr>
        <w:ind w:left="1080" w:hanging="1080"/>
        <w:jc w:val="center"/>
        <w:outlineLvl w:val="0"/>
        <w:rPr>
          <w:b/>
          <w:lang w:val="lt-LT"/>
        </w:rPr>
      </w:pPr>
      <w:r w:rsidRPr="00D5657D">
        <w:rPr>
          <w:b/>
          <w:lang w:val="lt-LT"/>
        </w:rPr>
        <w:t>I SKYRIUS</w:t>
      </w:r>
    </w:p>
    <w:p w:rsidR="00C85990" w:rsidRPr="00D5657D" w:rsidRDefault="00C85990" w:rsidP="00C85990">
      <w:pPr>
        <w:ind w:left="1080" w:hanging="1222"/>
        <w:jc w:val="center"/>
        <w:outlineLvl w:val="0"/>
        <w:rPr>
          <w:b/>
          <w:lang w:val="lt-LT"/>
        </w:rPr>
      </w:pPr>
      <w:r w:rsidRPr="00D5657D">
        <w:rPr>
          <w:b/>
          <w:lang w:val="lt-LT"/>
        </w:rPr>
        <w:t>BENDROSIOS NUOSTATOS</w:t>
      </w:r>
    </w:p>
    <w:p w:rsidR="00142E6C" w:rsidRPr="00D5657D" w:rsidRDefault="00142E6C" w:rsidP="00142E6C">
      <w:pPr>
        <w:rPr>
          <w:lang w:val="lt-LT"/>
        </w:rPr>
      </w:pPr>
    </w:p>
    <w:p w:rsidR="00142E6C" w:rsidRPr="00D5657D" w:rsidRDefault="00142E6C" w:rsidP="00142E6C">
      <w:pPr>
        <w:ind w:firstLine="720"/>
        <w:jc w:val="both"/>
        <w:rPr>
          <w:lang w:val="lt-LT"/>
        </w:rPr>
      </w:pPr>
      <w:r w:rsidRPr="00D5657D">
        <w:rPr>
          <w:lang w:val="lt-LT"/>
        </w:rPr>
        <w:t>1. Leidimų įrengti išorinę re</w:t>
      </w:r>
      <w:r w:rsidR="00E31CFD" w:rsidRPr="00D5657D">
        <w:rPr>
          <w:lang w:val="lt-LT"/>
        </w:rPr>
        <w:t>klamą išdavimo</w:t>
      </w:r>
      <w:r w:rsidRPr="00D5657D">
        <w:rPr>
          <w:lang w:val="lt-LT"/>
        </w:rPr>
        <w:t xml:space="preserve"> tvarkos aprašas (toliau – Aprašas) nustato leidimų įrengti išorinę reklamą (toliau – leidimas) išdavimo, a</w:t>
      </w:r>
      <w:r w:rsidR="00EF3CD9" w:rsidRPr="00D5657D">
        <w:rPr>
          <w:lang w:val="lt-LT"/>
        </w:rPr>
        <w:t>tsisakymo juos išduoti</w:t>
      </w:r>
      <w:r w:rsidRPr="00D5657D">
        <w:rPr>
          <w:lang w:val="lt-LT"/>
        </w:rPr>
        <w:t xml:space="preserve"> ir leidimų galiojimo panaikinimo tvarką Prienų rajono savivaldybės (toliau – Savivaldybė) teritorijoje.</w:t>
      </w:r>
    </w:p>
    <w:p w:rsidR="00142E6C" w:rsidRPr="00D5657D" w:rsidRDefault="00142E6C" w:rsidP="00142E6C">
      <w:pPr>
        <w:ind w:firstLine="720"/>
        <w:jc w:val="both"/>
        <w:rPr>
          <w:lang w:val="lt-LT"/>
        </w:rPr>
      </w:pPr>
      <w:r w:rsidRPr="00D5657D">
        <w:rPr>
          <w:lang w:val="lt-LT"/>
        </w:rPr>
        <w:t xml:space="preserve">2. Aprašo paskirtis – užtikrinti, kad leidimai Savivaldybės teritorijoje būtų išduodami pagal Lietuvos Respublikos reklamos įstatymo, kitų įstatymų, norminių teisės aktų ir Lietuvos Respublikos ūkio ministro </w:t>
      </w:r>
      <w:smartTag w:uri="urn:schemas-microsoft-com:office:smarttags" w:element="metricconverter">
        <w:smartTagPr>
          <w:attr w:name="ProductID" w:val="2013 m"/>
        </w:smartTagPr>
        <w:r w:rsidRPr="00D5657D">
          <w:rPr>
            <w:lang w:val="lt-LT"/>
          </w:rPr>
          <w:t>2013 m</w:t>
        </w:r>
      </w:smartTag>
      <w:r w:rsidRPr="00D5657D">
        <w:rPr>
          <w:lang w:val="lt-LT"/>
        </w:rPr>
        <w:t>. liepos 30 d. įsakymu Nr. 4-670 „Dėl Išorinės reklamos įrengimo taisyklių patvirtinimo“ patvirtintų Išorinės reklamos įrengimo taisyklių (toliau – Taisyklės) reikalavimus.</w:t>
      </w:r>
    </w:p>
    <w:p w:rsidR="00142E6C" w:rsidRPr="00D5657D" w:rsidRDefault="00142E6C" w:rsidP="00142E6C">
      <w:pPr>
        <w:ind w:firstLine="720"/>
        <w:jc w:val="both"/>
        <w:rPr>
          <w:lang w:val="lt-LT"/>
        </w:rPr>
      </w:pPr>
      <w:r w:rsidRPr="00D5657D">
        <w:rPr>
          <w:lang w:val="lt-LT"/>
        </w:rPr>
        <w:t>3. Apraše vartojamos sąvokos atitinka Lietuvos Respublikos reklamos įstatyme ir Taisyklėse minimas sąvokas.</w:t>
      </w:r>
    </w:p>
    <w:p w:rsidR="00142E6C" w:rsidRPr="00D5657D" w:rsidRDefault="00142E6C" w:rsidP="00142E6C">
      <w:pPr>
        <w:ind w:firstLine="720"/>
        <w:jc w:val="both"/>
        <w:rPr>
          <w:lang w:val="lt-LT"/>
        </w:rPr>
      </w:pPr>
    </w:p>
    <w:p w:rsidR="008A6B4C" w:rsidRPr="00D5657D" w:rsidRDefault="008A6B4C" w:rsidP="008A6B4C">
      <w:pPr>
        <w:ind w:left="1080" w:hanging="1080"/>
        <w:jc w:val="center"/>
        <w:outlineLvl w:val="0"/>
        <w:rPr>
          <w:b/>
          <w:lang w:val="lt-LT"/>
        </w:rPr>
      </w:pPr>
      <w:r w:rsidRPr="00D5657D">
        <w:rPr>
          <w:b/>
          <w:lang w:val="lt-LT"/>
        </w:rPr>
        <w:t>II SKYRIUS</w:t>
      </w:r>
    </w:p>
    <w:p w:rsidR="00142E6C" w:rsidRPr="00D5657D" w:rsidRDefault="00142E6C" w:rsidP="00142E6C">
      <w:pPr>
        <w:jc w:val="center"/>
        <w:outlineLvl w:val="0"/>
        <w:rPr>
          <w:b/>
          <w:lang w:val="lt-LT"/>
        </w:rPr>
      </w:pPr>
      <w:r w:rsidRPr="00D5657D">
        <w:rPr>
          <w:b/>
          <w:lang w:val="lt-LT"/>
        </w:rPr>
        <w:t>PARAIŠKOS</w:t>
      </w:r>
      <w:r w:rsidR="00E31CFD" w:rsidRPr="00D5657D">
        <w:rPr>
          <w:b/>
          <w:lang w:val="lt-LT"/>
        </w:rPr>
        <w:t xml:space="preserve"> IŠDUOTI LEIDIMĄ</w:t>
      </w:r>
      <w:r w:rsidRPr="00D5657D">
        <w:rPr>
          <w:b/>
          <w:lang w:val="lt-LT"/>
        </w:rPr>
        <w:t>, DOKUMENTŲ IR IŠORINĖS REKLAMOS ĮRENGIMO PROJEKTO PATEIKIMAS</w:t>
      </w:r>
    </w:p>
    <w:p w:rsidR="00142E6C" w:rsidRPr="00D5657D" w:rsidRDefault="00142E6C" w:rsidP="00142E6C">
      <w:pPr>
        <w:ind w:firstLine="720"/>
        <w:jc w:val="both"/>
        <w:rPr>
          <w:lang w:val="lt-LT"/>
        </w:rPr>
      </w:pPr>
    </w:p>
    <w:p w:rsidR="00142E6C" w:rsidRPr="00D5657D" w:rsidRDefault="00142E6C" w:rsidP="00142E6C">
      <w:pPr>
        <w:ind w:firstLine="720"/>
        <w:jc w:val="both"/>
        <w:rPr>
          <w:lang w:val="lt-LT"/>
        </w:rPr>
      </w:pPr>
      <w:r w:rsidRPr="00D5657D">
        <w:rPr>
          <w:lang w:val="lt-LT"/>
        </w:rPr>
        <w:t>4. Pare</w:t>
      </w:r>
      <w:r w:rsidR="00E31CFD" w:rsidRPr="00D5657D">
        <w:rPr>
          <w:lang w:val="lt-LT"/>
        </w:rPr>
        <w:t>iškėjas, norintis gauti leidimą įrengti išorinę reklamą</w:t>
      </w:r>
      <w:r w:rsidRPr="00D5657D">
        <w:rPr>
          <w:lang w:val="lt-LT"/>
        </w:rPr>
        <w:t>, Savivaldybės administracijos Architektūros ir urbanistikos skyriui</w:t>
      </w:r>
      <w:r w:rsidR="00EE4CA0" w:rsidRPr="00D5657D">
        <w:rPr>
          <w:lang w:val="lt-LT"/>
        </w:rPr>
        <w:t xml:space="preserve"> tiesiogiai,</w:t>
      </w:r>
      <w:r w:rsidRPr="00D5657D">
        <w:rPr>
          <w:lang w:val="lt-LT"/>
        </w:rPr>
        <w:t xml:space="preserve"> raštu</w:t>
      </w:r>
      <w:r w:rsidR="009F66D3" w:rsidRPr="00D5657D">
        <w:rPr>
          <w:lang w:val="lt-LT"/>
        </w:rPr>
        <w:t>,</w:t>
      </w:r>
      <w:r w:rsidRPr="00D5657D">
        <w:rPr>
          <w:lang w:val="lt-LT"/>
        </w:rPr>
        <w:t xml:space="preserve"> elektroninėmis priemonėmis</w:t>
      </w:r>
      <w:r w:rsidR="00036B05" w:rsidRPr="00D5657D">
        <w:rPr>
          <w:lang w:val="lt-LT"/>
        </w:rPr>
        <w:t>,</w:t>
      </w:r>
      <w:r w:rsidRPr="00D5657D">
        <w:rPr>
          <w:lang w:val="lt-LT"/>
        </w:rPr>
        <w:t xml:space="preserve"> per </w:t>
      </w:r>
      <w:r w:rsidR="001E5CCD" w:rsidRPr="00D5657D">
        <w:rPr>
          <w:lang w:val="lt-LT"/>
        </w:rPr>
        <w:t>Paslaugų ir gaminių kontaktinį centrą</w:t>
      </w:r>
      <w:r w:rsidRPr="00D5657D">
        <w:rPr>
          <w:lang w:val="lt-LT"/>
        </w:rPr>
        <w:t xml:space="preserve"> turi pateikti:</w:t>
      </w:r>
    </w:p>
    <w:p w:rsidR="005F1ED0" w:rsidRPr="00D5657D" w:rsidRDefault="00142E6C" w:rsidP="00142E6C">
      <w:pPr>
        <w:ind w:firstLine="720"/>
        <w:jc w:val="both"/>
        <w:rPr>
          <w:lang w:val="lt-LT"/>
        </w:rPr>
      </w:pPr>
      <w:r w:rsidRPr="00D5657D">
        <w:rPr>
          <w:lang w:val="lt-LT"/>
        </w:rPr>
        <w:t>4.1. Paraišką išduoti leidimą įrengti išorinę reklamą, kurioje nurodoma: pareiškėjo (juridinio asmens) pavadinimas, teisinė forma, kodas, buveinė; pareiškėjo (fizinio asmens) vardas, pavardė, gimimo data, adresas korespondencijai,</w:t>
      </w:r>
      <w:r w:rsidR="00D409A7" w:rsidRPr="00D5657D">
        <w:rPr>
          <w:lang w:val="lt-LT"/>
        </w:rPr>
        <w:t xml:space="preserve"> telefono numeris, elektroninio pašto adresas (jeigu pareiškėjas jį turi),</w:t>
      </w:r>
      <w:r w:rsidRPr="00D5657D">
        <w:rPr>
          <w:lang w:val="lt-LT"/>
        </w:rPr>
        <w:t xml:space="preserve"> individualios veiklos vykdymo registracijos pažy</w:t>
      </w:r>
      <w:r w:rsidR="00D409A7" w:rsidRPr="00D5657D">
        <w:rPr>
          <w:lang w:val="lt-LT"/>
        </w:rPr>
        <w:t>mos ar verslo liudijimo numeris</w:t>
      </w:r>
      <w:r w:rsidRPr="00D5657D">
        <w:rPr>
          <w:lang w:val="lt-LT"/>
        </w:rPr>
        <w:t>; išorinės reklamos plotas, išorinės reklamos įrengimo adresas, vieta, reklamos skleidimo laikotarpis; informacija apie Savivaldybės institucijos išduotą statybą leidžiantį dokumentą, jei reklaminis įrenginys, ant kurio numatoma skleisti išorinę reklamą, yra statinys, kuriam privalomas šis dokumentas</w:t>
      </w:r>
      <w:r w:rsidR="00DE390A" w:rsidRPr="00D5657D">
        <w:rPr>
          <w:lang w:val="lt-LT"/>
        </w:rPr>
        <w:t xml:space="preserve">; </w:t>
      </w:r>
      <w:r w:rsidRPr="00D5657D">
        <w:rPr>
          <w:lang w:val="lt-LT"/>
        </w:rPr>
        <w:t>dokumento, patvirtinančio Savivaldybės institucijos sutikimą įrengti išorinę reklamą, jei žemė, statiniai, įrenginiai ar kiti objektai, ant kurių numatoma įrengti išorinę reklamą, priklauso Savivaldybei nuosavybės teise ar yra valdomi patikėjimo teise; data ir numeris; kokiu būdu (</w:t>
      </w:r>
      <w:r w:rsidR="00BA1B93" w:rsidRPr="00D5657D">
        <w:rPr>
          <w:lang w:val="lt-LT"/>
        </w:rPr>
        <w:t>tiesiogiai Savivaldybės administracijoje, raštu</w:t>
      </w:r>
      <w:r w:rsidR="00D10455" w:rsidRPr="00D5657D">
        <w:rPr>
          <w:lang w:val="lt-LT"/>
        </w:rPr>
        <w:t>,</w:t>
      </w:r>
      <w:r w:rsidRPr="00D5657D">
        <w:rPr>
          <w:lang w:val="lt-LT"/>
        </w:rPr>
        <w:t xml:space="preserve"> elektroninėmis priemonėmis</w:t>
      </w:r>
      <w:r w:rsidR="00D10455" w:rsidRPr="00D5657D">
        <w:rPr>
          <w:lang w:val="lt-LT"/>
        </w:rPr>
        <w:t>, per Paslaugų ir gaminių kontaktinį centrą</w:t>
      </w:r>
      <w:r w:rsidRPr="00D5657D">
        <w:rPr>
          <w:lang w:val="lt-LT"/>
        </w:rPr>
        <w:t>) pareiškėjas norėtų gau</w:t>
      </w:r>
      <w:r w:rsidR="00D10455" w:rsidRPr="00D5657D">
        <w:rPr>
          <w:lang w:val="lt-LT"/>
        </w:rPr>
        <w:t>ti leidimą ir kokiu būdu (raštu,</w:t>
      </w:r>
      <w:r w:rsidRPr="00D5657D">
        <w:rPr>
          <w:lang w:val="lt-LT"/>
        </w:rPr>
        <w:t xml:space="preserve"> elektroninėmis priemonėmis</w:t>
      </w:r>
      <w:r w:rsidR="00D10455" w:rsidRPr="00D5657D">
        <w:rPr>
          <w:lang w:val="lt-LT"/>
        </w:rPr>
        <w:t>, per Paslaugų ir gaminių kontaktinį centrą</w:t>
      </w:r>
      <w:r w:rsidRPr="00D5657D">
        <w:rPr>
          <w:lang w:val="lt-LT"/>
        </w:rPr>
        <w:t xml:space="preserve">) pareiškėjas norėtų gauti leidimą išduodančios institucijos pranešimus; </w:t>
      </w:r>
    </w:p>
    <w:p w:rsidR="00142E6C" w:rsidRPr="00D5657D" w:rsidRDefault="00142E6C" w:rsidP="00142E6C">
      <w:pPr>
        <w:ind w:firstLine="720"/>
        <w:jc w:val="both"/>
        <w:rPr>
          <w:lang w:val="lt-LT"/>
        </w:rPr>
      </w:pPr>
      <w:r w:rsidRPr="00D5657D">
        <w:rPr>
          <w:lang w:val="lt-LT"/>
        </w:rPr>
        <w:t>4.2. dokumentus, patvirtinančius žemės, statinių, įrenginių ar kitų objektų, ant kurių įrengiama išorinė reklama, nuosavybės teise ar kitais teisėt</w:t>
      </w:r>
      <w:r w:rsidR="00036B05" w:rsidRPr="00D5657D">
        <w:rPr>
          <w:lang w:val="lt-LT"/>
        </w:rPr>
        <w:t xml:space="preserve">ais pagrindais valdančio asmens </w:t>
      </w:r>
      <w:r w:rsidRPr="00D5657D">
        <w:rPr>
          <w:lang w:val="lt-LT"/>
        </w:rPr>
        <w:t xml:space="preserve"> sutikimą, išskyrus atvejus, kai pareiškėjas pats yra šių objektų savininkas.</w:t>
      </w:r>
      <w:r w:rsidR="00A92C3B" w:rsidRPr="00D5657D">
        <w:rPr>
          <w:lang w:val="lt-LT"/>
        </w:rPr>
        <w:t xml:space="preserve"> Kai išorinė reklama įrengiama ant bendrosios dalinės nuosavybės teise valdomų bendrojo naudojimo objektų, –  bendraturčių sutarimą, nurodytą Lietuvos Respublikos civilinio k</w:t>
      </w:r>
      <w:r w:rsidR="00F668BB" w:rsidRPr="00D5657D">
        <w:rPr>
          <w:lang w:val="lt-LT"/>
        </w:rPr>
        <w:t xml:space="preserve">odekso 4.75 straipsnio 1 dalyje; kai išorinė reklama įrengiama ant daugiabučių gyvenamųjų namų butų ir kitų patalpų savininkų </w:t>
      </w:r>
      <w:r w:rsidR="00F668BB" w:rsidRPr="00D5657D">
        <w:rPr>
          <w:lang w:val="lt-LT"/>
        </w:rPr>
        <w:lastRenderedPageBreak/>
        <w:t>bendrosios dalinės nuosavybės teise valdomų bendrojo naudojimo objektų, – šių namų butų ir kitų patalpų savininkų sprendimą dėl sutikimo įrengti išorinę reklamą, priimto Civilinio kodekso 4.85 straipsnyje nustatyta tvarka, išskyrus atvejus, kai ant daugiabučiame gyvenamajame name esančių reklamos davėjo nuosavybės teise ar kitais teisėtais pagrindais valdomų negyvenamosios paskirties patalpų, kuriose yra jo buveinė arba prekybos ar paslaugų teikimo vieta, išorinės sienos, kuri yra bendrojo naudojimo objektas, įrengiama iškaba, kuriai nenaudojamas apšvietimas. Šiais atvejais laikoma, kad butų ir kitų patalpų savininkų sprendimas dėl sutikimo įrengti iškabą priimtas, kai gauta butų ir kitų patalpų savininkų susirinkime ar raštu balsavusių butų ir kitų patalpų savininkų balsų dauguma, bet ne mažiau kaip 1/4 visų butų ir kitų patalpų savininkų balsų, o kai ši išorinė siena pagal butų ir kitų patalpų savininkų bendrijos, jungtinės veiklos sutarties dalyvių arba bendrojo naudojimo objektų administratoriaus sudarytą bendrojo naudojimo objektų sąrašą naudojama tenkinti ne viso daugiabučio gyvenamojo namo, o tik atskiroje jo dalyje esančių butų ir kitų patalpų savininkų poreikius, – ne mažiau kaip 1/4 tos dalies butų ir kitų patalpų savininkų balsų</w:t>
      </w:r>
      <w:r w:rsidRPr="00D5657D">
        <w:rPr>
          <w:lang w:val="lt-LT"/>
        </w:rPr>
        <w:t>;</w:t>
      </w:r>
      <w:r w:rsidR="00A92C3B" w:rsidRPr="00D5657D">
        <w:rPr>
          <w:lang w:val="lt-LT"/>
        </w:rPr>
        <w:t xml:space="preserve"> </w:t>
      </w:r>
      <w:r w:rsidR="005F1ED0" w:rsidRPr="00D5657D">
        <w:rPr>
          <w:lang w:val="lt-LT"/>
        </w:rPr>
        <w:t>nuosavybės teisę patvirtinančio dokumento kopiją, kai pareiškėjas yra žemės, statinių, įrenginių ar kitų objektų, ant kurių įrengiama išorinė reklama, savininkas;</w:t>
      </w:r>
    </w:p>
    <w:p w:rsidR="00142E6C" w:rsidRPr="00D5657D" w:rsidRDefault="00142E6C" w:rsidP="005F1ED0">
      <w:pPr>
        <w:ind w:firstLine="720"/>
        <w:jc w:val="both"/>
        <w:rPr>
          <w:lang w:val="lt-LT"/>
        </w:rPr>
      </w:pPr>
      <w:r w:rsidRPr="00D5657D">
        <w:rPr>
          <w:lang w:val="lt-LT"/>
        </w:rPr>
        <w:t xml:space="preserve">4.3. </w:t>
      </w:r>
      <w:r w:rsidR="005F1ED0" w:rsidRPr="00D5657D">
        <w:rPr>
          <w:lang w:val="lt-LT"/>
        </w:rPr>
        <w:t>prekių ženklo registracijos liudijimo kopija ar kiti tą ženklą patvirtinantys dokumentai (nesant to ženklo duomenų Valstybinio patentų biuro ženklų (įskaitant tarptautinius) registre), jei naudojamas šis ženklas;</w:t>
      </w:r>
      <w:r w:rsidR="00720BFE" w:rsidRPr="00D5657D">
        <w:rPr>
          <w:lang w:val="lt-LT"/>
        </w:rPr>
        <w:t xml:space="preserve"> juridinio asmens registravimo pažymėjimo, individualios veiklos vykdymo registracijos pažymos arba verslo liudijimo kopija;</w:t>
      </w:r>
    </w:p>
    <w:p w:rsidR="00AC78EB" w:rsidRPr="00D5657D" w:rsidRDefault="00142E6C" w:rsidP="00142E6C">
      <w:pPr>
        <w:ind w:firstLine="720"/>
        <w:jc w:val="both"/>
        <w:rPr>
          <w:lang w:val="lt-LT"/>
        </w:rPr>
      </w:pPr>
      <w:r w:rsidRPr="00D5657D">
        <w:rPr>
          <w:lang w:val="lt-LT"/>
        </w:rPr>
        <w:t>4.4. išorinės reklamos įrengimo projektą (toliau – projektas). Projektą sudaro:</w:t>
      </w:r>
      <w:r w:rsidR="00AE3AA1" w:rsidRPr="00D5657D">
        <w:rPr>
          <w:lang w:val="lt-LT"/>
        </w:rPr>
        <w:t xml:space="preserve"> </w:t>
      </w:r>
    </w:p>
    <w:p w:rsidR="00142E6C" w:rsidRPr="00D5657D" w:rsidRDefault="00142E6C" w:rsidP="00142E6C">
      <w:pPr>
        <w:ind w:firstLine="720"/>
        <w:jc w:val="both"/>
        <w:rPr>
          <w:lang w:val="lt-LT"/>
        </w:rPr>
      </w:pPr>
      <w:r w:rsidRPr="00D5657D">
        <w:rPr>
          <w:lang w:val="lt-LT"/>
        </w:rPr>
        <w:t>4.4.1. aiškinamasis raštas;</w:t>
      </w:r>
    </w:p>
    <w:p w:rsidR="00142E6C" w:rsidRPr="00D5657D" w:rsidRDefault="00142E6C" w:rsidP="00142E6C">
      <w:pPr>
        <w:ind w:firstLine="720"/>
        <w:jc w:val="both"/>
        <w:rPr>
          <w:lang w:val="lt-LT"/>
        </w:rPr>
      </w:pPr>
      <w:r w:rsidRPr="00D5657D">
        <w:rPr>
          <w:lang w:val="lt-LT"/>
        </w:rPr>
        <w:t>4.4.2. reklaminio įrenginio vieta topografiniame plane,</w:t>
      </w:r>
      <w:r w:rsidR="0024085C" w:rsidRPr="00D5657D">
        <w:rPr>
          <w:lang w:val="lt-LT"/>
        </w:rPr>
        <w:t xml:space="preserve"> įrenginio matmen</w:t>
      </w:r>
      <w:r w:rsidR="00D933B4" w:rsidRPr="00D5657D">
        <w:rPr>
          <w:lang w:val="lt-LT"/>
        </w:rPr>
        <w:t>y</w:t>
      </w:r>
      <w:r w:rsidR="0024085C" w:rsidRPr="00D5657D">
        <w:rPr>
          <w:lang w:val="lt-LT"/>
        </w:rPr>
        <w:t>s nuo požeminių tinklų iki gretimybių bei sklypų ribų,</w:t>
      </w:r>
      <w:r w:rsidRPr="00D5657D">
        <w:rPr>
          <w:lang w:val="lt-LT"/>
        </w:rPr>
        <w:t xml:space="preserve"> </w:t>
      </w:r>
      <w:r w:rsidR="00D933B4" w:rsidRPr="00D5657D">
        <w:rPr>
          <w:lang w:val="lt-LT"/>
        </w:rPr>
        <w:t xml:space="preserve">kai </w:t>
      </w:r>
      <w:r w:rsidRPr="00D5657D">
        <w:rPr>
          <w:lang w:val="lt-LT"/>
        </w:rPr>
        <w:t xml:space="preserve">reklaminis įrenginys įrengiamas </w:t>
      </w:r>
      <w:r w:rsidR="00D933B4" w:rsidRPr="00D5657D">
        <w:rPr>
          <w:lang w:val="lt-LT"/>
        </w:rPr>
        <w:t>žemės sklype</w:t>
      </w:r>
      <w:r w:rsidRPr="00D5657D">
        <w:rPr>
          <w:lang w:val="lt-LT"/>
        </w:rPr>
        <w:t>;</w:t>
      </w:r>
    </w:p>
    <w:p w:rsidR="00142E6C" w:rsidRPr="00D5657D" w:rsidRDefault="00142E6C" w:rsidP="00142E6C">
      <w:pPr>
        <w:ind w:firstLine="720"/>
        <w:jc w:val="both"/>
        <w:rPr>
          <w:lang w:val="lt-LT"/>
        </w:rPr>
      </w:pPr>
      <w:r w:rsidRPr="00D5657D">
        <w:rPr>
          <w:lang w:val="lt-LT"/>
        </w:rPr>
        <w:t>4.4.3. išorinės reklamos įrengimo vietą apibūdinantys duomenys (situacijos schema, viso objekto, ant kurio planuojama įrengti reklamą, esamos padėties spalvota nuotrauka ar objekto projektas (kai objektas nepastatytas ar neįrengtas</w:t>
      </w:r>
      <w:r w:rsidR="00C024EA" w:rsidRPr="00D5657D">
        <w:rPr>
          <w:lang w:val="lt-LT"/>
        </w:rPr>
        <w:t>), aplinkos, objektų, projektuojamojoje vietoje esančių reklamos priemonių visuma)</w:t>
      </w:r>
      <w:r w:rsidRPr="00D5657D">
        <w:rPr>
          <w:lang w:val="lt-LT"/>
        </w:rPr>
        <w:t>;</w:t>
      </w:r>
    </w:p>
    <w:p w:rsidR="00142E6C" w:rsidRPr="00D5657D" w:rsidRDefault="00142E6C" w:rsidP="00142E6C">
      <w:pPr>
        <w:ind w:firstLine="720"/>
        <w:jc w:val="both"/>
        <w:rPr>
          <w:lang w:val="lt-LT"/>
        </w:rPr>
      </w:pPr>
      <w:r w:rsidRPr="00D5657D">
        <w:rPr>
          <w:lang w:val="lt-LT"/>
        </w:rPr>
        <w:t>4.4.4. išorinės reklamos spalvinis ir grafinis vaizdas (įskaitant vaizdo nuotraukas ir fotomontažus);</w:t>
      </w:r>
    </w:p>
    <w:p w:rsidR="003F02F4" w:rsidRPr="00D5657D" w:rsidRDefault="00142E6C" w:rsidP="00142E6C">
      <w:pPr>
        <w:ind w:firstLine="720"/>
        <w:jc w:val="both"/>
        <w:rPr>
          <w:lang w:val="lt-LT"/>
        </w:rPr>
      </w:pPr>
      <w:r w:rsidRPr="00D5657D">
        <w:rPr>
          <w:lang w:val="lt-LT"/>
        </w:rPr>
        <w:t>4.4.5. reklaminio įrenginio projekta</w:t>
      </w:r>
      <w:r w:rsidR="003F02F4" w:rsidRPr="00D5657D">
        <w:rPr>
          <w:lang w:val="lt-LT"/>
        </w:rPr>
        <w:t>s;</w:t>
      </w:r>
    </w:p>
    <w:p w:rsidR="00142E6C" w:rsidRPr="00D5657D" w:rsidRDefault="003F02F4" w:rsidP="00142E6C">
      <w:pPr>
        <w:ind w:firstLine="720"/>
        <w:jc w:val="both"/>
        <w:rPr>
          <w:lang w:val="lt-LT"/>
        </w:rPr>
      </w:pPr>
      <w:r w:rsidRPr="00D5657D">
        <w:rPr>
          <w:lang w:val="lt-LT"/>
        </w:rPr>
        <w:t>4.4.6.</w:t>
      </w:r>
      <w:r w:rsidR="00142E6C" w:rsidRPr="00D5657D">
        <w:rPr>
          <w:lang w:val="lt-LT"/>
        </w:rPr>
        <w:t xml:space="preserve"> laikiklių ir tvirtinimo mazgų brėžiniai, jei reklama tvirtinama laikikliais;</w:t>
      </w:r>
    </w:p>
    <w:p w:rsidR="00142E6C" w:rsidRPr="00D5657D" w:rsidRDefault="00142E6C" w:rsidP="00142E6C">
      <w:pPr>
        <w:ind w:firstLine="720"/>
        <w:jc w:val="both"/>
        <w:rPr>
          <w:lang w:val="lt-LT"/>
        </w:rPr>
      </w:pPr>
      <w:r w:rsidRPr="00D5657D">
        <w:rPr>
          <w:lang w:val="lt-LT"/>
        </w:rPr>
        <w:t>4.5. jei išorinė reklama įrengiama ant stulpų, lynų ar kitokių konstrukcijų, esančių virš gatvių, šiuos objektus eksploatuojančių subjektų raštišką sutikimą.</w:t>
      </w:r>
    </w:p>
    <w:p w:rsidR="00142E6C" w:rsidRPr="00D5657D" w:rsidRDefault="00142E6C" w:rsidP="00142E6C">
      <w:pPr>
        <w:ind w:firstLine="720"/>
        <w:jc w:val="both"/>
        <w:rPr>
          <w:lang w:val="lt-LT"/>
        </w:rPr>
      </w:pPr>
      <w:r w:rsidRPr="00D5657D">
        <w:rPr>
          <w:lang w:val="lt-LT"/>
        </w:rPr>
        <w:t>5. Projekte turi būti nurodyti teisingi duomenys.</w:t>
      </w:r>
    </w:p>
    <w:p w:rsidR="00142E6C" w:rsidRPr="00D5657D" w:rsidRDefault="00142E6C" w:rsidP="00142E6C">
      <w:pPr>
        <w:ind w:firstLine="720"/>
        <w:jc w:val="both"/>
        <w:rPr>
          <w:lang w:val="lt-LT"/>
        </w:rPr>
      </w:pPr>
      <w:r w:rsidRPr="00D5657D">
        <w:rPr>
          <w:lang w:val="lt-LT"/>
        </w:rPr>
        <w:t>6. Paraiška registruojama Savivaldybės Išorinės reklamos leidimų registre.</w:t>
      </w:r>
    </w:p>
    <w:p w:rsidR="00142E6C" w:rsidRPr="00D5657D" w:rsidRDefault="00142E6C" w:rsidP="00142E6C">
      <w:pPr>
        <w:ind w:firstLine="720"/>
        <w:jc w:val="both"/>
        <w:rPr>
          <w:lang w:val="lt-LT"/>
        </w:rPr>
      </w:pPr>
      <w:r w:rsidRPr="00D5657D">
        <w:rPr>
          <w:lang w:val="lt-LT"/>
        </w:rPr>
        <w:t>7. Prie paraiškos pridedami dokumentai ir projektas (dviem egzemplioriais), išskyrus atvejus, kai paslauga užsakoma elektroninėmis priemonėmis</w:t>
      </w:r>
      <w:r w:rsidR="00D10455" w:rsidRPr="00D5657D">
        <w:rPr>
          <w:lang w:val="lt-LT"/>
        </w:rPr>
        <w:t>, per Paslaugų ir gaminių kontaktinį centrą</w:t>
      </w:r>
      <w:r w:rsidRPr="00D5657D">
        <w:rPr>
          <w:lang w:val="lt-LT"/>
        </w:rPr>
        <w:t>.</w:t>
      </w:r>
    </w:p>
    <w:p w:rsidR="008A6B4C" w:rsidRPr="00D5657D" w:rsidRDefault="008A6B4C" w:rsidP="008A6B4C">
      <w:pPr>
        <w:ind w:left="1080" w:hanging="1080"/>
        <w:jc w:val="center"/>
        <w:outlineLvl w:val="0"/>
        <w:rPr>
          <w:b/>
          <w:lang w:val="lt-LT"/>
        </w:rPr>
      </w:pPr>
    </w:p>
    <w:p w:rsidR="008A6B4C" w:rsidRPr="00D5657D" w:rsidRDefault="008A6B4C" w:rsidP="008A6B4C">
      <w:pPr>
        <w:ind w:left="1080" w:hanging="1080"/>
        <w:jc w:val="center"/>
        <w:outlineLvl w:val="0"/>
        <w:rPr>
          <w:b/>
          <w:lang w:val="lt-LT"/>
        </w:rPr>
      </w:pPr>
      <w:r w:rsidRPr="00D5657D">
        <w:rPr>
          <w:b/>
          <w:lang w:val="lt-LT"/>
        </w:rPr>
        <w:t>III SKYRIUS</w:t>
      </w:r>
    </w:p>
    <w:p w:rsidR="00142E6C" w:rsidRPr="00D5657D" w:rsidRDefault="00142E6C" w:rsidP="00142E6C">
      <w:pPr>
        <w:jc w:val="center"/>
        <w:outlineLvl w:val="0"/>
        <w:rPr>
          <w:b/>
          <w:lang w:val="lt-LT"/>
        </w:rPr>
      </w:pPr>
      <w:r w:rsidRPr="00D5657D">
        <w:rPr>
          <w:b/>
          <w:lang w:val="lt-LT"/>
        </w:rPr>
        <w:t>PARAIŠKOS IR PRIE JOS PRIDEDAMŲ DOKUMENTŲ TIKRINIMAS</w:t>
      </w:r>
    </w:p>
    <w:p w:rsidR="00142E6C" w:rsidRPr="00D5657D" w:rsidRDefault="00142E6C" w:rsidP="00142E6C">
      <w:pPr>
        <w:ind w:firstLine="720"/>
        <w:rPr>
          <w:lang w:val="lt-LT"/>
        </w:rPr>
      </w:pPr>
    </w:p>
    <w:p w:rsidR="00142E6C" w:rsidRPr="00D5657D" w:rsidRDefault="00142E6C" w:rsidP="00142E6C">
      <w:pPr>
        <w:ind w:firstLine="720"/>
        <w:jc w:val="both"/>
        <w:rPr>
          <w:lang w:val="lt-LT"/>
        </w:rPr>
      </w:pPr>
      <w:r w:rsidRPr="00D5657D">
        <w:rPr>
          <w:lang w:val="lt-LT"/>
        </w:rPr>
        <w:t xml:space="preserve">8. Architektūros ir urbanistikos skyrius, gavęs pareiškėjo paraišką išduoti leidimą ir kitus Aprašo 4 punkte nurodytus dokumentus, ne vėliau kaip per 5 darbo dienas nuo jų gavimo </w:t>
      </w:r>
      <w:r w:rsidR="00E31CFD" w:rsidRPr="00D5657D">
        <w:rPr>
          <w:lang w:val="lt-LT"/>
        </w:rPr>
        <w:t xml:space="preserve">dienos </w:t>
      </w:r>
      <w:r w:rsidRPr="00D5657D">
        <w:rPr>
          <w:lang w:val="lt-LT"/>
        </w:rPr>
        <w:t>raštu</w:t>
      </w:r>
      <w:r w:rsidR="00D10455" w:rsidRPr="00D5657D">
        <w:rPr>
          <w:lang w:val="lt-LT"/>
        </w:rPr>
        <w:t xml:space="preserve">, </w:t>
      </w:r>
      <w:r w:rsidRPr="00D5657D">
        <w:rPr>
          <w:lang w:val="lt-LT"/>
        </w:rPr>
        <w:t>elektroninėmis priemonėmis</w:t>
      </w:r>
      <w:r w:rsidR="00D10455" w:rsidRPr="00D5657D">
        <w:rPr>
          <w:lang w:val="lt-LT"/>
        </w:rPr>
        <w:t>, per Paslaugų ir gaminių kontaktinį centrą</w:t>
      </w:r>
      <w:r w:rsidRPr="00D5657D">
        <w:rPr>
          <w:lang w:val="lt-LT"/>
        </w:rPr>
        <w:t xml:space="preserve"> pareiškėj</w:t>
      </w:r>
      <w:r w:rsidR="00DD6415" w:rsidRPr="00D5657D">
        <w:rPr>
          <w:lang w:val="lt-LT"/>
        </w:rPr>
        <w:t>ui</w:t>
      </w:r>
      <w:r w:rsidRPr="00D5657D">
        <w:rPr>
          <w:lang w:val="lt-LT"/>
        </w:rPr>
        <w:t xml:space="preserve"> išsiunčia patvirtinimą, kad paraiška gauta. </w:t>
      </w:r>
      <w:r w:rsidR="00877728" w:rsidRPr="00D5657D">
        <w:rPr>
          <w:lang w:val="lt-LT"/>
        </w:rPr>
        <w:t>Patvirtinime nurodoma: paraiškos registravimo numeris; terminas, per kurį turi būti išnagrinėta paraiška; informacija apie tai, kad jeigu per nurodytą terminą leidimas neišduodamas ir nepateikiamas motyvuotas rašytinis atsisakymas jį išduoti, laikoma, kad leidimas išduotas; galimos pareiškėjo teisių gynimo priemonės, kuriomis jis galėtų pasinaudoti, jeigu kiltų jo ir leidimą išduodančios institucijos ginčų.</w:t>
      </w:r>
    </w:p>
    <w:p w:rsidR="00142E6C" w:rsidRPr="00D5657D" w:rsidRDefault="00142E6C" w:rsidP="00142E6C">
      <w:pPr>
        <w:ind w:firstLine="720"/>
        <w:jc w:val="both"/>
        <w:rPr>
          <w:lang w:val="lt-LT"/>
        </w:rPr>
      </w:pPr>
      <w:r w:rsidRPr="00D5657D">
        <w:rPr>
          <w:lang w:val="lt-LT"/>
        </w:rPr>
        <w:t>9. Savivaldybės administracijos:</w:t>
      </w:r>
    </w:p>
    <w:p w:rsidR="00142E6C" w:rsidRPr="00D5657D" w:rsidRDefault="00142E6C" w:rsidP="00142E6C">
      <w:pPr>
        <w:ind w:firstLine="720"/>
        <w:jc w:val="both"/>
        <w:rPr>
          <w:lang w:val="lt-LT"/>
        </w:rPr>
      </w:pPr>
      <w:r w:rsidRPr="00D5657D">
        <w:rPr>
          <w:lang w:val="lt-LT"/>
        </w:rPr>
        <w:lastRenderedPageBreak/>
        <w:t xml:space="preserve">9.1 Kalbos tvarkytojas ne vėliau kaip per </w:t>
      </w:r>
      <w:r w:rsidR="00D7375C" w:rsidRPr="00D5657D">
        <w:rPr>
          <w:lang w:val="lt-LT"/>
        </w:rPr>
        <w:t>5</w:t>
      </w:r>
      <w:r w:rsidRPr="00D5657D">
        <w:rPr>
          <w:lang w:val="lt-LT"/>
        </w:rPr>
        <w:t xml:space="preserve"> darbo dienas nuo paraiškos ir kitų dokumentų gavimo dienos patikrina, ar projekte pateikti ir išorinėje reklamoje planuojami naudoti u</w:t>
      </w:r>
      <w:r w:rsidR="00E31CFD" w:rsidRPr="00D5657D">
        <w:rPr>
          <w:lang w:val="lt-LT"/>
        </w:rPr>
        <w:t xml:space="preserve">žrašai </w:t>
      </w:r>
      <w:r w:rsidRPr="00D5657D">
        <w:rPr>
          <w:lang w:val="lt-LT"/>
        </w:rPr>
        <w:t xml:space="preserve"> atitinka bendrinės lietuvių kalbos normas, ar laikomasi Lietuvos Respublikos valstybinės kalbos įstatymo ir Valstybinės lietuvių kalbos komisijos nutarimų reikalavimų;</w:t>
      </w:r>
    </w:p>
    <w:p w:rsidR="00142E6C" w:rsidRPr="00D5657D" w:rsidRDefault="00142E6C" w:rsidP="00142E6C">
      <w:pPr>
        <w:ind w:firstLine="720"/>
        <w:jc w:val="both"/>
        <w:rPr>
          <w:lang w:val="lt-LT"/>
        </w:rPr>
      </w:pPr>
      <w:r w:rsidRPr="00D5657D">
        <w:rPr>
          <w:lang w:val="lt-LT"/>
        </w:rPr>
        <w:t xml:space="preserve">9.2. Architektūros ir urbanistikos skyrius ne vėliau kaip per 4 darbo dienas nuo paraiškos </w:t>
      </w:r>
      <w:r w:rsidR="00E31CFD" w:rsidRPr="00D5657D">
        <w:rPr>
          <w:lang w:val="lt-LT"/>
        </w:rPr>
        <w:t>ir kitų dokumentų gavimo dienos</w:t>
      </w:r>
      <w:r w:rsidRPr="00D5657D">
        <w:rPr>
          <w:lang w:val="lt-LT"/>
        </w:rPr>
        <w:t xml:space="preserve"> patikrina, ar tinkamai ir pagal reikalavimus pateikta informacija ir dokumentai, nurodyti Aprašo 4.1, 4.2, 4.3</w:t>
      </w:r>
      <w:r w:rsidR="00630E7C" w:rsidRPr="00D5657D">
        <w:rPr>
          <w:lang w:val="lt-LT"/>
        </w:rPr>
        <w:t>, 4.4</w:t>
      </w:r>
      <w:r w:rsidRPr="00D5657D">
        <w:rPr>
          <w:lang w:val="lt-LT"/>
        </w:rPr>
        <w:t xml:space="preserve"> ir 4.5 punktuose, ir, nustatęs,</w:t>
      </w:r>
      <w:r w:rsidR="00E4466D" w:rsidRPr="00D5657D">
        <w:rPr>
          <w:lang w:val="lt-LT"/>
        </w:rPr>
        <w:t xml:space="preserve"> kad informacija ir dokumentai</w:t>
      </w:r>
      <w:r w:rsidRPr="00D5657D">
        <w:rPr>
          <w:lang w:val="lt-LT"/>
        </w:rPr>
        <w:t xml:space="preserve"> </w:t>
      </w:r>
      <w:r w:rsidR="008B62AE" w:rsidRPr="00D5657D">
        <w:rPr>
          <w:lang w:val="lt-LT"/>
        </w:rPr>
        <w:t xml:space="preserve">nevisiškai, neteisingai užpildyti arba juose pateikti neteisingi duomenys, arba </w:t>
      </w:r>
      <w:r w:rsidRPr="00D5657D">
        <w:rPr>
          <w:lang w:val="lt-LT"/>
        </w:rPr>
        <w:t xml:space="preserve">pateikti ne visi dokumentai, kurių reikia leidimui išduoti, ne vėliau kaip per 5 darbo dienas nuo dokumentų, kurių reikia leidimui išduoti, gavimo dienos, </w:t>
      </w:r>
      <w:r w:rsidR="008B62AE" w:rsidRPr="00D5657D">
        <w:rPr>
          <w:lang w:val="lt-LT"/>
        </w:rPr>
        <w:t>paraiškoje nurodytu būdu (</w:t>
      </w:r>
      <w:r w:rsidR="00D10455" w:rsidRPr="00D5657D">
        <w:rPr>
          <w:lang w:val="lt-LT"/>
        </w:rPr>
        <w:t>raštu,</w:t>
      </w:r>
      <w:r w:rsidRPr="00D5657D">
        <w:rPr>
          <w:lang w:val="lt-LT"/>
        </w:rPr>
        <w:t xml:space="preserve"> elektroninėmis priemonėmis</w:t>
      </w:r>
      <w:r w:rsidR="00D10455" w:rsidRPr="00D5657D">
        <w:rPr>
          <w:lang w:val="lt-LT"/>
        </w:rPr>
        <w:t>, per Paslaugų ir gaminių kontaktinį centrą</w:t>
      </w:r>
      <w:r w:rsidR="008B62AE" w:rsidRPr="00D5657D">
        <w:rPr>
          <w:lang w:val="lt-LT"/>
        </w:rPr>
        <w:t>)</w:t>
      </w:r>
      <w:r w:rsidRPr="00D5657D">
        <w:rPr>
          <w:lang w:val="lt-LT"/>
        </w:rPr>
        <w:t xml:space="preserve"> praneša apie tai pareiškėjui ir nustato 5 darbo dienų terminą trūkstamiems arba patikslintiems dokumentams pateikti, taip pat informuoja, kad terminas leidimui išduoti skaičiuojamas nuo visų tinkamai įformintų dokumentų gavimo dienos.</w:t>
      </w:r>
    </w:p>
    <w:p w:rsidR="00142E6C" w:rsidRPr="00D5657D" w:rsidRDefault="00142E6C" w:rsidP="00142E6C">
      <w:pPr>
        <w:ind w:firstLine="720"/>
        <w:jc w:val="both"/>
        <w:rPr>
          <w:lang w:val="lt-LT"/>
        </w:rPr>
      </w:pPr>
    </w:p>
    <w:p w:rsidR="00EF3CD9" w:rsidRPr="00D5657D" w:rsidRDefault="00EF3CD9" w:rsidP="00142E6C">
      <w:pPr>
        <w:ind w:firstLine="720"/>
        <w:jc w:val="both"/>
        <w:rPr>
          <w:lang w:val="lt-LT"/>
        </w:rPr>
      </w:pPr>
    </w:p>
    <w:p w:rsidR="008A6B4C" w:rsidRPr="00D5657D" w:rsidRDefault="008A6B4C" w:rsidP="008A6B4C">
      <w:pPr>
        <w:ind w:left="1080" w:hanging="1080"/>
        <w:jc w:val="center"/>
        <w:outlineLvl w:val="0"/>
        <w:rPr>
          <w:b/>
          <w:lang w:val="lt-LT"/>
        </w:rPr>
      </w:pPr>
      <w:r w:rsidRPr="00D5657D">
        <w:rPr>
          <w:b/>
          <w:lang w:val="lt-LT"/>
        </w:rPr>
        <w:t>IV SKYRIUS</w:t>
      </w:r>
    </w:p>
    <w:p w:rsidR="00EF3CD9" w:rsidRPr="00D5657D" w:rsidRDefault="00142E6C" w:rsidP="00EF3CD9">
      <w:pPr>
        <w:jc w:val="center"/>
        <w:outlineLvl w:val="0"/>
        <w:rPr>
          <w:b/>
          <w:lang w:val="lt-LT"/>
        </w:rPr>
      </w:pPr>
      <w:r w:rsidRPr="00D5657D">
        <w:rPr>
          <w:b/>
          <w:lang w:val="lt-LT"/>
        </w:rPr>
        <w:t>SPRENDIMAS DĖL LEIDIMO IŠDAVIMO, ATSISAKYMAS JĮ IŠDUOTI, LEIDIMO IŠDAVIMAS</w:t>
      </w:r>
    </w:p>
    <w:p w:rsidR="00EF3CD9" w:rsidRPr="00D5657D" w:rsidRDefault="00EF3CD9" w:rsidP="00EF3CD9">
      <w:pPr>
        <w:jc w:val="center"/>
        <w:outlineLvl w:val="0"/>
        <w:rPr>
          <w:b/>
          <w:lang w:val="lt-LT"/>
        </w:rPr>
      </w:pPr>
    </w:p>
    <w:p w:rsidR="00142E6C" w:rsidRPr="00D5657D" w:rsidRDefault="00142E6C" w:rsidP="00142E6C">
      <w:pPr>
        <w:ind w:firstLine="720"/>
        <w:jc w:val="both"/>
        <w:rPr>
          <w:lang w:val="lt-LT"/>
        </w:rPr>
      </w:pPr>
      <w:r w:rsidRPr="00D5657D">
        <w:rPr>
          <w:lang w:val="lt-LT"/>
        </w:rPr>
        <w:t>1</w:t>
      </w:r>
      <w:r w:rsidR="007B2655" w:rsidRPr="00D5657D">
        <w:rPr>
          <w:lang w:val="lt-LT"/>
        </w:rPr>
        <w:t>0</w:t>
      </w:r>
      <w:r w:rsidRPr="00D5657D">
        <w:rPr>
          <w:lang w:val="lt-LT"/>
        </w:rPr>
        <w:t>. Pareiškėjui leidimas turi būti išduotas arba rašytinis motyvuotas atsisakymas jį išduoti pateiktas ne vėliau kaip per 20 darbo dienų nuo visų reik</w:t>
      </w:r>
      <w:r w:rsidR="00EF3CD9" w:rsidRPr="00D5657D">
        <w:rPr>
          <w:lang w:val="lt-LT"/>
        </w:rPr>
        <w:t>iamų dokumentų</w:t>
      </w:r>
      <w:r w:rsidRPr="00D5657D">
        <w:rPr>
          <w:lang w:val="lt-LT"/>
        </w:rPr>
        <w:t xml:space="preserve"> gavimo</w:t>
      </w:r>
      <w:r w:rsidR="00EF3CD9" w:rsidRPr="00D5657D">
        <w:rPr>
          <w:lang w:val="lt-LT"/>
        </w:rPr>
        <w:t xml:space="preserve"> dienos</w:t>
      </w:r>
      <w:r w:rsidRPr="00D5657D">
        <w:rPr>
          <w:lang w:val="lt-LT"/>
        </w:rPr>
        <w:t xml:space="preserve">. Jeigu pateikti dokumentai </w:t>
      </w:r>
      <w:r w:rsidR="00E4466D" w:rsidRPr="00D5657D">
        <w:rPr>
          <w:lang w:val="lt-LT"/>
        </w:rPr>
        <w:t>nevisiškai, neteisingai užpildyti arba juose pateikti neteisingi duomenys, arba pateikti ne visi dokumentai, kurių reikia leidimui išduoti</w:t>
      </w:r>
      <w:r w:rsidRPr="00D5657D">
        <w:rPr>
          <w:lang w:val="lt-LT"/>
        </w:rPr>
        <w:t>, terminas skaičiuojamas nuo visų arba papildytų (patikslintų) dokumentų gavimo dienos. Leidimas išduodamas paraiškoje nurodytu būdu.</w:t>
      </w:r>
    </w:p>
    <w:p w:rsidR="00142E6C" w:rsidRPr="00D5657D" w:rsidRDefault="00142E6C" w:rsidP="00142E6C">
      <w:pPr>
        <w:ind w:firstLine="720"/>
        <w:jc w:val="both"/>
        <w:rPr>
          <w:lang w:val="lt-LT"/>
        </w:rPr>
      </w:pPr>
      <w:r w:rsidRPr="00D5657D">
        <w:rPr>
          <w:lang w:val="lt-LT"/>
        </w:rPr>
        <w:t>1</w:t>
      </w:r>
      <w:r w:rsidR="007B2655" w:rsidRPr="00D5657D">
        <w:rPr>
          <w:lang w:val="lt-LT"/>
        </w:rPr>
        <w:t>1</w:t>
      </w:r>
      <w:r w:rsidRPr="00D5657D">
        <w:rPr>
          <w:lang w:val="lt-LT"/>
        </w:rPr>
        <w:t>. Jeigu per Aprašo 1</w:t>
      </w:r>
      <w:r w:rsidR="003A17B9" w:rsidRPr="00D5657D">
        <w:rPr>
          <w:lang w:val="lt-LT"/>
        </w:rPr>
        <w:t xml:space="preserve">1 </w:t>
      </w:r>
      <w:r w:rsidRPr="00D5657D">
        <w:rPr>
          <w:lang w:val="lt-LT"/>
        </w:rPr>
        <w:t>punkte nurodytą terminą Savivaldybės administracijos direktorius ar jo įgaliotas asmuo neišduoda leidimo ir nepateikia motyvuoto rašytinio atsisakymo išduoti leidimą, laikoma, kad leidimas išduotas. Jeigu pareiškėjas nustatytos rinkliavos nėra sumokėjęs, pareiškėjui išsiunčiamas raginimas ją sumokėti.</w:t>
      </w:r>
    </w:p>
    <w:p w:rsidR="00142E6C" w:rsidRPr="00D5657D" w:rsidRDefault="00142E6C" w:rsidP="00142E6C">
      <w:pPr>
        <w:ind w:firstLine="720"/>
        <w:jc w:val="both"/>
        <w:rPr>
          <w:lang w:val="lt-LT"/>
        </w:rPr>
      </w:pPr>
      <w:r w:rsidRPr="00D5657D">
        <w:rPr>
          <w:lang w:val="lt-LT"/>
        </w:rPr>
        <w:t>1</w:t>
      </w:r>
      <w:r w:rsidR="007B2655" w:rsidRPr="00D5657D">
        <w:rPr>
          <w:lang w:val="lt-LT"/>
        </w:rPr>
        <w:t>2</w:t>
      </w:r>
      <w:r w:rsidRPr="00D5657D">
        <w:rPr>
          <w:lang w:val="lt-LT"/>
        </w:rPr>
        <w:t xml:space="preserve">. Pareiškėjams išduodami popierinės arba, atsižvelgiant į įdiegtas technines priemones, elektroninės formos leidimai. </w:t>
      </w:r>
    </w:p>
    <w:p w:rsidR="00142E6C" w:rsidRPr="00D5657D" w:rsidRDefault="00142E6C" w:rsidP="007B2655">
      <w:pPr>
        <w:ind w:firstLine="720"/>
        <w:jc w:val="both"/>
        <w:rPr>
          <w:lang w:val="lt-LT"/>
        </w:rPr>
      </w:pPr>
      <w:r w:rsidRPr="00D5657D">
        <w:rPr>
          <w:lang w:val="lt-LT"/>
        </w:rPr>
        <w:t>1</w:t>
      </w:r>
      <w:r w:rsidR="007B2655" w:rsidRPr="00D5657D">
        <w:rPr>
          <w:lang w:val="lt-LT"/>
        </w:rPr>
        <w:t>3</w:t>
      </w:r>
      <w:r w:rsidRPr="00D5657D">
        <w:rPr>
          <w:lang w:val="lt-LT"/>
        </w:rPr>
        <w:t xml:space="preserve">. Leidimas gali būti išduodamas tiesiogiai Savivaldybės administracijoje, </w:t>
      </w:r>
      <w:r w:rsidR="00BA1B93" w:rsidRPr="00D5657D">
        <w:rPr>
          <w:lang w:val="lt-LT"/>
        </w:rPr>
        <w:t>raštu</w:t>
      </w:r>
      <w:r w:rsidR="00D10455" w:rsidRPr="00D5657D">
        <w:rPr>
          <w:lang w:val="lt-LT"/>
        </w:rPr>
        <w:t>,</w:t>
      </w:r>
      <w:r w:rsidRPr="00D5657D">
        <w:rPr>
          <w:lang w:val="lt-LT"/>
        </w:rPr>
        <w:t xml:space="preserve"> elektroninėmis priemonėmis</w:t>
      </w:r>
      <w:r w:rsidR="00D10455" w:rsidRPr="00D5657D">
        <w:rPr>
          <w:lang w:val="lt-LT"/>
        </w:rPr>
        <w:t>, per Licencijų informacinę sistemą</w:t>
      </w:r>
      <w:r w:rsidRPr="00D5657D">
        <w:rPr>
          <w:lang w:val="lt-LT"/>
        </w:rPr>
        <w:t>.</w:t>
      </w:r>
    </w:p>
    <w:p w:rsidR="00142E6C" w:rsidRPr="00D5657D" w:rsidRDefault="00142E6C" w:rsidP="00142E6C">
      <w:pPr>
        <w:ind w:firstLine="720"/>
        <w:jc w:val="both"/>
        <w:rPr>
          <w:lang w:val="lt-LT"/>
        </w:rPr>
      </w:pPr>
      <w:r w:rsidRPr="00D5657D">
        <w:rPr>
          <w:lang w:val="lt-LT"/>
        </w:rPr>
        <w:t>1</w:t>
      </w:r>
      <w:r w:rsidR="007B2655" w:rsidRPr="00D5657D">
        <w:rPr>
          <w:lang w:val="lt-LT"/>
        </w:rPr>
        <w:t>4</w:t>
      </w:r>
      <w:r w:rsidRPr="00D5657D">
        <w:rPr>
          <w:lang w:val="lt-LT"/>
        </w:rPr>
        <w:t xml:space="preserve">. Leidimo galiojimo terminas nustatomas pagal pareiškėjo paraiškoje nurodytą reklamos skleidimo laikotarpį, bet negali būti ilgesnis kaip </w:t>
      </w:r>
      <w:r w:rsidR="006C094C" w:rsidRPr="00D5657D">
        <w:rPr>
          <w:lang w:val="lt-LT"/>
        </w:rPr>
        <w:t>10</w:t>
      </w:r>
      <w:r w:rsidRPr="00D5657D">
        <w:rPr>
          <w:lang w:val="lt-LT"/>
        </w:rPr>
        <w:t xml:space="preserve"> met</w:t>
      </w:r>
      <w:r w:rsidR="006C094C" w:rsidRPr="00D5657D">
        <w:rPr>
          <w:lang w:val="lt-LT"/>
        </w:rPr>
        <w:t>ų</w:t>
      </w:r>
      <w:r w:rsidRPr="00D5657D">
        <w:rPr>
          <w:lang w:val="lt-LT"/>
        </w:rPr>
        <w:t xml:space="preserve">. </w:t>
      </w:r>
    </w:p>
    <w:p w:rsidR="00142E6C" w:rsidRPr="00D5657D" w:rsidRDefault="00142E6C" w:rsidP="00142E6C">
      <w:pPr>
        <w:ind w:firstLine="720"/>
        <w:jc w:val="both"/>
        <w:rPr>
          <w:lang w:val="lt-LT"/>
        </w:rPr>
      </w:pPr>
      <w:r w:rsidRPr="00D5657D">
        <w:rPr>
          <w:lang w:val="lt-LT"/>
        </w:rPr>
        <w:t>1</w:t>
      </w:r>
      <w:r w:rsidR="007B2655" w:rsidRPr="00D5657D">
        <w:rPr>
          <w:lang w:val="lt-LT"/>
        </w:rPr>
        <w:t>5</w:t>
      </w:r>
      <w:r w:rsidRPr="00D5657D">
        <w:rPr>
          <w:lang w:val="lt-LT"/>
        </w:rPr>
        <w:t xml:space="preserve">. Leidime nurodoma: </w:t>
      </w:r>
    </w:p>
    <w:p w:rsidR="00142E6C" w:rsidRPr="00D5657D" w:rsidRDefault="00142E6C" w:rsidP="00142E6C">
      <w:pPr>
        <w:ind w:firstLine="720"/>
        <w:jc w:val="both"/>
        <w:rPr>
          <w:lang w:val="lt-LT"/>
        </w:rPr>
      </w:pPr>
      <w:r w:rsidRPr="00D5657D">
        <w:rPr>
          <w:lang w:val="lt-LT"/>
        </w:rPr>
        <w:t>1</w:t>
      </w:r>
      <w:r w:rsidR="007B2655" w:rsidRPr="00D5657D">
        <w:rPr>
          <w:lang w:val="lt-LT"/>
        </w:rPr>
        <w:t>5</w:t>
      </w:r>
      <w:r w:rsidRPr="00D5657D">
        <w:rPr>
          <w:lang w:val="lt-LT"/>
        </w:rPr>
        <w:t>.1. leidimą išduodanti institucija;</w:t>
      </w:r>
    </w:p>
    <w:p w:rsidR="00142E6C" w:rsidRPr="00D5657D" w:rsidRDefault="00142E6C" w:rsidP="00142E6C">
      <w:pPr>
        <w:ind w:firstLine="720"/>
        <w:jc w:val="both"/>
        <w:rPr>
          <w:lang w:val="lt-LT"/>
        </w:rPr>
      </w:pPr>
      <w:r w:rsidRPr="00D5657D">
        <w:rPr>
          <w:lang w:val="lt-LT"/>
        </w:rPr>
        <w:t>1</w:t>
      </w:r>
      <w:r w:rsidR="007B2655" w:rsidRPr="00D5657D">
        <w:rPr>
          <w:lang w:val="lt-LT"/>
        </w:rPr>
        <w:t>5</w:t>
      </w:r>
      <w:r w:rsidRPr="00D5657D">
        <w:rPr>
          <w:lang w:val="lt-LT"/>
        </w:rPr>
        <w:t>.2. leidimo numeris;</w:t>
      </w:r>
    </w:p>
    <w:p w:rsidR="00142E6C" w:rsidRPr="00D5657D" w:rsidRDefault="00142E6C" w:rsidP="00142E6C">
      <w:pPr>
        <w:ind w:firstLine="720"/>
        <w:jc w:val="both"/>
        <w:rPr>
          <w:lang w:val="lt-LT"/>
        </w:rPr>
      </w:pPr>
      <w:r w:rsidRPr="00D5657D">
        <w:rPr>
          <w:lang w:val="lt-LT"/>
        </w:rPr>
        <w:t>1</w:t>
      </w:r>
      <w:r w:rsidR="007B2655" w:rsidRPr="00D5657D">
        <w:rPr>
          <w:lang w:val="lt-LT"/>
        </w:rPr>
        <w:t>5</w:t>
      </w:r>
      <w:r w:rsidRPr="00D5657D">
        <w:rPr>
          <w:lang w:val="lt-LT"/>
        </w:rPr>
        <w:t xml:space="preserve">.3. </w:t>
      </w:r>
      <w:r w:rsidR="00E4466D" w:rsidRPr="00D5657D">
        <w:rPr>
          <w:lang w:val="lt-LT"/>
        </w:rPr>
        <w:t>reklaminės veiklos subjekto, kuriam išduotas leidimas, duomenys: juridinio asmens pavadinimas, teisinė forma, kodas, buveinė; fizinio asmens vardas, pavardė;</w:t>
      </w:r>
      <w:r w:rsidR="00A7157A" w:rsidRPr="00D5657D">
        <w:rPr>
          <w:lang w:val="lt-LT"/>
        </w:rPr>
        <w:t xml:space="preserve"> individualios veiklos vykdymo registracijos pažymos ar verslo liudijimo numeris; </w:t>
      </w:r>
      <w:r w:rsidR="00E4466D" w:rsidRPr="00D5657D">
        <w:rPr>
          <w:lang w:val="lt-LT"/>
        </w:rPr>
        <w:t>telefono numeris, elektroninio pašto adresas (jeigu leidimo turėtojas jį turi);</w:t>
      </w:r>
    </w:p>
    <w:p w:rsidR="00142E6C" w:rsidRPr="00D5657D" w:rsidRDefault="00142E6C" w:rsidP="00142E6C">
      <w:pPr>
        <w:ind w:firstLine="720"/>
        <w:jc w:val="both"/>
        <w:rPr>
          <w:lang w:val="lt-LT"/>
        </w:rPr>
      </w:pPr>
      <w:r w:rsidRPr="00D5657D">
        <w:rPr>
          <w:lang w:val="lt-LT"/>
        </w:rPr>
        <w:t>1</w:t>
      </w:r>
      <w:r w:rsidR="007B2655" w:rsidRPr="00D5657D">
        <w:rPr>
          <w:lang w:val="lt-LT"/>
        </w:rPr>
        <w:t>5</w:t>
      </w:r>
      <w:r w:rsidRPr="00D5657D">
        <w:rPr>
          <w:lang w:val="lt-LT"/>
        </w:rPr>
        <w:t>.4. išorinės reklamos įrengimo adresas, vieta;</w:t>
      </w:r>
    </w:p>
    <w:p w:rsidR="00142E6C" w:rsidRPr="00D5657D" w:rsidRDefault="00142E6C" w:rsidP="00142E6C">
      <w:pPr>
        <w:ind w:firstLine="720"/>
        <w:jc w:val="both"/>
        <w:rPr>
          <w:lang w:val="lt-LT"/>
        </w:rPr>
      </w:pPr>
      <w:r w:rsidRPr="00D5657D">
        <w:rPr>
          <w:lang w:val="lt-LT"/>
        </w:rPr>
        <w:t>1</w:t>
      </w:r>
      <w:r w:rsidR="007B2655" w:rsidRPr="00D5657D">
        <w:rPr>
          <w:lang w:val="lt-LT"/>
        </w:rPr>
        <w:t>5</w:t>
      </w:r>
      <w:r w:rsidRPr="00D5657D">
        <w:rPr>
          <w:lang w:val="lt-LT"/>
        </w:rPr>
        <w:t xml:space="preserve">.5. išorinės reklamos plotas; </w:t>
      </w:r>
    </w:p>
    <w:p w:rsidR="00E4466D" w:rsidRPr="00D5657D" w:rsidRDefault="00E4466D" w:rsidP="00142E6C">
      <w:pPr>
        <w:ind w:firstLine="720"/>
        <w:jc w:val="both"/>
        <w:rPr>
          <w:lang w:val="lt-LT"/>
        </w:rPr>
      </w:pPr>
      <w:r w:rsidRPr="00D5657D">
        <w:rPr>
          <w:lang w:val="lt-LT"/>
        </w:rPr>
        <w:t>1</w:t>
      </w:r>
      <w:r w:rsidR="007B2655" w:rsidRPr="00D5657D">
        <w:rPr>
          <w:lang w:val="lt-LT"/>
        </w:rPr>
        <w:t>5</w:t>
      </w:r>
      <w:r w:rsidRPr="00D5657D">
        <w:rPr>
          <w:lang w:val="lt-LT"/>
        </w:rPr>
        <w:t>.6. pareiškėjo pateiktos paraiškos numeris;</w:t>
      </w:r>
    </w:p>
    <w:p w:rsidR="00142E6C" w:rsidRPr="00D5657D" w:rsidRDefault="00142E6C" w:rsidP="00142E6C">
      <w:pPr>
        <w:ind w:firstLine="720"/>
        <w:jc w:val="both"/>
        <w:rPr>
          <w:lang w:val="lt-LT"/>
        </w:rPr>
      </w:pPr>
      <w:r w:rsidRPr="00D5657D">
        <w:rPr>
          <w:lang w:val="lt-LT"/>
        </w:rPr>
        <w:t>1</w:t>
      </w:r>
      <w:r w:rsidR="007B2655" w:rsidRPr="00D5657D">
        <w:rPr>
          <w:lang w:val="lt-LT"/>
        </w:rPr>
        <w:t>5</w:t>
      </w:r>
      <w:r w:rsidRPr="00D5657D">
        <w:rPr>
          <w:lang w:val="lt-LT"/>
        </w:rPr>
        <w:t>.</w:t>
      </w:r>
      <w:r w:rsidR="00AC78EB" w:rsidRPr="00D5657D">
        <w:rPr>
          <w:lang w:val="lt-LT"/>
        </w:rPr>
        <w:t>7</w:t>
      </w:r>
      <w:r w:rsidRPr="00D5657D">
        <w:rPr>
          <w:lang w:val="lt-LT"/>
        </w:rPr>
        <w:t xml:space="preserve">. leidimo galiojimo terminas; </w:t>
      </w:r>
    </w:p>
    <w:p w:rsidR="00142E6C" w:rsidRPr="00D5657D" w:rsidRDefault="00142E6C" w:rsidP="00142E6C">
      <w:pPr>
        <w:ind w:firstLine="720"/>
        <w:jc w:val="both"/>
        <w:rPr>
          <w:lang w:val="lt-LT"/>
        </w:rPr>
      </w:pPr>
      <w:r w:rsidRPr="00D5657D">
        <w:rPr>
          <w:lang w:val="lt-LT"/>
        </w:rPr>
        <w:t>1</w:t>
      </w:r>
      <w:r w:rsidR="007B2655" w:rsidRPr="00D5657D">
        <w:rPr>
          <w:lang w:val="lt-LT"/>
        </w:rPr>
        <w:t>5</w:t>
      </w:r>
      <w:r w:rsidRPr="00D5657D">
        <w:rPr>
          <w:lang w:val="lt-LT"/>
        </w:rPr>
        <w:t>.</w:t>
      </w:r>
      <w:r w:rsidR="00AC78EB" w:rsidRPr="00D5657D">
        <w:rPr>
          <w:lang w:val="lt-LT"/>
        </w:rPr>
        <w:t>8</w:t>
      </w:r>
      <w:r w:rsidRPr="00D5657D">
        <w:rPr>
          <w:lang w:val="lt-LT"/>
        </w:rPr>
        <w:t>. leidimo išdavimo data;</w:t>
      </w:r>
    </w:p>
    <w:p w:rsidR="00142E6C" w:rsidRPr="00D5657D" w:rsidRDefault="00142E6C" w:rsidP="00142E6C">
      <w:pPr>
        <w:ind w:firstLine="720"/>
        <w:jc w:val="both"/>
        <w:rPr>
          <w:lang w:val="lt-LT"/>
        </w:rPr>
      </w:pPr>
      <w:r w:rsidRPr="00D5657D">
        <w:rPr>
          <w:lang w:val="lt-LT"/>
        </w:rPr>
        <w:t>1</w:t>
      </w:r>
      <w:r w:rsidR="007B2655" w:rsidRPr="00D5657D">
        <w:rPr>
          <w:lang w:val="lt-LT"/>
        </w:rPr>
        <w:t>5</w:t>
      </w:r>
      <w:r w:rsidRPr="00D5657D">
        <w:rPr>
          <w:lang w:val="lt-LT"/>
        </w:rPr>
        <w:t>.</w:t>
      </w:r>
      <w:r w:rsidR="00AC78EB" w:rsidRPr="00D5657D">
        <w:rPr>
          <w:lang w:val="lt-LT"/>
        </w:rPr>
        <w:t>9</w:t>
      </w:r>
      <w:r w:rsidRPr="00D5657D">
        <w:rPr>
          <w:lang w:val="lt-LT"/>
        </w:rPr>
        <w:t>. leidimą pasirašiusio asmens pareigos, parašas, vardas ir pavardė</w:t>
      </w:r>
      <w:r w:rsidR="00BA1B93" w:rsidRPr="00D5657D">
        <w:rPr>
          <w:lang w:val="lt-LT"/>
        </w:rPr>
        <w:t>,</w:t>
      </w:r>
      <w:r w:rsidRPr="00D5657D">
        <w:rPr>
          <w:lang w:val="lt-LT"/>
        </w:rPr>
        <w:t xml:space="preserve"> institucijos antspaud</w:t>
      </w:r>
      <w:r w:rsidR="00BA1B93" w:rsidRPr="00D5657D">
        <w:rPr>
          <w:lang w:val="lt-LT"/>
        </w:rPr>
        <w:t>as</w:t>
      </w:r>
      <w:r w:rsidRPr="00D5657D">
        <w:rPr>
          <w:lang w:val="lt-LT"/>
        </w:rPr>
        <w:t>.</w:t>
      </w:r>
    </w:p>
    <w:p w:rsidR="00142E6C" w:rsidRPr="00D5657D" w:rsidRDefault="00142E6C" w:rsidP="00142E6C">
      <w:pPr>
        <w:ind w:firstLine="720"/>
        <w:jc w:val="both"/>
        <w:rPr>
          <w:lang w:val="lt-LT"/>
        </w:rPr>
      </w:pPr>
      <w:r w:rsidRPr="00D5657D">
        <w:rPr>
          <w:lang w:val="lt-LT"/>
        </w:rPr>
        <w:t>1</w:t>
      </w:r>
      <w:r w:rsidR="007B2655" w:rsidRPr="00D5657D">
        <w:rPr>
          <w:lang w:val="lt-LT"/>
        </w:rPr>
        <w:t>6</w:t>
      </w:r>
      <w:r w:rsidRPr="00D5657D">
        <w:rPr>
          <w:lang w:val="lt-LT"/>
        </w:rPr>
        <w:t>. Kai leidimo turėtojas numato keisti išorinės reklamos, išskyrus ant reklaminio įrenginio pateikiamos trumpalaikės išorinės reklamos, spalvinį ar grafinį vaizdą, jis Savivaldybės administracijai</w:t>
      </w:r>
      <w:r w:rsidR="00770F4B" w:rsidRPr="00D5657D">
        <w:rPr>
          <w:lang w:val="lt-LT"/>
        </w:rPr>
        <w:t xml:space="preserve"> tiesiogiai, </w:t>
      </w:r>
      <w:r w:rsidR="00D10455" w:rsidRPr="00D5657D">
        <w:rPr>
          <w:lang w:val="lt-LT"/>
        </w:rPr>
        <w:t>raštu,</w:t>
      </w:r>
      <w:r w:rsidR="00770F4B" w:rsidRPr="00D5657D">
        <w:rPr>
          <w:lang w:val="lt-LT"/>
        </w:rPr>
        <w:t xml:space="preserve"> </w:t>
      </w:r>
      <w:r w:rsidR="00D10455" w:rsidRPr="00D5657D">
        <w:rPr>
          <w:lang w:val="lt-LT"/>
        </w:rPr>
        <w:t xml:space="preserve">elektroninėmis priemonėmis, per Paslaugų ir gaminių kontaktinį </w:t>
      </w:r>
      <w:r w:rsidR="00D10455" w:rsidRPr="00D5657D">
        <w:rPr>
          <w:lang w:val="lt-LT"/>
        </w:rPr>
        <w:lastRenderedPageBreak/>
        <w:t xml:space="preserve">centrą </w:t>
      </w:r>
      <w:r w:rsidRPr="00D5657D">
        <w:rPr>
          <w:lang w:val="lt-LT"/>
        </w:rPr>
        <w:t>turi pateikti prašymą, kuriame nurodomas turimo leidimo numeris, jo išdavimo data, ir Aprašo 4.4.4 papunktyje nurodytą išorinės reklamos spalvinį bei grafinį vaizdą (įskaitant vaizdo nuotraukas ir fotomontažus), nekeičiant anksčiau įrengtos išorinės reklamos dydžio, proporcijų ir konstrukcinio sprendimo.</w:t>
      </w:r>
    </w:p>
    <w:p w:rsidR="00142E6C" w:rsidRPr="00D5657D" w:rsidRDefault="00142E6C" w:rsidP="00142E6C">
      <w:pPr>
        <w:ind w:firstLine="720"/>
        <w:jc w:val="both"/>
        <w:rPr>
          <w:lang w:val="lt-LT"/>
        </w:rPr>
      </w:pPr>
      <w:r w:rsidRPr="00D5657D">
        <w:rPr>
          <w:lang w:val="lt-LT"/>
        </w:rPr>
        <w:t>1</w:t>
      </w:r>
      <w:r w:rsidR="007B2655" w:rsidRPr="00D5657D">
        <w:rPr>
          <w:lang w:val="lt-LT"/>
        </w:rPr>
        <w:t>7</w:t>
      </w:r>
      <w:r w:rsidRPr="00D5657D">
        <w:rPr>
          <w:lang w:val="lt-LT"/>
        </w:rPr>
        <w:t xml:space="preserve">. Jeigu pasibaigus leidimo galiojimo terminui reklaminės veiklos subjektas nori gauti naują leidimą, jis </w:t>
      </w:r>
      <w:r w:rsidR="00BB58B5" w:rsidRPr="00D5657D">
        <w:rPr>
          <w:lang w:val="lt-LT"/>
        </w:rPr>
        <w:t>Architektūros ir urbanistikos skyriui</w:t>
      </w:r>
      <w:r w:rsidRPr="00D5657D">
        <w:rPr>
          <w:lang w:val="lt-LT"/>
        </w:rPr>
        <w:t xml:space="preserve"> ne vėliau kaip prieš 20 darbo dienų iki leidimo galiojimo termino pabaigos Apraše nustatyta tvarka turi pateikti paraišką, kurioje nurodomas turimo leidimo numeris, jo išdavimo data, ir Aprašo 4, 5 ir 7 punktuose nurodytus dokumentus, kurie pateikiami tik tuo atveju, jei pasikeitė turimam leidimui gauti pateikti dokumentai ir (ar) juose nurodyti duomenys ir (ar) informacija. Leidimas šiame Aprašo punkte nurodytu atveju išduodamas Apraše nustatyta tvarka ir terminais.</w:t>
      </w:r>
    </w:p>
    <w:p w:rsidR="00142E6C" w:rsidRPr="00D5657D" w:rsidRDefault="00AC78EB" w:rsidP="00142E6C">
      <w:pPr>
        <w:ind w:firstLine="720"/>
        <w:jc w:val="both"/>
        <w:rPr>
          <w:lang w:val="lt-LT"/>
        </w:rPr>
      </w:pPr>
      <w:r w:rsidRPr="00D5657D">
        <w:rPr>
          <w:lang w:val="lt-LT"/>
        </w:rPr>
        <w:t>1</w:t>
      </w:r>
      <w:r w:rsidR="007B2655" w:rsidRPr="00D5657D">
        <w:rPr>
          <w:lang w:val="lt-LT"/>
        </w:rPr>
        <w:t>8</w:t>
      </w:r>
      <w:r w:rsidR="00142E6C" w:rsidRPr="00D5657D">
        <w:rPr>
          <w:lang w:val="lt-LT"/>
        </w:rPr>
        <w:t>. Leidimas neišduodamas Lietuvos Respublikos r</w:t>
      </w:r>
      <w:r w:rsidR="007660A9" w:rsidRPr="00D5657D">
        <w:rPr>
          <w:lang w:val="lt-LT"/>
        </w:rPr>
        <w:t>eklamos įstatymo 12 straipsnio 12</w:t>
      </w:r>
      <w:r w:rsidR="00142E6C" w:rsidRPr="00D5657D">
        <w:rPr>
          <w:lang w:val="lt-LT"/>
        </w:rPr>
        <w:t xml:space="preserve"> dalyje nustatytais atvejais.</w:t>
      </w:r>
    </w:p>
    <w:p w:rsidR="00142E6C" w:rsidRPr="00D5657D" w:rsidRDefault="007B2655" w:rsidP="00C2252E">
      <w:pPr>
        <w:ind w:firstLine="709"/>
        <w:jc w:val="both"/>
        <w:rPr>
          <w:lang w:val="lt-LT"/>
        </w:rPr>
      </w:pPr>
      <w:r w:rsidRPr="00D5657D">
        <w:rPr>
          <w:lang w:val="lt-LT"/>
        </w:rPr>
        <w:t>19</w:t>
      </w:r>
      <w:r w:rsidR="00142E6C" w:rsidRPr="00D5657D">
        <w:rPr>
          <w:lang w:val="lt-LT"/>
        </w:rPr>
        <w:t>. Už leidimo išdavimą imama vietinė rinkliava Lietuvos Respublikos rinkliavų įstatymo ir Prienų rajono savivaldybės tarybos 201</w:t>
      </w:r>
      <w:r w:rsidR="00BA1B93" w:rsidRPr="00D5657D">
        <w:rPr>
          <w:lang w:val="lt-LT"/>
        </w:rPr>
        <w:t>4</w:t>
      </w:r>
      <w:r w:rsidR="00142E6C" w:rsidRPr="00D5657D">
        <w:rPr>
          <w:lang w:val="lt-LT"/>
        </w:rPr>
        <w:t xml:space="preserve"> m. </w:t>
      </w:r>
      <w:r w:rsidR="00BA1B93" w:rsidRPr="00D5657D">
        <w:rPr>
          <w:lang w:val="lt-LT"/>
        </w:rPr>
        <w:t>spalio 30</w:t>
      </w:r>
      <w:r w:rsidR="00142E6C" w:rsidRPr="00D5657D">
        <w:rPr>
          <w:lang w:val="lt-LT"/>
        </w:rPr>
        <w:t xml:space="preserve"> d. sprendimu Nr. T3-</w:t>
      </w:r>
      <w:r w:rsidR="00BA1B93" w:rsidRPr="00D5657D">
        <w:rPr>
          <w:lang w:val="lt-LT"/>
        </w:rPr>
        <w:t>207</w:t>
      </w:r>
      <w:r w:rsidR="00142E6C" w:rsidRPr="00D5657D">
        <w:rPr>
          <w:lang w:val="lt-LT"/>
        </w:rPr>
        <w:t xml:space="preserve"> „Dėl Prienų rajono savivaldybės </w:t>
      </w:r>
      <w:r w:rsidR="00BA1B93" w:rsidRPr="00D5657D">
        <w:rPr>
          <w:lang w:val="lt-LT"/>
        </w:rPr>
        <w:t>vietinių rinkliavų</w:t>
      </w:r>
      <w:r w:rsidR="00142E6C" w:rsidRPr="00D5657D">
        <w:rPr>
          <w:lang w:val="lt-LT"/>
        </w:rPr>
        <w:t xml:space="preserve"> nuostatų patvirtinimo“</w:t>
      </w:r>
      <w:r w:rsidR="00BA1B93" w:rsidRPr="00D5657D">
        <w:rPr>
          <w:lang w:val="lt-LT"/>
        </w:rPr>
        <w:t xml:space="preserve"> </w:t>
      </w:r>
      <w:r w:rsidR="00142E6C" w:rsidRPr="00D5657D">
        <w:rPr>
          <w:lang w:val="lt-LT"/>
        </w:rPr>
        <w:t>nustatyta tvarka.</w:t>
      </w:r>
    </w:p>
    <w:p w:rsidR="00142E6C" w:rsidRPr="00D5657D" w:rsidRDefault="00142E6C" w:rsidP="00C2252E">
      <w:pPr>
        <w:pStyle w:val="BodyText"/>
        <w:tabs>
          <w:tab w:val="left" w:pos="1440"/>
          <w:tab w:val="left" w:pos="1620"/>
        </w:tabs>
        <w:ind w:firstLine="720"/>
        <w:jc w:val="both"/>
        <w:rPr>
          <w:b w:val="0"/>
          <w:sz w:val="24"/>
          <w:szCs w:val="24"/>
        </w:rPr>
      </w:pPr>
      <w:r w:rsidRPr="00D5657D">
        <w:rPr>
          <w:b w:val="0"/>
          <w:sz w:val="24"/>
          <w:szCs w:val="24"/>
        </w:rPr>
        <w:t>2</w:t>
      </w:r>
      <w:r w:rsidR="007B2655" w:rsidRPr="00D5657D">
        <w:rPr>
          <w:b w:val="0"/>
          <w:sz w:val="24"/>
          <w:szCs w:val="24"/>
          <w:lang w:val="lt-LT"/>
        </w:rPr>
        <w:t>0</w:t>
      </w:r>
      <w:r w:rsidRPr="00D5657D">
        <w:rPr>
          <w:b w:val="0"/>
          <w:sz w:val="24"/>
          <w:szCs w:val="24"/>
        </w:rPr>
        <w:t xml:space="preserve">. Duomenys apie išduotus leidimus kaupiami </w:t>
      </w:r>
      <w:r w:rsidRPr="00D5657D">
        <w:rPr>
          <w:b w:val="0"/>
          <w:sz w:val="24"/>
          <w:szCs w:val="24"/>
          <w:lang w:val="lt-LT"/>
        </w:rPr>
        <w:t xml:space="preserve">Savivaldybės </w:t>
      </w:r>
      <w:r w:rsidR="00EF3CD9" w:rsidRPr="00D5657D">
        <w:rPr>
          <w:b w:val="0"/>
          <w:sz w:val="24"/>
          <w:szCs w:val="24"/>
          <w:lang w:val="lt-LT"/>
        </w:rPr>
        <w:t xml:space="preserve">administracijos </w:t>
      </w:r>
      <w:r w:rsidRPr="00D5657D">
        <w:rPr>
          <w:b w:val="0"/>
          <w:sz w:val="24"/>
          <w:szCs w:val="24"/>
          <w:lang w:val="lt-LT"/>
        </w:rPr>
        <w:t>Architektūros ir urbanistikos skyriuje</w:t>
      </w:r>
      <w:r w:rsidRPr="00D5657D">
        <w:rPr>
          <w:b w:val="0"/>
          <w:sz w:val="24"/>
          <w:szCs w:val="24"/>
        </w:rPr>
        <w:t>.</w:t>
      </w:r>
    </w:p>
    <w:p w:rsidR="00142E6C" w:rsidRPr="00D5657D" w:rsidRDefault="00142E6C" w:rsidP="00142E6C">
      <w:pPr>
        <w:widowControl w:val="0"/>
        <w:tabs>
          <w:tab w:val="left" w:pos="0"/>
        </w:tabs>
        <w:suppressAutoHyphens/>
        <w:jc w:val="both"/>
        <w:rPr>
          <w:rFonts w:eastAsia="HG Mincho Light J"/>
          <w:sz w:val="22"/>
          <w:szCs w:val="22"/>
          <w:shd w:val="clear" w:color="auto" w:fill="FFFFFF"/>
          <w:lang w:val="lt-LT" w:eastAsia="lt-LT"/>
        </w:rPr>
      </w:pPr>
    </w:p>
    <w:p w:rsidR="008A6B4C" w:rsidRPr="00D5657D" w:rsidRDefault="008A6B4C" w:rsidP="008A6B4C">
      <w:pPr>
        <w:ind w:left="1080" w:hanging="1080"/>
        <w:jc w:val="center"/>
        <w:outlineLvl w:val="0"/>
        <w:rPr>
          <w:b/>
          <w:lang w:val="lt-LT"/>
        </w:rPr>
      </w:pPr>
      <w:r w:rsidRPr="00D5657D">
        <w:rPr>
          <w:b/>
          <w:lang w:val="lt-LT"/>
        </w:rPr>
        <w:t>V SKYRIUS</w:t>
      </w:r>
    </w:p>
    <w:p w:rsidR="00142E6C" w:rsidRPr="00D5657D" w:rsidRDefault="0085554E" w:rsidP="00142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1"/>
        <w:jc w:val="center"/>
        <w:rPr>
          <w:b/>
          <w:lang w:val="lt-LT" w:eastAsia="lt-LT"/>
        </w:rPr>
      </w:pPr>
      <w:r w:rsidRPr="00D5657D">
        <w:rPr>
          <w:b/>
          <w:bCs/>
          <w:lang w:val="lt-LT"/>
        </w:rPr>
        <w:t>ĮSPĖJIMO APIE GALIMĄ LEIDIMO GALIOJIMO PANAIKINIMĄ IR LEIDIMO GALIOJIMO</w:t>
      </w:r>
      <w:r w:rsidR="00142E6C" w:rsidRPr="00D5657D">
        <w:rPr>
          <w:b/>
          <w:lang w:val="lt-LT" w:eastAsia="lt-LT"/>
        </w:rPr>
        <w:t xml:space="preserve"> PANAIKINIMO ATVEJAI IR TVARKA</w:t>
      </w:r>
    </w:p>
    <w:p w:rsidR="00142E6C" w:rsidRPr="00D5657D" w:rsidRDefault="00142E6C" w:rsidP="00142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1"/>
        <w:jc w:val="center"/>
        <w:rPr>
          <w:b/>
          <w:lang w:val="lt-LT" w:eastAsia="lt-LT"/>
        </w:rPr>
      </w:pPr>
    </w:p>
    <w:p w:rsidR="0085554E" w:rsidRPr="00D5657D" w:rsidRDefault="00142E6C" w:rsidP="00142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1"/>
        <w:jc w:val="both"/>
        <w:rPr>
          <w:lang w:val="lt-LT" w:eastAsia="lt-LT"/>
        </w:rPr>
      </w:pPr>
      <w:r w:rsidRPr="00D5657D">
        <w:rPr>
          <w:lang w:val="lt-LT" w:eastAsia="lt-LT"/>
        </w:rPr>
        <w:t>2</w:t>
      </w:r>
      <w:r w:rsidR="007B2655" w:rsidRPr="00D5657D">
        <w:rPr>
          <w:lang w:val="lt-LT" w:eastAsia="lt-LT"/>
        </w:rPr>
        <w:t>1</w:t>
      </w:r>
      <w:r w:rsidRPr="00D5657D">
        <w:rPr>
          <w:lang w:val="lt-LT" w:eastAsia="lt-LT"/>
        </w:rPr>
        <w:t xml:space="preserve">. </w:t>
      </w:r>
      <w:r w:rsidR="0085554E" w:rsidRPr="00D5657D">
        <w:rPr>
          <w:lang w:val="lt-LT"/>
        </w:rPr>
        <w:t>Leidimo turėtojas įspėjamas apie galimą leidimo galiojimo panaikinimą Reklamos įstatymo 12 straipsnio 13 dalyje nustatytais atvejais.</w:t>
      </w:r>
    </w:p>
    <w:p w:rsidR="0085554E" w:rsidRPr="00D5657D" w:rsidRDefault="0085554E" w:rsidP="0085554E">
      <w:pPr>
        <w:ind w:firstLine="720"/>
        <w:jc w:val="both"/>
        <w:rPr>
          <w:lang w:val="en-US"/>
        </w:rPr>
      </w:pPr>
      <w:r w:rsidRPr="00D5657D">
        <w:rPr>
          <w:lang w:val="lt-LT"/>
        </w:rPr>
        <w:t>2</w:t>
      </w:r>
      <w:r w:rsidR="007B2655" w:rsidRPr="00D5657D">
        <w:rPr>
          <w:lang w:val="lt-LT"/>
        </w:rPr>
        <w:t>2</w:t>
      </w:r>
      <w:r w:rsidRPr="00D5657D">
        <w:rPr>
          <w:lang w:val="lt-LT"/>
        </w:rPr>
        <w:t xml:space="preserve">. Apie sprendimą įspėti apie galimą leidimo galiojimo panaikinimą </w:t>
      </w:r>
      <w:r w:rsidR="00711DF0" w:rsidRPr="00D5657D">
        <w:rPr>
          <w:lang w:val="lt-LT"/>
        </w:rPr>
        <w:t>Architektūros ir urbanistikos skyrius</w:t>
      </w:r>
      <w:r w:rsidRPr="00D5657D">
        <w:rPr>
          <w:lang w:val="lt-LT"/>
        </w:rPr>
        <w:t xml:space="preserve"> per 3 darbo dienas nuo sprendimo priėmimo tiesiogiai, </w:t>
      </w:r>
      <w:r w:rsidR="00D10455" w:rsidRPr="00D5657D">
        <w:rPr>
          <w:lang w:val="lt-LT"/>
        </w:rPr>
        <w:t>raštu, elektroninėmis priemonėmis, per Paslaugų ir gaminių kontaktinį centrą</w:t>
      </w:r>
      <w:r w:rsidRPr="00D5657D">
        <w:rPr>
          <w:lang w:val="lt-LT"/>
        </w:rPr>
        <w:t xml:space="preserve"> praneša leidimo turėtojui, nurodo pažeidimus, dėl kurių jis įspėjamas apie galimą leidimo galiojimo panaikinimą, ir, atsižvelgdama</w:t>
      </w:r>
      <w:r w:rsidR="00711DF0" w:rsidRPr="00D5657D">
        <w:rPr>
          <w:lang w:val="lt-LT"/>
        </w:rPr>
        <w:t>s</w:t>
      </w:r>
      <w:r w:rsidRPr="00D5657D">
        <w:rPr>
          <w:lang w:val="lt-LT"/>
        </w:rPr>
        <w:t xml:space="preserve"> į pažeidimų pobūdį ir kitas svarbias aplinkybes, nustato ne trumpesnį kaip 3 darbo dienų terminą pažeidimams pašalinti.</w:t>
      </w:r>
    </w:p>
    <w:p w:rsidR="0085554E" w:rsidRPr="00D5657D" w:rsidRDefault="0085554E" w:rsidP="0085554E">
      <w:pPr>
        <w:ind w:firstLine="720"/>
        <w:jc w:val="both"/>
      </w:pPr>
      <w:bookmarkStart w:id="0" w:name="part_6c8fc20852f24ecaa77ac690e51ec4c4"/>
      <w:bookmarkEnd w:id="0"/>
      <w:r w:rsidRPr="00D5657D">
        <w:rPr>
          <w:lang w:val="lt-LT"/>
        </w:rPr>
        <w:t>2</w:t>
      </w:r>
      <w:r w:rsidR="007B2655" w:rsidRPr="00D5657D">
        <w:rPr>
          <w:lang w:val="lt-LT"/>
        </w:rPr>
        <w:t>3</w:t>
      </w:r>
      <w:r w:rsidRPr="00D5657D">
        <w:rPr>
          <w:lang w:val="lt-LT"/>
        </w:rPr>
        <w:t xml:space="preserve">. Leidimo turėtojas turi ištaisyti </w:t>
      </w:r>
      <w:r w:rsidR="00711DF0" w:rsidRPr="00D5657D">
        <w:rPr>
          <w:lang w:val="lt-LT"/>
        </w:rPr>
        <w:t>Architektūros ir urbanistikos skyri</w:t>
      </w:r>
      <w:r w:rsidR="003F53BC" w:rsidRPr="00D5657D">
        <w:rPr>
          <w:lang w:val="lt-LT"/>
        </w:rPr>
        <w:t>a</w:t>
      </w:r>
      <w:r w:rsidR="00711DF0" w:rsidRPr="00D5657D">
        <w:rPr>
          <w:lang w:val="lt-LT"/>
        </w:rPr>
        <w:t>us</w:t>
      </w:r>
      <w:r w:rsidRPr="00D5657D">
        <w:rPr>
          <w:lang w:val="lt-LT"/>
        </w:rPr>
        <w:t xml:space="preserve"> nurodytus pažeidimus, dėl kurių buvo įspėtas apie galimą leidimo galiojimo panaikinimą, per </w:t>
      </w:r>
      <w:r w:rsidR="003F53BC" w:rsidRPr="00D5657D">
        <w:rPr>
          <w:lang w:val="lt-LT"/>
        </w:rPr>
        <w:t xml:space="preserve">Architektūros ir urbanistikos skyriaus </w:t>
      </w:r>
      <w:r w:rsidRPr="00D5657D">
        <w:rPr>
          <w:lang w:val="lt-LT"/>
        </w:rPr>
        <w:t>nustatytą terminą</w:t>
      </w:r>
      <w:r w:rsidR="003F53BC" w:rsidRPr="00D5657D">
        <w:rPr>
          <w:lang w:val="lt-LT"/>
        </w:rPr>
        <w:t xml:space="preserve"> </w:t>
      </w:r>
      <w:r w:rsidR="00BA1B93" w:rsidRPr="00D5657D">
        <w:rPr>
          <w:lang w:val="lt-LT"/>
        </w:rPr>
        <w:t xml:space="preserve">– </w:t>
      </w:r>
      <w:r w:rsidR="003F53BC" w:rsidRPr="00D5657D">
        <w:rPr>
          <w:lang w:val="lt-LT"/>
        </w:rPr>
        <w:t>5 darbo dienas</w:t>
      </w:r>
      <w:r w:rsidRPr="00D5657D">
        <w:rPr>
          <w:lang w:val="lt-LT"/>
        </w:rPr>
        <w:t xml:space="preserve">, kuris skaičiuojamas nuo pranešimo apie galimą leidimo galiojimo panaikinimą gavimo dienos. Ištaisęs pažeidimus, leidimo turėtojas turi apie tai tiesiogiai, </w:t>
      </w:r>
      <w:r w:rsidR="00D10455" w:rsidRPr="00D5657D">
        <w:rPr>
          <w:lang w:val="lt-LT"/>
        </w:rPr>
        <w:t>raštu, elektroninėmis priemonėmis, per Paslaugų ir gaminių kontaktinį centrą</w:t>
      </w:r>
      <w:r w:rsidRPr="00D5657D">
        <w:rPr>
          <w:lang w:val="lt-LT"/>
        </w:rPr>
        <w:t xml:space="preserve"> pranešti </w:t>
      </w:r>
      <w:r w:rsidR="003F53BC" w:rsidRPr="00D5657D">
        <w:rPr>
          <w:lang w:val="lt-LT"/>
        </w:rPr>
        <w:t>Architektūros ir urbanistikos skyriui</w:t>
      </w:r>
      <w:r w:rsidRPr="00D5657D">
        <w:rPr>
          <w:lang w:val="lt-LT"/>
        </w:rPr>
        <w:t>.</w:t>
      </w:r>
    </w:p>
    <w:p w:rsidR="00142E6C" w:rsidRPr="00D5657D" w:rsidRDefault="0085554E" w:rsidP="00142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1"/>
        <w:jc w:val="both"/>
        <w:rPr>
          <w:lang w:val="lt-LT" w:eastAsia="lt-LT"/>
        </w:rPr>
      </w:pPr>
      <w:r w:rsidRPr="00D5657D">
        <w:rPr>
          <w:lang w:val="lt-LT" w:eastAsia="lt-LT"/>
        </w:rPr>
        <w:t>2</w:t>
      </w:r>
      <w:r w:rsidR="007B2655" w:rsidRPr="00D5657D">
        <w:rPr>
          <w:lang w:val="lt-LT" w:eastAsia="lt-LT"/>
        </w:rPr>
        <w:t>4</w:t>
      </w:r>
      <w:r w:rsidRPr="00D5657D">
        <w:rPr>
          <w:lang w:val="lt-LT" w:eastAsia="lt-LT"/>
        </w:rPr>
        <w:t xml:space="preserve">. </w:t>
      </w:r>
      <w:r w:rsidR="00142E6C" w:rsidRPr="00D5657D">
        <w:rPr>
          <w:lang w:val="lt-LT" w:eastAsia="lt-LT"/>
        </w:rPr>
        <w:t>Leidimo galiojimas panaikinamas Lietuvos Respublikos re</w:t>
      </w:r>
      <w:r w:rsidRPr="00D5657D">
        <w:rPr>
          <w:lang w:val="lt-LT" w:eastAsia="lt-LT"/>
        </w:rPr>
        <w:t>klamos įstatymo 12 straipsnio 14</w:t>
      </w:r>
      <w:r w:rsidR="00142E6C" w:rsidRPr="00D5657D">
        <w:rPr>
          <w:lang w:val="lt-LT" w:eastAsia="lt-LT"/>
        </w:rPr>
        <w:t xml:space="preserve"> dalyje nustatytais atvejais.</w:t>
      </w:r>
    </w:p>
    <w:p w:rsidR="00142E6C" w:rsidRPr="00D5657D" w:rsidRDefault="00142E6C" w:rsidP="00142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1"/>
        <w:jc w:val="both"/>
        <w:rPr>
          <w:lang w:val="lt-LT" w:eastAsia="lt-LT"/>
        </w:rPr>
      </w:pPr>
      <w:r w:rsidRPr="00D5657D">
        <w:rPr>
          <w:lang w:val="lt-LT" w:eastAsia="lt-LT"/>
        </w:rPr>
        <w:t>2</w:t>
      </w:r>
      <w:r w:rsidR="007B2655" w:rsidRPr="00D5657D">
        <w:rPr>
          <w:lang w:val="lt-LT" w:eastAsia="lt-LT"/>
        </w:rPr>
        <w:t>5</w:t>
      </w:r>
      <w:r w:rsidRPr="00D5657D">
        <w:rPr>
          <w:lang w:val="lt-LT" w:eastAsia="lt-LT"/>
        </w:rPr>
        <w:t>.</w:t>
      </w:r>
      <w:r w:rsidR="003F53BC" w:rsidRPr="00D5657D">
        <w:rPr>
          <w:lang w:val="lt-LT" w:eastAsia="lt-LT"/>
        </w:rPr>
        <w:t xml:space="preserve"> Apie sprendimą panaikinti</w:t>
      </w:r>
      <w:r w:rsidRPr="00D5657D">
        <w:rPr>
          <w:lang w:val="lt-LT" w:eastAsia="lt-LT"/>
        </w:rPr>
        <w:t xml:space="preserve"> leidimo galiojimą </w:t>
      </w:r>
      <w:r w:rsidRPr="00D5657D">
        <w:rPr>
          <w:lang w:val="lt-LT"/>
        </w:rPr>
        <w:t xml:space="preserve">Architektūros ir urbanistikos skyrius </w:t>
      </w:r>
      <w:r w:rsidRPr="00D5657D">
        <w:rPr>
          <w:lang w:val="lt-LT" w:eastAsia="lt-LT"/>
        </w:rPr>
        <w:t xml:space="preserve">per </w:t>
      </w:r>
      <w:r w:rsidR="0085554E" w:rsidRPr="00D5657D">
        <w:rPr>
          <w:lang w:val="lt-LT" w:eastAsia="lt-LT"/>
        </w:rPr>
        <w:t>3</w:t>
      </w:r>
      <w:r w:rsidRPr="00D5657D">
        <w:rPr>
          <w:lang w:val="lt-LT" w:eastAsia="lt-LT"/>
        </w:rPr>
        <w:t xml:space="preserve"> darbo dienas nuo sprendimo priėmimo praneša </w:t>
      </w:r>
      <w:r w:rsidR="00D10455" w:rsidRPr="00D5657D">
        <w:rPr>
          <w:lang w:val="lt-LT" w:eastAsia="lt-LT"/>
        </w:rPr>
        <w:t xml:space="preserve">tiesiogiai, </w:t>
      </w:r>
      <w:r w:rsidR="00D10455" w:rsidRPr="00D5657D">
        <w:rPr>
          <w:lang w:val="lt-LT"/>
        </w:rPr>
        <w:t xml:space="preserve">raštu, elektroninėmis priemonėmis, per Paslaugų ir gaminių kontaktinį centrą </w:t>
      </w:r>
      <w:r w:rsidRPr="00D5657D">
        <w:rPr>
          <w:lang w:val="lt-LT" w:eastAsia="lt-LT"/>
        </w:rPr>
        <w:t>leidimo turėtojui,</w:t>
      </w:r>
      <w:r w:rsidR="003F53BC" w:rsidRPr="00D5657D">
        <w:rPr>
          <w:lang w:val="lt-LT"/>
        </w:rPr>
        <w:t xml:space="preserve"> ir nurodo leidimo galiojimo panaikinimo priežastis.</w:t>
      </w:r>
    </w:p>
    <w:p w:rsidR="00142E6C" w:rsidRPr="00D5657D" w:rsidRDefault="00D44A4E" w:rsidP="00142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1"/>
        <w:jc w:val="both"/>
        <w:rPr>
          <w:lang w:val="lt-LT" w:eastAsia="lt-LT"/>
        </w:rPr>
      </w:pPr>
      <w:r w:rsidRPr="00D5657D">
        <w:rPr>
          <w:lang w:val="lt-LT" w:eastAsia="lt-LT"/>
        </w:rPr>
        <w:t>2</w:t>
      </w:r>
      <w:r w:rsidR="007B2655" w:rsidRPr="00D5657D">
        <w:rPr>
          <w:lang w:val="lt-LT" w:eastAsia="lt-LT"/>
        </w:rPr>
        <w:t>6</w:t>
      </w:r>
      <w:r w:rsidR="00BA1B93" w:rsidRPr="00D5657D">
        <w:rPr>
          <w:lang w:val="lt-LT" w:eastAsia="lt-LT"/>
        </w:rPr>
        <w:t xml:space="preserve">. Leidimo </w:t>
      </w:r>
      <w:r w:rsidR="00142E6C" w:rsidRPr="00D5657D">
        <w:rPr>
          <w:lang w:val="lt-LT" w:eastAsia="lt-LT"/>
        </w:rPr>
        <w:t xml:space="preserve">galiojimas panaikinamas Savivaldybės administracijos direktoriaus ar jo įgalioto asmens, išdavusio leidimą, įsakymu, kurio projektą rengia </w:t>
      </w:r>
      <w:r w:rsidR="00142E6C" w:rsidRPr="00D5657D">
        <w:rPr>
          <w:lang w:val="lt-LT"/>
        </w:rPr>
        <w:t xml:space="preserve">Architektūros ir urbanistikos </w:t>
      </w:r>
      <w:r w:rsidR="00142E6C" w:rsidRPr="00D5657D">
        <w:rPr>
          <w:lang w:val="lt-LT" w:eastAsia="lt-LT"/>
        </w:rPr>
        <w:t>skyrius.</w:t>
      </w:r>
    </w:p>
    <w:p w:rsidR="00142E6C" w:rsidRPr="00D5657D" w:rsidRDefault="00AC78EB" w:rsidP="00BF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1"/>
        <w:jc w:val="both"/>
        <w:rPr>
          <w:lang w:val="lt-LT" w:eastAsia="lt-LT"/>
        </w:rPr>
      </w:pPr>
      <w:r w:rsidRPr="00D5657D">
        <w:rPr>
          <w:lang w:val="lt-LT" w:eastAsia="lt-LT"/>
        </w:rPr>
        <w:t>2</w:t>
      </w:r>
      <w:r w:rsidR="007B2655" w:rsidRPr="00D5657D">
        <w:rPr>
          <w:lang w:val="lt-LT" w:eastAsia="lt-LT"/>
        </w:rPr>
        <w:t>7</w:t>
      </w:r>
      <w:r w:rsidR="00142E6C" w:rsidRPr="00D5657D">
        <w:rPr>
          <w:lang w:val="lt-LT" w:eastAsia="lt-LT"/>
        </w:rPr>
        <w:t xml:space="preserve">. </w:t>
      </w:r>
      <w:r w:rsidR="00BF12F7" w:rsidRPr="00D5657D">
        <w:rPr>
          <w:rFonts w:eastAsia="HG Mincho Light J"/>
          <w:shd w:val="clear" w:color="auto" w:fill="FFFFFF"/>
          <w:lang w:val="lt-LT" w:eastAsia="lt-LT"/>
        </w:rPr>
        <w:t>Leidimo turėtojas, pasibaigus l</w:t>
      </w:r>
      <w:r w:rsidR="00142E6C" w:rsidRPr="00D5657D">
        <w:rPr>
          <w:rFonts w:eastAsia="HG Mincho Light J"/>
          <w:shd w:val="clear" w:color="auto" w:fill="FFFFFF"/>
          <w:lang w:val="lt-LT" w:eastAsia="lt-LT"/>
        </w:rPr>
        <w:t xml:space="preserve">eidimo galiojimo terminui, </w:t>
      </w:r>
      <w:r w:rsidR="00BF12F7" w:rsidRPr="00D5657D">
        <w:rPr>
          <w:rFonts w:eastAsia="HG Mincho Light J"/>
          <w:shd w:val="clear" w:color="auto" w:fill="FFFFFF"/>
          <w:lang w:val="lt-LT" w:eastAsia="lt-LT"/>
        </w:rPr>
        <w:t xml:space="preserve">privalo </w:t>
      </w:r>
      <w:r w:rsidR="00142E6C" w:rsidRPr="00D5657D">
        <w:rPr>
          <w:rFonts w:eastAsia="HG Mincho Light J"/>
          <w:shd w:val="clear" w:color="auto" w:fill="FFFFFF"/>
          <w:lang w:val="lt-LT" w:eastAsia="lt-LT"/>
        </w:rPr>
        <w:t xml:space="preserve">nukabinti reklamą, išardyti, jei tai privaloma pagal norminius teisės aktus, reklaminį įrenginį, nepalikti atskirų jo konstrukcijos dalių, pamato, inžinerinių tinklų, sutvarkyti aplinką ir atkurti dangas per </w:t>
      </w:r>
      <w:r w:rsidR="00F302B0" w:rsidRPr="00D5657D">
        <w:rPr>
          <w:rFonts w:eastAsia="HG Mincho Light J"/>
          <w:shd w:val="clear" w:color="auto" w:fill="FFFFFF"/>
          <w:lang w:val="lt-LT" w:eastAsia="lt-LT"/>
        </w:rPr>
        <w:t>10</w:t>
      </w:r>
      <w:r w:rsidR="00142E6C" w:rsidRPr="00D5657D">
        <w:rPr>
          <w:rFonts w:eastAsia="HG Mincho Light J"/>
          <w:shd w:val="clear" w:color="auto" w:fill="FFFFFF"/>
          <w:lang w:val="lt-LT" w:eastAsia="lt-LT"/>
        </w:rPr>
        <w:t xml:space="preserve"> (</w:t>
      </w:r>
      <w:r w:rsidR="00F302B0" w:rsidRPr="00D5657D">
        <w:rPr>
          <w:rFonts w:eastAsia="HG Mincho Light J"/>
          <w:shd w:val="clear" w:color="auto" w:fill="FFFFFF"/>
          <w:lang w:val="lt-LT" w:eastAsia="lt-LT"/>
        </w:rPr>
        <w:t>dešimt</w:t>
      </w:r>
      <w:r w:rsidRPr="00D5657D">
        <w:rPr>
          <w:rFonts w:eastAsia="HG Mincho Light J"/>
          <w:shd w:val="clear" w:color="auto" w:fill="FFFFFF"/>
          <w:lang w:val="lt-LT" w:eastAsia="lt-LT"/>
        </w:rPr>
        <w:t>)</w:t>
      </w:r>
      <w:r w:rsidR="00142E6C" w:rsidRPr="00D5657D">
        <w:rPr>
          <w:rFonts w:eastAsia="HG Mincho Light J"/>
          <w:shd w:val="clear" w:color="auto" w:fill="FFFFFF"/>
          <w:lang w:val="lt-LT" w:eastAsia="lt-LT"/>
        </w:rPr>
        <w:t xml:space="preserve"> darbo dien</w:t>
      </w:r>
      <w:r w:rsidR="00F302B0" w:rsidRPr="00D5657D">
        <w:rPr>
          <w:rFonts w:eastAsia="HG Mincho Light J"/>
          <w:shd w:val="clear" w:color="auto" w:fill="FFFFFF"/>
          <w:lang w:val="lt-LT" w:eastAsia="lt-LT"/>
        </w:rPr>
        <w:t>ų</w:t>
      </w:r>
      <w:r w:rsidR="00142E6C" w:rsidRPr="00D5657D">
        <w:rPr>
          <w:rFonts w:eastAsia="HG Mincho Light J"/>
          <w:shd w:val="clear" w:color="auto" w:fill="FFFFFF"/>
          <w:lang w:val="lt-LT" w:eastAsia="lt-LT"/>
        </w:rPr>
        <w:t>, o trumpalaikę reklamą, iškabą, pasikeitus jos informacijai ar kai ji neatitinka tikrovės</w:t>
      </w:r>
      <w:r w:rsidR="00BF12F7" w:rsidRPr="00D5657D">
        <w:rPr>
          <w:rFonts w:eastAsia="HG Mincho Light J"/>
          <w:shd w:val="clear" w:color="auto" w:fill="FFFFFF"/>
          <w:lang w:val="lt-LT" w:eastAsia="lt-LT"/>
        </w:rPr>
        <w:t>,</w:t>
      </w:r>
      <w:r w:rsidR="00142E6C" w:rsidRPr="00D5657D">
        <w:rPr>
          <w:rFonts w:eastAsia="HG Mincho Light J"/>
          <w:shd w:val="clear" w:color="auto" w:fill="FFFFFF"/>
          <w:lang w:val="lt-LT" w:eastAsia="lt-LT"/>
        </w:rPr>
        <w:t xml:space="preserve"> – per 1 (vieną) darbo dieną.</w:t>
      </w:r>
      <w:r w:rsidR="00BF12F7" w:rsidRPr="00D5657D">
        <w:rPr>
          <w:lang w:val="lt-LT" w:eastAsia="lt-LT"/>
        </w:rPr>
        <w:t xml:space="preserve"> </w:t>
      </w:r>
      <w:r w:rsidR="00142E6C" w:rsidRPr="00D5657D">
        <w:rPr>
          <w:rFonts w:eastAsia="HG Mincho Light J"/>
          <w:shd w:val="clear" w:color="auto" w:fill="FFFFFF"/>
          <w:lang w:val="lt-LT" w:eastAsia="lt-LT"/>
        </w:rPr>
        <w:t>Šis reikalavimas netaikomas, jei Reklaminio įrenginio įrengimo sutartis su Savivaldybės administracija numato kitaip.</w:t>
      </w:r>
    </w:p>
    <w:p w:rsidR="00142E6C" w:rsidRPr="00D5657D" w:rsidRDefault="00142E6C" w:rsidP="00142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1"/>
        <w:jc w:val="both"/>
        <w:rPr>
          <w:i/>
          <w:u w:val="single"/>
          <w:lang w:val="lt-LT" w:eastAsia="lt-LT"/>
        </w:rPr>
      </w:pPr>
    </w:p>
    <w:p w:rsidR="008A6B4C" w:rsidRPr="00D5657D" w:rsidRDefault="008A6B4C" w:rsidP="008A6B4C">
      <w:pPr>
        <w:ind w:left="1080" w:hanging="1080"/>
        <w:jc w:val="center"/>
        <w:outlineLvl w:val="0"/>
        <w:rPr>
          <w:b/>
          <w:lang w:val="lt-LT"/>
        </w:rPr>
      </w:pPr>
      <w:r w:rsidRPr="00D5657D">
        <w:rPr>
          <w:b/>
          <w:lang w:val="lt-LT"/>
        </w:rPr>
        <w:t>VI SKYRIUS</w:t>
      </w:r>
    </w:p>
    <w:p w:rsidR="00142E6C" w:rsidRPr="00D5657D" w:rsidRDefault="00142E6C" w:rsidP="00BF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lt-LT"/>
        </w:rPr>
      </w:pPr>
      <w:r w:rsidRPr="00D5657D">
        <w:rPr>
          <w:b/>
          <w:lang w:val="lt-LT" w:eastAsia="lt-LT"/>
        </w:rPr>
        <w:t>BAIGIAMOSIOS NUOSTATOS</w:t>
      </w:r>
    </w:p>
    <w:p w:rsidR="00142E6C" w:rsidRPr="00D5657D" w:rsidRDefault="00142E6C" w:rsidP="00142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1"/>
        <w:jc w:val="center"/>
        <w:rPr>
          <w:b/>
          <w:lang w:val="lt-LT" w:eastAsia="lt-LT"/>
        </w:rPr>
      </w:pPr>
    </w:p>
    <w:p w:rsidR="00142E6C" w:rsidRPr="00D5657D" w:rsidRDefault="00AC78EB" w:rsidP="00142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1"/>
        <w:jc w:val="both"/>
        <w:rPr>
          <w:lang w:val="lt-LT" w:eastAsia="lt-LT"/>
        </w:rPr>
      </w:pPr>
      <w:r w:rsidRPr="00D5657D">
        <w:rPr>
          <w:lang w:val="lt-LT" w:eastAsia="lt-LT"/>
        </w:rPr>
        <w:t>2</w:t>
      </w:r>
      <w:r w:rsidR="007B2655" w:rsidRPr="00D5657D">
        <w:rPr>
          <w:lang w:val="lt-LT" w:eastAsia="lt-LT"/>
        </w:rPr>
        <w:t>8</w:t>
      </w:r>
      <w:r w:rsidR="00142E6C" w:rsidRPr="00D5657D">
        <w:rPr>
          <w:lang w:val="lt-LT" w:eastAsia="lt-LT"/>
        </w:rPr>
        <w:t xml:space="preserve">. </w:t>
      </w:r>
      <w:r w:rsidR="00142E6C" w:rsidRPr="00D5657D">
        <w:rPr>
          <w:lang w:val="lt-LT"/>
        </w:rPr>
        <w:t>Leidimo turėtojui, praradusiam leidimo originalą ir apie tai raštu pranešusiam Architektūros ir urbanistikos</w:t>
      </w:r>
      <w:r w:rsidR="00142E6C" w:rsidRPr="00D5657D">
        <w:rPr>
          <w:b/>
          <w:lang w:val="lt-LT"/>
        </w:rPr>
        <w:t xml:space="preserve"> </w:t>
      </w:r>
      <w:r w:rsidR="00142E6C" w:rsidRPr="00D5657D">
        <w:rPr>
          <w:lang w:val="lt-LT" w:eastAsia="lt-LT"/>
        </w:rPr>
        <w:t>skyriu</w:t>
      </w:r>
      <w:r w:rsidR="00142E6C" w:rsidRPr="00D5657D">
        <w:rPr>
          <w:iCs/>
          <w:lang w:val="lt-LT"/>
        </w:rPr>
        <w:t>i</w:t>
      </w:r>
      <w:r w:rsidR="00142E6C" w:rsidRPr="00D5657D">
        <w:rPr>
          <w:lang w:val="lt-LT"/>
        </w:rPr>
        <w:t>, per 20 darbo dienų išduodamas leidimo dublikatas.</w:t>
      </w:r>
    </w:p>
    <w:p w:rsidR="00142E6C" w:rsidRPr="00D5657D" w:rsidRDefault="007B2655" w:rsidP="00142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1"/>
        <w:jc w:val="both"/>
        <w:rPr>
          <w:lang w:val="lt-LT" w:eastAsia="lt-LT"/>
        </w:rPr>
      </w:pPr>
      <w:r w:rsidRPr="00D5657D">
        <w:rPr>
          <w:lang w:val="lt-LT" w:eastAsia="lt-LT"/>
        </w:rPr>
        <w:t>29</w:t>
      </w:r>
      <w:r w:rsidR="00142E6C" w:rsidRPr="00D5657D">
        <w:rPr>
          <w:lang w:val="lt-LT" w:eastAsia="lt-LT"/>
        </w:rPr>
        <w:t xml:space="preserve">. Savivaldybės teritorijoje išorinės reklamos įrengimo reikalavimų laikymosi kontrolę pagal kompetenciją atlieka </w:t>
      </w:r>
      <w:r w:rsidR="00C36343" w:rsidRPr="00D5657D">
        <w:rPr>
          <w:lang w:val="lt-LT" w:eastAsia="lt-LT"/>
        </w:rPr>
        <w:t xml:space="preserve">Savivaldybės administracijos direktoriaus įsakymu </w:t>
      </w:r>
      <w:r w:rsidR="00BF12F7" w:rsidRPr="00D5657D">
        <w:rPr>
          <w:lang w:val="lt-LT" w:eastAsia="lt-LT"/>
        </w:rPr>
        <w:t>sudaryta</w:t>
      </w:r>
      <w:r w:rsidR="00E05346" w:rsidRPr="00D5657D">
        <w:rPr>
          <w:lang w:val="lt-LT" w:eastAsia="lt-LT"/>
        </w:rPr>
        <w:t xml:space="preserve"> </w:t>
      </w:r>
      <w:r w:rsidR="006E3861" w:rsidRPr="00D5657D">
        <w:rPr>
          <w:lang w:val="lt-LT" w:eastAsia="lt-LT"/>
        </w:rPr>
        <w:t>I</w:t>
      </w:r>
      <w:r w:rsidR="00E10796" w:rsidRPr="00D5657D">
        <w:rPr>
          <w:lang w:val="lt-LT" w:eastAsia="lt-LT"/>
        </w:rPr>
        <w:t>šorinės reklamos priežiūros komisija</w:t>
      </w:r>
      <w:r w:rsidR="00E05346" w:rsidRPr="00D5657D">
        <w:rPr>
          <w:lang w:val="lt-LT" w:eastAsia="lt-LT"/>
        </w:rPr>
        <w:t>.</w:t>
      </w:r>
    </w:p>
    <w:p w:rsidR="00142E6C" w:rsidRPr="00D5657D" w:rsidRDefault="00142E6C" w:rsidP="00142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1"/>
        <w:jc w:val="both"/>
        <w:rPr>
          <w:lang w:val="lt-LT" w:eastAsia="lt-LT"/>
        </w:rPr>
      </w:pPr>
      <w:r w:rsidRPr="00D5657D">
        <w:rPr>
          <w:lang w:val="lt-LT" w:eastAsia="lt-LT"/>
        </w:rPr>
        <w:t>3</w:t>
      </w:r>
      <w:r w:rsidR="007B2655" w:rsidRPr="00D5657D">
        <w:rPr>
          <w:lang w:val="lt-LT" w:eastAsia="lt-LT"/>
        </w:rPr>
        <w:t>0</w:t>
      </w:r>
      <w:r w:rsidRPr="00D5657D">
        <w:rPr>
          <w:lang w:val="lt-LT" w:eastAsia="lt-LT"/>
        </w:rPr>
        <w:t>. Leidimų turėtojai, pažeidę išorinės reklamos įrengimo reikalavimus, atsako teisės aktų nustatyta tvarka.</w:t>
      </w:r>
    </w:p>
    <w:p w:rsidR="00142E6C" w:rsidRPr="00D5657D" w:rsidRDefault="00142E6C" w:rsidP="00142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1"/>
        <w:jc w:val="center"/>
        <w:rPr>
          <w:lang w:val="lt-LT" w:eastAsia="lt-LT"/>
        </w:rPr>
      </w:pPr>
      <w:r w:rsidRPr="00D5657D">
        <w:rPr>
          <w:lang w:val="lt-LT" w:eastAsia="lt-LT"/>
        </w:rPr>
        <w:t>________________</w:t>
      </w:r>
    </w:p>
    <w:p w:rsidR="00884AAC" w:rsidRPr="00D5657D" w:rsidRDefault="00884AAC" w:rsidP="00142E6C">
      <w:pPr>
        <w:rPr>
          <w:szCs w:val="16"/>
        </w:rPr>
      </w:pPr>
    </w:p>
    <w:sectPr w:rsidR="00884AAC" w:rsidRPr="00D5657D" w:rsidSect="003A17B9">
      <w:headerReference w:type="even" r:id="rId8"/>
      <w:headerReference w:type="default" r:id="rId9"/>
      <w:footerReference w:type="first" r:id="rId10"/>
      <w:pgSz w:w="11906" w:h="16838"/>
      <w:pgMar w:top="993" w:right="567" w:bottom="127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6A4" w:rsidRDefault="004C46A4">
      <w:r>
        <w:separator/>
      </w:r>
    </w:p>
  </w:endnote>
  <w:endnote w:type="continuationSeparator" w:id="0">
    <w:p w:rsidR="004C46A4" w:rsidRDefault="004C46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BA"/>
    <w:family w:val="auto"/>
    <w:pitch w:val="variable"/>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7D" w:rsidRDefault="00D5657D">
    <w:pPr>
      <w:pStyle w:val="Footer"/>
      <w:jc w:val="right"/>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6A4" w:rsidRDefault="004C46A4">
      <w:r>
        <w:separator/>
      </w:r>
    </w:p>
  </w:footnote>
  <w:footnote w:type="continuationSeparator" w:id="0">
    <w:p w:rsidR="004C46A4" w:rsidRDefault="004C4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7D" w:rsidRDefault="00D5657D" w:rsidP="000235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657D" w:rsidRDefault="00D565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7D" w:rsidRDefault="00D5657D" w:rsidP="000235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5CC2">
      <w:rPr>
        <w:rStyle w:val="PageNumber"/>
        <w:noProof/>
      </w:rPr>
      <w:t>5</w:t>
    </w:r>
    <w:r>
      <w:rPr>
        <w:rStyle w:val="PageNumber"/>
      </w:rPr>
      <w:fldChar w:fldCharType="end"/>
    </w:r>
  </w:p>
  <w:p w:rsidR="00D5657D" w:rsidRDefault="00D5657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17F5B"/>
    <w:multiLevelType w:val="hybridMultilevel"/>
    <w:tmpl w:val="08949A9C"/>
    <w:lvl w:ilvl="0" w:tplc="8B64E34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88803C2"/>
    <w:multiLevelType w:val="hybridMultilevel"/>
    <w:tmpl w:val="FD5C4BA6"/>
    <w:lvl w:ilvl="0" w:tplc="70B2CCF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CF65C87"/>
    <w:multiLevelType w:val="hybridMultilevel"/>
    <w:tmpl w:val="A796A388"/>
    <w:lvl w:ilvl="0" w:tplc="26307C8A">
      <w:start w:val="1"/>
      <w:numFmt w:val="upperRoman"/>
      <w:lvlText w:val="%1."/>
      <w:lvlJc w:val="left"/>
      <w:pPr>
        <w:tabs>
          <w:tab w:val="num" w:pos="1080"/>
        </w:tabs>
        <w:ind w:left="1080" w:hanging="72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stylePaneFormatFilter w:val="3F01"/>
  <w:defaultTabStop w:val="720"/>
  <w:hyphenationZone w:val="396"/>
  <w:noPunctuationKerning/>
  <w:characterSpacingControl w:val="doNotCompress"/>
  <w:footnotePr>
    <w:footnote w:id="-1"/>
    <w:footnote w:id="0"/>
  </w:footnotePr>
  <w:endnotePr>
    <w:endnote w:id="-1"/>
    <w:endnote w:id="0"/>
  </w:endnotePr>
  <w:compat/>
  <w:rsids>
    <w:rsidRoot w:val="001F4410"/>
    <w:rsid w:val="0000569E"/>
    <w:rsid w:val="000064D0"/>
    <w:rsid w:val="00007995"/>
    <w:rsid w:val="000235D3"/>
    <w:rsid w:val="00031E66"/>
    <w:rsid w:val="00036B05"/>
    <w:rsid w:val="000474DF"/>
    <w:rsid w:val="0005174B"/>
    <w:rsid w:val="00052646"/>
    <w:rsid w:val="00054B99"/>
    <w:rsid w:val="00055D69"/>
    <w:rsid w:val="00055DC1"/>
    <w:rsid w:val="0005620B"/>
    <w:rsid w:val="00060FCA"/>
    <w:rsid w:val="00070AD0"/>
    <w:rsid w:val="00072516"/>
    <w:rsid w:val="00080663"/>
    <w:rsid w:val="00080E71"/>
    <w:rsid w:val="00082A27"/>
    <w:rsid w:val="00083D54"/>
    <w:rsid w:val="0009064C"/>
    <w:rsid w:val="00090FC8"/>
    <w:rsid w:val="00096808"/>
    <w:rsid w:val="000A167E"/>
    <w:rsid w:val="000B4709"/>
    <w:rsid w:val="000C3A4A"/>
    <w:rsid w:val="000D4EE1"/>
    <w:rsid w:val="000E2AC8"/>
    <w:rsid w:val="000E2E55"/>
    <w:rsid w:val="000E655B"/>
    <w:rsid w:val="00115AF2"/>
    <w:rsid w:val="00120998"/>
    <w:rsid w:val="001317C7"/>
    <w:rsid w:val="00137049"/>
    <w:rsid w:val="00142E6C"/>
    <w:rsid w:val="00152997"/>
    <w:rsid w:val="00154627"/>
    <w:rsid w:val="00154740"/>
    <w:rsid w:val="00157B79"/>
    <w:rsid w:val="00162FBD"/>
    <w:rsid w:val="00166BCC"/>
    <w:rsid w:val="001734E4"/>
    <w:rsid w:val="0018099E"/>
    <w:rsid w:val="001832D2"/>
    <w:rsid w:val="001A1E1F"/>
    <w:rsid w:val="001A2788"/>
    <w:rsid w:val="001A37F5"/>
    <w:rsid w:val="001B3B99"/>
    <w:rsid w:val="001D3E2E"/>
    <w:rsid w:val="001D5760"/>
    <w:rsid w:val="001E5CCD"/>
    <w:rsid w:val="001F4410"/>
    <w:rsid w:val="002016E1"/>
    <w:rsid w:val="00201DFC"/>
    <w:rsid w:val="00202633"/>
    <w:rsid w:val="00205C0C"/>
    <w:rsid w:val="0021335A"/>
    <w:rsid w:val="00216779"/>
    <w:rsid w:val="00230A80"/>
    <w:rsid w:val="00230F85"/>
    <w:rsid w:val="0024085C"/>
    <w:rsid w:val="0024379E"/>
    <w:rsid w:val="0024402F"/>
    <w:rsid w:val="0025026E"/>
    <w:rsid w:val="00253222"/>
    <w:rsid w:val="00256641"/>
    <w:rsid w:val="00257E18"/>
    <w:rsid w:val="00267D31"/>
    <w:rsid w:val="00271562"/>
    <w:rsid w:val="00281980"/>
    <w:rsid w:val="0028257A"/>
    <w:rsid w:val="0028323A"/>
    <w:rsid w:val="00287DE0"/>
    <w:rsid w:val="00291E65"/>
    <w:rsid w:val="00292B45"/>
    <w:rsid w:val="00293B6C"/>
    <w:rsid w:val="002951D9"/>
    <w:rsid w:val="002A524C"/>
    <w:rsid w:val="002B01B3"/>
    <w:rsid w:val="002B3CA0"/>
    <w:rsid w:val="002B69CE"/>
    <w:rsid w:val="002D3066"/>
    <w:rsid w:val="002E188D"/>
    <w:rsid w:val="002E6364"/>
    <w:rsid w:val="003037E2"/>
    <w:rsid w:val="00310454"/>
    <w:rsid w:val="00310F6F"/>
    <w:rsid w:val="00321020"/>
    <w:rsid w:val="00352037"/>
    <w:rsid w:val="00362ED5"/>
    <w:rsid w:val="0036771B"/>
    <w:rsid w:val="00370BA7"/>
    <w:rsid w:val="0037268C"/>
    <w:rsid w:val="00373C34"/>
    <w:rsid w:val="00383B75"/>
    <w:rsid w:val="00385227"/>
    <w:rsid w:val="003855BC"/>
    <w:rsid w:val="003875C9"/>
    <w:rsid w:val="00396093"/>
    <w:rsid w:val="003A17B9"/>
    <w:rsid w:val="003A7A25"/>
    <w:rsid w:val="003B5CE9"/>
    <w:rsid w:val="003C164C"/>
    <w:rsid w:val="003D1F00"/>
    <w:rsid w:val="003D76D3"/>
    <w:rsid w:val="003E190B"/>
    <w:rsid w:val="003E453C"/>
    <w:rsid w:val="003F02AE"/>
    <w:rsid w:val="003F02F4"/>
    <w:rsid w:val="003F53BC"/>
    <w:rsid w:val="003F77AB"/>
    <w:rsid w:val="0040524D"/>
    <w:rsid w:val="00411853"/>
    <w:rsid w:val="00412B35"/>
    <w:rsid w:val="00423AA9"/>
    <w:rsid w:val="004315E7"/>
    <w:rsid w:val="0043239D"/>
    <w:rsid w:val="004425B4"/>
    <w:rsid w:val="00461547"/>
    <w:rsid w:val="00467309"/>
    <w:rsid w:val="00471017"/>
    <w:rsid w:val="00471FB4"/>
    <w:rsid w:val="00472664"/>
    <w:rsid w:val="004849AF"/>
    <w:rsid w:val="0048683A"/>
    <w:rsid w:val="004A014A"/>
    <w:rsid w:val="004A2861"/>
    <w:rsid w:val="004A3EE3"/>
    <w:rsid w:val="004C46A4"/>
    <w:rsid w:val="004D0AC3"/>
    <w:rsid w:val="004E4737"/>
    <w:rsid w:val="004F58E7"/>
    <w:rsid w:val="00501000"/>
    <w:rsid w:val="005066B4"/>
    <w:rsid w:val="00512DE8"/>
    <w:rsid w:val="00530C41"/>
    <w:rsid w:val="005330D5"/>
    <w:rsid w:val="00547360"/>
    <w:rsid w:val="005643C4"/>
    <w:rsid w:val="0056590E"/>
    <w:rsid w:val="00566C10"/>
    <w:rsid w:val="00567D5C"/>
    <w:rsid w:val="0057017B"/>
    <w:rsid w:val="00574152"/>
    <w:rsid w:val="00576736"/>
    <w:rsid w:val="0057736F"/>
    <w:rsid w:val="005852BA"/>
    <w:rsid w:val="005A277C"/>
    <w:rsid w:val="005B59BD"/>
    <w:rsid w:val="005B6070"/>
    <w:rsid w:val="005C1CB2"/>
    <w:rsid w:val="005D0651"/>
    <w:rsid w:val="005D1B73"/>
    <w:rsid w:val="005F1ED0"/>
    <w:rsid w:val="005F70AB"/>
    <w:rsid w:val="00600081"/>
    <w:rsid w:val="006010F1"/>
    <w:rsid w:val="00610910"/>
    <w:rsid w:val="006263B5"/>
    <w:rsid w:val="00627685"/>
    <w:rsid w:val="00630E7C"/>
    <w:rsid w:val="00635002"/>
    <w:rsid w:val="006601EF"/>
    <w:rsid w:val="00660C02"/>
    <w:rsid w:val="00661FCF"/>
    <w:rsid w:val="0066353F"/>
    <w:rsid w:val="006709F3"/>
    <w:rsid w:val="0067228E"/>
    <w:rsid w:val="006751B7"/>
    <w:rsid w:val="00677E9D"/>
    <w:rsid w:val="00682201"/>
    <w:rsid w:val="00683A02"/>
    <w:rsid w:val="00684992"/>
    <w:rsid w:val="00686CD0"/>
    <w:rsid w:val="006A01B5"/>
    <w:rsid w:val="006A58E8"/>
    <w:rsid w:val="006A70FB"/>
    <w:rsid w:val="006B1A86"/>
    <w:rsid w:val="006B1EB8"/>
    <w:rsid w:val="006B33D6"/>
    <w:rsid w:val="006B6136"/>
    <w:rsid w:val="006C022A"/>
    <w:rsid w:val="006C094C"/>
    <w:rsid w:val="006C0CDC"/>
    <w:rsid w:val="006C16D0"/>
    <w:rsid w:val="006C198C"/>
    <w:rsid w:val="006D58BA"/>
    <w:rsid w:val="006D7581"/>
    <w:rsid w:val="006D79EA"/>
    <w:rsid w:val="006E29B8"/>
    <w:rsid w:val="006E367A"/>
    <w:rsid w:val="006E3861"/>
    <w:rsid w:val="006E6CDF"/>
    <w:rsid w:val="006F6059"/>
    <w:rsid w:val="006F74FF"/>
    <w:rsid w:val="00710306"/>
    <w:rsid w:val="00711DF0"/>
    <w:rsid w:val="00717A69"/>
    <w:rsid w:val="007209F8"/>
    <w:rsid w:val="00720BFE"/>
    <w:rsid w:val="00724E03"/>
    <w:rsid w:val="00731119"/>
    <w:rsid w:val="00731A57"/>
    <w:rsid w:val="0073278C"/>
    <w:rsid w:val="007536DA"/>
    <w:rsid w:val="00765BAD"/>
    <w:rsid w:val="007660A9"/>
    <w:rsid w:val="00770F4B"/>
    <w:rsid w:val="007723FE"/>
    <w:rsid w:val="007731FC"/>
    <w:rsid w:val="007754D0"/>
    <w:rsid w:val="0078440E"/>
    <w:rsid w:val="00787F61"/>
    <w:rsid w:val="0079564E"/>
    <w:rsid w:val="00796944"/>
    <w:rsid w:val="00796FCC"/>
    <w:rsid w:val="007A0C5A"/>
    <w:rsid w:val="007A60F3"/>
    <w:rsid w:val="007B2655"/>
    <w:rsid w:val="007B34C1"/>
    <w:rsid w:val="007B40AA"/>
    <w:rsid w:val="007C2D95"/>
    <w:rsid w:val="007C554D"/>
    <w:rsid w:val="007C7254"/>
    <w:rsid w:val="007D584C"/>
    <w:rsid w:val="007D5850"/>
    <w:rsid w:val="007E0BFF"/>
    <w:rsid w:val="007E0D0E"/>
    <w:rsid w:val="007E32D0"/>
    <w:rsid w:val="007E69A3"/>
    <w:rsid w:val="0080205C"/>
    <w:rsid w:val="00810344"/>
    <w:rsid w:val="00813DC3"/>
    <w:rsid w:val="00815927"/>
    <w:rsid w:val="00826629"/>
    <w:rsid w:val="008272DB"/>
    <w:rsid w:val="008406DA"/>
    <w:rsid w:val="008476A9"/>
    <w:rsid w:val="00851DD1"/>
    <w:rsid w:val="0085554E"/>
    <w:rsid w:val="00855F0B"/>
    <w:rsid w:val="0085645A"/>
    <w:rsid w:val="00862ED4"/>
    <w:rsid w:val="0087356B"/>
    <w:rsid w:val="00877728"/>
    <w:rsid w:val="008812F7"/>
    <w:rsid w:val="00884AAC"/>
    <w:rsid w:val="00885D35"/>
    <w:rsid w:val="008A1FCB"/>
    <w:rsid w:val="008A26C5"/>
    <w:rsid w:val="008A6B4C"/>
    <w:rsid w:val="008B3E51"/>
    <w:rsid w:val="008B62AE"/>
    <w:rsid w:val="008D04C3"/>
    <w:rsid w:val="008E7219"/>
    <w:rsid w:val="008F5BB9"/>
    <w:rsid w:val="0090094D"/>
    <w:rsid w:val="009124A9"/>
    <w:rsid w:val="00921C55"/>
    <w:rsid w:val="00922EFD"/>
    <w:rsid w:val="00926ECD"/>
    <w:rsid w:val="00930BA8"/>
    <w:rsid w:val="009328C5"/>
    <w:rsid w:val="009339C3"/>
    <w:rsid w:val="00951C73"/>
    <w:rsid w:val="00966B72"/>
    <w:rsid w:val="0097160E"/>
    <w:rsid w:val="0097331C"/>
    <w:rsid w:val="0098370E"/>
    <w:rsid w:val="009928D3"/>
    <w:rsid w:val="009A481E"/>
    <w:rsid w:val="009A4DE7"/>
    <w:rsid w:val="009A6CFA"/>
    <w:rsid w:val="009A7659"/>
    <w:rsid w:val="009A770D"/>
    <w:rsid w:val="009B25D1"/>
    <w:rsid w:val="009B2AA3"/>
    <w:rsid w:val="009B5F30"/>
    <w:rsid w:val="009C7D34"/>
    <w:rsid w:val="009D081E"/>
    <w:rsid w:val="009D5C02"/>
    <w:rsid w:val="009E0560"/>
    <w:rsid w:val="009E08ED"/>
    <w:rsid w:val="009F180C"/>
    <w:rsid w:val="009F183C"/>
    <w:rsid w:val="009F1C36"/>
    <w:rsid w:val="009F66D3"/>
    <w:rsid w:val="00A02FE5"/>
    <w:rsid w:val="00A06BFB"/>
    <w:rsid w:val="00A16F3F"/>
    <w:rsid w:val="00A204E6"/>
    <w:rsid w:val="00A20D07"/>
    <w:rsid w:val="00A2299F"/>
    <w:rsid w:val="00A25D44"/>
    <w:rsid w:val="00A26616"/>
    <w:rsid w:val="00A41A3A"/>
    <w:rsid w:val="00A43DAA"/>
    <w:rsid w:val="00A52F43"/>
    <w:rsid w:val="00A53149"/>
    <w:rsid w:val="00A54789"/>
    <w:rsid w:val="00A57880"/>
    <w:rsid w:val="00A62385"/>
    <w:rsid w:val="00A64867"/>
    <w:rsid w:val="00A704D9"/>
    <w:rsid w:val="00A7157A"/>
    <w:rsid w:val="00A74A5D"/>
    <w:rsid w:val="00A90139"/>
    <w:rsid w:val="00A92C3B"/>
    <w:rsid w:val="00A95519"/>
    <w:rsid w:val="00A96676"/>
    <w:rsid w:val="00A979D0"/>
    <w:rsid w:val="00AA6F64"/>
    <w:rsid w:val="00AC78EB"/>
    <w:rsid w:val="00AD283D"/>
    <w:rsid w:val="00AD2A6D"/>
    <w:rsid w:val="00AD6CAC"/>
    <w:rsid w:val="00AE32E1"/>
    <w:rsid w:val="00AE3AA1"/>
    <w:rsid w:val="00AE5D6C"/>
    <w:rsid w:val="00AE62AE"/>
    <w:rsid w:val="00AF2FBF"/>
    <w:rsid w:val="00AF5AF3"/>
    <w:rsid w:val="00AF5CC2"/>
    <w:rsid w:val="00AF5CEE"/>
    <w:rsid w:val="00AF6896"/>
    <w:rsid w:val="00B055C4"/>
    <w:rsid w:val="00B05F78"/>
    <w:rsid w:val="00B207A8"/>
    <w:rsid w:val="00B26DD0"/>
    <w:rsid w:val="00B306C3"/>
    <w:rsid w:val="00B31550"/>
    <w:rsid w:val="00B35B39"/>
    <w:rsid w:val="00B4091C"/>
    <w:rsid w:val="00B64413"/>
    <w:rsid w:val="00B67ED2"/>
    <w:rsid w:val="00B74F14"/>
    <w:rsid w:val="00B76B48"/>
    <w:rsid w:val="00B76EF8"/>
    <w:rsid w:val="00B86D74"/>
    <w:rsid w:val="00B94531"/>
    <w:rsid w:val="00B954B3"/>
    <w:rsid w:val="00BA1B93"/>
    <w:rsid w:val="00BA4CB3"/>
    <w:rsid w:val="00BA5CD9"/>
    <w:rsid w:val="00BB0E62"/>
    <w:rsid w:val="00BB126A"/>
    <w:rsid w:val="00BB58B5"/>
    <w:rsid w:val="00BB7FF2"/>
    <w:rsid w:val="00BC596B"/>
    <w:rsid w:val="00BD0ACA"/>
    <w:rsid w:val="00BD184D"/>
    <w:rsid w:val="00BF12F7"/>
    <w:rsid w:val="00BF2D47"/>
    <w:rsid w:val="00BF2F05"/>
    <w:rsid w:val="00BF312B"/>
    <w:rsid w:val="00C024EA"/>
    <w:rsid w:val="00C109AC"/>
    <w:rsid w:val="00C11A27"/>
    <w:rsid w:val="00C12F72"/>
    <w:rsid w:val="00C134C1"/>
    <w:rsid w:val="00C162B6"/>
    <w:rsid w:val="00C2252E"/>
    <w:rsid w:val="00C327BF"/>
    <w:rsid w:val="00C36343"/>
    <w:rsid w:val="00C46199"/>
    <w:rsid w:val="00C52E2B"/>
    <w:rsid w:val="00C72001"/>
    <w:rsid w:val="00C77272"/>
    <w:rsid w:val="00C82AA2"/>
    <w:rsid w:val="00C85990"/>
    <w:rsid w:val="00C87253"/>
    <w:rsid w:val="00C91E63"/>
    <w:rsid w:val="00C94E31"/>
    <w:rsid w:val="00C95BDF"/>
    <w:rsid w:val="00CA6470"/>
    <w:rsid w:val="00CC12B6"/>
    <w:rsid w:val="00CC316F"/>
    <w:rsid w:val="00CC4D20"/>
    <w:rsid w:val="00CC6DC4"/>
    <w:rsid w:val="00CC7E7A"/>
    <w:rsid w:val="00CD08F7"/>
    <w:rsid w:val="00CD207F"/>
    <w:rsid w:val="00CD40EC"/>
    <w:rsid w:val="00CD50AA"/>
    <w:rsid w:val="00CD56C3"/>
    <w:rsid w:val="00CE23DA"/>
    <w:rsid w:val="00CF20CB"/>
    <w:rsid w:val="00D00EA1"/>
    <w:rsid w:val="00D066F3"/>
    <w:rsid w:val="00D10455"/>
    <w:rsid w:val="00D10B5A"/>
    <w:rsid w:val="00D13486"/>
    <w:rsid w:val="00D1405C"/>
    <w:rsid w:val="00D32BF5"/>
    <w:rsid w:val="00D35926"/>
    <w:rsid w:val="00D409A7"/>
    <w:rsid w:val="00D44A4E"/>
    <w:rsid w:val="00D47A7E"/>
    <w:rsid w:val="00D53DC6"/>
    <w:rsid w:val="00D5657D"/>
    <w:rsid w:val="00D57EA6"/>
    <w:rsid w:val="00D61DAA"/>
    <w:rsid w:val="00D64F95"/>
    <w:rsid w:val="00D6549D"/>
    <w:rsid w:val="00D71CC1"/>
    <w:rsid w:val="00D7375C"/>
    <w:rsid w:val="00D75B22"/>
    <w:rsid w:val="00D76D39"/>
    <w:rsid w:val="00D82079"/>
    <w:rsid w:val="00D820E3"/>
    <w:rsid w:val="00D86CEE"/>
    <w:rsid w:val="00D90F76"/>
    <w:rsid w:val="00D933B4"/>
    <w:rsid w:val="00D93580"/>
    <w:rsid w:val="00DA0583"/>
    <w:rsid w:val="00DA114A"/>
    <w:rsid w:val="00DA128A"/>
    <w:rsid w:val="00DA7DB2"/>
    <w:rsid w:val="00DB0165"/>
    <w:rsid w:val="00DB4F6D"/>
    <w:rsid w:val="00DB6875"/>
    <w:rsid w:val="00DB7DCE"/>
    <w:rsid w:val="00DC2BCD"/>
    <w:rsid w:val="00DC4740"/>
    <w:rsid w:val="00DC6D87"/>
    <w:rsid w:val="00DD10CF"/>
    <w:rsid w:val="00DD14D2"/>
    <w:rsid w:val="00DD44A4"/>
    <w:rsid w:val="00DD6415"/>
    <w:rsid w:val="00DE10DE"/>
    <w:rsid w:val="00DE390A"/>
    <w:rsid w:val="00DE7444"/>
    <w:rsid w:val="00DF0A4E"/>
    <w:rsid w:val="00E04727"/>
    <w:rsid w:val="00E05346"/>
    <w:rsid w:val="00E07EAF"/>
    <w:rsid w:val="00E10796"/>
    <w:rsid w:val="00E23F6B"/>
    <w:rsid w:val="00E25301"/>
    <w:rsid w:val="00E25786"/>
    <w:rsid w:val="00E271ED"/>
    <w:rsid w:val="00E30D53"/>
    <w:rsid w:val="00E31CFD"/>
    <w:rsid w:val="00E425B0"/>
    <w:rsid w:val="00E4466D"/>
    <w:rsid w:val="00E44875"/>
    <w:rsid w:val="00E7664C"/>
    <w:rsid w:val="00E81254"/>
    <w:rsid w:val="00E8128A"/>
    <w:rsid w:val="00E81851"/>
    <w:rsid w:val="00E846C5"/>
    <w:rsid w:val="00E85426"/>
    <w:rsid w:val="00E9035C"/>
    <w:rsid w:val="00EA1CC1"/>
    <w:rsid w:val="00EA1D3B"/>
    <w:rsid w:val="00EA3F54"/>
    <w:rsid w:val="00EC44F3"/>
    <w:rsid w:val="00ED11C3"/>
    <w:rsid w:val="00EE4CA0"/>
    <w:rsid w:val="00EE621C"/>
    <w:rsid w:val="00EE737C"/>
    <w:rsid w:val="00EE74A3"/>
    <w:rsid w:val="00EF0321"/>
    <w:rsid w:val="00EF3CD9"/>
    <w:rsid w:val="00EF46F2"/>
    <w:rsid w:val="00EF6DE7"/>
    <w:rsid w:val="00EF6EEC"/>
    <w:rsid w:val="00F027CF"/>
    <w:rsid w:val="00F14412"/>
    <w:rsid w:val="00F15E65"/>
    <w:rsid w:val="00F16F78"/>
    <w:rsid w:val="00F22AC0"/>
    <w:rsid w:val="00F240E2"/>
    <w:rsid w:val="00F24C8B"/>
    <w:rsid w:val="00F24F06"/>
    <w:rsid w:val="00F302B0"/>
    <w:rsid w:val="00F42B32"/>
    <w:rsid w:val="00F43469"/>
    <w:rsid w:val="00F60943"/>
    <w:rsid w:val="00F6230B"/>
    <w:rsid w:val="00F6294C"/>
    <w:rsid w:val="00F633C1"/>
    <w:rsid w:val="00F64040"/>
    <w:rsid w:val="00F668BB"/>
    <w:rsid w:val="00F704AB"/>
    <w:rsid w:val="00F75443"/>
    <w:rsid w:val="00F83F61"/>
    <w:rsid w:val="00F867D1"/>
    <w:rsid w:val="00FA18DD"/>
    <w:rsid w:val="00FA7DF3"/>
    <w:rsid w:val="00FD0E2F"/>
    <w:rsid w:val="00FD3B30"/>
    <w:rsid w:val="00FD3D8C"/>
    <w:rsid w:val="00FE2839"/>
    <w:rsid w:val="00FE726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410"/>
    <w:rPr>
      <w:sz w:val="24"/>
      <w:szCs w:val="24"/>
      <w:lang w:val="en-GB" w:eastAsia="en-US"/>
    </w:rPr>
  </w:style>
  <w:style w:type="paragraph" w:styleId="Heading1">
    <w:name w:val="heading 1"/>
    <w:basedOn w:val="Normal"/>
    <w:next w:val="Normal"/>
    <w:qFormat/>
    <w:rsid w:val="000235D3"/>
    <w:pPr>
      <w:keepNext/>
      <w:jc w:val="both"/>
      <w:outlineLvl w:val="0"/>
    </w:pPr>
    <w:rPr>
      <w:szCs w:val="20"/>
      <w:lang w:val="lt-LT"/>
    </w:rPr>
  </w:style>
  <w:style w:type="paragraph" w:styleId="Heading2">
    <w:name w:val="heading 2"/>
    <w:basedOn w:val="Normal"/>
    <w:next w:val="Normal"/>
    <w:qFormat/>
    <w:rsid w:val="000235D3"/>
    <w:pPr>
      <w:keepNext/>
      <w:jc w:val="center"/>
      <w:outlineLvl w:val="1"/>
    </w:pPr>
    <w:rPr>
      <w:b/>
      <w:szCs w:val="20"/>
      <w:lang w:val="lt-LT"/>
    </w:rPr>
  </w:style>
  <w:style w:type="character" w:default="1" w:styleId="DefaultParagraphFont">
    <w:name w:val="Default Paragraph Font"/>
    <w:aliases w:val=" Char Char Diagrama Diagrama Diagrama Diagram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F4410"/>
    <w:pPr>
      <w:tabs>
        <w:tab w:val="center" w:pos="4819"/>
        <w:tab w:val="right" w:pos="9638"/>
      </w:tabs>
    </w:pPr>
  </w:style>
  <w:style w:type="paragraph" w:styleId="Footer">
    <w:name w:val="footer"/>
    <w:basedOn w:val="Normal"/>
    <w:rsid w:val="001F4410"/>
    <w:pPr>
      <w:tabs>
        <w:tab w:val="center" w:pos="4819"/>
        <w:tab w:val="right" w:pos="9638"/>
      </w:tabs>
    </w:pPr>
  </w:style>
  <w:style w:type="table" w:styleId="TableGrid">
    <w:name w:val="Table Grid"/>
    <w:basedOn w:val="TableNormal"/>
    <w:rsid w:val="001F4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F4410"/>
    <w:pPr>
      <w:jc w:val="center"/>
    </w:pPr>
    <w:rPr>
      <w:b/>
      <w:sz w:val="28"/>
      <w:szCs w:val="20"/>
      <w:lang/>
    </w:rPr>
  </w:style>
  <w:style w:type="paragraph" w:customStyle="1" w:styleId="Tekstas">
    <w:name w:val="Tekstas"/>
    <w:basedOn w:val="Normal"/>
    <w:rsid w:val="001F4410"/>
    <w:pPr>
      <w:spacing w:before="40" w:after="40"/>
      <w:ind w:firstLine="1247"/>
      <w:jc w:val="both"/>
    </w:pPr>
    <w:rPr>
      <w:lang w:val="lt-LT"/>
    </w:rPr>
  </w:style>
  <w:style w:type="paragraph" w:styleId="BodyTextIndent3">
    <w:name w:val="Body Text Indent 3"/>
    <w:basedOn w:val="Normal"/>
    <w:rsid w:val="001F4410"/>
    <w:pPr>
      <w:spacing w:after="120"/>
      <w:ind w:left="283"/>
    </w:pPr>
    <w:rPr>
      <w:sz w:val="16"/>
      <w:szCs w:val="16"/>
    </w:rPr>
  </w:style>
  <w:style w:type="paragraph" w:styleId="HTMLPreformatted">
    <w:name w:val="HTML Preformatted"/>
    <w:basedOn w:val="Normal"/>
    <w:rsid w:val="0002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CharCharDiagramaDiagrama">
    <w:name w:val=" Char Char Diagrama Diagrama"/>
    <w:basedOn w:val="Normal"/>
    <w:rsid w:val="000235D3"/>
    <w:pPr>
      <w:spacing w:after="160" w:line="240" w:lineRule="exact"/>
    </w:pPr>
    <w:rPr>
      <w:rFonts w:ascii="Tahoma" w:hAnsi="Tahoma"/>
      <w:sz w:val="20"/>
      <w:szCs w:val="20"/>
      <w:lang w:val="en-US"/>
    </w:rPr>
  </w:style>
  <w:style w:type="character" w:styleId="PageNumber">
    <w:name w:val="page number"/>
    <w:basedOn w:val="DefaultParagraphFont"/>
    <w:rsid w:val="000235D3"/>
  </w:style>
  <w:style w:type="paragraph" w:styleId="BodyText3">
    <w:name w:val="Body Text 3"/>
    <w:basedOn w:val="Normal"/>
    <w:rsid w:val="000235D3"/>
    <w:pPr>
      <w:jc w:val="both"/>
    </w:pPr>
    <w:rPr>
      <w:sz w:val="20"/>
      <w:szCs w:val="20"/>
      <w:lang w:val="lt-LT"/>
    </w:rPr>
  </w:style>
  <w:style w:type="character" w:styleId="Hyperlink">
    <w:name w:val="Hyperlink"/>
    <w:rsid w:val="000235D3"/>
    <w:rPr>
      <w:color w:val="0000FF"/>
      <w:u w:val="single"/>
    </w:rPr>
  </w:style>
  <w:style w:type="paragraph" w:styleId="BalloonText">
    <w:name w:val="Balloon Text"/>
    <w:basedOn w:val="Normal"/>
    <w:semiHidden/>
    <w:rsid w:val="00635002"/>
    <w:rPr>
      <w:rFonts w:ascii="Tahoma" w:hAnsi="Tahoma" w:cs="Tahoma"/>
      <w:sz w:val="16"/>
      <w:szCs w:val="16"/>
    </w:rPr>
  </w:style>
  <w:style w:type="character" w:customStyle="1" w:styleId="BodyTextChar">
    <w:name w:val="Body Text Char"/>
    <w:link w:val="BodyText"/>
    <w:rsid w:val="009F180C"/>
    <w:rPr>
      <w:b/>
      <w:sz w:val="28"/>
      <w:lang w:eastAsia="en-US"/>
    </w:rPr>
  </w:style>
</w:styles>
</file>

<file path=word/webSettings.xml><?xml version="1.0" encoding="utf-8"?>
<w:webSettings xmlns:r="http://schemas.openxmlformats.org/officeDocument/2006/relationships" xmlns:w="http://schemas.openxmlformats.org/wordprocessingml/2006/main">
  <w:divs>
    <w:div w:id="395934916">
      <w:bodyDiv w:val="1"/>
      <w:marLeft w:val="0"/>
      <w:marRight w:val="0"/>
      <w:marTop w:val="0"/>
      <w:marBottom w:val="0"/>
      <w:divBdr>
        <w:top w:val="none" w:sz="0" w:space="0" w:color="auto"/>
        <w:left w:val="none" w:sz="0" w:space="0" w:color="auto"/>
        <w:bottom w:val="none" w:sz="0" w:space="0" w:color="auto"/>
        <w:right w:val="none" w:sz="0" w:space="0" w:color="auto"/>
      </w:divBdr>
    </w:div>
    <w:div w:id="1000162696">
      <w:bodyDiv w:val="1"/>
      <w:marLeft w:val="0"/>
      <w:marRight w:val="0"/>
      <w:marTop w:val="0"/>
      <w:marBottom w:val="0"/>
      <w:divBdr>
        <w:top w:val="none" w:sz="0" w:space="0" w:color="auto"/>
        <w:left w:val="none" w:sz="0" w:space="0" w:color="auto"/>
        <w:bottom w:val="none" w:sz="0" w:space="0" w:color="auto"/>
        <w:right w:val="none" w:sz="0" w:space="0" w:color="auto"/>
      </w:divBdr>
      <w:divsChild>
        <w:div w:id="1413509137">
          <w:marLeft w:val="0"/>
          <w:marRight w:val="0"/>
          <w:marTop w:val="0"/>
          <w:marBottom w:val="0"/>
          <w:divBdr>
            <w:top w:val="none" w:sz="0" w:space="0" w:color="auto"/>
            <w:left w:val="none" w:sz="0" w:space="0" w:color="auto"/>
            <w:bottom w:val="none" w:sz="0" w:space="0" w:color="auto"/>
            <w:right w:val="none" w:sz="0" w:space="0" w:color="auto"/>
          </w:divBdr>
        </w:div>
        <w:div w:id="1712725336">
          <w:marLeft w:val="0"/>
          <w:marRight w:val="0"/>
          <w:marTop w:val="0"/>
          <w:marBottom w:val="0"/>
          <w:divBdr>
            <w:top w:val="none" w:sz="0" w:space="0" w:color="auto"/>
            <w:left w:val="none" w:sz="0" w:space="0" w:color="auto"/>
            <w:bottom w:val="none" w:sz="0" w:space="0" w:color="auto"/>
            <w:right w:val="none" w:sz="0" w:space="0" w:color="auto"/>
          </w:divBdr>
        </w:div>
      </w:divsChild>
    </w:div>
    <w:div w:id="1141341450">
      <w:bodyDiv w:val="1"/>
      <w:marLeft w:val="0"/>
      <w:marRight w:val="0"/>
      <w:marTop w:val="0"/>
      <w:marBottom w:val="0"/>
      <w:divBdr>
        <w:top w:val="none" w:sz="0" w:space="0" w:color="auto"/>
        <w:left w:val="none" w:sz="0" w:space="0" w:color="auto"/>
        <w:bottom w:val="none" w:sz="0" w:space="0" w:color="auto"/>
        <w:right w:val="none" w:sz="0" w:space="0" w:color="auto"/>
      </w:divBdr>
    </w:div>
    <w:div w:id="1618827643">
      <w:bodyDiv w:val="1"/>
      <w:marLeft w:val="0"/>
      <w:marRight w:val="0"/>
      <w:marTop w:val="0"/>
      <w:marBottom w:val="0"/>
      <w:divBdr>
        <w:top w:val="none" w:sz="0" w:space="0" w:color="auto"/>
        <w:left w:val="none" w:sz="0" w:space="0" w:color="auto"/>
        <w:bottom w:val="none" w:sz="0" w:space="0" w:color="auto"/>
        <w:right w:val="none" w:sz="0" w:space="0" w:color="auto"/>
      </w:divBdr>
    </w:div>
    <w:div w:id="201853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69AF9-1C67-465C-BFD7-26E29B6A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9542</Words>
  <Characters>5439</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LEIDIMŲ ĮRENGTI IŠORINĘ REKLAMĄ IŠDAVIMO PASLAUGOS TEIKIMO TVARKOS APRAŠAS</vt:lpstr>
      <vt:lpstr>LEIDIMŲ ĮRENGTI IŠORINĘ REKLAMĄ IŠDAVIMO PASLAUGOS TEIKIMO TVARKOS APRAŠAS</vt:lpstr>
    </vt:vector>
  </TitlesOfParts>
  <Manager>2013-08-22</Manager>
  <Company>SINTAGMA</Company>
  <LinksUpToDate>false</LinksUpToDate>
  <CharactersWithSpaces>14952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LEIDIMŲ ĮRENGTI IŠORINĘ REKLAMĄ IŠDAVIMO PASLAUGOS TEIKIMO TVARKOS APRAŠAS</dc:title>
  <dc:subject>30-1859</dc:subject>
  <dc:creator>VILNIAUS MIESTO SAVIVALDYBĖS ADMINISTRACIJOS DIREKTORIUS</dc:creator>
  <cp:lastModifiedBy>Birute</cp:lastModifiedBy>
  <cp:revision>2</cp:revision>
  <cp:lastPrinted>2018-11-30T10:42:00Z</cp:lastPrinted>
  <dcterms:created xsi:type="dcterms:W3CDTF">2019-03-06T11:07:00Z</dcterms:created>
  <dcterms:modified xsi:type="dcterms:W3CDTF">2019-03-06T11:07:00Z</dcterms:modified>
  <cp:category>PRIEDAS</cp:category>
</cp:coreProperties>
</file>