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1E6B4F" w:rsidRPr="0043072E" w:rsidRDefault="00622383" w:rsidP="00D72DAB">
      <w:pPr>
        <w:spacing w:line="360" w:lineRule="auto"/>
        <w:jc w:val="center"/>
        <w:rPr>
          <w:b/>
          <w:bCs/>
          <w:lang w:val="lt-LT"/>
        </w:rPr>
      </w:pPr>
      <w:r w:rsidRPr="00622383">
        <w:rPr>
          <w:b/>
          <w:lang w:val="lt-LT"/>
        </w:rPr>
        <w:t>DĖL PAVADINIMŲ GATVĖMS SUTEIKIMO, GATVIŲ GEOGRAFINIŲ CHARAKTERISTIKŲ PAKEITIMO IR GATVĖS PANAIKINIMO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BA78CE">
        <w:rPr>
          <w:lang w:val="lt-LT"/>
        </w:rPr>
        <w:t>gruodžio 20</w:t>
      </w:r>
      <w:r w:rsidRPr="0043072E">
        <w:rPr>
          <w:lang w:val="lt-LT"/>
        </w:rPr>
        <w:t xml:space="preserve"> d. Nr. </w:t>
      </w:r>
      <w:r w:rsidR="001F6953" w:rsidRPr="0043072E">
        <w:rPr>
          <w:lang w:val="lt-LT"/>
        </w:rPr>
        <w:t>T</w:t>
      </w:r>
      <w:r w:rsidR="00F868E7" w:rsidRPr="0043072E">
        <w:rPr>
          <w:lang w:val="lt-LT"/>
        </w:rPr>
        <w:t>3-</w:t>
      </w:r>
      <w:r w:rsidR="00622383">
        <w:rPr>
          <w:lang w:val="lt-LT"/>
        </w:rPr>
        <w:t>295</w:t>
      </w:r>
    </w:p>
    <w:p w:rsidR="00AC75EA" w:rsidRDefault="00AC75EA" w:rsidP="00BE2DBE">
      <w:pPr>
        <w:spacing w:line="360" w:lineRule="auto"/>
        <w:jc w:val="center"/>
        <w:rPr>
          <w:lang w:val="lt-LT"/>
        </w:rPr>
      </w:pPr>
      <w:r w:rsidRPr="0043072E">
        <w:rPr>
          <w:lang w:val="lt-LT"/>
        </w:rPr>
        <w:t>Prienai</w:t>
      </w:r>
    </w:p>
    <w:p w:rsidR="0070257C" w:rsidRDefault="0070257C" w:rsidP="0070257C">
      <w:pPr>
        <w:spacing w:line="276" w:lineRule="auto"/>
        <w:jc w:val="center"/>
        <w:rPr>
          <w:lang w:val="lt-LT"/>
        </w:rPr>
      </w:pPr>
    </w:p>
    <w:p w:rsidR="00622383" w:rsidRPr="00622383" w:rsidRDefault="00622383" w:rsidP="00622383">
      <w:pPr>
        <w:tabs>
          <w:tab w:val="left" w:pos="1134"/>
        </w:tabs>
        <w:spacing w:line="360" w:lineRule="auto"/>
        <w:ind w:firstLine="1134"/>
        <w:jc w:val="both"/>
        <w:rPr>
          <w:lang w:val="lt-LT"/>
        </w:rPr>
      </w:pPr>
      <w:r w:rsidRPr="00622383">
        <w:rPr>
          <w:lang w:val="lt-LT"/>
        </w:rPr>
        <w:t>Vadovaudamasi Lietuvos Respublikos vietos savivaldos įstatymo 16 straipsnio 2 dalies 34 punktu, Lietuvos Respublikos teritorijos administracinių vienetų ir jų ribų įstatymo 9 straipsniu, Lietuvos Respublikos Vyriausybės 2017 m. balandžio 19 d. nutarimu Nr. 304 „Dėl Prienų rajono savivaldybės gyvenamųjų vietovių nustatymo, pavadinimų suteikimo, gyvenamųjų vietovių panaikinimo, teritorijų ribų nustatymo ir pakeitimo“,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Prienų rajono savivaldybės taryba n u s p r e n d ž i a:</w:t>
      </w:r>
    </w:p>
    <w:p w:rsidR="00622383" w:rsidRPr="00622383" w:rsidRDefault="00622383" w:rsidP="00622383">
      <w:pPr>
        <w:tabs>
          <w:tab w:val="left" w:pos="1134"/>
        </w:tabs>
        <w:spacing w:line="360" w:lineRule="auto"/>
        <w:ind w:firstLine="1134"/>
        <w:jc w:val="both"/>
        <w:rPr>
          <w:lang w:val="lt-LT"/>
        </w:rPr>
      </w:pPr>
      <w:r>
        <w:rPr>
          <w:lang w:val="lt-LT"/>
        </w:rPr>
        <w:t xml:space="preserve">1. </w:t>
      </w:r>
      <w:r w:rsidRPr="00622383">
        <w:rPr>
          <w:lang w:val="lt-LT"/>
        </w:rPr>
        <w:t>Suteikti pavadinimus šioms bevardėms gatvėms (pagal pridedamus planus):</w:t>
      </w:r>
    </w:p>
    <w:p w:rsidR="00622383" w:rsidRPr="00622383" w:rsidRDefault="00622383" w:rsidP="00622383">
      <w:pPr>
        <w:tabs>
          <w:tab w:val="left" w:pos="1134"/>
        </w:tabs>
        <w:spacing w:line="360" w:lineRule="auto"/>
        <w:ind w:firstLine="1134"/>
        <w:jc w:val="both"/>
        <w:rPr>
          <w:lang w:val="lt-LT"/>
        </w:rPr>
      </w:pPr>
      <w:r>
        <w:rPr>
          <w:lang w:val="lt-LT"/>
        </w:rPr>
        <w:t xml:space="preserve">1.1. </w:t>
      </w:r>
      <w:r w:rsidRPr="00622383">
        <w:rPr>
          <w:lang w:val="lt-LT"/>
        </w:rPr>
        <w:t>Pakuonio seniūnijos Dvylikių kaimo – Vėjo gatvė;</w:t>
      </w:r>
    </w:p>
    <w:p w:rsidR="00622383" w:rsidRPr="00622383" w:rsidRDefault="00622383" w:rsidP="00622383">
      <w:pPr>
        <w:tabs>
          <w:tab w:val="left" w:pos="1134"/>
        </w:tabs>
        <w:spacing w:line="360" w:lineRule="auto"/>
        <w:ind w:firstLine="1134"/>
        <w:jc w:val="both"/>
        <w:rPr>
          <w:lang w:val="lt-LT"/>
        </w:rPr>
      </w:pPr>
      <w:r>
        <w:rPr>
          <w:lang w:val="lt-LT"/>
        </w:rPr>
        <w:t xml:space="preserve">1.2. </w:t>
      </w:r>
      <w:proofErr w:type="spellStart"/>
      <w:r w:rsidRPr="00622383">
        <w:rPr>
          <w:lang w:val="lt-LT"/>
        </w:rPr>
        <w:t>Šilavoto</w:t>
      </w:r>
      <w:proofErr w:type="spellEnd"/>
      <w:r w:rsidRPr="00622383">
        <w:rPr>
          <w:lang w:val="lt-LT"/>
        </w:rPr>
        <w:t xml:space="preserve"> seniūnijos </w:t>
      </w:r>
      <w:proofErr w:type="spellStart"/>
      <w:r w:rsidRPr="00622383">
        <w:rPr>
          <w:lang w:val="lt-LT"/>
        </w:rPr>
        <w:t>Jiestrakio</w:t>
      </w:r>
      <w:proofErr w:type="spellEnd"/>
      <w:r w:rsidRPr="00622383">
        <w:rPr>
          <w:lang w:val="lt-LT"/>
        </w:rPr>
        <w:t xml:space="preserve"> kaimo – Meškinės gatvė;</w:t>
      </w:r>
    </w:p>
    <w:p w:rsidR="00622383" w:rsidRPr="00622383" w:rsidRDefault="00622383" w:rsidP="00622383">
      <w:pPr>
        <w:tabs>
          <w:tab w:val="left" w:pos="1134"/>
        </w:tabs>
        <w:spacing w:line="360" w:lineRule="auto"/>
        <w:ind w:firstLine="1134"/>
        <w:jc w:val="both"/>
        <w:rPr>
          <w:lang w:val="lt-LT"/>
        </w:rPr>
      </w:pPr>
      <w:r>
        <w:rPr>
          <w:lang w:val="lt-LT"/>
        </w:rPr>
        <w:t xml:space="preserve">1.3. </w:t>
      </w:r>
      <w:proofErr w:type="spellStart"/>
      <w:r w:rsidRPr="00622383">
        <w:rPr>
          <w:lang w:val="lt-LT"/>
        </w:rPr>
        <w:t>Šilavoto</w:t>
      </w:r>
      <w:proofErr w:type="spellEnd"/>
      <w:r w:rsidRPr="00622383">
        <w:rPr>
          <w:lang w:val="lt-LT"/>
        </w:rPr>
        <w:t xml:space="preserve"> seniūnijos Meškinės kaimo – Meškinės gatvė;</w:t>
      </w:r>
    </w:p>
    <w:p w:rsidR="00622383" w:rsidRPr="00622383" w:rsidRDefault="00622383" w:rsidP="00622383">
      <w:pPr>
        <w:tabs>
          <w:tab w:val="left" w:pos="1134"/>
        </w:tabs>
        <w:spacing w:line="360" w:lineRule="auto"/>
        <w:ind w:firstLine="1134"/>
        <w:jc w:val="both"/>
        <w:rPr>
          <w:lang w:val="lt-LT"/>
        </w:rPr>
      </w:pPr>
      <w:r>
        <w:rPr>
          <w:lang w:val="lt-LT"/>
        </w:rPr>
        <w:t xml:space="preserve">1.4. </w:t>
      </w:r>
      <w:r w:rsidRPr="00622383">
        <w:rPr>
          <w:lang w:val="lt-LT"/>
        </w:rPr>
        <w:t xml:space="preserve">Balbieriškio seniūnijos </w:t>
      </w:r>
      <w:proofErr w:type="spellStart"/>
      <w:r w:rsidRPr="00622383">
        <w:rPr>
          <w:lang w:val="lt-LT"/>
        </w:rPr>
        <w:t>Pabrasčių</w:t>
      </w:r>
      <w:proofErr w:type="spellEnd"/>
      <w:r w:rsidRPr="00622383">
        <w:rPr>
          <w:lang w:val="lt-LT"/>
        </w:rPr>
        <w:t xml:space="preserve"> kaimo – Žalioji gatvė.</w:t>
      </w:r>
    </w:p>
    <w:p w:rsidR="00622383" w:rsidRPr="00622383" w:rsidRDefault="00622383" w:rsidP="00622383">
      <w:pPr>
        <w:tabs>
          <w:tab w:val="left" w:pos="1134"/>
        </w:tabs>
        <w:spacing w:line="360" w:lineRule="auto"/>
        <w:ind w:firstLine="1134"/>
        <w:jc w:val="both"/>
        <w:rPr>
          <w:lang w:val="lt-LT"/>
        </w:rPr>
      </w:pPr>
      <w:r>
        <w:rPr>
          <w:lang w:val="lt-LT"/>
        </w:rPr>
        <w:t xml:space="preserve">2. </w:t>
      </w:r>
      <w:r w:rsidRPr="00622383">
        <w:rPr>
          <w:lang w:val="lt-LT"/>
        </w:rPr>
        <w:t>Pakeisti šių gatvių geografines charakteristikas (pagal pridedamus planus):</w:t>
      </w:r>
    </w:p>
    <w:p w:rsidR="00622383" w:rsidRPr="00622383" w:rsidRDefault="00622383" w:rsidP="00622383">
      <w:pPr>
        <w:tabs>
          <w:tab w:val="left" w:pos="1134"/>
        </w:tabs>
        <w:spacing w:line="360" w:lineRule="auto"/>
        <w:ind w:firstLine="1134"/>
        <w:jc w:val="both"/>
        <w:rPr>
          <w:lang w:val="lt-LT"/>
        </w:rPr>
      </w:pPr>
      <w:r>
        <w:rPr>
          <w:lang w:val="lt-LT"/>
        </w:rPr>
        <w:t xml:space="preserve">2.1. </w:t>
      </w:r>
      <w:r w:rsidRPr="00622383">
        <w:rPr>
          <w:lang w:val="lt-LT"/>
        </w:rPr>
        <w:t xml:space="preserve">Prienų miesto Žaliakalnio gatvės; </w:t>
      </w:r>
    </w:p>
    <w:p w:rsidR="00622383" w:rsidRPr="00622383" w:rsidRDefault="00622383" w:rsidP="00622383">
      <w:pPr>
        <w:tabs>
          <w:tab w:val="left" w:pos="1134"/>
        </w:tabs>
        <w:spacing w:line="360" w:lineRule="auto"/>
        <w:ind w:firstLine="1134"/>
        <w:jc w:val="both"/>
        <w:rPr>
          <w:lang w:val="lt-LT"/>
        </w:rPr>
      </w:pPr>
      <w:r>
        <w:rPr>
          <w:lang w:val="lt-LT"/>
        </w:rPr>
        <w:t xml:space="preserve">2.2. </w:t>
      </w:r>
      <w:r w:rsidRPr="00622383">
        <w:rPr>
          <w:lang w:val="lt-LT"/>
        </w:rPr>
        <w:t xml:space="preserve">Prienų miesto J. Basanavičiaus gatvės; </w:t>
      </w:r>
    </w:p>
    <w:p w:rsidR="00622383" w:rsidRPr="00622383" w:rsidRDefault="00622383" w:rsidP="00622383">
      <w:pPr>
        <w:tabs>
          <w:tab w:val="left" w:pos="1134"/>
        </w:tabs>
        <w:spacing w:line="360" w:lineRule="auto"/>
        <w:ind w:firstLine="1134"/>
        <w:jc w:val="both"/>
        <w:rPr>
          <w:lang w:val="lt-LT"/>
        </w:rPr>
      </w:pPr>
      <w:r>
        <w:rPr>
          <w:lang w:val="lt-LT"/>
        </w:rPr>
        <w:t xml:space="preserve">2.3. </w:t>
      </w:r>
      <w:r w:rsidRPr="00622383">
        <w:rPr>
          <w:lang w:val="lt-LT"/>
        </w:rPr>
        <w:t>Balbieriškio seniūnijos Gerulių kaimo Alytaus plento;</w:t>
      </w:r>
    </w:p>
    <w:p w:rsidR="00622383" w:rsidRPr="00622383" w:rsidRDefault="00622383" w:rsidP="00622383">
      <w:pPr>
        <w:tabs>
          <w:tab w:val="left" w:pos="1134"/>
        </w:tabs>
        <w:spacing w:line="360" w:lineRule="auto"/>
        <w:ind w:firstLine="1134"/>
        <w:jc w:val="both"/>
        <w:rPr>
          <w:lang w:val="lt-LT"/>
        </w:rPr>
      </w:pPr>
      <w:r>
        <w:rPr>
          <w:lang w:val="lt-LT"/>
        </w:rPr>
        <w:t xml:space="preserve">2.4. </w:t>
      </w:r>
      <w:r w:rsidRPr="00622383">
        <w:rPr>
          <w:lang w:val="lt-LT"/>
        </w:rPr>
        <w:t xml:space="preserve">Balbieriškio seniūnijos </w:t>
      </w:r>
      <w:proofErr w:type="spellStart"/>
      <w:r w:rsidRPr="00622383">
        <w:rPr>
          <w:lang w:val="lt-LT"/>
        </w:rPr>
        <w:t>Mardosų</w:t>
      </w:r>
      <w:proofErr w:type="spellEnd"/>
      <w:r w:rsidRPr="00622383">
        <w:rPr>
          <w:lang w:val="lt-LT"/>
        </w:rPr>
        <w:t xml:space="preserve"> kaimo Alytaus plento;</w:t>
      </w:r>
    </w:p>
    <w:p w:rsidR="00622383" w:rsidRPr="00622383" w:rsidRDefault="00622383" w:rsidP="00622383">
      <w:pPr>
        <w:tabs>
          <w:tab w:val="left" w:pos="1134"/>
        </w:tabs>
        <w:spacing w:line="360" w:lineRule="auto"/>
        <w:ind w:firstLine="1134"/>
        <w:jc w:val="both"/>
        <w:rPr>
          <w:lang w:val="lt-LT"/>
        </w:rPr>
      </w:pPr>
      <w:r>
        <w:rPr>
          <w:lang w:val="lt-LT"/>
        </w:rPr>
        <w:t xml:space="preserve">2.5. </w:t>
      </w:r>
      <w:r w:rsidRPr="00622383">
        <w:rPr>
          <w:lang w:val="lt-LT"/>
        </w:rPr>
        <w:t>Pakuonio seniūnijos Pakuonio miestelio Dvylikių gatvės;</w:t>
      </w:r>
    </w:p>
    <w:p w:rsidR="00622383" w:rsidRPr="00622383" w:rsidRDefault="00622383" w:rsidP="00622383">
      <w:pPr>
        <w:tabs>
          <w:tab w:val="left" w:pos="1134"/>
        </w:tabs>
        <w:spacing w:line="360" w:lineRule="auto"/>
        <w:ind w:firstLine="1134"/>
        <w:jc w:val="both"/>
        <w:rPr>
          <w:lang w:val="lt-LT"/>
        </w:rPr>
      </w:pPr>
      <w:r>
        <w:rPr>
          <w:lang w:val="lt-LT"/>
        </w:rPr>
        <w:t xml:space="preserve">2.6. </w:t>
      </w:r>
      <w:r w:rsidRPr="00622383">
        <w:rPr>
          <w:lang w:val="lt-LT"/>
        </w:rPr>
        <w:t xml:space="preserve">Pakuonio seniūnijos Pakuonio miestelio Vėjo gatvės;  </w:t>
      </w:r>
    </w:p>
    <w:p w:rsidR="00622383" w:rsidRPr="00622383" w:rsidRDefault="00622383" w:rsidP="00622383">
      <w:pPr>
        <w:tabs>
          <w:tab w:val="left" w:pos="1134"/>
        </w:tabs>
        <w:spacing w:line="360" w:lineRule="auto"/>
        <w:ind w:firstLine="1134"/>
        <w:jc w:val="both"/>
        <w:rPr>
          <w:lang w:val="lt-LT"/>
        </w:rPr>
      </w:pPr>
      <w:r>
        <w:rPr>
          <w:lang w:val="lt-LT"/>
        </w:rPr>
        <w:lastRenderedPageBreak/>
        <w:t xml:space="preserve">2.7. </w:t>
      </w:r>
      <w:proofErr w:type="spellStart"/>
      <w:r w:rsidRPr="00622383">
        <w:rPr>
          <w:lang w:val="lt-LT"/>
        </w:rPr>
        <w:t>Šilavoto</w:t>
      </w:r>
      <w:proofErr w:type="spellEnd"/>
      <w:r w:rsidRPr="00622383">
        <w:rPr>
          <w:lang w:val="lt-LT"/>
        </w:rPr>
        <w:t xml:space="preserve"> seniūnijos </w:t>
      </w:r>
      <w:proofErr w:type="spellStart"/>
      <w:r w:rsidRPr="00622383">
        <w:rPr>
          <w:lang w:val="lt-LT"/>
        </w:rPr>
        <w:t>Kuišių</w:t>
      </w:r>
      <w:proofErr w:type="spellEnd"/>
      <w:r w:rsidRPr="00622383">
        <w:rPr>
          <w:lang w:val="lt-LT"/>
        </w:rPr>
        <w:t xml:space="preserve"> kaimo Meškinės gatvės;</w:t>
      </w:r>
    </w:p>
    <w:p w:rsidR="00622383" w:rsidRPr="00622383" w:rsidRDefault="00622383" w:rsidP="00622383">
      <w:pPr>
        <w:tabs>
          <w:tab w:val="left" w:pos="1134"/>
        </w:tabs>
        <w:spacing w:line="360" w:lineRule="auto"/>
        <w:ind w:firstLine="1134"/>
        <w:jc w:val="both"/>
        <w:rPr>
          <w:lang w:val="lt-LT"/>
        </w:rPr>
      </w:pPr>
      <w:r>
        <w:rPr>
          <w:lang w:val="lt-LT"/>
        </w:rPr>
        <w:t xml:space="preserve">2.8. </w:t>
      </w:r>
      <w:proofErr w:type="spellStart"/>
      <w:r w:rsidRPr="00622383">
        <w:rPr>
          <w:lang w:val="lt-LT"/>
        </w:rPr>
        <w:t>Šilavoto</w:t>
      </w:r>
      <w:proofErr w:type="spellEnd"/>
      <w:r w:rsidRPr="00622383">
        <w:rPr>
          <w:lang w:val="lt-LT"/>
        </w:rPr>
        <w:t xml:space="preserve"> seniūnijos </w:t>
      </w:r>
      <w:proofErr w:type="spellStart"/>
      <w:r w:rsidRPr="00622383">
        <w:rPr>
          <w:lang w:val="lt-LT"/>
        </w:rPr>
        <w:t>Skrynupio</w:t>
      </w:r>
      <w:proofErr w:type="spellEnd"/>
      <w:r w:rsidRPr="00622383">
        <w:rPr>
          <w:lang w:val="lt-LT"/>
        </w:rPr>
        <w:t xml:space="preserve"> kaimo Meškinės gatvės.</w:t>
      </w:r>
    </w:p>
    <w:p w:rsidR="00622383" w:rsidRPr="00622383" w:rsidRDefault="00622383" w:rsidP="00622383">
      <w:pPr>
        <w:tabs>
          <w:tab w:val="left" w:pos="1134"/>
        </w:tabs>
        <w:spacing w:line="360" w:lineRule="auto"/>
        <w:ind w:firstLine="1134"/>
        <w:jc w:val="both"/>
        <w:rPr>
          <w:lang w:val="lt-LT"/>
        </w:rPr>
      </w:pPr>
      <w:r>
        <w:rPr>
          <w:lang w:val="lt-LT"/>
        </w:rPr>
        <w:t xml:space="preserve">3. </w:t>
      </w:r>
      <w:r w:rsidRPr="00622383">
        <w:rPr>
          <w:lang w:val="lt-LT"/>
        </w:rPr>
        <w:t xml:space="preserve">Panaikinti </w:t>
      </w:r>
      <w:proofErr w:type="spellStart"/>
      <w:r w:rsidRPr="00622383">
        <w:rPr>
          <w:lang w:val="lt-LT"/>
        </w:rPr>
        <w:t>Šilavoto</w:t>
      </w:r>
      <w:proofErr w:type="spellEnd"/>
      <w:r w:rsidRPr="00622383">
        <w:rPr>
          <w:lang w:val="lt-LT"/>
        </w:rPr>
        <w:t xml:space="preserve"> seniūnijos </w:t>
      </w:r>
      <w:proofErr w:type="spellStart"/>
      <w:r w:rsidRPr="00622383">
        <w:rPr>
          <w:lang w:val="lt-LT"/>
        </w:rPr>
        <w:t>Ignacavos</w:t>
      </w:r>
      <w:proofErr w:type="spellEnd"/>
      <w:r w:rsidRPr="00622383">
        <w:rPr>
          <w:lang w:val="lt-LT"/>
        </w:rPr>
        <w:t xml:space="preserve"> viensėdžio J. Basanavičiaus gatvę.</w:t>
      </w:r>
    </w:p>
    <w:p w:rsidR="00622383" w:rsidRPr="00622383" w:rsidRDefault="00622383" w:rsidP="00622383">
      <w:pPr>
        <w:tabs>
          <w:tab w:val="left" w:pos="1134"/>
        </w:tabs>
        <w:spacing w:line="360" w:lineRule="auto"/>
        <w:ind w:firstLine="1134"/>
        <w:jc w:val="both"/>
        <w:rPr>
          <w:lang w:val="lt-LT"/>
        </w:rPr>
      </w:pPr>
      <w:r>
        <w:rPr>
          <w:lang w:val="lt-LT"/>
        </w:rPr>
        <w:t xml:space="preserve">4. </w:t>
      </w:r>
      <w:r w:rsidRPr="00622383">
        <w:rPr>
          <w:lang w:val="lt-LT"/>
        </w:rPr>
        <w:t xml:space="preserve">Priskirti Stakliškių seniūnijos </w:t>
      </w:r>
      <w:proofErr w:type="spellStart"/>
      <w:r w:rsidRPr="00622383">
        <w:rPr>
          <w:lang w:val="lt-LT"/>
        </w:rPr>
        <w:t>Gineikonių</w:t>
      </w:r>
      <w:proofErr w:type="spellEnd"/>
      <w:r w:rsidRPr="00622383">
        <w:rPr>
          <w:lang w:val="lt-LT"/>
        </w:rPr>
        <w:t xml:space="preserve"> kaimo (kodas 13346) Ūkininkų gatvę Stakliškių seniūnijos </w:t>
      </w:r>
      <w:proofErr w:type="spellStart"/>
      <w:r w:rsidRPr="00622383">
        <w:rPr>
          <w:lang w:val="lt-LT"/>
        </w:rPr>
        <w:t>Gineikonių</w:t>
      </w:r>
      <w:proofErr w:type="spellEnd"/>
      <w:r w:rsidRPr="00622383">
        <w:rPr>
          <w:lang w:val="lt-LT"/>
        </w:rPr>
        <w:t xml:space="preserve"> kaimui (kodas 13345).</w:t>
      </w:r>
    </w:p>
    <w:p w:rsidR="00622383" w:rsidRPr="00622383" w:rsidRDefault="00622383" w:rsidP="00622383">
      <w:pPr>
        <w:tabs>
          <w:tab w:val="left" w:pos="1134"/>
        </w:tabs>
        <w:spacing w:line="360" w:lineRule="auto"/>
        <w:ind w:firstLine="1134"/>
        <w:jc w:val="both"/>
        <w:rPr>
          <w:lang w:val="lt-LT"/>
        </w:rPr>
      </w:pPr>
      <w:r>
        <w:rPr>
          <w:lang w:val="lt-LT"/>
        </w:rPr>
        <w:t xml:space="preserve">5. </w:t>
      </w:r>
      <w:r w:rsidRPr="00622383">
        <w:rPr>
          <w:lang w:val="lt-LT"/>
        </w:rPr>
        <w:t xml:space="preserve">Priskirti Balbieriškio seniūnijos Balbieriškio miestelio Žaliąją gatvę </w:t>
      </w:r>
      <w:proofErr w:type="spellStart"/>
      <w:r w:rsidRPr="00622383">
        <w:rPr>
          <w:lang w:val="lt-LT"/>
        </w:rPr>
        <w:t>Žydaviškio</w:t>
      </w:r>
      <w:proofErr w:type="spellEnd"/>
      <w:r w:rsidRPr="00622383">
        <w:rPr>
          <w:lang w:val="lt-LT"/>
        </w:rPr>
        <w:t xml:space="preserve"> kaimui ir pakeisti jos geografines charakteristikas.</w:t>
      </w:r>
    </w:p>
    <w:p w:rsidR="00622383" w:rsidRPr="00622383" w:rsidRDefault="00622383" w:rsidP="00622383">
      <w:pPr>
        <w:tabs>
          <w:tab w:val="left" w:pos="1134"/>
        </w:tabs>
        <w:spacing w:line="360" w:lineRule="auto"/>
        <w:ind w:firstLine="1134"/>
        <w:jc w:val="both"/>
        <w:rPr>
          <w:lang w:val="lt-LT"/>
        </w:rPr>
      </w:pPr>
      <w:r>
        <w:rPr>
          <w:lang w:val="lt-LT"/>
        </w:rPr>
        <w:t xml:space="preserve">6. </w:t>
      </w:r>
      <w:r w:rsidRPr="00622383">
        <w:rPr>
          <w:lang w:val="lt-LT"/>
        </w:rPr>
        <w:t>Pripažinti netekusiais galios Prienų rajono savivaldybės tarybos 2018-11-29 sprendimo Nr. T3-283 ,,Dėl gatvių geografinių charakteristikų pakeitimo“ 2 ir 5 punktus.</w:t>
      </w:r>
    </w:p>
    <w:p w:rsidR="0070257C" w:rsidRPr="0043072E" w:rsidRDefault="00622383" w:rsidP="00622383">
      <w:pPr>
        <w:tabs>
          <w:tab w:val="left" w:pos="1134"/>
        </w:tabs>
        <w:spacing w:line="360" w:lineRule="auto"/>
        <w:ind w:firstLine="1134"/>
        <w:jc w:val="both"/>
        <w:rPr>
          <w:lang w:val="lt-LT"/>
        </w:rPr>
      </w:pPr>
      <w:r w:rsidRPr="00622383">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3D7078">
      <w:pPr>
        <w:spacing w:line="360" w:lineRule="auto"/>
        <w:ind w:firstLine="1080"/>
        <w:jc w:val="both"/>
        <w:rPr>
          <w:lang w:val="lt-LT"/>
        </w:rPr>
      </w:pPr>
    </w:p>
    <w:p w:rsidR="008C5A71" w:rsidRDefault="008C5A71" w:rsidP="003D7078">
      <w:pPr>
        <w:spacing w:line="360" w:lineRule="auto"/>
        <w:ind w:firstLine="1080"/>
        <w:jc w:val="both"/>
        <w:rPr>
          <w:lang w:val="lt-LT"/>
        </w:rPr>
      </w:pPr>
    </w:p>
    <w:p w:rsidR="00AC75EA" w:rsidRPr="0043072E" w:rsidRDefault="00AC75EA" w:rsidP="003D7078">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BE" w:rsidRDefault="00EE07BE">
      <w:r>
        <w:separator/>
      </w:r>
    </w:p>
  </w:endnote>
  <w:endnote w:type="continuationSeparator" w:id="0">
    <w:p w:rsidR="00EE07BE" w:rsidRDefault="00EE0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BE" w:rsidRDefault="00EE07BE">
      <w:r>
        <w:separator/>
      </w:r>
    </w:p>
  </w:footnote>
  <w:footnote w:type="continuationSeparator" w:id="0">
    <w:p w:rsidR="00EE07BE" w:rsidRDefault="00EE0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F1B5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F1B5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2238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421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361AB"/>
    <w:rsid w:val="000416EE"/>
    <w:rsid w:val="00043355"/>
    <w:rsid w:val="00044DA2"/>
    <w:rsid w:val="00050D85"/>
    <w:rsid w:val="00054CF3"/>
    <w:rsid w:val="000551C9"/>
    <w:rsid w:val="0006282F"/>
    <w:rsid w:val="00062AB6"/>
    <w:rsid w:val="00062FE4"/>
    <w:rsid w:val="00063F87"/>
    <w:rsid w:val="0006444D"/>
    <w:rsid w:val="00065C12"/>
    <w:rsid w:val="00067C28"/>
    <w:rsid w:val="0007084D"/>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0321"/>
    <w:rsid w:val="00161E5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407B"/>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3FA5"/>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1C69"/>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4938"/>
    <w:rsid w:val="003369DB"/>
    <w:rsid w:val="00341377"/>
    <w:rsid w:val="00351500"/>
    <w:rsid w:val="00362A41"/>
    <w:rsid w:val="00364BD0"/>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C02B9"/>
    <w:rsid w:val="003C07AD"/>
    <w:rsid w:val="003C324F"/>
    <w:rsid w:val="003C3FFB"/>
    <w:rsid w:val="003D11CF"/>
    <w:rsid w:val="003D518D"/>
    <w:rsid w:val="003D63D3"/>
    <w:rsid w:val="003D7078"/>
    <w:rsid w:val="003E2C88"/>
    <w:rsid w:val="003E3269"/>
    <w:rsid w:val="003F070A"/>
    <w:rsid w:val="003F0A60"/>
    <w:rsid w:val="003F1A15"/>
    <w:rsid w:val="003F2F01"/>
    <w:rsid w:val="003F7835"/>
    <w:rsid w:val="004006B4"/>
    <w:rsid w:val="0040224F"/>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5211"/>
    <w:rsid w:val="00455279"/>
    <w:rsid w:val="004555E3"/>
    <w:rsid w:val="00456A18"/>
    <w:rsid w:val="00460732"/>
    <w:rsid w:val="0046128A"/>
    <w:rsid w:val="0047376F"/>
    <w:rsid w:val="00474A02"/>
    <w:rsid w:val="004764E4"/>
    <w:rsid w:val="004816FB"/>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43052"/>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2383"/>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57C"/>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504"/>
    <w:rsid w:val="00853642"/>
    <w:rsid w:val="00855D30"/>
    <w:rsid w:val="0085677D"/>
    <w:rsid w:val="00865D3C"/>
    <w:rsid w:val="0087450A"/>
    <w:rsid w:val="00876027"/>
    <w:rsid w:val="00876479"/>
    <w:rsid w:val="0088043E"/>
    <w:rsid w:val="00883842"/>
    <w:rsid w:val="008857D5"/>
    <w:rsid w:val="008858E5"/>
    <w:rsid w:val="00885916"/>
    <w:rsid w:val="00886AC2"/>
    <w:rsid w:val="00890620"/>
    <w:rsid w:val="00894BCD"/>
    <w:rsid w:val="00896425"/>
    <w:rsid w:val="008A0120"/>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E57CF"/>
    <w:rsid w:val="008F1B52"/>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4BD"/>
    <w:rsid w:val="00995BE7"/>
    <w:rsid w:val="00995F0A"/>
    <w:rsid w:val="009974BD"/>
    <w:rsid w:val="00997D3D"/>
    <w:rsid w:val="009A16A3"/>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13E0"/>
    <w:rsid w:val="00A66097"/>
    <w:rsid w:val="00A666FA"/>
    <w:rsid w:val="00A668F1"/>
    <w:rsid w:val="00A67885"/>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2B2A"/>
    <w:rsid w:val="00CF6CE6"/>
    <w:rsid w:val="00CF7974"/>
    <w:rsid w:val="00D00658"/>
    <w:rsid w:val="00D00BDB"/>
    <w:rsid w:val="00D03C2C"/>
    <w:rsid w:val="00D10374"/>
    <w:rsid w:val="00D202ED"/>
    <w:rsid w:val="00D241C6"/>
    <w:rsid w:val="00D25318"/>
    <w:rsid w:val="00D25452"/>
    <w:rsid w:val="00D275AA"/>
    <w:rsid w:val="00D276BE"/>
    <w:rsid w:val="00D31DD5"/>
    <w:rsid w:val="00D32A6D"/>
    <w:rsid w:val="00D33D22"/>
    <w:rsid w:val="00D35EF4"/>
    <w:rsid w:val="00D373CC"/>
    <w:rsid w:val="00D42612"/>
    <w:rsid w:val="00D44151"/>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6278"/>
    <w:rsid w:val="00E3764B"/>
    <w:rsid w:val="00E445CF"/>
    <w:rsid w:val="00E44FE8"/>
    <w:rsid w:val="00E45E2A"/>
    <w:rsid w:val="00E53354"/>
    <w:rsid w:val="00E55D10"/>
    <w:rsid w:val="00E56444"/>
    <w:rsid w:val="00E61928"/>
    <w:rsid w:val="00E6281B"/>
    <w:rsid w:val="00E664C2"/>
    <w:rsid w:val="00E6756C"/>
    <w:rsid w:val="00E77D22"/>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7BE"/>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2122</Words>
  <Characters>1210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3</cp:revision>
  <cp:lastPrinted>2018-09-27T11:16:00Z</cp:lastPrinted>
  <dcterms:created xsi:type="dcterms:W3CDTF">2018-12-19T14:19:00Z</dcterms:created>
  <dcterms:modified xsi:type="dcterms:W3CDTF">2018-12-19T14:25:00Z</dcterms:modified>
</cp:coreProperties>
</file>