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727FE">
      <w:pPr>
        <w:spacing w:line="312" w:lineRule="auto"/>
        <w:jc w:val="both"/>
        <w:rPr>
          <w:b/>
          <w:bCs/>
          <w:lang w:val="lt-LT"/>
        </w:rPr>
      </w:pPr>
      <w:r w:rsidRPr="004D4ECC">
        <w:rPr>
          <w:b/>
          <w:bCs/>
          <w:lang w:val="lt-LT"/>
        </w:rPr>
        <w:tab/>
      </w:r>
      <w:r w:rsidRPr="004D4ECC">
        <w:rPr>
          <w:b/>
          <w:bCs/>
          <w:lang w:val="lt-LT"/>
        </w:rPr>
        <w:tab/>
      </w:r>
    </w:p>
    <w:p w:rsidR="00AC75EA" w:rsidRPr="004D4ECC" w:rsidRDefault="00AC75EA" w:rsidP="00A727FE">
      <w:pPr>
        <w:pStyle w:val="Header"/>
        <w:spacing w:line="312" w:lineRule="auto"/>
        <w:jc w:val="center"/>
        <w:rPr>
          <w:b/>
          <w:bCs/>
          <w:lang w:val="lt-LT"/>
        </w:rPr>
      </w:pPr>
    </w:p>
    <w:p w:rsidR="00AC75EA" w:rsidRPr="004D4ECC" w:rsidRDefault="00AC75EA" w:rsidP="00A727FE">
      <w:pPr>
        <w:pStyle w:val="Header"/>
        <w:spacing w:line="312" w:lineRule="auto"/>
        <w:jc w:val="center"/>
        <w:rPr>
          <w:b/>
          <w:bCs/>
          <w:lang w:val="lt-LT"/>
        </w:rPr>
      </w:pPr>
    </w:p>
    <w:p w:rsidR="00AC75EA" w:rsidRPr="004D4ECC" w:rsidRDefault="00AC75EA" w:rsidP="00A727FE">
      <w:pPr>
        <w:pStyle w:val="Header"/>
        <w:spacing w:line="312" w:lineRule="auto"/>
        <w:jc w:val="center"/>
        <w:rPr>
          <w:b/>
          <w:bCs/>
          <w:lang w:val="lt-LT"/>
        </w:rPr>
      </w:pPr>
    </w:p>
    <w:p w:rsidR="0019658D" w:rsidRPr="004D4ECC" w:rsidRDefault="0019658D" w:rsidP="00A727FE">
      <w:pPr>
        <w:spacing w:line="312" w:lineRule="auto"/>
        <w:jc w:val="center"/>
        <w:rPr>
          <w:b/>
          <w:lang w:val="lt-LT"/>
        </w:rPr>
      </w:pPr>
    </w:p>
    <w:p w:rsidR="00641A4B" w:rsidRPr="004D4ECC" w:rsidRDefault="00641A4B" w:rsidP="00A727FE">
      <w:pPr>
        <w:spacing w:line="312" w:lineRule="auto"/>
        <w:jc w:val="center"/>
        <w:rPr>
          <w:b/>
          <w:lang w:val="lt-LT"/>
        </w:rPr>
      </w:pPr>
      <w:r w:rsidRPr="004D4ECC">
        <w:rPr>
          <w:b/>
          <w:lang w:val="lt-LT"/>
        </w:rPr>
        <w:t>SPRENDIMAS</w:t>
      </w:r>
    </w:p>
    <w:p w:rsidR="009F00EC" w:rsidRDefault="00EE2F5E" w:rsidP="00C3082F">
      <w:pPr>
        <w:spacing w:line="312" w:lineRule="auto"/>
        <w:jc w:val="center"/>
        <w:rPr>
          <w:b/>
          <w:bCs/>
          <w:lang w:val="lt-LT"/>
        </w:rPr>
      </w:pPr>
      <w:r w:rsidRPr="00EE2F5E">
        <w:rPr>
          <w:b/>
          <w:bCs/>
          <w:lang w:val="lt-LT"/>
        </w:rPr>
        <w:t>DĖL PRITARIMO PROJEKTUI „PRIENŲ R. SAV. IŠLAUŽO SEN. IŠLAUŽO K. KAIMYNŲ GATVĖS (NR. IS-4) KAPITALINIS REMONTAS“</w:t>
      </w:r>
    </w:p>
    <w:p w:rsidR="00EE2F5E" w:rsidRDefault="00EE2F5E" w:rsidP="00C3082F">
      <w:pPr>
        <w:spacing w:line="312" w:lineRule="auto"/>
        <w:jc w:val="center"/>
        <w:rPr>
          <w:b/>
          <w:bCs/>
          <w:lang w:val="lt-LT"/>
        </w:rPr>
      </w:pPr>
    </w:p>
    <w:p w:rsidR="003A1BC3" w:rsidRPr="004D4ECC" w:rsidRDefault="00AC75EA" w:rsidP="00C3082F">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4612B1">
        <w:rPr>
          <w:lang w:val="lt-LT"/>
        </w:rPr>
        <w:t>rugsėjo 26</w:t>
      </w:r>
      <w:r w:rsidRPr="004D4ECC">
        <w:rPr>
          <w:lang w:val="lt-LT"/>
        </w:rPr>
        <w:t xml:space="preserve"> d. Nr. </w:t>
      </w:r>
      <w:r w:rsidR="001F6953" w:rsidRPr="004D4ECC">
        <w:rPr>
          <w:lang w:val="lt-LT"/>
        </w:rPr>
        <w:t>T</w:t>
      </w:r>
      <w:r w:rsidR="00F868E7" w:rsidRPr="004D4ECC">
        <w:rPr>
          <w:lang w:val="lt-LT"/>
        </w:rPr>
        <w:t>3-</w:t>
      </w:r>
      <w:r w:rsidR="009F00EC">
        <w:rPr>
          <w:lang w:val="lt-LT"/>
        </w:rPr>
        <w:t>23</w:t>
      </w:r>
      <w:r w:rsidR="00EE2F5E">
        <w:rPr>
          <w:lang w:val="lt-LT"/>
        </w:rPr>
        <w:t>9</w:t>
      </w:r>
    </w:p>
    <w:p w:rsidR="00AC75EA" w:rsidRPr="004D4ECC" w:rsidRDefault="00AC75EA" w:rsidP="00A727FE">
      <w:pPr>
        <w:spacing w:line="312" w:lineRule="auto"/>
        <w:jc w:val="center"/>
        <w:rPr>
          <w:lang w:val="lt-LT"/>
        </w:rPr>
      </w:pPr>
      <w:r w:rsidRPr="004D4ECC">
        <w:rPr>
          <w:lang w:val="lt-LT"/>
        </w:rPr>
        <w:t>Prienai</w:t>
      </w:r>
    </w:p>
    <w:p w:rsidR="00834BFB" w:rsidRPr="004D4ECC" w:rsidRDefault="00834BFB" w:rsidP="00A727FE">
      <w:pPr>
        <w:spacing w:line="312" w:lineRule="auto"/>
        <w:jc w:val="center"/>
        <w:rPr>
          <w:lang w:val="lt-LT"/>
        </w:rPr>
      </w:pPr>
    </w:p>
    <w:p w:rsidR="00EE2F5E" w:rsidRPr="00EE2F5E" w:rsidRDefault="00EE2F5E" w:rsidP="00EE2F5E">
      <w:pPr>
        <w:spacing w:line="312" w:lineRule="auto"/>
        <w:ind w:firstLine="1080"/>
        <w:jc w:val="both"/>
        <w:rPr>
          <w:lang w:val="lt-LT"/>
        </w:rPr>
      </w:pPr>
      <w:r w:rsidRPr="00EE2F5E">
        <w:rPr>
          <w:lang w:val="lt-LT"/>
        </w:rPr>
        <w:t xml:space="preserve">Vadovaudamasi Lietuvos kaimo plėtros 2014–2020 metų programos priemonės „Pagrindinės paslaugos ir kaimų atnaujinimas kaimo vietovėse“ veiklos srities „Parama investicijoms į visų rūšių mažos apimties infrastruktūrą“ veiklos „Parama vietiniams keliams“ įgyvendinimo taisyklių, taikomų 2019 metais pateiktoms paraiškoms, patvirtintų Lietuvos Respublikos žemės ūkio ministro 2019 m. liepos 19 d. įsakymu Nr. 3D-445 „Dėl Lietuvos kaimo plėtros 2014–2020 metų programos priemonės „Pagrindinės paslaugos ir kaimų atnaujinimas kaimo vietovėse“ veiklos srities „Parama investicijoms į visų rūšių mažos apimties infrastruktūrą“ veiklos „Parama vietiniams keliams“ įgyvendinimo taisyklių, taikomų 2019 metais pateiktoms paraiškoms, patvirtinimo“, 9.10 papunkčiu, Prienų rajono savivaldybės taryba  n u s p r e n d ž i a: </w:t>
      </w:r>
    </w:p>
    <w:p w:rsidR="00EE2F5E" w:rsidRPr="00EE2F5E" w:rsidRDefault="00EE2F5E" w:rsidP="00EE2F5E">
      <w:pPr>
        <w:spacing w:line="312" w:lineRule="auto"/>
        <w:ind w:firstLine="1080"/>
        <w:jc w:val="both"/>
        <w:rPr>
          <w:lang w:val="lt-LT"/>
        </w:rPr>
      </w:pPr>
      <w:r w:rsidRPr="00EE2F5E">
        <w:rPr>
          <w:lang w:val="lt-LT"/>
        </w:rPr>
        <w:t>1.</w:t>
      </w:r>
      <w:r w:rsidRPr="00EE2F5E">
        <w:rPr>
          <w:lang w:val="lt-LT"/>
        </w:rPr>
        <w:tab/>
        <w:t>Pritarti Prienų rajono savivaldybės administracijos projektui „Prienų r. sav. Išlaužo sen. Išlaužo k. Kaimynų gatvės (Nr. IS-4) kapitalinis remontas“.</w:t>
      </w:r>
    </w:p>
    <w:p w:rsidR="00EE2F5E" w:rsidRPr="00EE2F5E" w:rsidRDefault="00EE2F5E" w:rsidP="00EE2F5E">
      <w:pPr>
        <w:spacing w:line="312" w:lineRule="auto"/>
        <w:ind w:firstLine="1080"/>
        <w:jc w:val="both"/>
        <w:rPr>
          <w:lang w:val="lt-LT"/>
        </w:rPr>
      </w:pPr>
      <w:r w:rsidRPr="00EE2F5E">
        <w:rPr>
          <w:lang w:val="lt-LT"/>
        </w:rPr>
        <w:t>2.</w:t>
      </w:r>
      <w:r w:rsidRPr="00EE2F5E">
        <w:rPr>
          <w:lang w:val="lt-LT"/>
        </w:rPr>
        <w:tab/>
        <w:t xml:space="preserve"> Prisidėti prie projekto finansavimo ne mažiau kaip 20 proc. visų tinkamų finansuoti projekto išlaidų, apmokėti visas su projektu susijusias netinkamas finansuoti išlaidas ir tinkamų išlaidų dalį, kurios nepadengia skiriamas projekto finansavimas.</w:t>
      </w:r>
    </w:p>
    <w:p w:rsidR="00EE2F5E" w:rsidRPr="00EE2F5E" w:rsidRDefault="00EE2F5E" w:rsidP="00EE2F5E">
      <w:pPr>
        <w:spacing w:line="312" w:lineRule="auto"/>
        <w:ind w:firstLine="1080"/>
        <w:jc w:val="both"/>
        <w:rPr>
          <w:lang w:val="lt-LT"/>
        </w:rPr>
      </w:pPr>
      <w:r w:rsidRPr="00EE2F5E">
        <w:rPr>
          <w:lang w:val="lt-LT"/>
        </w:rPr>
        <w:t>3.</w:t>
      </w:r>
      <w:r w:rsidRPr="00EE2F5E">
        <w:rPr>
          <w:lang w:val="lt-LT"/>
        </w:rPr>
        <w:tab/>
        <w:t xml:space="preserve"> Įgalioti Prienų rajono savivaldybės administracijos direktorių pasirašyti dokumentus, susijusius su sprendimo 1 punkte nurodyto projekto įgyvendinimu.</w:t>
      </w:r>
    </w:p>
    <w:p w:rsidR="00BD5202" w:rsidRDefault="00EE2F5E" w:rsidP="00EE2F5E">
      <w:pPr>
        <w:spacing w:line="312" w:lineRule="auto"/>
        <w:ind w:firstLine="1080"/>
        <w:jc w:val="both"/>
        <w:rPr>
          <w:lang w:val="lt-LT"/>
        </w:rPr>
      </w:pPr>
      <w:r w:rsidRPr="00EE2F5E">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E2F5E" w:rsidRDefault="00EE2F5E" w:rsidP="00EE2F5E">
      <w:pPr>
        <w:spacing w:line="312" w:lineRule="auto"/>
        <w:ind w:firstLine="1080"/>
        <w:jc w:val="both"/>
        <w:rPr>
          <w:lang w:val="lt-LT"/>
        </w:rPr>
      </w:pPr>
    </w:p>
    <w:p w:rsidR="00EE2F5E" w:rsidRDefault="00EE2F5E" w:rsidP="00EE2F5E">
      <w:pPr>
        <w:spacing w:line="312" w:lineRule="auto"/>
        <w:ind w:firstLine="1080"/>
        <w:jc w:val="both"/>
        <w:rPr>
          <w:lang w:val="lt-LT"/>
        </w:rPr>
      </w:pPr>
    </w:p>
    <w:p w:rsidR="00A608D1" w:rsidRPr="004D4ECC" w:rsidRDefault="00AC75EA" w:rsidP="00A727FE">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D4E" w:rsidRDefault="005E5D4E">
      <w:r>
        <w:separator/>
      </w:r>
    </w:p>
  </w:endnote>
  <w:endnote w:type="continuationSeparator" w:id="0">
    <w:p w:rsidR="005E5D4E" w:rsidRDefault="005E5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D4E" w:rsidRDefault="005E5D4E">
      <w:r>
        <w:separator/>
      </w:r>
    </w:p>
  </w:footnote>
  <w:footnote w:type="continuationSeparator" w:id="0">
    <w:p w:rsidR="005E5D4E" w:rsidRDefault="005E5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F7E9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F7E9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D520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41314"/>
  </w:hdrShapeDefaults>
  <w:footnotePr>
    <w:footnote w:id="-1"/>
    <w:footnote w:id="0"/>
  </w:footnotePr>
  <w:endnotePr>
    <w:endnote w:id="-1"/>
    <w:endnote w:id="0"/>
  </w:endnotePr>
  <w:compat/>
  <w:rsids>
    <w:rsidRoot w:val="00474A02"/>
    <w:rsid w:val="000016F6"/>
    <w:rsid w:val="00005903"/>
    <w:rsid w:val="0000612A"/>
    <w:rsid w:val="00007FEF"/>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87A09"/>
    <w:rsid w:val="00095C08"/>
    <w:rsid w:val="0009680C"/>
    <w:rsid w:val="000A1357"/>
    <w:rsid w:val="000A2FBA"/>
    <w:rsid w:val="000A552B"/>
    <w:rsid w:val="000A7095"/>
    <w:rsid w:val="000A72D2"/>
    <w:rsid w:val="000B01EC"/>
    <w:rsid w:val="000C235E"/>
    <w:rsid w:val="000C6259"/>
    <w:rsid w:val="000C653F"/>
    <w:rsid w:val="000C69BD"/>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76D0D"/>
    <w:rsid w:val="00180A92"/>
    <w:rsid w:val="001824ED"/>
    <w:rsid w:val="00182C2A"/>
    <w:rsid w:val="001834C5"/>
    <w:rsid w:val="00187A60"/>
    <w:rsid w:val="00193A48"/>
    <w:rsid w:val="00193D1D"/>
    <w:rsid w:val="00196243"/>
    <w:rsid w:val="0019658D"/>
    <w:rsid w:val="001968F0"/>
    <w:rsid w:val="001A07A1"/>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1E5A"/>
    <w:rsid w:val="002520E6"/>
    <w:rsid w:val="00252FA0"/>
    <w:rsid w:val="00253293"/>
    <w:rsid w:val="00256438"/>
    <w:rsid w:val="00260364"/>
    <w:rsid w:val="002640F8"/>
    <w:rsid w:val="00265391"/>
    <w:rsid w:val="00267204"/>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476"/>
    <w:rsid w:val="002C6FA4"/>
    <w:rsid w:val="002D4549"/>
    <w:rsid w:val="002D48BA"/>
    <w:rsid w:val="002D5E1E"/>
    <w:rsid w:val="002D602D"/>
    <w:rsid w:val="002D70A2"/>
    <w:rsid w:val="002E0734"/>
    <w:rsid w:val="002E0F90"/>
    <w:rsid w:val="002E10DE"/>
    <w:rsid w:val="002E3693"/>
    <w:rsid w:val="002E7A9C"/>
    <w:rsid w:val="002F0B9D"/>
    <w:rsid w:val="002F0E83"/>
    <w:rsid w:val="002F2258"/>
    <w:rsid w:val="002F225A"/>
    <w:rsid w:val="002F2E27"/>
    <w:rsid w:val="002F4F6C"/>
    <w:rsid w:val="002F5136"/>
    <w:rsid w:val="002F5C26"/>
    <w:rsid w:val="002F7585"/>
    <w:rsid w:val="002F7E9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4689"/>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0E2B"/>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4BDA"/>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2AE3"/>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A9B"/>
    <w:rsid w:val="005E5D4E"/>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599"/>
    <w:rsid w:val="00653822"/>
    <w:rsid w:val="006545A7"/>
    <w:rsid w:val="006575FD"/>
    <w:rsid w:val="00657A3A"/>
    <w:rsid w:val="00657E58"/>
    <w:rsid w:val="00666413"/>
    <w:rsid w:val="00670A8F"/>
    <w:rsid w:val="00673FEC"/>
    <w:rsid w:val="00674365"/>
    <w:rsid w:val="006764C1"/>
    <w:rsid w:val="00681841"/>
    <w:rsid w:val="00682422"/>
    <w:rsid w:val="00683B8A"/>
    <w:rsid w:val="00684785"/>
    <w:rsid w:val="00691A56"/>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038E"/>
    <w:rsid w:val="006E333D"/>
    <w:rsid w:val="006E4AC6"/>
    <w:rsid w:val="006E5CB0"/>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3B44"/>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106C"/>
    <w:rsid w:val="007C5949"/>
    <w:rsid w:val="007C6FA8"/>
    <w:rsid w:val="007D0E41"/>
    <w:rsid w:val="007D10E4"/>
    <w:rsid w:val="007D165F"/>
    <w:rsid w:val="007D3C64"/>
    <w:rsid w:val="007E0825"/>
    <w:rsid w:val="007E206F"/>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361F"/>
    <w:rsid w:val="00824811"/>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0D86"/>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435"/>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00EC"/>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402C"/>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8664F"/>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02"/>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4004"/>
    <w:rsid w:val="00C258B6"/>
    <w:rsid w:val="00C26422"/>
    <w:rsid w:val="00C27469"/>
    <w:rsid w:val="00C3082F"/>
    <w:rsid w:val="00C30B0B"/>
    <w:rsid w:val="00C30D23"/>
    <w:rsid w:val="00C37ED4"/>
    <w:rsid w:val="00C46D52"/>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3DE2"/>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0BBB"/>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185E"/>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2F5E"/>
    <w:rsid w:val="00EE4DEF"/>
    <w:rsid w:val="00EE5F92"/>
    <w:rsid w:val="00EE73AE"/>
    <w:rsid w:val="00EE7876"/>
    <w:rsid w:val="00EF041D"/>
    <w:rsid w:val="00EF3BEE"/>
    <w:rsid w:val="00EF580A"/>
    <w:rsid w:val="00EF66D9"/>
    <w:rsid w:val="00EF7D7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98A"/>
    <w:rsid w:val="00F37ADE"/>
    <w:rsid w:val="00F4102A"/>
    <w:rsid w:val="00F4193C"/>
    <w:rsid w:val="00F4323B"/>
    <w:rsid w:val="00F43BE6"/>
    <w:rsid w:val="00F44350"/>
    <w:rsid w:val="00F5084E"/>
    <w:rsid w:val="00F512E2"/>
    <w:rsid w:val="00F52CB7"/>
    <w:rsid w:val="00F5471B"/>
    <w:rsid w:val="00F54E1C"/>
    <w:rsid w:val="00F64544"/>
    <w:rsid w:val="00F65268"/>
    <w:rsid w:val="00F71C59"/>
    <w:rsid w:val="00F758F5"/>
    <w:rsid w:val="00F76438"/>
    <w:rsid w:val="00F80B36"/>
    <w:rsid w:val="00F80B68"/>
    <w:rsid w:val="00F81580"/>
    <w:rsid w:val="00F839B6"/>
    <w:rsid w:val="00F868E7"/>
    <w:rsid w:val="00F904D7"/>
    <w:rsid w:val="00F94A0D"/>
    <w:rsid w:val="00F971EB"/>
    <w:rsid w:val="00FA0162"/>
    <w:rsid w:val="00FA1CA4"/>
    <w:rsid w:val="00FA3CD0"/>
    <w:rsid w:val="00FA5500"/>
    <w:rsid w:val="00FA728B"/>
    <w:rsid w:val="00FA7C76"/>
    <w:rsid w:val="00FB251A"/>
    <w:rsid w:val="00FB4C50"/>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 w:val="00FF366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9C416-CB54-4781-83E0-FEEA44D6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1418</Words>
  <Characters>809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2019-03-07T12:45:00Z</cp:lastPrinted>
  <dcterms:created xsi:type="dcterms:W3CDTF">2019-09-26T13:21:00Z</dcterms:created>
  <dcterms:modified xsi:type="dcterms:W3CDTF">2019-09-26T13:21:00Z</dcterms:modified>
</cp:coreProperties>
</file>