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9E" w:rsidRPr="00E1359E" w:rsidRDefault="00E1359E" w:rsidP="00E1359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 w:rsidRPr="00E1359E">
        <w:rPr>
          <w:rFonts w:ascii="Times New Roman" w:hAnsi="Times New Roman" w:cs="Times New Roman"/>
        </w:rPr>
        <w:t>PRITARTA</w:t>
      </w:r>
    </w:p>
    <w:p w:rsidR="00E1359E" w:rsidRDefault="00E1359E" w:rsidP="00E135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359E">
        <w:rPr>
          <w:rFonts w:ascii="Times New Roman" w:hAnsi="Times New Roman" w:cs="Times New Roman"/>
        </w:rPr>
        <w:tab/>
      </w:r>
      <w:r w:rsidRPr="00E1359E">
        <w:rPr>
          <w:rFonts w:ascii="Times New Roman" w:hAnsi="Times New Roman" w:cs="Times New Roman"/>
        </w:rPr>
        <w:tab/>
      </w:r>
      <w:r w:rsidRPr="00E135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Pr="00E1359E">
        <w:rPr>
          <w:rFonts w:ascii="Times New Roman" w:hAnsi="Times New Roman" w:cs="Times New Roman"/>
        </w:rPr>
        <w:t xml:space="preserve">Prienų rajono savivaldybės tarybos </w:t>
      </w:r>
    </w:p>
    <w:p w:rsidR="00E1359E" w:rsidRDefault="00E1359E" w:rsidP="00E1359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               2019 m. gruodžio </w:t>
      </w:r>
      <w:r w:rsidR="0077604E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d.</w:t>
      </w:r>
    </w:p>
    <w:p w:rsidR="00E1359E" w:rsidRPr="00E1359E" w:rsidRDefault="00E1359E" w:rsidP="00E1359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77604E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sprendimu Nr. </w:t>
      </w:r>
      <w:r w:rsidR="0077604E">
        <w:rPr>
          <w:rFonts w:ascii="Times New Roman" w:hAnsi="Times New Roman" w:cs="Times New Roman"/>
        </w:rPr>
        <w:t>T3-324</w:t>
      </w:r>
    </w:p>
    <w:p w:rsidR="00E1359E" w:rsidRDefault="00E1359E" w:rsidP="008E6A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462" w:rsidRPr="008E6A35" w:rsidRDefault="006C15C0" w:rsidP="008E6A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A35">
        <w:rPr>
          <w:rFonts w:ascii="Times New Roman" w:hAnsi="Times New Roman" w:cs="Times New Roman"/>
          <w:b/>
          <w:sz w:val="24"/>
          <w:szCs w:val="24"/>
        </w:rPr>
        <w:t>SUSITARIMAS</w:t>
      </w:r>
    </w:p>
    <w:p w:rsidR="006C15C0" w:rsidRPr="00577C58" w:rsidRDefault="00577C58" w:rsidP="008E6A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C58">
        <w:rPr>
          <w:rFonts w:ascii="Times New Roman" w:hAnsi="Times New Roman" w:cs="Times New Roman"/>
          <w:b/>
          <w:sz w:val="24"/>
          <w:szCs w:val="24"/>
        </w:rPr>
        <w:t>DĖL AB „PRIENŲ ŠILUMOS TINKLAI“ PATIRTŲ IŠLAIDŲ GRĄŽINIMO</w:t>
      </w:r>
    </w:p>
    <w:p w:rsidR="008E6A35" w:rsidRDefault="008E6A35" w:rsidP="008E6A3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E6A35" w:rsidRPr="008E6A35" w:rsidRDefault="00E1359E" w:rsidP="00577C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20...... m. ........................d. Nr. </w:t>
      </w:r>
    </w:p>
    <w:p w:rsidR="006C15C0" w:rsidRDefault="006C15C0" w:rsidP="008E6A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A35">
        <w:rPr>
          <w:rFonts w:ascii="Times New Roman" w:hAnsi="Times New Roman" w:cs="Times New Roman"/>
          <w:sz w:val="24"/>
          <w:szCs w:val="24"/>
        </w:rPr>
        <w:t xml:space="preserve"> Prienai</w:t>
      </w:r>
    </w:p>
    <w:p w:rsidR="006C15C0" w:rsidRPr="008E6A35" w:rsidRDefault="006C15C0" w:rsidP="008E6A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15C0" w:rsidRPr="008E6A35" w:rsidRDefault="006C15C0" w:rsidP="00577C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6A35">
        <w:rPr>
          <w:rFonts w:ascii="Times New Roman" w:hAnsi="Times New Roman" w:cs="Times New Roman"/>
          <w:sz w:val="24"/>
          <w:szCs w:val="24"/>
        </w:rPr>
        <w:t xml:space="preserve">Mes, </w:t>
      </w:r>
      <w:r w:rsidRPr="008E6A35">
        <w:rPr>
          <w:rFonts w:ascii="Times New Roman" w:hAnsi="Times New Roman" w:cs="Times New Roman"/>
          <w:b/>
          <w:sz w:val="24"/>
          <w:szCs w:val="24"/>
        </w:rPr>
        <w:t>Prienų rajono savivaldybės administracija</w:t>
      </w:r>
      <w:r w:rsidR="00577C58">
        <w:rPr>
          <w:rFonts w:ascii="Times New Roman" w:hAnsi="Times New Roman" w:cs="Times New Roman"/>
          <w:sz w:val="24"/>
          <w:szCs w:val="24"/>
        </w:rPr>
        <w:t>, įstaigos kodas 288742590, buveinės adresas</w:t>
      </w:r>
      <w:r w:rsidRPr="008E6A35">
        <w:rPr>
          <w:rFonts w:ascii="Times New Roman" w:hAnsi="Times New Roman" w:cs="Times New Roman"/>
          <w:sz w:val="24"/>
          <w:szCs w:val="24"/>
        </w:rPr>
        <w:t xml:space="preserve"> Laisvės a. 12, Prienai, atstovaujama administracijos direktorės Jūratės </w:t>
      </w:r>
      <w:proofErr w:type="spellStart"/>
      <w:r w:rsidRPr="008E6A35">
        <w:rPr>
          <w:rFonts w:ascii="Times New Roman" w:hAnsi="Times New Roman" w:cs="Times New Roman"/>
          <w:sz w:val="24"/>
          <w:szCs w:val="24"/>
        </w:rPr>
        <w:t>Zailskienės</w:t>
      </w:r>
      <w:proofErr w:type="spellEnd"/>
      <w:r w:rsidRPr="008E6A35">
        <w:rPr>
          <w:rFonts w:ascii="Times New Roman" w:hAnsi="Times New Roman" w:cs="Times New Roman"/>
          <w:sz w:val="24"/>
          <w:szCs w:val="24"/>
        </w:rPr>
        <w:t>, ir</w:t>
      </w:r>
    </w:p>
    <w:p w:rsidR="006C15C0" w:rsidRPr="008E6A35" w:rsidRDefault="006C15C0" w:rsidP="009626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6A35">
        <w:rPr>
          <w:rFonts w:ascii="Times New Roman" w:hAnsi="Times New Roman" w:cs="Times New Roman"/>
          <w:b/>
          <w:sz w:val="24"/>
          <w:szCs w:val="24"/>
        </w:rPr>
        <w:t>AB „Prienų šilumos tinklai“</w:t>
      </w:r>
      <w:r w:rsidR="00577C58">
        <w:rPr>
          <w:rFonts w:ascii="Times New Roman" w:hAnsi="Times New Roman" w:cs="Times New Roman"/>
          <w:sz w:val="24"/>
          <w:szCs w:val="24"/>
        </w:rPr>
        <w:t>, įmonės kodas 170759250, buveinės adresas</w:t>
      </w:r>
      <w:r w:rsidR="00E1359E">
        <w:rPr>
          <w:rFonts w:ascii="Times New Roman" w:hAnsi="Times New Roman" w:cs="Times New Roman"/>
          <w:sz w:val="24"/>
          <w:szCs w:val="24"/>
        </w:rPr>
        <w:t xml:space="preserve"> Statybininkų g. </w:t>
      </w:r>
      <w:r w:rsidRPr="008E6A35">
        <w:rPr>
          <w:rFonts w:ascii="Times New Roman" w:hAnsi="Times New Roman" w:cs="Times New Roman"/>
          <w:sz w:val="24"/>
          <w:szCs w:val="24"/>
        </w:rPr>
        <w:t>6, Prienai, atstovaujama direktoriaus Ramūno Blaževičiaus,</w:t>
      </w:r>
    </w:p>
    <w:p w:rsidR="006C15C0" w:rsidRPr="008E6A35" w:rsidRDefault="00577C58" w:rsidP="00577C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754D">
        <w:rPr>
          <w:rFonts w:ascii="Times New Roman" w:hAnsi="Times New Roman" w:cs="Times New Roman"/>
        </w:rPr>
        <w:t>ATSIŽVELGDAMOS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54D">
        <w:rPr>
          <w:rFonts w:ascii="Times New Roman" w:hAnsi="Times New Roman" w:cs="Times New Roman"/>
          <w:sz w:val="24"/>
          <w:szCs w:val="24"/>
        </w:rPr>
        <w:t>į tai</w:t>
      </w:r>
      <w:r>
        <w:rPr>
          <w:rFonts w:ascii="Times New Roman" w:hAnsi="Times New Roman" w:cs="Times New Roman"/>
          <w:sz w:val="24"/>
          <w:szCs w:val="24"/>
        </w:rPr>
        <w:t>, jog</w:t>
      </w:r>
      <w:r w:rsidR="006C15C0" w:rsidRPr="008E6A35">
        <w:rPr>
          <w:rFonts w:ascii="Times New Roman" w:hAnsi="Times New Roman" w:cs="Times New Roman"/>
          <w:sz w:val="24"/>
          <w:szCs w:val="24"/>
        </w:rPr>
        <w:t xml:space="preserve"> </w:t>
      </w:r>
      <w:r w:rsidR="00956020" w:rsidRPr="008E6A35">
        <w:rPr>
          <w:rFonts w:ascii="Times New Roman" w:hAnsi="Times New Roman" w:cs="Times New Roman"/>
          <w:sz w:val="24"/>
          <w:szCs w:val="24"/>
        </w:rPr>
        <w:t>2015-07-31 sutarties</w:t>
      </w:r>
      <w:r w:rsidR="006C15C0" w:rsidRPr="008E6A35">
        <w:rPr>
          <w:rFonts w:ascii="Times New Roman" w:hAnsi="Times New Roman" w:cs="Times New Roman"/>
          <w:sz w:val="24"/>
          <w:szCs w:val="24"/>
        </w:rPr>
        <w:t xml:space="preserve"> Nr. (9.28)-D1-2015/389 „Dėl Prienų rajono šilumos ūkio nuomos, atnaujinimo iš šilumos tiekimo vartotojams sutarties pasibaigimo, turto nuomos sutarties pasibaigimo ir turto perdavimo“</w:t>
      </w:r>
      <w:r w:rsidR="00956020" w:rsidRPr="008E6A35">
        <w:rPr>
          <w:rFonts w:ascii="Times New Roman" w:hAnsi="Times New Roman" w:cs="Times New Roman"/>
          <w:sz w:val="24"/>
          <w:szCs w:val="24"/>
        </w:rPr>
        <w:t xml:space="preserve"> 7 punkto pagrindu</w:t>
      </w:r>
      <w:r>
        <w:rPr>
          <w:rFonts w:ascii="Times New Roman" w:hAnsi="Times New Roman" w:cs="Times New Roman"/>
          <w:sz w:val="24"/>
          <w:szCs w:val="24"/>
        </w:rPr>
        <w:t xml:space="preserve"> AB „Prienų šilumos tinklai“ savivaldybės nurodymu</w:t>
      </w:r>
      <w:r w:rsidR="00956020" w:rsidRPr="008E6A35">
        <w:rPr>
          <w:rFonts w:ascii="Times New Roman" w:hAnsi="Times New Roman" w:cs="Times New Roman"/>
          <w:sz w:val="24"/>
          <w:szCs w:val="24"/>
        </w:rPr>
        <w:t xml:space="preserve"> vykdė mokėjimus UAB „Trakų energija“ (buvęs pavadinimas UAB „Prienų energija“) ir iš viso savo lėšomis UAB „Trakų e</w:t>
      </w:r>
      <w:r>
        <w:rPr>
          <w:rFonts w:ascii="Times New Roman" w:hAnsi="Times New Roman" w:cs="Times New Roman"/>
          <w:sz w:val="24"/>
          <w:szCs w:val="24"/>
        </w:rPr>
        <w:t xml:space="preserve">nergija“ sumokėjo 360 488,38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56020" w:rsidRPr="008E6A35">
        <w:rPr>
          <w:rFonts w:ascii="Times New Roman" w:hAnsi="Times New Roman" w:cs="Times New Roman"/>
          <w:sz w:val="24"/>
          <w:szCs w:val="24"/>
        </w:rPr>
        <w:t xml:space="preserve"> (tris šimtus šešiasdešimt tūkstančių keturis šimtus aštuoniasdešimt aštuonis eurus ir 38 centus) (be PVM);</w:t>
      </w:r>
    </w:p>
    <w:p w:rsidR="00956020" w:rsidRPr="008E6A35" w:rsidRDefault="00577C58" w:rsidP="00577C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754D">
        <w:rPr>
          <w:rFonts w:ascii="Times New Roman" w:hAnsi="Times New Roman" w:cs="Times New Roman"/>
        </w:rPr>
        <w:t xml:space="preserve">ATSIŽVELGDAMOS </w:t>
      </w:r>
      <w:r w:rsidR="0067754D">
        <w:rPr>
          <w:rFonts w:ascii="Times New Roman" w:hAnsi="Times New Roman" w:cs="Times New Roman"/>
          <w:sz w:val="24"/>
          <w:szCs w:val="24"/>
        </w:rPr>
        <w:t>į tai</w:t>
      </w:r>
      <w:r>
        <w:rPr>
          <w:rFonts w:ascii="Times New Roman" w:hAnsi="Times New Roman" w:cs="Times New Roman"/>
          <w:sz w:val="24"/>
          <w:szCs w:val="24"/>
        </w:rPr>
        <w:t>, jog</w:t>
      </w:r>
      <w:r w:rsidR="00956020" w:rsidRPr="008E6A35">
        <w:rPr>
          <w:rFonts w:ascii="Times New Roman" w:hAnsi="Times New Roman" w:cs="Times New Roman"/>
          <w:sz w:val="24"/>
          <w:szCs w:val="24"/>
        </w:rPr>
        <w:t xml:space="preserve"> Kauno apygardos teismas 2018 m. liepos 17</w:t>
      </w:r>
      <w:r w:rsidR="008E6A35">
        <w:rPr>
          <w:rFonts w:ascii="Times New Roman" w:hAnsi="Times New Roman" w:cs="Times New Roman"/>
          <w:sz w:val="24"/>
          <w:szCs w:val="24"/>
        </w:rPr>
        <w:t xml:space="preserve"> </w:t>
      </w:r>
      <w:r w:rsidR="00956020" w:rsidRPr="008E6A35">
        <w:rPr>
          <w:rFonts w:ascii="Times New Roman" w:hAnsi="Times New Roman" w:cs="Times New Roman"/>
          <w:sz w:val="24"/>
          <w:szCs w:val="24"/>
        </w:rPr>
        <w:t>d.</w:t>
      </w:r>
      <w:r w:rsidR="00FF0AF1" w:rsidRPr="008E6A35">
        <w:rPr>
          <w:rFonts w:ascii="Times New Roman" w:hAnsi="Times New Roman" w:cs="Times New Roman"/>
          <w:sz w:val="24"/>
          <w:szCs w:val="24"/>
        </w:rPr>
        <w:t xml:space="preserve"> sprendimu civ. </w:t>
      </w:r>
      <w:r w:rsidR="00956020" w:rsidRPr="008E6A35">
        <w:rPr>
          <w:rFonts w:ascii="Times New Roman" w:hAnsi="Times New Roman" w:cs="Times New Roman"/>
          <w:sz w:val="24"/>
          <w:szCs w:val="24"/>
        </w:rPr>
        <w:t>b. Nr. e2-916-555/2018 pripažino 2015-07-31 sutarties Nr. (9.28)-D1-2015/389 dalį negaliojančia bei taikė restituc</w:t>
      </w:r>
      <w:r>
        <w:rPr>
          <w:rFonts w:ascii="Times New Roman" w:hAnsi="Times New Roman" w:cs="Times New Roman"/>
          <w:sz w:val="24"/>
          <w:szCs w:val="24"/>
        </w:rPr>
        <w:t xml:space="preserve">iją, priteisdamas 360 488,38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56020" w:rsidRPr="008E6A35">
        <w:rPr>
          <w:rFonts w:ascii="Times New Roman" w:hAnsi="Times New Roman" w:cs="Times New Roman"/>
          <w:sz w:val="24"/>
          <w:szCs w:val="24"/>
        </w:rPr>
        <w:t xml:space="preserve"> sumą iš UAB „Trakų energija“ Pr</w:t>
      </w:r>
      <w:r>
        <w:rPr>
          <w:rFonts w:ascii="Times New Roman" w:hAnsi="Times New Roman" w:cs="Times New Roman"/>
          <w:sz w:val="24"/>
          <w:szCs w:val="24"/>
        </w:rPr>
        <w:t>ienų rajono savivaldybės naudai;</w:t>
      </w:r>
      <w:r w:rsidR="00956020" w:rsidRPr="008E6A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020" w:rsidRPr="008E6A35" w:rsidRDefault="00577C58" w:rsidP="00577C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754D">
        <w:rPr>
          <w:rFonts w:ascii="Times New Roman" w:hAnsi="Times New Roman" w:cs="Times New Roman"/>
        </w:rPr>
        <w:t>ATSIŽVELGDAMOS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54D">
        <w:rPr>
          <w:rFonts w:ascii="Times New Roman" w:hAnsi="Times New Roman" w:cs="Times New Roman"/>
          <w:sz w:val="24"/>
          <w:szCs w:val="24"/>
        </w:rPr>
        <w:t>į tai</w:t>
      </w:r>
      <w:r>
        <w:rPr>
          <w:rFonts w:ascii="Times New Roman" w:hAnsi="Times New Roman" w:cs="Times New Roman"/>
          <w:sz w:val="24"/>
          <w:szCs w:val="24"/>
        </w:rPr>
        <w:t>, jog,</w:t>
      </w:r>
      <w:r w:rsidR="00FF0AF1" w:rsidRPr="008E6A35">
        <w:rPr>
          <w:rFonts w:ascii="Times New Roman" w:hAnsi="Times New Roman" w:cs="Times New Roman"/>
          <w:sz w:val="24"/>
          <w:szCs w:val="24"/>
        </w:rPr>
        <w:t xml:space="preserve"> vykdydamas įsite</w:t>
      </w:r>
      <w:r w:rsidR="00BB6121" w:rsidRPr="008E6A35">
        <w:rPr>
          <w:rFonts w:ascii="Times New Roman" w:hAnsi="Times New Roman" w:cs="Times New Roman"/>
          <w:sz w:val="24"/>
          <w:szCs w:val="24"/>
        </w:rPr>
        <w:t>i</w:t>
      </w:r>
      <w:r w:rsidR="00FF0AF1" w:rsidRPr="008E6A35">
        <w:rPr>
          <w:rFonts w:ascii="Times New Roman" w:hAnsi="Times New Roman" w:cs="Times New Roman"/>
          <w:sz w:val="24"/>
          <w:szCs w:val="24"/>
        </w:rPr>
        <w:t>sėjusį 2018 m. liepos 17 d</w:t>
      </w:r>
      <w:r w:rsidR="008E6A35">
        <w:rPr>
          <w:rFonts w:ascii="Times New Roman" w:hAnsi="Times New Roman" w:cs="Times New Roman"/>
          <w:sz w:val="24"/>
          <w:szCs w:val="24"/>
        </w:rPr>
        <w:t>.</w:t>
      </w:r>
      <w:r w:rsidR="00FF0AF1" w:rsidRPr="008E6A35">
        <w:rPr>
          <w:rFonts w:ascii="Times New Roman" w:hAnsi="Times New Roman" w:cs="Times New Roman"/>
          <w:sz w:val="24"/>
          <w:szCs w:val="24"/>
        </w:rPr>
        <w:t xml:space="preserve"> Kauno apygardos teismo sprendimą civ. b. Nr. e2-916-555/2018,</w:t>
      </w:r>
      <w:r w:rsidR="00C84A12" w:rsidRPr="008E6A3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84A12" w:rsidRPr="008E6A35">
        <w:rPr>
          <w:rFonts w:ascii="Times New Roman" w:hAnsi="Times New Roman" w:cs="Times New Roman"/>
          <w:sz w:val="24"/>
          <w:szCs w:val="24"/>
        </w:rPr>
        <w:t>skolininka</w:t>
      </w:r>
      <w:r w:rsidR="0067754D">
        <w:rPr>
          <w:rFonts w:ascii="Times New Roman" w:hAnsi="Times New Roman" w:cs="Times New Roman"/>
          <w:sz w:val="24"/>
          <w:szCs w:val="24"/>
        </w:rPr>
        <w:t>s UAB „Trakų energija“ sumokėjo</w:t>
      </w:r>
      <w:r>
        <w:rPr>
          <w:rFonts w:ascii="Times New Roman" w:hAnsi="Times New Roman" w:cs="Times New Roman"/>
          <w:sz w:val="24"/>
          <w:szCs w:val="24"/>
        </w:rPr>
        <w:t xml:space="preserve">  360 488,38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84A12" w:rsidRPr="008E6A35">
        <w:rPr>
          <w:rFonts w:ascii="Times New Roman" w:hAnsi="Times New Roman" w:cs="Times New Roman"/>
          <w:sz w:val="24"/>
          <w:szCs w:val="24"/>
        </w:rPr>
        <w:t xml:space="preserve"> sumą į Prienų rajono savivaldybės administracijos sąskaitą;</w:t>
      </w:r>
    </w:p>
    <w:p w:rsidR="009E64AC" w:rsidRPr="008E6A35" w:rsidRDefault="00FF0AF1" w:rsidP="00577C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754D">
        <w:rPr>
          <w:rFonts w:ascii="Times New Roman" w:hAnsi="Times New Roman" w:cs="Times New Roman"/>
        </w:rPr>
        <w:t>ATSIŽVELGDAMOS</w:t>
      </w:r>
      <w:r w:rsidRPr="008E6A35">
        <w:rPr>
          <w:rFonts w:ascii="Times New Roman" w:hAnsi="Times New Roman" w:cs="Times New Roman"/>
          <w:sz w:val="24"/>
          <w:szCs w:val="24"/>
        </w:rPr>
        <w:t xml:space="preserve"> į</w:t>
      </w:r>
      <w:r w:rsidR="00C84A12" w:rsidRPr="008E6A35">
        <w:rPr>
          <w:rFonts w:ascii="Times New Roman" w:hAnsi="Times New Roman" w:cs="Times New Roman"/>
          <w:sz w:val="24"/>
          <w:szCs w:val="24"/>
        </w:rPr>
        <w:t xml:space="preserve"> 2019-11-26 AB „Prienų šilumos tinklai“ prašymą Nr. 204 „Dėl lėšų grąžinimo“</w:t>
      </w:r>
      <w:r w:rsidR="009E64AC" w:rsidRPr="008E6A35">
        <w:rPr>
          <w:rFonts w:ascii="Times New Roman" w:hAnsi="Times New Roman" w:cs="Times New Roman"/>
          <w:sz w:val="24"/>
          <w:szCs w:val="24"/>
        </w:rPr>
        <w:t>;</w:t>
      </w:r>
    </w:p>
    <w:p w:rsidR="00C84A12" w:rsidRPr="008E6A35" w:rsidRDefault="009E64AC" w:rsidP="00577C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754D">
        <w:rPr>
          <w:rFonts w:ascii="Times New Roman" w:hAnsi="Times New Roman" w:cs="Times New Roman"/>
        </w:rPr>
        <w:t>ĮVERTINDAMOS</w:t>
      </w:r>
      <w:r w:rsidR="00F84CE5">
        <w:rPr>
          <w:rFonts w:ascii="Times New Roman" w:hAnsi="Times New Roman" w:cs="Times New Roman"/>
        </w:rPr>
        <w:t xml:space="preserve"> tai</w:t>
      </w:r>
      <w:r w:rsidRPr="008E6A35">
        <w:rPr>
          <w:rFonts w:ascii="Times New Roman" w:hAnsi="Times New Roman" w:cs="Times New Roman"/>
          <w:sz w:val="24"/>
          <w:szCs w:val="24"/>
        </w:rPr>
        <w:t>, jog Lietuvos Aukščiausiajame Teisme šiuo metu yra nagrinėjama civilinė byla Nr. e3K-3-46-XX/2020 dėl Kauno apygardos teismo 2018 m. liepos 17</w:t>
      </w:r>
      <w:r w:rsidR="00475B3D">
        <w:rPr>
          <w:rFonts w:ascii="Times New Roman" w:hAnsi="Times New Roman" w:cs="Times New Roman"/>
          <w:sz w:val="24"/>
          <w:szCs w:val="24"/>
        </w:rPr>
        <w:t xml:space="preserve"> </w:t>
      </w:r>
      <w:r w:rsidR="00E1359E">
        <w:rPr>
          <w:rFonts w:ascii="Times New Roman" w:hAnsi="Times New Roman" w:cs="Times New Roman"/>
          <w:sz w:val="24"/>
          <w:szCs w:val="24"/>
        </w:rPr>
        <w:t xml:space="preserve">d. sprendimo </w:t>
      </w:r>
      <w:proofErr w:type="spellStart"/>
      <w:r w:rsidR="00E1359E">
        <w:rPr>
          <w:rFonts w:ascii="Times New Roman" w:hAnsi="Times New Roman" w:cs="Times New Roman"/>
          <w:sz w:val="24"/>
          <w:szCs w:val="24"/>
        </w:rPr>
        <w:t>civ</w:t>
      </w:r>
      <w:proofErr w:type="spellEnd"/>
      <w:r w:rsidR="00E1359E">
        <w:rPr>
          <w:rFonts w:ascii="Times New Roman" w:hAnsi="Times New Roman" w:cs="Times New Roman"/>
          <w:sz w:val="24"/>
          <w:szCs w:val="24"/>
        </w:rPr>
        <w:t xml:space="preserve">. </w:t>
      </w:r>
      <w:r w:rsidRPr="008E6A35">
        <w:rPr>
          <w:rFonts w:ascii="Times New Roman" w:hAnsi="Times New Roman" w:cs="Times New Roman"/>
          <w:sz w:val="24"/>
          <w:szCs w:val="24"/>
        </w:rPr>
        <w:t>b. Nr. e2-916-555/2018 peržiūrėjimo kasacine tvarka;</w:t>
      </w:r>
    </w:p>
    <w:p w:rsidR="00C84A12" w:rsidRPr="008E6A35" w:rsidRDefault="00577C58" w:rsidP="00577C58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54D">
        <w:rPr>
          <w:rFonts w:ascii="Times New Roman" w:hAnsi="Times New Roman" w:cs="Times New Roman"/>
          <w:b/>
        </w:rPr>
        <w:lastRenderedPageBreak/>
        <w:t>SUDARĖME</w:t>
      </w:r>
      <w:r w:rsidRPr="008E6A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A12" w:rsidRPr="008E6A35">
        <w:rPr>
          <w:rFonts w:ascii="Times New Roman" w:hAnsi="Times New Roman" w:cs="Times New Roman"/>
          <w:b/>
          <w:sz w:val="24"/>
          <w:szCs w:val="24"/>
        </w:rPr>
        <w:t xml:space="preserve">šį susitarimą dėl AB „Prienų šilumos tinklai“ patirtų išlaidų </w:t>
      </w:r>
      <w:r w:rsidR="001331AE">
        <w:rPr>
          <w:rFonts w:ascii="Times New Roman" w:hAnsi="Times New Roman" w:cs="Times New Roman"/>
          <w:b/>
          <w:sz w:val="24"/>
          <w:szCs w:val="24"/>
        </w:rPr>
        <w:t>grąžinimo</w:t>
      </w:r>
      <w:r w:rsidR="00C84A12" w:rsidRPr="008E6A35">
        <w:rPr>
          <w:rFonts w:ascii="Times New Roman" w:hAnsi="Times New Roman" w:cs="Times New Roman"/>
          <w:b/>
          <w:sz w:val="24"/>
          <w:szCs w:val="24"/>
        </w:rPr>
        <w:t>, kuriuo susitarėme, jog:</w:t>
      </w:r>
    </w:p>
    <w:p w:rsidR="00B335F9" w:rsidRPr="00E95D6C" w:rsidRDefault="00ED0E54" w:rsidP="00ED0E54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5D6C">
        <w:rPr>
          <w:rFonts w:ascii="Times New Roman" w:hAnsi="Times New Roman" w:cs="Times New Roman"/>
          <w:sz w:val="24"/>
          <w:szCs w:val="24"/>
        </w:rPr>
        <w:t>Ne vėliau negu iki 2019 m.</w:t>
      </w:r>
      <w:r w:rsidR="006F7BD4" w:rsidRPr="00E95D6C">
        <w:rPr>
          <w:rFonts w:ascii="Times New Roman" w:hAnsi="Times New Roman" w:cs="Times New Roman"/>
          <w:sz w:val="24"/>
          <w:szCs w:val="24"/>
        </w:rPr>
        <w:t xml:space="preserve"> gruodžio 30 d. AB „Prienų šilumos tinklai“ įsipareigoja Prienų rajono savivaldybės administracijai pateikti laisvos formos prašymą ir dokumentus, patvirtinančius, kad  AB „Prienų šilumos tinklai“ </w:t>
      </w:r>
      <w:r w:rsidRPr="00E95D6C">
        <w:rPr>
          <w:rFonts w:ascii="Times New Roman" w:hAnsi="Times New Roman" w:cs="Times New Roman"/>
          <w:sz w:val="24"/>
          <w:szCs w:val="24"/>
        </w:rPr>
        <w:t>laikotarpiu</w:t>
      </w:r>
      <w:r w:rsidR="00F23A89" w:rsidRPr="00E95D6C">
        <w:rPr>
          <w:rFonts w:ascii="Times New Roman" w:hAnsi="Times New Roman" w:cs="Times New Roman"/>
          <w:sz w:val="24"/>
          <w:szCs w:val="24"/>
        </w:rPr>
        <w:t xml:space="preserve"> iki </w:t>
      </w:r>
      <w:r w:rsidR="00701F13" w:rsidRPr="00E95D6C">
        <w:rPr>
          <w:rFonts w:ascii="Times New Roman" w:hAnsi="Times New Roman" w:cs="Times New Roman"/>
          <w:sz w:val="24"/>
          <w:szCs w:val="24"/>
        </w:rPr>
        <w:t>2018-06-27</w:t>
      </w:r>
      <w:r w:rsidR="007F4815" w:rsidRPr="00E95D6C">
        <w:rPr>
          <w:rFonts w:ascii="Times New Roman" w:hAnsi="Times New Roman" w:cs="Times New Roman"/>
          <w:sz w:val="24"/>
          <w:szCs w:val="24"/>
        </w:rPr>
        <w:t xml:space="preserve"> </w:t>
      </w:r>
      <w:r w:rsidR="006F7BD4" w:rsidRPr="00E95D6C">
        <w:rPr>
          <w:rFonts w:ascii="Times New Roman" w:hAnsi="Times New Roman" w:cs="Times New Roman"/>
          <w:sz w:val="24"/>
          <w:szCs w:val="24"/>
        </w:rPr>
        <w:t>atliko mokėjimus</w:t>
      </w:r>
      <w:r w:rsidR="006F7BD4" w:rsidRPr="00E95D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95D6C" w:rsidRPr="00E95D6C">
        <w:rPr>
          <w:rFonts w:ascii="Times New Roman" w:hAnsi="Times New Roman" w:cs="Times New Roman"/>
          <w:sz w:val="24"/>
          <w:szCs w:val="24"/>
        </w:rPr>
        <w:t xml:space="preserve">(iš viso 360 488,38 </w:t>
      </w:r>
      <w:proofErr w:type="spellStart"/>
      <w:r w:rsidR="00E95D6C" w:rsidRPr="00E95D6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95D6C" w:rsidRPr="00E95D6C">
        <w:rPr>
          <w:rFonts w:ascii="Times New Roman" w:hAnsi="Times New Roman" w:cs="Times New Roman"/>
          <w:sz w:val="24"/>
          <w:szCs w:val="24"/>
        </w:rPr>
        <w:t>)</w:t>
      </w:r>
      <w:r w:rsidR="00E95D6C" w:rsidRPr="008E6A35">
        <w:rPr>
          <w:rFonts w:ascii="Times New Roman" w:hAnsi="Times New Roman" w:cs="Times New Roman"/>
          <w:sz w:val="24"/>
          <w:szCs w:val="24"/>
        </w:rPr>
        <w:t xml:space="preserve"> </w:t>
      </w:r>
      <w:r w:rsidR="00F23A89" w:rsidRPr="00E95D6C">
        <w:rPr>
          <w:rFonts w:ascii="Times New Roman" w:hAnsi="Times New Roman" w:cs="Times New Roman"/>
          <w:sz w:val="24"/>
          <w:szCs w:val="24"/>
        </w:rPr>
        <w:t xml:space="preserve">UAB „Trakų energija“ </w:t>
      </w:r>
      <w:r w:rsidR="006F7BD4" w:rsidRPr="00E95D6C">
        <w:rPr>
          <w:rFonts w:ascii="Times New Roman" w:hAnsi="Times New Roman" w:cs="Times New Roman"/>
          <w:sz w:val="24"/>
          <w:szCs w:val="24"/>
        </w:rPr>
        <w:t xml:space="preserve">pagal 2015-07-31 sutarties Nr. (9.28)-D1-2015/389 „Dėl Prienų rajono šilumos ūkio nuomos, atnaujinimo iš šilumos tiekimo vartotojams sutarties pasibaigimo, turto nuomos sutarties pasibaigimo ir turto perdavimo“ </w:t>
      </w:r>
      <w:r w:rsidR="00F23A89" w:rsidRPr="00E95D6C">
        <w:rPr>
          <w:rFonts w:ascii="Times New Roman" w:hAnsi="Times New Roman" w:cs="Times New Roman"/>
          <w:sz w:val="24"/>
          <w:szCs w:val="24"/>
        </w:rPr>
        <w:t>5 ir 7 punktą</w:t>
      </w:r>
      <w:r w:rsidR="00E95D6C">
        <w:rPr>
          <w:rFonts w:ascii="Times New Roman" w:hAnsi="Times New Roman" w:cs="Times New Roman"/>
          <w:sz w:val="24"/>
          <w:szCs w:val="24"/>
        </w:rPr>
        <w:t>.</w:t>
      </w:r>
    </w:p>
    <w:p w:rsidR="006F7BD4" w:rsidRPr="001331AE" w:rsidRDefault="00ED0E54" w:rsidP="00ED0E54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vėliau negu iki 2019 m.</w:t>
      </w:r>
      <w:r w:rsidR="006F7BD4" w:rsidRPr="001331AE">
        <w:rPr>
          <w:rFonts w:ascii="Times New Roman" w:hAnsi="Times New Roman" w:cs="Times New Roman"/>
          <w:sz w:val="24"/>
          <w:szCs w:val="24"/>
        </w:rPr>
        <w:t xml:space="preserve"> gruodžio 31 d. Prienų rajono savivaldybės administracija, gavusi susitarimo 1 punkte nurodytus dokumentus, įsipareigoja grąžinti AB „Prienų</w:t>
      </w:r>
      <w:r>
        <w:rPr>
          <w:rFonts w:ascii="Times New Roman" w:hAnsi="Times New Roman" w:cs="Times New Roman"/>
          <w:sz w:val="24"/>
          <w:szCs w:val="24"/>
        </w:rPr>
        <w:t xml:space="preserve"> šilumos tinklai“ 360 488,38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67417" w:rsidRPr="001331AE">
        <w:rPr>
          <w:rFonts w:ascii="Times New Roman" w:hAnsi="Times New Roman" w:cs="Times New Roman"/>
          <w:sz w:val="24"/>
          <w:szCs w:val="24"/>
        </w:rPr>
        <w:t xml:space="preserve">, kuriuos </w:t>
      </w:r>
      <w:r w:rsidR="007301D8" w:rsidRPr="001331AE">
        <w:rPr>
          <w:rFonts w:ascii="Times New Roman" w:hAnsi="Times New Roman" w:cs="Times New Roman"/>
          <w:sz w:val="24"/>
          <w:szCs w:val="24"/>
        </w:rPr>
        <w:t>UAB „Trakų energija“ pervedė Prienų rajono savivaldybės administracijai vykdydama 2018-07-17 Kauno apygard</w:t>
      </w:r>
      <w:r w:rsidR="00E95D6C">
        <w:rPr>
          <w:rFonts w:ascii="Times New Roman" w:hAnsi="Times New Roman" w:cs="Times New Roman"/>
          <w:sz w:val="24"/>
          <w:szCs w:val="24"/>
        </w:rPr>
        <w:t>os teismo sprendimą, 2018-07-27</w:t>
      </w:r>
      <w:r w:rsidR="007301D8" w:rsidRPr="001331AE">
        <w:rPr>
          <w:rFonts w:ascii="Times New Roman" w:hAnsi="Times New Roman" w:cs="Times New Roman"/>
          <w:sz w:val="24"/>
          <w:szCs w:val="24"/>
        </w:rPr>
        <w:t xml:space="preserve"> papildomą sprend</w:t>
      </w:r>
      <w:r w:rsidR="00E95D6C">
        <w:rPr>
          <w:rFonts w:ascii="Times New Roman" w:hAnsi="Times New Roman" w:cs="Times New Roman"/>
          <w:sz w:val="24"/>
          <w:szCs w:val="24"/>
        </w:rPr>
        <w:t xml:space="preserve">imą </w:t>
      </w:r>
      <w:proofErr w:type="spellStart"/>
      <w:r w:rsidR="00E95D6C">
        <w:rPr>
          <w:rFonts w:ascii="Times New Roman" w:hAnsi="Times New Roman" w:cs="Times New Roman"/>
          <w:sz w:val="24"/>
          <w:szCs w:val="24"/>
        </w:rPr>
        <w:t>civ</w:t>
      </w:r>
      <w:proofErr w:type="spellEnd"/>
      <w:r w:rsidR="00E95D6C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b. Nr. e2-916-555/2018</w:t>
      </w:r>
      <w:r w:rsidR="007301D8" w:rsidRPr="001331AE">
        <w:rPr>
          <w:rFonts w:ascii="Times New Roman" w:hAnsi="Times New Roman" w:cs="Times New Roman"/>
          <w:sz w:val="24"/>
          <w:szCs w:val="24"/>
        </w:rPr>
        <w:t xml:space="preserve"> bei 2019-06-28 Lietuvos apeliacinio teismo nutartį </w:t>
      </w:r>
      <w:proofErr w:type="spellStart"/>
      <w:r w:rsidR="007301D8" w:rsidRPr="001331AE">
        <w:rPr>
          <w:rFonts w:ascii="Times New Roman" w:hAnsi="Times New Roman" w:cs="Times New Roman"/>
          <w:sz w:val="24"/>
          <w:szCs w:val="24"/>
        </w:rPr>
        <w:t>civ</w:t>
      </w:r>
      <w:proofErr w:type="spellEnd"/>
      <w:r w:rsidR="007301D8" w:rsidRPr="001331AE">
        <w:rPr>
          <w:rFonts w:ascii="Times New Roman" w:hAnsi="Times New Roman" w:cs="Times New Roman"/>
          <w:sz w:val="24"/>
          <w:szCs w:val="24"/>
        </w:rPr>
        <w:t>. b. Nr. e2A-351-790/2019.</w:t>
      </w:r>
    </w:p>
    <w:p w:rsidR="007301D8" w:rsidRPr="001331AE" w:rsidRDefault="00E633EF" w:rsidP="00105BBD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301D8" w:rsidRPr="001331AE">
        <w:rPr>
          <w:rFonts w:ascii="Times New Roman" w:hAnsi="Times New Roman" w:cs="Times New Roman"/>
          <w:sz w:val="24"/>
          <w:szCs w:val="24"/>
        </w:rPr>
        <w:t>uo atveju, jei Lietuvos Aukščiausiasis Teismas, išnagrinėjęs civilinę bylą Nr. e3K-3-46-XX/2020</w:t>
      </w:r>
      <w:r w:rsidR="00887892" w:rsidRPr="001331AE">
        <w:rPr>
          <w:rFonts w:ascii="Times New Roman" w:hAnsi="Times New Roman" w:cs="Times New Roman"/>
          <w:sz w:val="24"/>
          <w:szCs w:val="24"/>
        </w:rPr>
        <w:t>, iškeltą pagal UAB „Trakų energija“ kasacinį skundą dėl 2018-07-17 Kauno apygardos teis</w:t>
      </w:r>
      <w:r w:rsidR="003A67A9">
        <w:rPr>
          <w:rFonts w:ascii="Times New Roman" w:hAnsi="Times New Roman" w:cs="Times New Roman"/>
          <w:sz w:val="24"/>
          <w:szCs w:val="24"/>
        </w:rPr>
        <w:t xml:space="preserve">mo sprendimo, 2018-07-27 </w:t>
      </w:r>
      <w:r w:rsidR="00887892" w:rsidRPr="001331AE">
        <w:rPr>
          <w:rFonts w:ascii="Times New Roman" w:hAnsi="Times New Roman" w:cs="Times New Roman"/>
          <w:sz w:val="24"/>
          <w:szCs w:val="24"/>
        </w:rPr>
        <w:t>papildomo sprend</w:t>
      </w:r>
      <w:r w:rsidR="00930C38">
        <w:rPr>
          <w:rFonts w:ascii="Times New Roman" w:hAnsi="Times New Roman" w:cs="Times New Roman"/>
          <w:sz w:val="24"/>
          <w:szCs w:val="24"/>
        </w:rPr>
        <w:t xml:space="preserve">imo </w:t>
      </w:r>
      <w:proofErr w:type="spellStart"/>
      <w:r w:rsidR="00930C38">
        <w:rPr>
          <w:rFonts w:ascii="Times New Roman" w:hAnsi="Times New Roman" w:cs="Times New Roman"/>
          <w:sz w:val="24"/>
          <w:szCs w:val="24"/>
        </w:rPr>
        <w:t>civ</w:t>
      </w:r>
      <w:proofErr w:type="spellEnd"/>
      <w:r w:rsidR="00930C38">
        <w:rPr>
          <w:rFonts w:ascii="Times New Roman" w:hAnsi="Times New Roman" w:cs="Times New Roman"/>
          <w:sz w:val="24"/>
          <w:szCs w:val="24"/>
        </w:rPr>
        <w:t>. b. Nr. e2-916-555/2018</w:t>
      </w:r>
      <w:r w:rsidR="00887892" w:rsidRPr="001331AE">
        <w:rPr>
          <w:rFonts w:ascii="Times New Roman" w:hAnsi="Times New Roman" w:cs="Times New Roman"/>
          <w:sz w:val="24"/>
          <w:szCs w:val="24"/>
        </w:rPr>
        <w:t xml:space="preserve"> bei 2019-06-28 Lietuvos apeliacinio teismo nutarties </w:t>
      </w:r>
      <w:proofErr w:type="spellStart"/>
      <w:r w:rsidR="00887892" w:rsidRPr="001331AE">
        <w:rPr>
          <w:rFonts w:ascii="Times New Roman" w:hAnsi="Times New Roman" w:cs="Times New Roman"/>
          <w:sz w:val="24"/>
          <w:szCs w:val="24"/>
        </w:rPr>
        <w:t>civ</w:t>
      </w:r>
      <w:proofErr w:type="spellEnd"/>
      <w:r w:rsidR="00887892" w:rsidRPr="001331AE">
        <w:rPr>
          <w:rFonts w:ascii="Times New Roman" w:hAnsi="Times New Roman" w:cs="Times New Roman"/>
          <w:sz w:val="24"/>
          <w:szCs w:val="24"/>
        </w:rPr>
        <w:t xml:space="preserve">. b. Nr. e2A-351-790/2019 peržiūrėjimo, panaikintų pirmosios ir apeliacinės instancijos sprendimus </w:t>
      </w:r>
      <w:r w:rsidR="00105BBD">
        <w:rPr>
          <w:rFonts w:ascii="Times New Roman" w:hAnsi="Times New Roman" w:cs="Times New Roman"/>
          <w:sz w:val="24"/>
          <w:szCs w:val="24"/>
        </w:rPr>
        <w:t>ir</w:t>
      </w:r>
      <w:r w:rsidR="007C4349" w:rsidRPr="001331AE">
        <w:rPr>
          <w:rFonts w:ascii="Times New Roman" w:hAnsi="Times New Roman" w:cs="Times New Roman"/>
          <w:sz w:val="24"/>
          <w:szCs w:val="24"/>
        </w:rPr>
        <w:t xml:space="preserve"> /</w:t>
      </w:r>
      <w:r w:rsidR="00105BBD">
        <w:rPr>
          <w:rFonts w:ascii="Times New Roman" w:hAnsi="Times New Roman" w:cs="Times New Roman"/>
          <w:sz w:val="24"/>
          <w:szCs w:val="24"/>
        </w:rPr>
        <w:t xml:space="preserve"> </w:t>
      </w:r>
      <w:r w:rsidR="007C4349" w:rsidRPr="001331AE">
        <w:rPr>
          <w:rFonts w:ascii="Times New Roman" w:hAnsi="Times New Roman" w:cs="Times New Roman"/>
          <w:sz w:val="24"/>
          <w:szCs w:val="24"/>
        </w:rPr>
        <w:t>arba</w:t>
      </w:r>
      <w:r w:rsidR="00105BBD">
        <w:rPr>
          <w:rFonts w:ascii="Times New Roman" w:hAnsi="Times New Roman" w:cs="Times New Roman"/>
          <w:sz w:val="24"/>
          <w:szCs w:val="24"/>
        </w:rPr>
        <w:t xml:space="preserve"> pripažintų, kad</w:t>
      </w:r>
      <w:r w:rsidR="007301D8" w:rsidRPr="001331AE">
        <w:rPr>
          <w:rFonts w:ascii="Times New Roman" w:hAnsi="Times New Roman" w:cs="Times New Roman"/>
          <w:sz w:val="24"/>
          <w:szCs w:val="24"/>
        </w:rPr>
        <w:t xml:space="preserve"> 2015-07-31 sutartis Nr. (9.28)-D1-2015/389 </w:t>
      </w:r>
      <w:r w:rsidR="007301D8" w:rsidRPr="00105BBD">
        <w:rPr>
          <w:rFonts w:ascii="Times New Roman" w:hAnsi="Times New Roman" w:cs="Times New Roman"/>
          <w:sz w:val="24"/>
          <w:szCs w:val="24"/>
        </w:rPr>
        <w:t>„Dėl Prienų rajono šilumos ūkio nuomos, atnaujinimo iš šilumos tiekimo vartotojams sutarties pasibaigimo, turto nuomos sutarties pasibaigimo ir turto perdavimo</w:t>
      </w:r>
      <w:r w:rsidR="00887892" w:rsidRPr="00105BBD">
        <w:rPr>
          <w:rFonts w:ascii="Times New Roman" w:hAnsi="Times New Roman" w:cs="Times New Roman"/>
          <w:sz w:val="24"/>
          <w:szCs w:val="24"/>
        </w:rPr>
        <w:t>“</w:t>
      </w:r>
      <w:r w:rsidR="00887892" w:rsidRPr="001331AE">
        <w:rPr>
          <w:rFonts w:ascii="Times New Roman" w:hAnsi="Times New Roman" w:cs="Times New Roman"/>
          <w:sz w:val="24"/>
          <w:szCs w:val="24"/>
        </w:rPr>
        <w:t xml:space="preserve"> dalyje, kuria Prienų rajono savivaldybė įsipareigojo per 36 mėnesius uždarajai akcinei ben</w:t>
      </w:r>
      <w:r w:rsidR="00105BBD">
        <w:rPr>
          <w:rFonts w:ascii="Times New Roman" w:hAnsi="Times New Roman" w:cs="Times New Roman"/>
          <w:sz w:val="24"/>
          <w:szCs w:val="24"/>
        </w:rPr>
        <w:t xml:space="preserve">drovei sumokėti 432 586,09 </w:t>
      </w:r>
      <w:proofErr w:type="spellStart"/>
      <w:r w:rsidR="00105BB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3122C">
        <w:rPr>
          <w:rFonts w:ascii="Times New Roman" w:hAnsi="Times New Roman" w:cs="Times New Roman"/>
          <w:sz w:val="24"/>
          <w:szCs w:val="24"/>
        </w:rPr>
        <w:t>,</w:t>
      </w:r>
      <w:r w:rsidR="00887892" w:rsidRPr="001331AE">
        <w:rPr>
          <w:rFonts w:ascii="Times New Roman" w:hAnsi="Times New Roman" w:cs="Times New Roman"/>
          <w:sz w:val="24"/>
          <w:szCs w:val="24"/>
        </w:rPr>
        <w:t xml:space="preserve"> yra teisėta ir UAB „Trakų energija“ turi būti grąžinta visa tai, kas buvo pagal panaikintus sprendimus, pritaikius restituciją, išieškota</w:t>
      </w:r>
      <w:r w:rsidR="0042516B" w:rsidRPr="001331AE">
        <w:rPr>
          <w:rFonts w:ascii="Times New Roman" w:hAnsi="Times New Roman" w:cs="Times New Roman"/>
          <w:sz w:val="24"/>
          <w:szCs w:val="24"/>
        </w:rPr>
        <w:t xml:space="preserve"> </w:t>
      </w:r>
      <w:r w:rsidR="00E95D6C">
        <w:rPr>
          <w:rFonts w:ascii="Times New Roman" w:hAnsi="Times New Roman" w:cs="Times New Roman"/>
          <w:sz w:val="24"/>
          <w:szCs w:val="24"/>
        </w:rPr>
        <w:t>(</w:t>
      </w:r>
      <w:r w:rsidR="0053122C">
        <w:rPr>
          <w:rFonts w:ascii="Times New Roman" w:hAnsi="Times New Roman" w:cs="Times New Roman"/>
          <w:sz w:val="24"/>
          <w:szCs w:val="24"/>
        </w:rPr>
        <w:t>LR CPK760 str.), AB </w:t>
      </w:r>
      <w:r w:rsidR="00887892" w:rsidRPr="001331AE">
        <w:rPr>
          <w:rFonts w:ascii="Times New Roman" w:hAnsi="Times New Roman" w:cs="Times New Roman"/>
          <w:sz w:val="24"/>
          <w:szCs w:val="24"/>
        </w:rPr>
        <w:t xml:space="preserve">„Prienų šilumos tinklai“ </w:t>
      </w:r>
      <w:r w:rsidR="00F23A89" w:rsidRPr="001331AE">
        <w:rPr>
          <w:rFonts w:ascii="Times New Roman" w:hAnsi="Times New Roman" w:cs="Times New Roman"/>
          <w:sz w:val="24"/>
          <w:szCs w:val="24"/>
        </w:rPr>
        <w:t>įsipareigoja</w:t>
      </w:r>
      <w:r w:rsidR="00105BBD">
        <w:rPr>
          <w:rFonts w:ascii="Times New Roman" w:hAnsi="Times New Roman" w:cs="Times New Roman"/>
          <w:sz w:val="24"/>
          <w:szCs w:val="24"/>
        </w:rPr>
        <w:t>,</w:t>
      </w:r>
      <w:r w:rsidR="00F23A89" w:rsidRPr="001331AE">
        <w:rPr>
          <w:rFonts w:ascii="Times New Roman" w:hAnsi="Times New Roman" w:cs="Times New Roman"/>
          <w:sz w:val="24"/>
          <w:szCs w:val="24"/>
        </w:rPr>
        <w:t xml:space="preserve"> Prienų rajono savivaldybės administracijai nurodžius, ne </w:t>
      </w:r>
      <w:r w:rsidR="00105BBD">
        <w:rPr>
          <w:rFonts w:ascii="Times New Roman" w:hAnsi="Times New Roman" w:cs="Times New Roman"/>
          <w:sz w:val="24"/>
          <w:szCs w:val="24"/>
        </w:rPr>
        <w:t>vėliau kaip per 14 dienų</w:t>
      </w:r>
      <w:r w:rsidR="00F23A89" w:rsidRPr="001331AE">
        <w:rPr>
          <w:rFonts w:ascii="Times New Roman" w:hAnsi="Times New Roman" w:cs="Times New Roman"/>
          <w:sz w:val="24"/>
          <w:szCs w:val="24"/>
        </w:rPr>
        <w:t xml:space="preserve"> sumokėti </w:t>
      </w:r>
      <w:r w:rsidR="00105BBD">
        <w:rPr>
          <w:rFonts w:ascii="Times New Roman" w:hAnsi="Times New Roman" w:cs="Times New Roman"/>
          <w:sz w:val="24"/>
          <w:szCs w:val="24"/>
        </w:rPr>
        <w:t>(</w:t>
      </w:r>
      <w:r w:rsidR="007C4349" w:rsidRPr="001331AE">
        <w:rPr>
          <w:rFonts w:ascii="Times New Roman" w:hAnsi="Times New Roman" w:cs="Times New Roman"/>
          <w:sz w:val="24"/>
          <w:szCs w:val="24"/>
        </w:rPr>
        <w:t xml:space="preserve">grąžinti) </w:t>
      </w:r>
      <w:r w:rsidR="00F23A89" w:rsidRPr="001331AE">
        <w:rPr>
          <w:rFonts w:ascii="Times New Roman" w:hAnsi="Times New Roman" w:cs="Times New Roman"/>
          <w:sz w:val="24"/>
          <w:szCs w:val="24"/>
        </w:rPr>
        <w:t>UAB</w:t>
      </w:r>
      <w:r w:rsidR="00E95D6C">
        <w:rPr>
          <w:rFonts w:ascii="Times New Roman" w:hAnsi="Times New Roman" w:cs="Times New Roman"/>
          <w:sz w:val="24"/>
          <w:szCs w:val="24"/>
        </w:rPr>
        <w:t xml:space="preserve"> „Trakų energija“ 360 488,38 </w:t>
      </w:r>
      <w:proofErr w:type="spellStart"/>
      <w:r w:rsidR="00E95D6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23A89" w:rsidRPr="001331AE">
        <w:rPr>
          <w:rFonts w:ascii="Times New Roman" w:hAnsi="Times New Roman" w:cs="Times New Roman"/>
          <w:sz w:val="24"/>
          <w:szCs w:val="24"/>
        </w:rPr>
        <w:t>.</w:t>
      </w:r>
    </w:p>
    <w:p w:rsidR="00B81B7D" w:rsidRPr="008E6A35" w:rsidRDefault="00B81B7D" w:rsidP="00105BBD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6A35">
        <w:rPr>
          <w:rFonts w:ascii="Times New Roman" w:hAnsi="Times New Roman" w:cs="Times New Roman"/>
          <w:sz w:val="24"/>
          <w:szCs w:val="24"/>
        </w:rPr>
        <w:t>Šis susitarimas sudarytas dviem vienodą teisinę galią turinčiais egzemplioriais, po vieną kiekvienai iš pasirašančių šalių.</w:t>
      </w:r>
    </w:p>
    <w:p w:rsidR="00B81B7D" w:rsidRPr="008E6A35" w:rsidRDefault="00B81B7D" w:rsidP="008E6A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B7D" w:rsidRPr="00105BBD" w:rsidRDefault="00B81B7D" w:rsidP="008E6A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BBD">
        <w:rPr>
          <w:rFonts w:ascii="Times New Roman" w:hAnsi="Times New Roman" w:cs="Times New Roman"/>
          <w:b/>
          <w:sz w:val="24"/>
          <w:szCs w:val="24"/>
        </w:rPr>
        <w:t xml:space="preserve">Prienų rajono </w:t>
      </w:r>
      <w:r w:rsidR="00105BBD" w:rsidRPr="00105BBD">
        <w:rPr>
          <w:rFonts w:ascii="Times New Roman" w:hAnsi="Times New Roman" w:cs="Times New Roman"/>
          <w:b/>
          <w:sz w:val="24"/>
          <w:szCs w:val="24"/>
        </w:rPr>
        <w:t xml:space="preserve">savivaldybės administracija                  </w:t>
      </w:r>
      <w:r w:rsidRPr="00105BBD">
        <w:rPr>
          <w:rFonts w:ascii="Times New Roman" w:hAnsi="Times New Roman" w:cs="Times New Roman"/>
          <w:b/>
          <w:sz w:val="24"/>
          <w:szCs w:val="24"/>
        </w:rPr>
        <w:t>A</w:t>
      </w:r>
      <w:r w:rsidR="00105BBD" w:rsidRPr="00105BBD">
        <w:rPr>
          <w:rFonts w:ascii="Times New Roman" w:hAnsi="Times New Roman" w:cs="Times New Roman"/>
          <w:b/>
          <w:sz w:val="24"/>
          <w:szCs w:val="24"/>
        </w:rPr>
        <w:t xml:space="preserve">B „Prienų šilumos tinklai“ </w:t>
      </w:r>
    </w:p>
    <w:p w:rsidR="00105BBD" w:rsidRDefault="00105BBD" w:rsidP="008E6A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BBD" w:rsidRDefault="00B81B7D" w:rsidP="008E6A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A35">
        <w:rPr>
          <w:rFonts w:ascii="Times New Roman" w:hAnsi="Times New Roman" w:cs="Times New Roman"/>
          <w:sz w:val="24"/>
          <w:szCs w:val="24"/>
        </w:rPr>
        <w:t>Administracij</w:t>
      </w:r>
      <w:r w:rsidR="00216BDA">
        <w:rPr>
          <w:rFonts w:ascii="Times New Roman" w:hAnsi="Times New Roman" w:cs="Times New Roman"/>
          <w:sz w:val="24"/>
          <w:szCs w:val="24"/>
        </w:rPr>
        <w:t>os direktorė</w:t>
      </w:r>
      <w:r w:rsidR="00105BBD">
        <w:rPr>
          <w:rFonts w:ascii="Times New Roman" w:hAnsi="Times New Roman" w:cs="Times New Roman"/>
          <w:sz w:val="24"/>
          <w:szCs w:val="24"/>
        </w:rPr>
        <w:tab/>
      </w:r>
      <w:r w:rsidR="00105BBD">
        <w:rPr>
          <w:rFonts w:ascii="Times New Roman" w:hAnsi="Times New Roman" w:cs="Times New Roman"/>
          <w:sz w:val="24"/>
          <w:szCs w:val="24"/>
        </w:rPr>
        <w:tab/>
      </w:r>
      <w:r w:rsidR="00216BDA">
        <w:rPr>
          <w:rFonts w:ascii="Times New Roman" w:hAnsi="Times New Roman" w:cs="Times New Roman"/>
          <w:sz w:val="24"/>
          <w:szCs w:val="24"/>
        </w:rPr>
        <w:tab/>
      </w:r>
      <w:r w:rsidR="00962635">
        <w:rPr>
          <w:rFonts w:ascii="Times New Roman" w:hAnsi="Times New Roman" w:cs="Times New Roman"/>
          <w:sz w:val="24"/>
          <w:szCs w:val="24"/>
        </w:rPr>
        <w:t xml:space="preserve">     </w:t>
      </w:r>
      <w:r w:rsidR="00105BBD">
        <w:rPr>
          <w:rFonts w:ascii="Times New Roman" w:hAnsi="Times New Roman" w:cs="Times New Roman"/>
          <w:sz w:val="24"/>
          <w:szCs w:val="24"/>
        </w:rPr>
        <w:t>D</w:t>
      </w:r>
      <w:r w:rsidR="00830176" w:rsidRPr="008E6A35">
        <w:rPr>
          <w:rFonts w:ascii="Times New Roman" w:hAnsi="Times New Roman" w:cs="Times New Roman"/>
          <w:sz w:val="24"/>
          <w:szCs w:val="24"/>
        </w:rPr>
        <w:t xml:space="preserve">irektorius </w:t>
      </w:r>
    </w:p>
    <w:p w:rsidR="00B81B7D" w:rsidRDefault="00105BBD" w:rsidP="00105BBD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Jūratė </w:t>
      </w:r>
      <w:proofErr w:type="spellStart"/>
      <w:r>
        <w:rPr>
          <w:rFonts w:ascii="Times New Roman" w:hAnsi="Times New Roman" w:cs="Times New Roman"/>
          <w:sz w:val="24"/>
          <w:szCs w:val="24"/>
        </w:rPr>
        <w:t>Zailskienė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2635">
        <w:rPr>
          <w:rFonts w:ascii="Times New Roman" w:hAnsi="Times New Roman" w:cs="Times New Roman"/>
          <w:sz w:val="24"/>
          <w:szCs w:val="24"/>
        </w:rPr>
        <w:t xml:space="preserve">     </w:t>
      </w:r>
      <w:r w:rsidR="00B81B7D" w:rsidRPr="008E6A35">
        <w:rPr>
          <w:rFonts w:ascii="Times New Roman" w:hAnsi="Times New Roman" w:cs="Times New Roman"/>
          <w:sz w:val="24"/>
          <w:szCs w:val="24"/>
        </w:rPr>
        <w:t>Ramūnas Blaževičius</w:t>
      </w:r>
    </w:p>
    <w:p w:rsidR="00B81B7D" w:rsidRPr="0053122C" w:rsidRDefault="00B81B7D" w:rsidP="00B81B7D">
      <w:pPr>
        <w:jc w:val="both"/>
        <w:rPr>
          <w:rFonts w:ascii="Times New Roman" w:hAnsi="Times New Roman" w:cs="Times New Roman"/>
        </w:rPr>
      </w:pPr>
      <w:r w:rsidRPr="00105BBD">
        <w:rPr>
          <w:rFonts w:ascii="Times New Roman" w:hAnsi="Times New Roman" w:cs="Times New Roman"/>
        </w:rPr>
        <w:t>____________________________</w:t>
      </w:r>
      <w:r w:rsidRPr="00105BBD">
        <w:rPr>
          <w:rFonts w:ascii="Times New Roman" w:hAnsi="Times New Roman" w:cs="Times New Roman"/>
        </w:rPr>
        <w:tab/>
      </w:r>
      <w:r w:rsidRPr="00105BBD">
        <w:rPr>
          <w:rFonts w:ascii="Times New Roman" w:hAnsi="Times New Roman" w:cs="Times New Roman"/>
        </w:rPr>
        <w:tab/>
      </w:r>
      <w:r w:rsidR="00962635">
        <w:rPr>
          <w:rFonts w:ascii="Times New Roman" w:hAnsi="Times New Roman" w:cs="Times New Roman"/>
        </w:rPr>
        <w:t xml:space="preserve">     </w:t>
      </w:r>
      <w:r w:rsidRPr="00105BBD">
        <w:rPr>
          <w:rFonts w:ascii="Times New Roman" w:hAnsi="Times New Roman" w:cs="Times New Roman"/>
        </w:rPr>
        <w:t>____________________________</w:t>
      </w:r>
    </w:p>
    <w:sectPr w:rsidR="00B81B7D" w:rsidRPr="0053122C" w:rsidSect="00E1359E">
      <w:headerReference w:type="default" r:id="rId7"/>
      <w:pgSz w:w="11906" w:h="16838"/>
      <w:pgMar w:top="1701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AE2" w:rsidRDefault="00C32AE2" w:rsidP="00105BBD">
      <w:pPr>
        <w:spacing w:after="0" w:line="240" w:lineRule="auto"/>
      </w:pPr>
      <w:r>
        <w:separator/>
      </w:r>
    </w:p>
  </w:endnote>
  <w:endnote w:type="continuationSeparator" w:id="0">
    <w:p w:rsidR="00C32AE2" w:rsidRDefault="00C32AE2" w:rsidP="0010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AE2" w:rsidRDefault="00C32AE2" w:rsidP="00105BBD">
      <w:pPr>
        <w:spacing w:after="0" w:line="240" w:lineRule="auto"/>
      </w:pPr>
      <w:r>
        <w:separator/>
      </w:r>
    </w:p>
  </w:footnote>
  <w:footnote w:type="continuationSeparator" w:id="0">
    <w:p w:rsidR="00C32AE2" w:rsidRDefault="00C32AE2" w:rsidP="00105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1515110"/>
      <w:docPartObj>
        <w:docPartGallery w:val="Page Numbers (Top of Page)"/>
        <w:docPartUnique/>
      </w:docPartObj>
    </w:sdtPr>
    <w:sdtContent>
      <w:p w:rsidR="003A67A9" w:rsidRDefault="00BF47AA">
        <w:pPr>
          <w:pStyle w:val="Header"/>
          <w:jc w:val="center"/>
        </w:pPr>
        <w:fldSimple w:instr=" PAGE   \* MERGEFORMAT ">
          <w:r w:rsidR="0077604E">
            <w:rPr>
              <w:noProof/>
            </w:rPr>
            <w:t>2</w:t>
          </w:r>
        </w:fldSimple>
      </w:p>
    </w:sdtContent>
  </w:sdt>
  <w:p w:rsidR="003A67A9" w:rsidRDefault="003A67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E68A0"/>
    <w:multiLevelType w:val="hybridMultilevel"/>
    <w:tmpl w:val="E04EB9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E3F"/>
    <w:rsid w:val="00000625"/>
    <w:rsid w:val="00040D92"/>
    <w:rsid w:val="00060449"/>
    <w:rsid w:val="000F4DEE"/>
    <w:rsid w:val="00105BBD"/>
    <w:rsid w:val="001331AE"/>
    <w:rsid w:val="001D714A"/>
    <w:rsid w:val="00216BDA"/>
    <w:rsid w:val="00291C98"/>
    <w:rsid w:val="003459F6"/>
    <w:rsid w:val="003A67A9"/>
    <w:rsid w:val="0042516B"/>
    <w:rsid w:val="00475B3D"/>
    <w:rsid w:val="00506419"/>
    <w:rsid w:val="0053122C"/>
    <w:rsid w:val="00577C58"/>
    <w:rsid w:val="00592589"/>
    <w:rsid w:val="00596C64"/>
    <w:rsid w:val="00642462"/>
    <w:rsid w:val="00651C62"/>
    <w:rsid w:val="0067754D"/>
    <w:rsid w:val="006C15C0"/>
    <w:rsid w:val="006F061F"/>
    <w:rsid w:val="006F63AF"/>
    <w:rsid w:val="006F7BD4"/>
    <w:rsid w:val="00701F13"/>
    <w:rsid w:val="007301D8"/>
    <w:rsid w:val="00770E06"/>
    <w:rsid w:val="0077604E"/>
    <w:rsid w:val="007C4349"/>
    <w:rsid w:val="007F10EF"/>
    <w:rsid w:val="007F4815"/>
    <w:rsid w:val="00811533"/>
    <w:rsid w:val="00830176"/>
    <w:rsid w:val="00887892"/>
    <w:rsid w:val="008E6A35"/>
    <w:rsid w:val="008F6046"/>
    <w:rsid w:val="00930C38"/>
    <w:rsid w:val="00956020"/>
    <w:rsid w:val="00962635"/>
    <w:rsid w:val="00967417"/>
    <w:rsid w:val="009E64AC"/>
    <w:rsid w:val="009E7E3F"/>
    <w:rsid w:val="00B335F9"/>
    <w:rsid w:val="00B81B7D"/>
    <w:rsid w:val="00BB6121"/>
    <w:rsid w:val="00BF47AA"/>
    <w:rsid w:val="00C132FB"/>
    <w:rsid w:val="00C32AE2"/>
    <w:rsid w:val="00C84A12"/>
    <w:rsid w:val="00CB5B1E"/>
    <w:rsid w:val="00D55F8F"/>
    <w:rsid w:val="00D77B3E"/>
    <w:rsid w:val="00E1359E"/>
    <w:rsid w:val="00E633EF"/>
    <w:rsid w:val="00E95D6C"/>
    <w:rsid w:val="00ED0C03"/>
    <w:rsid w:val="00ED0E54"/>
    <w:rsid w:val="00EE7B94"/>
    <w:rsid w:val="00F23A89"/>
    <w:rsid w:val="00F84CE5"/>
    <w:rsid w:val="00FA2473"/>
    <w:rsid w:val="00FA6DF5"/>
    <w:rsid w:val="00FC3B2E"/>
    <w:rsid w:val="00FE413D"/>
    <w:rsid w:val="00FF0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5B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BBD"/>
  </w:style>
  <w:style w:type="paragraph" w:styleId="Footer">
    <w:name w:val="footer"/>
    <w:basedOn w:val="Normal"/>
    <w:link w:val="FooterChar"/>
    <w:uiPriority w:val="99"/>
    <w:semiHidden/>
    <w:unhideWhenUsed/>
    <w:rsid w:val="00105B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2996</Words>
  <Characters>1708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2019-12-18T09:21:00Z</cp:lastPrinted>
  <dcterms:created xsi:type="dcterms:W3CDTF">2019-12-30T10:33:00Z</dcterms:created>
  <dcterms:modified xsi:type="dcterms:W3CDTF">2019-12-30T10:33:00Z</dcterms:modified>
</cp:coreProperties>
</file>