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F90FA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F90FAF">
      <w:pPr>
        <w:pStyle w:val="Header"/>
        <w:spacing w:line="312" w:lineRule="auto"/>
        <w:jc w:val="center"/>
        <w:rPr>
          <w:b/>
          <w:bCs/>
          <w:lang w:val="lt-LT"/>
        </w:rPr>
      </w:pPr>
    </w:p>
    <w:p w:rsidR="00AC75EA" w:rsidRPr="004D4ECC" w:rsidRDefault="00AC75EA" w:rsidP="00F90FAF">
      <w:pPr>
        <w:pStyle w:val="Header"/>
        <w:spacing w:line="312" w:lineRule="auto"/>
        <w:jc w:val="center"/>
        <w:rPr>
          <w:b/>
          <w:bCs/>
          <w:lang w:val="lt-LT"/>
        </w:rPr>
      </w:pPr>
    </w:p>
    <w:p w:rsidR="00AC75EA" w:rsidRPr="004D4ECC" w:rsidRDefault="00AC75EA" w:rsidP="00F90FAF">
      <w:pPr>
        <w:pStyle w:val="Header"/>
        <w:spacing w:line="312" w:lineRule="auto"/>
        <w:jc w:val="center"/>
        <w:rPr>
          <w:b/>
          <w:bCs/>
          <w:lang w:val="lt-LT"/>
        </w:rPr>
      </w:pPr>
    </w:p>
    <w:p w:rsidR="00F50CE1" w:rsidRDefault="00F50CE1" w:rsidP="00F90FAF">
      <w:pPr>
        <w:spacing w:line="312" w:lineRule="auto"/>
        <w:jc w:val="center"/>
        <w:rPr>
          <w:b/>
          <w:lang w:val="lt-LT"/>
        </w:rPr>
      </w:pPr>
    </w:p>
    <w:p w:rsidR="00641A4B" w:rsidRPr="004D4ECC" w:rsidRDefault="00641A4B" w:rsidP="00F90FAF">
      <w:pPr>
        <w:spacing w:line="312" w:lineRule="auto"/>
        <w:jc w:val="center"/>
        <w:rPr>
          <w:b/>
          <w:lang w:val="lt-LT"/>
        </w:rPr>
      </w:pPr>
      <w:r w:rsidRPr="004D4ECC">
        <w:rPr>
          <w:b/>
          <w:lang w:val="lt-LT"/>
        </w:rPr>
        <w:t>SPRENDIMAS</w:t>
      </w:r>
    </w:p>
    <w:p w:rsidR="00F90FAF" w:rsidRDefault="00F90FAF" w:rsidP="00F90FAF">
      <w:pPr>
        <w:pStyle w:val="BodyText2"/>
        <w:spacing w:line="312" w:lineRule="auto"/>
        <w:rPr>
          <w:lang w:val="lt-LT"/>
        </w:rPr>
      </w:pPr>
      <w:r w:rsidRPr="00CE32BB">
        <w:rPr>
          <w:lang w:val="lt-LT"/>
        </w:rPr>
        <w:t>DĖL</w:t>
      </w:r>
      <w:r>
        <w:rPr>
          <w:lang w:val="lt-LT"/>
        </w:rPr>
        <w:t xml:space="preserve"> leidimo veiverių seniūnijos bendruomenės centrui atlikti prienų rajono savivaldybei nuosavybės teise priklauSančių patalpų remonto darbus </w:t>
      </w:r>
    </w:p>
    <w:p w:rsidR="00D02C88" w:rsidRPr="00DD5874" w:rsidRDefault="00D02C88" w:rsidP="00F90FAF">
      <w:pPr>
        <w:spacing w:line="312" w:lineRule="auto"/>
        <w:jc w:val="center"/>
        <w:rPr>
          <w:lang w:val="lt-LT"/>
        </w:rPr>
      </w:pPr>
    </w:p>
    <w:p w:rsidR="003A1BC3" w:rsidRPr="004D4ECC" w:rsidRDefault="00D724C5" w:rsidP="00F90FAF">
      <w:pPr>
        <w:spacing w:line="312" w:lineRule="auto"/>
        <w:jc w:val="center"/>
        <w:rPr>
          <w:lang w:val="lt-LT"/>
        </w:rPr>
      </w:pPr>
      <w:r>
        <w:rPr>
          <w:lang w:val="lt-LT"/>
        </w:rPr>
        <w:t>2020</w:t>
      </w:r>
      <w:r w:rsidR="00AC75EA" w:rsidRPr="004D4ECC">
        <w:rPr>
          <w:lang w:val="lt-LT"/>
        </w:rPr>
        <w:t xml:space="preserve"> m. </w:t>
      </w:r>
      <w:r>
        <w:rPr>
          <w:lang w:val="lt-LT"/>
        </w:rPr>
        <w:t>sausio 30</w:t>
      </w:r>
      <w:r w:rsidR="00AC75EA" w:rsidRPr="004D4ECC">
        <w:rPr>
          <w:lang w:val="lt-LT"/>
        </w:rPr>
        <w:t xml:space="preserve"> d. Nr. </w:t>
      </w:r>
      <w:r w:rsidR="001F6953" w:rsidRPr="004D4ECC">
        <w:rPr>
          <w:lang w:val="lt-LT"/>
        </w:rPr>
        <w:t>T</w:t>
      </w:r>
      <w:r w:rsidR="00F868E7" w:rsidRPr="004D4ECC">
        <w:rPr>
          <w:lang w:val="lt-LT"/>
        </w:rPr>
        <w:t>3-</w:t>
      </w:r>
      <w:r w:rsidR="00DD5874">
        <w:rPr>
          <w:lang w:val="lt-LT"/>
        </w:rPr>
        <w:t>1</w:t>
      </w:r>
      <w:r w:rsidR="00F90FAF">
        <w:rPr>
          <w:lang w:val="lt-LT"/>
        </w:rPr>
        <w:t>4</w:t>
      </w:r>
    </w:p>
    <w:p w:rsidR="00AC75EA" w:rsidRPr="004D4ECC" w:rsidRDefault="00AC75EA" w:rsidP="00F90FAF">
      <w:pPr>
        <w:spacing w:line="312" w:lineRule="auto"/>
        <w:jc w:val="center"/>
        <w:rPr>
          <w:lang w:val="lt-LT"/>
        </w:rPr>
      </w:pPr>
      <w:r w:rsidRPr="004D4ECC">
        <w:rPr>
          <w:lang w:val="lt-LT"/>
        </w:rPr>
        <w:t>Prienai</w:t>
      </w:r>
    </w:p>
    <w:p w:rsidR="00D07EC0" w:rsidRDefault="00D07EC0" w:rsidP="00F90FAF">
      <w:pPr>
        <w:spacing w:line="312" w:lineRule="auto"/>
        <w:ind w:firstLine="851"/>
        <w:jc w:val="both"/>
        <w:rPr>
          <w:lang w:val="lt-LT"/>
        </w:rPr>
      </w:pPr>
    </w:p>
    <w:p w:rsidR="00F90FAF" w:rsidRPr="00F90FAF" w:rsidRDefault="00F90FAF" w:rsidP="00F90FAF">
      <w:pPr>
        <w:pStyle w:val="Header"/>
        <w:tabs>
          <w:tab w:val="clear" w:pos="4153"/>
          <w:tab w:val="clear" w:pos="8306"/>
        </w:tabs>
        <w:spacing w:line="312" w:lineRule="auto"/>
        <w:ind w:firstLine="1134"/>
        <w:jc w:val="both"/>
        <w:rPr>
          <w:spacing w:val="120"/>
          <w:lang w:val="lt-LT"/>
        </w:rPr>
      </w:pPr>
      <w:r w:rsidRPr="00F90FAF">
        <w:rPr>
          <w:lang w:val="lt-LT"/>
        </w:rPr>
        <w:t xml:space="preserve">Vadovaudamasi Lietuvos Respublikos vietos savivaldos įstatymo 16 straipsnio 2 dalies 26 punktu, 48 straipsnio 2 dalimi, Lietuvos Respublikos valstybės ir savivaldybių turto valdymo, naudojimo ir disponavimo juo įstatymo 12 straipsnio 1 dalimi,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55 punktu ir atsižvelgdama į Veiverių seniūnijos bendruomenės centro 2020-01-15 prašymą, Prienų rajono savivaldybės taryba </w:t>
      </w:r>
      <w:r w:rsidRPr="00F90FAF">
        <w:rPr>
          <w:spacing w:val="120"/>
          <w:lang w:val="lt-LT"/>
        </w:rPr>
        <w:t>nusprendži</w:t>
      </w:r>
      <w:r w:rsidRPr="00F90FAF">
        <w:rPr>
          <w:lang w:val="lt-LT"/>
        </w:rPr>
        <w:t>a</w:t>
      </w:r>
      <w:r w:rsidRPr="00F90FAF">
        <w:rPr>
          <w:spacing w:val="120"/>
          <w:lang w:val="lt-LT"/>
        </w:rPr>
        <w:t>:</w:t>
      </w:r>
    </w:p>
    <w:p w:rsidR="00F90FAF" w:rsidRDefault="00F90FAF" w:rsidP="00F90FAF">
      <w:pPr>
        <w:spacing w:line="312" w:lineRule="auto"/>
        <w:ind w:firstLine="1134"/>
        <w:jc w:val="both"/>
      </w:pPr>
      <w:r w:rsidRPr="00F90FAF">
        <w:rPr>
          <w:bCs/>
          <w:lang w:val="lt-LT"/>
        </w:rPr>
        <w:t xml:space="preserve">Leisti Veiverių seniūnijos bendruomenės centrui (į. k. 171112458) </w:t>
      </w:r>
      <w:r w:rsidRPr="00F90FAF">
        <w:rPr>
          <w:lang w:val="lt-LT"/>
        </w:rPr>
        <w:t xml:space="preserve">teisės aktų nustatyta tvarka neatlygintinai atlikti Prienų rajono savivaldybei nuosavybės teise priklausančių ir šiuo metu Veiverių seniūnijos bendruomenės centro panaudos teise valdomų patalpų Kauno g. 54, Veiveriuose, Prienų r. sav. </w:t>
      </w:r>
      <w:r w:rsidRPr="004F1207">
        <w:t>(</w:t>
      </w:r>
      <w:proofErr w:type="spellStart"/>
      <w:proofErr w:type="gramStart"/>
      <w:r w:rsidRPr="004F1207">
        <w:t>nekilnojamojo</w:t>
      </w:r>
      <w:proofErr w:type="spellEnd"/>
      <w:proofErr w:type="gramEnd"/>
      <w:r w:rsidRPr="004F1207">
        <w:t xml:space="preserve"> </w:t>
      </w:r>
      <w:proofErr w:type="spellStart"/>
      <w:r w:rsidRPr="004F1207">
        <w:t>turto</w:t>
      </w:r>
      <w:proofErr w:type="spellEnd"/>
      <w:r w:rsidRPr="004F1207">
        <w:t xml:space="preserve"> </w:t>
      </w:r>
      <w:proofErr w:type="spellStart"/>
      <w:r w:rsidRPr="004F1207">
        <w:t>kada</w:t>
      </w:r>
      <w:r>
        <w:t>stro</w:t>
      </w:r>
      <w:proofErr w:type="spellEnd"/>
      <w:r>
        <w:t xml:space="preserve"> </w:t>
      </w:r>
      <w:proofErr w:type="spellStart"/>
      <w:r>
        <w:t>duomenų</w:t>
      </w:r>
      <w:proofErr w:type="spellEnd"/>
      <w:r>
        <w:t xml:space="preserve"> </w:t>
      </w:r>
      <w:proofErr w:type="spellStart"/>
      <w:r>
        <w:t>byloje</w:t>
      </w:r>
      <w:proofErr w:type="spellEnd"/>
      <w:r>
        <w:t xml:space="preserve"> </w:t>
      </w:r>
      <w:proofErr w:type="spellStart"/>
      <w:r w:rsidRPr="004F1207">
        <w:t>pas</w:t>
      </w:r>
      <w:r>
        <w:t>tatas</w:t>
      </w:r>
      <w:proofErr w:type="spellEnd"/>
      <w:r>
        <w:t xml:space="preserve"> </w:t>
      </w:r>
      <w:proofErr w:type="spellStart"/>
      <w:r>
        <w:t>pažymėtas</w:t>
      </w:r>
      <w:proofErr w:type="spellEnd"/>
      <w:r>
        <w:t xml:space="preserve"> plane – 3G1p</w:t>
      </w:r>
      <w:r w:rsidRPr="004F1207">
        <w:t>,</w:t>
      </w:r>
      <w:r>
        <w:t xml:space="preserve"> </w:t>
      </w:r>
      <w:proofErr w:type="spellStart"/>
      <w:r>
        <w:t>unikalus</w:t>
      </w:r>
      <w:proofErr w:type="spellEnd"/>
      <w:r>
        <w:t xml:space="preserve"> </w:t>
      </w:r>
      <w:proofErr w:type="spellStart"/>
      <w:r>
        <w:t>numeris</w:t>
      </w:r>
      <w:proofErr w:type="spellEnd"/>
      <w:r>
        <w:t xml:space="preserve"> 6983-1000-1035, </w:t>
      </w:r>
      <w:proofErr w:type="spellStart"/>
      <w:r>
        <w:t>registro</w:t>
      </w:r>
      <w:proofErr w:type="spellEnd"/>
      <w:r>
        <w:t xml:space="preserve"> </w:t>
      </w:r>
      <w:proofErr w:type="spellStart"/>
      <w:r>
        <w:t>įrašo</w:t>
      </w:r>
      <w:proofErr w:type="spellEnd"/>
      <w:r>
        <w:t xml:space="preserve"> Nr. 20/196700</w:t>
      </w:r>
      <w:r w:rsidRPr="004F1207">
        <w:t>)</w:t>
      </w:r>
      <w:r>
        <w:t>,</w:t>
      </w:r>
      <w:r w:rsidRPr="00CC2E88">
        <w:t xml:space="preserve"> </w:t>
      </w:r>
      <w:proofErr w:type="spellStart"/>
      <w:r>
        <w:t>kapitalinį</w:t>
      </w:r>
      <w:proofErr w:type="spellEnd"/>
      <w:r>
        <w:t xml:space="preserve"> </w:t>
      </w:r>
      <w:proofErr w:type="spellStart"/>
      <w:r>
        <w:t>remontą</w:t>
      </w:r>
      <w:proofErr w:type="spellEnd"/>
      <w:r>
        <w:t>.</w:t>
      </w:r>
    </w:p>
    <w:p w:rsidR="00F90FAF" w:rsidRDefault="00F90FAF" w:rsidP="00F90FAF">
      <w:pPr>
        <w:pStyle w:val="Header"/>
        <w:tabs>
          <w:tab w:val="clear" w:pos="4153"/>
          <w:tab w:val="clear" w:pos="8306"/>
          <w:tab w:val="left" w:pos="1276"/>
        </w:tabs>
        <w:spacing w:line="312" w:lineRule="auto"/>
        <w:ind w:firstLine="1134"/>
        <w:jc w:val="both"/>
        <w:rPr>
          <w:bCs/>
        </w:rPr>
      </w:pPr>
      <w:proofErr w:type="spellStart"/>
      <w:r>
        <w:rPr>
          <w:bCs/>
        </w:rPr>
        <w:t>Šis</w:t>
      </w:r>
      <w:proofErr w:type="spellEnd"/>
      <w:r>
        <w:rPr>
          <w:bCs/>
        </w:rPr>
        <w:t xml:space="preserve"> </w:t>
      </w:r>
      <w:proofErr w:type="spellStart"/>
      <w:r w:rsidRPr="00C3666D">
        <w:rPr>
          <w:bCs/>
        </w:rPr>
        <w:t>sprendimas</w:t>
      </w:r>
      <w:proofErr w:type="spellEnd"/>
      <w:r w:rsidRPr="00C3666D">
        <w:rPr>
          <w:bCs/>
        </w:rP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BC0FDA" w:rsidRPr="00DD5874" w:rsidRDefault="00BC0FDA" w:rsidP="00F90FAF">
      <w:pPr>
        <w:spacing w:line="312" w:lineRule="auto"/>
        <w:ind w:firstLine="1080"/>
        <w:jc w:val="both"/>
      </w:pPr>
    </w:p>
    <w:p w:rsidR="006C51B0" w:rsidRPr="00D07EC0" w:rsidRDefault="006C51B0" w:rsidP="00F90FAF">
      <w:pPr>
        <w:spacing w:line="312" w:lineRule="auto"/>
        <w:ind w:firstLine="1080"/>
        <w:jc w:val="both"/>
        <w:rPr>
          <w:lang w:val="lt-LT"/>
        </w:rPr>
      </w:pPr>
    </w:p>
    <w:p w:rsidR="00A608D1" w:rsidRPr="004D4ECC" w:rsidRDefault="00AC75EA" w:rsidP="00F90FAF">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A3F" w:rsidRDefault="00241A3F">
      <w:r>
        <w:separator/>
      </w:r>
    </w:p>
  </w:endnote>
  <w:endnote w:type="continuationSeparator" w:id="0">
    <w:p w:rsidR="00241A3F" w:rsidRDefault="00241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A3F" w:rsidRDefault="00241A3F">
      <w:r>
        <w:separator/>
      </w:r>
    </w:p>
  </w:footnote>
  <w:footnote w:type="continuationSeparator" w:id="0">
    <w:p w:rsidR="00241A3F" w:rsidRDefault="00241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D587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7510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21F6"/>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E77E4"/>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1A3F"/>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3B4"/>
    <w:rsid w:val="004426D5"/>
    <w:rsid w:val="004439FE"/>
    <w:rsid w:val="00444EF0"/>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5315"/>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07F39"/>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68C"/>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330"/>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EF"/>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472C"/>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1BBC"/>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0FDA"/>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5373"/>
    <w:rsid w:val="00CB5908"/>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76D"/>
    <w:rsid w:val="00CF7974"/>
    <w:rsid w:val="00D00658"/>
    <w:rsid w:val="00D00BDB"/>
    <w:rsid w:val="00D02C88"/>
    <w:rsid w:val="00D03C2C"/>
    <w:rsid w:val="00D07EC0"/>
    <w:rsid w:val="00D10374"/>
    <w:rsid w:val="00D1441F"/>
    <w:rsid w:val="00D202ED"/>
    <w:rsid w:val="00D2081F"/>
    <w:rsid w:val="00D22A19"/>
    <w:rsid w:val="00D241C6"/>
    <w:rsid w:val="00D25318"/>
    <w:rsid w:val="00D25452"/>
    <w:rsid w:val="00D276BE"/>
    <w:rsid w:val="00D27979"/>
    <w:rsid w:val="00D27A9A"/>
    <w:rsid w:val="00D27BC1"/>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5874"/>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838B6"/>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0FAF"/>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styleId="NoSpacing">
    <w:name w:val="No Spacing"/>
    <w:uiPriority w:val="1"/>
    <w:qFormat/>
    <w:rsid w:val="00CF776D"/>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6F5F9-4739-4499-B954-2C190BED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788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2019-12-30T10:19:00Z</cp:lastPrinted>
  <dcterms:created xsi:type="dcterms:W3CDTF">2020-01-31T09:21:00Z</dcterms:created>
  <dcterms:modified xsi:type="dcterms:W3CDTF">2020-01-31T09:22:00Z</dcterms:modified>
</cp:coreProperties>
</file>