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CF776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CF776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CF776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CF776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CF776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CF776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CF776D" w:rsidRPr="005653DA" w:rsidRDefault="00CF776D" w:rsidP="00CF776D">
      <w:pPr>
        <w:pStyle w:val="NoSpacing"/>
        <w:spacing w:line="312" w:lineRule="auto"/>
        <w:ind w:left="-142"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3DA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Pr="005653DA">
        <w:rPr>
          <w:rFonts w:ascii="Times New Roman" w:hAnsi="Times New Roman" w:cs="Times New Roman"/>
          <w:b/>
          <w:sz w:val="24"/>
          <w:szCs w:val="24"/>
        </w:rPr>
        <w:t>RELIGINIŲ BENDRUOMENIŲ IR BENDRIJŲ PARAIŠKŲ VERTINIMO KOMISIJOS</w:t>
      </w:r>
      <w:r w:rsidRPr="005653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653DA">
        <w:rPr>
          <w:rFonts w:ascii="Times New Roman" w:hAnsi="Times New Roman" w:cs="Times New Roman"/>
          <w:b/>
          <w:bCs/>
          <w:sz w:val="24"/>
          <w:szCs w:val="24"/>
        </w:rPr>
        <w:t xml:space="preserve">PATVIRTINIMO </w:t>
      </w:r>
    </w:p>
    <w:p w:rsidR="00D02C88" w:rsidRPr="00CF776D" w:rsidRDefault="00D02C88" w:rsidP="00CF776D">
      <w:pPr>
        <w:spacing w:line="312" w:lineRule="auto"/>
        <w:jc w:val="center"/>
        <w:rPr>
          <w:lang w:val="lt-LT"/>
        </w:rPr>
      </w:pPr>
    </w:p>
    <w:p w:rsidR="003A1BC3" w:rsidRPr="004D4ECC" w:rsidRDefault="00D724C5" w:rsidP="00CF776D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CF776D">
        <w:rPr>
          <w:lang w:val="lt-LT"/>
        </w:rPr>
        <w:t>7</w:t>
      </w:r>
    </w:p>
    <w:p w:rsidR="00AC75EA" w:rsidRPr="004D4ECC" w:rsidRDefault="00AC75EA" w:rsidP="00CF776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D07EC0" w:rsidRDefault="00D07EC0" w:rsidP="00CF776D">
      <w:pPr>
        <w:spacing w:line="312" w:lineRule="auto"/>
        <w:ind w:firstLine="851"/>
        <w:jc w:val="both"/>
        <w:rPr>
          <w:lang w:val="lt-LT"/>
        </w:rPr>
      </w:pPr>
    </w:p>
    <w:p w:rsidR="00CF776D" w:rsidRPr="00E418A9" w:rsidRDefault="00CF776D" w:rsidP="00CF776D">
      <w:pPr>
        <w:pStyle w:val="NoSpacing"/>
        <w:spacing w:line="312" w:lineRule="auto"/>
        <w:ind w:left="-14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                </w:t>
      </w:r>
      <w:r w:rsidRPr="00E91CD0">
        <w:rPr>
          <w:rFonts w:ascii="Times New Roman" w:hAnsi="Times New Roman" w:cs="Times New Roman"/>
          <w:sz w:val="24"/>
          <w:szCs w:val="24"/>
        </w:rPr>
        <w:t xml:space="preserve">Vadovaudamasi  Lietuvos  Respublikos  vietos  savivaldos  įstatymo 16 </w:t>
      </w:r>
      <w:r>
        <w:rPr>
          <w:rFonts w:ascii="Times New Roman" w:hAnsi="Times New Roman" w:cs="Times New Roman"/>
          <w:sz w:val="24"/>
          <w:szCs w:val="24"/>
        </w:rPr>
        <w:t xml:space="preserve"> straipsnio 2 dalies 6 </w:t>
      </w:r>
      <w:r w:rsidRPr="00E418A9">
        <w:rPr>
          <w:rFonts w:ascii="Times New Roman" w:hAnsi="Times New Roman" w:cs="Times New Roman"/>
          <w:sz w:val="24"/>
          <w:szCs w:val="24"/>
        </w:rPr>
        <w:t xml:space="preserve">punktu, Religinių bendruomenių ir bendrijų rėmimo tvarkos aprašu, patvirtintu  Prienų rajono savivaldybės  tarybos 2019 m. gruodžio 30 d. sprendimu Nr. T3-320  „Dėl Religinių bendruomenių ir bendrijų rėmimo tvarkos aprašo patvirtinimo“, Prienų  rajono savivaldybės taryba </w:t>
      </w:r>
      <w:r w:rsidRPr="00CF776D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Pr="00E418A9">
        <w:rPr>
          <w:rFonts w:ascii="Times New Roman" w:hAnsi="Times New Roman" w:cs="Times New Roman"/>
          <w:sz w:val="24"/>
          <w:szCs w:val="24"/>
        </w:rPr>
        <w:t>a:</w:t>
      </w:r>
    </w:p>
    <w:p w:rsidR="00CF776D" w:rsidRDefault="00CF776D" w:rsidP="00CF776D">
      <w:pPr>
        <w:pStyle w:val="NoSpacing"/>
        <w:tabs>
          <w:tab w:val="right" w:pos="9640"/>
        </w:tabs>
        <w:spacing w:line="312" w:lineRule="auto"/>
        <w:ind w:left="-142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3DA">
        <w:rPr>
          <w:rFonts w:ascii="Times New Roman" w:hAnsi="Times New Roman" w:cs="Times New Roman"/>
          <w:sz w:val="24"/>
          <w:szCs w:val="24"/>
        </w:rPr>
        <w:t>Patvirtinti</w:t>
      </w:r>
      <w:r w:rsidRPr="0056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Religinių bendruomenių ir bendrijų paraiškų vertinimo komisiją: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CF776D" w:rsidRDefault="00CF776D" w:rsidP="00CF776D">
      <w:pPr>
        <w:pStyle w:val="NoSpacing"/>
        <w:tabs>
          <w:tab w:val="right" w:pos="9640"/>
        </w:tabs>
        <w:spacing w:line="312" w:lineRule="auto"/>
        <w:ind w:left="-142" w:right="-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Čepeliauskienė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776D">
        <w:rPr>
          <w:rFonts w:ascii="Times New Roman" w:hAnsi="Times New Roman" w:cs="Times New Roman"/>
          <w:sz w:val="24"/>
          <w:szCs w:val="24"/>
        </w:rPr>
        <w:t>Prienų Justino Marcinkevičiaus viešosios bibliotekos direktorė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776D" w:rsidRDefault="00CF776D" w:rsidP="00CF776D">
      <w:pPr>
        <w:pStyle w:val="NoSpacing"/>
        <w:tabs>
          <w:tab w:val="right" w:pos="9640"/>
        </w:tabs>
        <w:spacing w:line="312" w:lineRule="auto"/>
        <w:ind w:left="-142" w:right="-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Vytautė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Draugelytė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Prienų rajono</w:t>
      </w:r>
      <w:r w:rsidRPr="00CF776D">
        <w:rPr>
          <w:rFonts w:ascii="Times New Roman" w:hAnsi="Times New Roman" w:cs="Times New Roman"/>
          <w:sz w:val="24"/>
          <w:szCs w:val="24"/>
        </w:rPr>
        <w:t xml:space="preserve"> savivaldybės administracijos Teisės, personalo ir civilinės metrikacijos skyriaus vedėja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776D" w:rsidRDefault="00CF776D" w:rsidP="00CF776D">
      <w:pPr>
        <w:pStyle w:val="NoSpacing"/>
        <w:tabs>
          <w:tab w:val="right" w:pos="9640"/>
        </w:tabs>
        <w:spacing w:line="312" w:lineRule="auto"/>
        <w:ind w:left="-142" w:right="-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Ernesta </w:t>
      </w:r>
      <w:proofErr w:type="spellStart"/>
      <w:r>
        <w:rPr>
          <w:rFonts w:ascii="Times New Roman" w:hAnsi="Times New Roman" w:cs="Times New Roman"/>
          <w:sz w:val="24"/>
          <w:szCs w:val="24"/>
        </w:rPr>
        <w:t>Juodsnukytė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776D">
        <w:rPr>
          <w:rFonts w:ascii="Times New Roman" w:hAnsi="Times New Roman" w:cs="Times New Roman"/>
          <w:sz w:val="24"/>
          <w:szCs w:val="24"/>
        </w:rPr>
        <w:t>Prienų krašto muziejaus vyr. fondų saugotoja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776D" w:rsidRDefault="00CF776D" w:rsidP="00CF776D">
      <w:pPr>
        <w:pStyle w:val="NoSpacing"/>
        <w:tabs>
          <w:tab w:val="right" w:pos="9640"/>
        </w:tabs>
        <w:spacing w:line="312" w:lineRule="auto"/>
        <w:ind w:left="-142" w:right="-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Oksana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Radzvilavičienė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776D">
        <w:rPr>
          <w:rFonts w:ascii="Times New Roman" w:hAnsi="Times New Roman" w:cs="Times New Roman"/>
          <w:sz w:val="24"/>
          <w:szCs w:val="24"/>
        </w:rPr>
        <w:t>Prienų švietimo pagalbos tarnybos metodininkė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776D" w:rsidRDefault="00CF776D" w:rsidP="00CF776D">
      <w:pPr>
        <w:pStyle w:val="NoSpacing"/>
        <w:tabs>
          <w:tab w:val="right" w:pos="9640"/>
        </w:tabs>
        <w:spacing w:line="312" w:lineRule="auto"/>
        <w:ind w:left="-142" w:right="-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Urbanavičienė - Prienų rajono savivaldybės administracijos Kultūros, sporto ir jaunimo skyriaus vyriausioji specialistė.</w:t>
      </w:r>
    </w:p>
    <w:p w:rsidR="00A703EF" w:rsidRPr="00E967E8" w:rsidRDefault="00CF776D" w:rsidP="00CF776D">
      <w:pPr>
        <w:tabs>
          <w:tab w:val="left" w:pos="709"/>
        </w:tabs>
        <w:spacing w:line="312" w:lineRule="auto"/>
        <w:ind w:left="-142" w:right="-1"/>
        <w:jc w:val="both"/>
      </w:pPr>
      <w:r w:rsidRPr="00CF776D">
        <w:rPr>
          <w:bCs/>
          <w:lang w:val="lt-LT"/>
        </w:rPr>
        <w:t xml:space="preserve">              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F776D">
        <w:rPr>
          <w:rStyle w:val="uficommentbody"/>
          <w:lang w:val="lt-LT"/>
        </w:rPr>
        <w:t>Laisvės al. 36, Kaunas</w:t>
      </w:r>
      <w:r w:rsidRPr="00CF776D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CF776D">
        <w:rPr>
          <w:lang w:val="lt-LT"/>
        </w:rPr>
        <w:t xml:space="preserve"> </w:t>
      </w:r>
      <w:r w:rsidRPr="00CF776D">
        <w:rPr>
          <w:bCs/>
          <w:lang w:val="lt-LT"/>
        </w:rPr>
        <w:t>Respublikos g. 62, Panevėžys; Klaipėdos rūmai,</w:t>
      </w:r>
      <w:r w:rsidRPr="00CF776D">
        <w:rPr>
          <w:lang w:val="lt-LT"/>
        </w:rPr>
        <w:t xml:space="preserve"> </w:t>
      </w:r>
      <w:r w:rsidRPr="00CF776D">
        <w:rPr>
          <w:bCs/>
          <w:lang w:val="lt-LT"/>
        </w:rPr>
        <w:t>Galinio Pylimo g. 9, Klaipėda; Kauno rūmai,</w:t>
      </w:r>
      <w:r w:rsidRPr="00CF776D">
        <w:rPr>
          <w:lang w:val="lt-LT"/>
        </w:rPr>
        <w:t xml:space="preserve"> </w:t>
      </w:r>
      <w:r w:rsidRPr="00CF776D">
        <w:rPr>
          <w:bCs/>
          <w:lang w:val="lt-LT"/>
        </w:rPr>
        <w:t>A. Mickevičiaus g. 8A, Kaunas).</w:t>
      </w:r>
    </w:p>
    <w:p w:rsidR="00776E25" w:rsidRPr="00A703EF" w:rsidRDefault="00776E25" w:rsidP="00CF776D">
      <w:pPr>
        <w:spacing w:line="312" w:lineRule="auto"/>
        <w:ind w:firstLine="1080"/>
        <w:jc w:val="both"/>
        <w:rPr>
          <w:lang w:val="lt-LT"/>
        </w:rPr>
      </w:pPr>
    </w:p>
    <w:p w:rsidR="006C51B0" w:rsidRPr="00D07EC0" w:rsidRDefault="006C51B0" w:rsidP="00CF776D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CF776D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4B" w:rsidRDefault="007A624B">
      <w:r>
        <w:separator/>
      </w:r>
    </w:p>
  </w:endnote>
  <w:endnote w:type="continuationSeparator" w:id="0">
    <w:p w:rsidR="007A624B" w:rsidRDefault="007A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4B" w:rsidRDefault="007A624B">
      <w:r>
        <w:separator/>
      </w:r>
    </w:p>
  </w:footnote>
  <w:footnote w:type="continuationSeparator" w:id="0">
    <w:p w:rsidR="007A624B" w:rsidRDefault="007A6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08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08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776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44EF0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5315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07F39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A624B"/>
    <w:rsid w:val="007B0C85"/>
    <w:rsid w:val="007B1A73"/>
    <w:rsid w:val="007B7080"/>
    <w:rsid w:val="007B7E28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EF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472C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1BBC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5373"/>
    <w:rsid w:val="00CB5908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76D"/>
    <w:rsid w:val="00CF7974"/>
    <w:rsid w:val="00D00658"/>
    <w:rsid w:val="00D00BDB"/>
    <w:rsid w:val="00D02C88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styleId="NoSpacing">
    <w:name w:val="No Spacing"/>
    <w:uiPriority w:val="1"/>
    <w:qFormat/>
    <w:rsid w:val="00CF776D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46D7-2525-406B-AC07-15E256D3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2019-12-30T10:19:00Z</cp:lastPrinted>
  <dcterms:created xsi:type="dcterms:W3CDTF">2020-01-31T09:01:00Z</dcterms:created>
  <dcterms:modified xsi:type="dcterms:W3CDTF">2020-01-31T09:08:00Z</dcterms:modified>
</cp:coreProperties>
</file>