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54D" w:rsidRDefault="00BD754D" w:rsidP="00BD754D">
      <w:pPr>
        <w:spacing w:line="276" w:lineRule="auto"/>
        <w:ind w:firstLine="6096"/>
        <w:rPr>
          <w:sz w:val="24"/>
          <w:szCs w:val="24"/>
        </w:rPr>
      </w:pPr>
      <w:r>
        <w:rPr>
          <w:sz w:val="24"/>
          <w:szCs w:val="24"/>
        </w:rPr>
        <w:t>PATVIRTINTA</w:t>
      </w:r>
    </w:p>
    <w:p w:rsidR="00BD754D" w:rsidRDefault="00BD754D" w:rsidP="00BD754D">
      <w:pPr>
        <w:spacing w:line="276" w:lineRule="auto"/>
        <w:ind w:left="1296" w:firstLine="4800"/>
        <w:rPr>
          <w:sz w:val="24"/>
          <w:szCs w:val="24"/>
        </w:rPr>
      </w:pPr>
      <w:r>
        <w:rPr>
          <w:sz w:val="24"/>
          <w:szCs w:val="24"/>
        </w:rPr>
        <w:t>Prienų rajono savivaldybės tarybos</w:t>
      </w:r>
      <w:r>
        <w:rPr>
          <w:sz w:val="24"/>
          <w:szCs w:val="24"/>
        </w:rPr>
        <w:tab/>
      </w:r>
      <w:r>
        <w:rPr>
          <w:sz w:val="24"/>
          <w:szCs w:val="24"/>
        </w:rPr>
        <w:tab/>
      </w:r>
      <w:r>
        <w:rPr>
          <w:sz w:val="24"/>
          <w:szCs w:val="24"/>
        </w:rPr>
        <w:tab/>
        <w:t xml:space="preserve">               2020 m. vasario </w:t>
      </w:r>
      <w:r w:rsidR="002B72F0">
        <w:rPr>
          <w:sz w:val="24"/>
          <w:szCs w:val="24"/>
        </w:rPr>
        <w:t>27</w:t>
      </w:r>
      <w:r>
        <w:rPr>
          <w:sz w:val="24"/>
          <w:szCs w:val="24"/>
        </w:rPr>
        <w:t xml:space="preserve"> d</w:t>
      </w:r>
      <w:r w:rsidR="002B72F0">
        <w:rPr>
          <w:sz w:val="24"/>
          <w:szCs w:val="24"/>
        </w:rPr>
        <w:t>.</w:t>
      </w:r>
      <w:r>
        <w:rPr>
          <w:sz w:val="24"/>
          <w:szCs w:val="24"/>
        </w:rPr>
        <w:t xml:space="preserve">               </w:t>
      </w:r>
      <w:r>
        <w:rPr>
          <w:sz w:val="24"/>
          <w:szCs w:val="24"/>
        </w:rPr>
        <w:tab/>
      </w:r>
      <w:r>
        <w:rPr>
          <w:sz w:val="24"/>
          <w:szCs w:val="24"/>
        </w:rPr>
        <w:tab/>
      </w:r>
      <w:r>
        <w:rPr>
          <w:sz w:val="24"/>
          <w:szCs w:val="24"/>
        </w:rPr>
        <w:tab/>
        <w:t xml:space="preserve">              </w:t>
      </w:r>
      <w:r>
        <w:rPr>
          <w:sz w:val="24"/>
          <w:szCs w:val="24"/>
        </w:rPr>
        <w:tab/>
        <w:t xml:space="preserve">               sprendimu Nr. T3-</w:t>
      </w:r>
      <w:r w:rsidR="002B72F0">
        <w:rPr>
          <w:sz w:val="24"/>
          <w:szCs w:val="24"/>
        </w:rPr>
        <w:t>28</w:t>
      </w:r>
    </w:p>
    <w:p w:rsidR="00BD754D" w:rsidRDefault="00BD754D" w:rsidP="00BD754D">
      <w:pPr>
        <w:spacing w:line="360" w:lineRule="auto"/>
        <w:jc w:val="center"/>
        <w:rPr>
          <w:sz w:val="24"/>
          <w:szCs w:val="24"/>
        </w:rPr>
      </w:pPr>
    </w:p>
    <w:p w:rsidR="00BD754D" w:rsidRDefault="00BD754D" w:rsidP="00BD754D">
      <w:pPr>
        <w:spacing w:line="360" w:lineRule="auto"/>
        <w:jc w:val="center"/>
        <w:rPr>
          <w:b/>
          <w:sz w:val="24"/>
          <w:szCs w:val="24"/>
        </w:rPr>
      </w:pPr>
      <w:r>
        <w:rPr>
          <w:b/>
          <w:sz w:val="24"/>
          <w:szCs w:val="24"/>
        </w:rPr>
        <w:t>PRIENŲ RAJONO SAVIVALDYBĖS ADMINISTRACIJOS DIREKTORIAUS PAREIGYBĖS APRAŠYMAS</w:t>
      </w:r>
    </w:p>
    <w:p w:rsidR="00BD754D" w:rsidRDefault="00BD754D" w:rsidP="00BD754D">
      <w:pPr>
        <w:spacing w:line="360" w:lineRule="auto"/>
        <w:rPr>
          <w:sz w:val="24"/>
          <w:szCs w:val="24"/>
        </w:rPr>
      </w:pPr>
      <w:r>
        <w:rPr>
          <w:sz w:val="24"/>
          <w:szCs w:val="24"/>
        </w:rPr>
        <w:t> </w:t>
      </w:r>
    </w:p>
    <w:p w:rsidR="00BD754D" w:rsidRDefault="00BD754D" w:rsidP="00BD754D">
      <w:pPr>
        <w:spacing w:line="360" w:lineRule="auto"/>
        <w:ind w:left="3960" w:firstLine="360"/>
        <w:rPr>
          <w:b/>
          <w:bCs/>
          <w:sz w:val="24"/>
          <w:szCs w:val="24"/>
        </w:rPr>
      </w:pPr>
      <w:r>
        <w:rPr>
          <w:b/>
          <w:bCs/>
          <w:sz w:val="24"/>
          <w:szCs w:val="24"/>
        </w:rPr>
        <w:t>I SKYRIUS</w:t>
      </w:r>
    </w:p>
    <w:p w:rsidR="00BD754D" w:rsidRDefault="00BD754D" w:rsidP="00BD754D">
      <w:pPr>
        <w:spacing w:line="360" w:lineRule="auto"/>
        <w:ind w:left="1080" w:hanging="1080"/>
        <w:jc w:val="center"/>
        <w:rPr>
          <w:b/>
          <w:bCs/>
          <w:sz w:val="24"/>
          <w:szCs w:val="24"/>
        </w:rPr>
      </w:pPr>
      <w:r>
        <w:rPr>
          <w:b/>
          <w:bCs/>
          <w:sz w:val="24"/>
          <w:szCs w:val="24"/>
        </w:rPr>
        <w:t>PAREIGYBĖS CHARAKTERISTIKA</w:t>
      </w:r>
    </w:p>
    <w:p w:rsidR="00BD754D" w:rsidRDefault="00BD754D" w:rsidP="00BD754D">
      <w:pPr>
        <w:spacing w:line="360" w:lineRule="auto"/>
        <w:rPr>
          <w:sz w:val="24"/>
          <w:szCs w:val="24"/>
        </w:rPr>
      </w:pPr>
    </w:p>
    <w:p w:rsidR="00BD754D" w:rsidRDefault="00BD754D" w:rsidP="00BD754D">
      <w:pPr>
        <w:spacing w:line="360" w:lineRule="auto"/>
        <w:ind w:firstLine="1140"/>
        <w:jc w:val="both"/>
        <w:rPr>
          <w:sz w:val="24"/>
          <w:szCs w:val="24"/>
        </w:rPr>
      </w:pPr>
      <w:r>
        <w:rPr>
          <w:sz w:val="24"/>
          <w:szCs w:val="24"/>
        </w:rPr>
        <w:t>1. Prienų rajono savivaldybės (toliau – Savivaldybė) administracijos direktorius</w:t>
      </w:r>
      <w:r>
        <w:rPr>
          <w:b/>
          <w:sz w:val="24"/>
          <w:szCs w:val="24"/>
        </w:rPr>
        <w:t xml:space="preserve"> </w:t>
      </w:r>
      <w:r>
        <w:rPr>
          <w:sz w:val="24"/>
          <w:szCs w:val="24"/>
        </w:rPr>
        <w:t xml:space="preserve">yra politinio (asmeninio) pasitikėjimo valstybės tarnautojas. </w:t>
      </w:r>
    </w:p>
    <w:p w:rsidR="00BD754D" w:rsidRDefault="00BD754D" w:rsidP="00BD754D">
      <w:pPr>
        <w:spacing w:line="360" w:lineRule="auto"/>
        <w:jc w:val="both"/>
        <w:rPr>
          <w:b/>
          <w:sz w:val="24"/>
          <w:szCs w:val="24"/>
        </w:rPr>
      </w:pPr>
    </w:p>
    <w:p w:rsidR="00BD754D" w:rsidRDefault="00BD754D" w:rsidP="00BD754D">
      <w:pPr>
        <w:pStyle w:val="Heading1"/>
        <w:jc w:val="center"/>
        <w:rPr>
          <w:b/>
          <w:szCs w:val="24"/>
        </w:rPr>
      </w:pPr>
      <w:r>
        <w:rPr>
          <w:b/>
          <w:szCs w:val="24"/>
        </w:rPr>
        <w:t>II SKYRIUS</w:t>
      </w:r>
    </w:p>
    <w:p w:rsidR="00BD754D" w:rsidRDefault="00BD754D" w:rsidP="00BD754D">
      <w:pPr>
        <w:pStyle w:val="Heading1"/>
        <w:jc w:val="center"/>
        <w:rPr>
          <w:b/>
          <w:szCs w:val="24"/>
        </w:rPr>
      </w:pPr>
      <w:r>
        <w:rPr>
          <w:b/>
          <w:szCs w:val="24"/>
        </w:rPr>
        <w:t>PASKIRTIS</w:t>
      </w:r>
    </w:p>
    <w:p w:rsidR="00BD754D" w:rsidRDefault="00BD754D" w:rsidP="00BD754D">
      <w:pPr>
        <w:spacing w:line="360" w:lineRule="auto"/>
        <w:rPr>
          <w:sz w:val="24"/>
          <w:szCs w:val="24"/>
        </w:rPr>
      </w:pPr>
    </w:p>
    <w:p w:rsidR="00BD754D" w:rsidRDefault="00BD754D" w:rsidP="00BD754D">
      <w:pPr>
        <w:spacing w:line="360" w:lineRule="auto"/>
        <w:ind w:firstLine="1140"/>
        <w:jc w:val="both"/>
        <w:rPr>
          <w:sz w:val="24"/>
          <w:szCs w:val="24"/>
        </w:rPr>
      </w:pPr>
      <w:r>
        <w:rPr>
          <w:sz w:val="24"/>
          <w:szCs w:val="24"/>
        </w:rPr>
        <w:t>2. Prienų rajono savivaldybės administracijos direktoriaus pareigybė reikalinga Savivaldybės vykdomosios institucijos funkcijoms vykdyti bei įgyvendinti ir Savivaldybės administracijai vadovauti.</w:t>
      </w:r>
    </w:p>
    <w:p w:rsidR="00BD754D" w:rsidRDefault="00BD754D" w:rsidP="00BD754D">
      <w:pPr>
        <w:pStyle w:val="tactin"/>
        <w:spacing w:before="0" w:beforeAutospacing="0" w:after="0" w:afterAutospacing="0" w:line="360" w:lineRule="auto"/>
        <w:jc w:val="center"/>
      </w:pPr>
      <w:r>
        <w:rPr>
          <w:b/>
          <w:bCs/>
        </w:rPr>
        <w:t>III SKYRIUS</w:t>
      </w:r>
    </w:p>
    <w:p w:rsidR="00BD754D" w:rsidRDefault="00BD754D" w:rsidP="00BD754D">
      <w:pPr>
        <w:pStyle w:val="tactin"/>
        <w:spacing w:before="0" w:beforeAutospacing="0" w:after="0" w:afterAutospacing="0" w:line="360" w:lineRule="auto"/>
        <w:jc w:val="center"/>
      </w:pPr>
      <w:r>
        <w:rPr>
          <w:b/>
          <w:bCs/>
        </w:rPr>
        <w:t>VEIKLOS SRITIS</w:t>
      </w:r>
    </w:p>
    <w:p w:rsidR="00BD754D" w:rsidRDefault="00BD754D" w:rsidP="00BD754D">
      <w:pPr>
        <w:spacing w:line="360" w:lineRule="auto"/>
        <w:jc w:val="center"/>
        <w:rPr>
          <w:sz w:val="24"/>
          <w:szCs w:val="24"/>
        </w:rPr>
      </w:pPr>
    </w:p>
    <w:p w:rsidR="00BD754D" w:rsidRDefault="00BD754D" w:rsidP="00BD754D">
      <w:pPr>
        <w:spacing w:line="360" w:lineRule="auto"/>
        <w:ind w:firstLine="1140"/>
        <w:jc w:val="both"/>
        <w:rPr>
          <w:sz w:val="24"/>
          <w:szCs w:val="24"/>
        </w:rPr>
      </w:pPr>
      <w:r>
        <w:rPr>
          <w:sz w:val="24"/>
          <w:szCs w:val="24"/>
        </w:rPr>
        <w:t>3. Bendroji veiklos sritis – viešasis administravimas. Šias pareigas einantis valstybės tarnautojas vykdo funkcijas specialioje veiklos srityje – Savivaldybės administracijos vidaus administravimo srityje.</w:t>
      </w:r>
    </w:p>
    <w:p w:rsidR="00BD754D" w:rsidRDefault="00BD754D" w:rsidP="00BD754D">
      <w:pPr>
        <w:spacing w:line="360" w:lineRule="auto"/>
        <w:ind w:firstLine="1140"/>
        <w:jc w:val="both"/>
        <w:rPr>
          <w:sz w:val="24"/>
          <w:szCs w:val="24"/>
        </w:rPr>
      </w:pPr>
    </w:p>
    <w:p w:rsidR="00BD754D" w:rsidRDefault="00BD754D" w:rsidP="00BD754D">
      <w:pPr>
        <w:pStyle w:val="tactin"/>
        <w:spacing w:before="0" w:beforeAutospacing="0" w:after="0" w:afterAutospacing="0" w:line="360" w:lineRule="auto"/>
        <w:jc w:val="center"/>
      </w:pPr>
      <w:r>
        <w:rPr>
          <w:b/>
          <w:bCs/>
        </w:rPr>
        <w:t>IV SKYRIUS</w:t>
      </w:r>
    </w:p>
    <w:p w:rsidR="00BD754D" w:rsidRDefault="00BD754D" w:rsidP="00BD754D">
      <w:pPr>
        <w:pStyle w:val="tactin"/>
        <w:spacing w:before="0" w:beforeAutospacing="0" w:after="0" w:afterAutospacing="0" w:line="360" w:lineRule="auto"/>
        <w:jc w:val="center"/>
      </w:pPr>
      <w:r>
        <w:rPr>
          <w:b/>
          <w:bCs/>
        </w:rPr>
        <w:t>SPECIALIEJI REIKALAVIMAI ŠIAS PAREIGAS EINANČIAM VALSTYBĖS TARNAUTOJUI</w:t>
      </w:r>
    </w:p>
    <w:p w:rsidR="00BD754D" w:rsidRDefault="00BD754D" w:rsidP="00BD754D">
      <w:pPr>
        <w:spacing w:line="360" w:lineRule="auto"/>
        <w:rPr>
          <w:sz w:val="24"/>
          <w:szCs w:val="24"/>
        </w:rPr>
      </w:pPr>
    </w:p>
    <w:p w:rsidR="00BD754D" w:rsidRDefault="00BD754D" w:rsidP="00BD754D">
      <w:pPr>
        <w:spacing w:line="360" w:lineRule="auto"/>
        <w:ind w:firstLine="1140"/>
        <w:jc w:val="both"/>
        <w:rPr>
          <w:bCs/>
          <w:sz w:val="24"/>
          <w:szCs w:val="24"/>
        </w:rPr>
      </w:pPr>
      <w:r>
        <w:rPr>
          <w:sz w:val="24"/>
          <w:szCs w:val="24"/>
        </w:rPr>
        <w:t>4. Valstybės tarnautojas, einantis šias pareigas, turi atitikti šiuos specialiuosius reikalavimus:</w:t>
      </w:r>
      <w:r>
        <w:rPr>
          <w:bCs/>
          <w:sz w:val="24"/>
          <w:szCs w:val="24"/>
        </w:rPr>
        <w:t xml:space="preserve"> </w:t>
      </w:r>
    </w:p>
    <w:p w:rsidR="00BD754D" w:rsidRDefault="00BD754D" w:rsidP="00BD754D">
      <w:pPr>
        <w:spacing w:line="360" w:lineRule="auto"/>
        <w:ind w:firstLine="1140"/>
        <w:jc w:val="both"/>
        <w:rPr>
          <w:sz w:val="24"/>
          <w:szCs w:val="24"/>
        </w:rPr>
      </w:pPr>
      <w:r>
        <w:rPr>
          <w:bCs/>
          <w:sz w:val="24"/>
          <w:szCs w:val="24"/>
        </w:rPr>
        <w:t>4.1. t</w:t>
      </w:r>
      <w:r>
        <w:rPr>
          <w:sz w:val="24"/>
          <w:szCs w:val="24"/>
        </w:rPr>
        <w:t>urėti aukštąjį universitetinį išsilavinimą;</w:t>
      </w:r>
    </w:p>
    <w:p w:rsidR="00BD754D" w:rsidRDefault="00BD754D" w:rsidP="00BD754D">
      <w:pPr>
        <w:spacing w:line="360" w:lineRule="auto"/>
        <w:ind w:firstLine="1140"/>
        <w:jc w:val="both"/>
        <w:rPr>
          <w:bCs/>
          <w:sz w:val="24"/>
          <w:szCs w:val="24"/>
        </w:rPr>
      </w:pPr>
      <w:r>
        <w:rPr>
          <w:sz w:val="24"/>
          <w:szCs w:val="24"/>
        </w:rPr>
        <w:t>4.2. i</w:t>
      </w:r>
      <w:r>
        <w:rPr>
          <w:bCs/>
          <w:sz w:val="24"/>
          <w:szCs w:val="24"/>
        </w:rPr>
        <w:t xml:space="preserve">šmanyti Lietuvos Respublikos įstatymus, Vyriausybės nutarimus ir kitus teisės aktus, reglamentuojančius viešąjį administravimą, vietos savivaldą, valstybės tarnybą, darbo </w:t>
      </w:r>
      <w:r>
        <w:rPr>
          <w:bCs/>
          <w:sz w:val="24"/>
          <w:szCs w:val="24"/>
        </w:rPr>
        <w:lastRenderedPageBreak/>
        <w:t xml:space="preserve">santykius, valstybės ir savivaldybės turto </w:t>
      </w:r>
      <w:r>
        <w:rPr>
          <w:sz w:val="24"/>
          <w:szCs w:val="24"/>
        </w:rPr>
        <w:t xml:space="preserve">valdymą, </w:t>
      </w:r>
      <w:r>
        <w:rPr>
          <w:bCs/>
          <w:sz w:val="24"/>
          <w:szCs w:val="24"/>
        </w:rPr>
        <w:t xml:space="preserve">naudojimą, disponavimą, dokumentų valdymą, </w:t>
      </w:r>
      <w:r>
        <w:rPr>
          <w:sz w:val="24"/>
          <w:szCs w:val="24"/>
        </w:rPr>
        <w:t>savivaldybės biudžeto sudarymą bei vykdymą, savivaldybės valdomų įmonių, įstaigų, organizacijų ūkinę ir finansinę veiklą, viešuosius pirkimus;</w:t>
      </w:r>
    </w:p>
    <w:p w:rsidR="00BD754D" w:rsidRDefault="00BD754D" w:rsidP="00BD754D">
      <w:pPr>
        <w:spacing w:line="360" w:lineRule="auto"/>
        <w:ind w:firstLine="1140"/>
        <w:jc w:val="both"/>
        <w:rPr>
          <w:sz w:val="24"/>
          <w:szCs w:val="24"/>
        </w:rPr>
      </w:pPr>
      <w:r>
        <w:rPr>
          <w:sz w:val="24"/>
          <w:szCs w:val="24"/>
        </w:rPr>
        <w:t>4.3. mokėti dirbti su kompiuterinėmis raštvedybos programomis, elektroniniu paštu, interneto naršyklėmis;</w:t>
      </w:r>
    </w:p>
    <w:p w:rsidR="00BD754D" w:rsidRDefault="00BD754D" w:rsidP="00BD754D">
      <w:pPr>
        <w:spacing w:line="360" w:lineRule="auto"/>
        <w:jc w:val="both"/>
        <w:rPr>
          <w:sz w:val="24"/>
          <w:szCs w:val="24"/>
        </w:rPr>
      </w:pPr>
      <w:r>
        <w:rPr>
          <w:sz w:val="24"/>
          <w:szCs w:val="24"/>
        </w:rPr>
        <w:t xml:space="preserve">                 4.4. atitikti teisės aktuose nustatytus reikalavimus, būtinus išduodant leidimą dirbti ar susipažinti su įslaptinta informacija.</w:t>
      </w:r>
    </w:p>
    <w:p w:rsidR="00BD754D" w:rsidRPr="002B72F0" w:rsidRDefault="00BD754D" w:rsidP="00BD754D">
      <w:pPr>
        <w:pStyle w:val="tactin"/>
        <w:spacing w:before="0" w:beforeAutospacing="0" w:after="0" w:afterAutospacing="0" w:line="360" w:lineRule="auto"/>
        <w:jc w:val="center"/>
        <w:rPr>
          <w:b/>
          <w:bCs/>
          <w:lang w:val="lt-LT"/>
        </w:rPr>
      </w:pPr>
    </w:p>
    <w:p w:rsidR="00BD754D" w:rsidRDefault="00BD754D" w:rsidP="00BD754D">
      <w:pPr>
        <w:pStyle w:val="tactin"/>
        <w:spacing w:before="0" w:beforeAutospacing="0" w:after="0" w:afterAutospacing="0" w:line="360" w:lineRule="auto"/>
        <w:jc w:val="center"/>
      </w:pPr>
      <w:r>
        <w:rPr>
          <w:b/>
          <w:bCs/>
        </w:rPr>
        <w:t>V SKYRIUS</w:t>
      </w:r>
    </w:p>
    <w:p w:rsidR="00BD754D" w:rsidRDefault="00BD754D" w:rsidP="00BD754D">
      <w:pPr>
        <w:pStyle w:val="tactin"/>
        <w:spacing w:before="0" w:beforeAutospacing="0" w:after="0" w:afterAutospacing="0" w:line="360" w:lineRule="auto"/>
        <w:jc w:val="center"/>
      </w:pPr>
      <w:r>
        <w:rPr>
          <w:b/>
          <w:bCs/>
        </w:rPr>
        <w:t>ŠIAS PAREIGAS EINANČIO VALSTYBĖS TARNAUTOJO FUNKCIJOS</w:t>
      </w:r>
    </w:p>
    <w:p w:rsidR="00BD754D" w:rsidRDefault="00BD754D" w:rsidP="00BD754D">
      <w:pPr>
        <w:spacing w:line="360" w:lineRule="auto"/>
        <w:rPr>
          <w:sz w:val="24"/>
          <w:szCs w:val="24"/>
        </w:rPr>
      </w:pPr>
    </w:p>
    <w:p w:rsidR="00BD754D" w:rsidRDefault="00BD754D" w:rsidP="00BD754D">
      <w:pPr>
        <w:spacing w:line="360" w:lineRule="auto"/>
        <w:ind w:firstLine="1140"/>
        <w:jc w:val="both"/>
        <w:rPr>
          <w:sz w:val="24"/>
          <w:szCs w:val="24"/>
        </w:rPr>
      </w:pPr>
      <w:r>
        <w:rPr>
          <w:sz w:val="24"/>
          <w:szCs w:val="24"/>
        </w:rPr>
        <w:t xml:space="preserve">5. Šias pareigas einantis valstybės tarnautojas vykdo šias funkcijas (išskyrus funkcijas, susijusias su visa Švietimo ir sporto skyriaus veikla, darbuotojų darbo santykiais ir kiek tai numato teisės aktai): </w:t>
      </w:r>
    </w:p>
    <w:p w:rsidR="00BD754D" w:rsidRPr="00A57AF9" w:rsidRDefault="00BD754D" w:rsidP="00A57AF9">
      <w:pPr>
        <w:pStyle w:val="BodyTextIndent2"/>
        <w:ind w:firstLine="1140"/>
        <w:rPr>
          <w:bCs/>
          <w:szCs w:val="24"/>
        </w:rPr>
      </w:pPr>
      <w:r>
        <w:rPr>
          <w:bCs/>
          <w:szCs w:val="24"/>
        </w:rPr>
        <w:t>5.1. tiesiogiai įgyvendindamas įstatymus, Vyriausybės ir Savivaldybės tarybos sprendimus, gali kreiptis į valstybinio administravimo subjektus, leisti įsakymus, privalomus Savivaldybės administracijos struktūriniams padaliniams, seniūnijoms</w:t>
      </w:r>
      <w:r w:rsidR="00A57AF9">
        <w:rPr>
          <w:bCs/>
          <w:szCs w:val="24"/>
        </w:rPr>
        <w:t>,</w:t>
      </w:r>
      <w:r>
        <w:rPr>
          <w:bCs/>
          <w:szCs w:val="24"/>
        </w:rPr>
        <w:t xml:space="preserve"> į struktūrinius padalinius </w:t>
      </w:r>
      <w:r w:rsidRPr="00A57AF9">
        <w:rPr>
          <w:bCs/>
          <w:szCs w:val="24"/>
        </w:rPr>
        <w:t>neįeinantiems valstybės tarnautojams, taip pat jam priskirtos kompetencijos klausimais – savivaldybės gyventojams ir kitiems savivaldybės teritorijoje esantiems subjektams;</w:t>
      </w:r>
    </w:p>
    <w:p w:rsidR="00A57AF9" w:rsidRPr="002B72F0" w:rsidRDefault="00A57AF9" w:rsidP="00A57AF9">
      <w:pPr>
        <w:spacing w:line="360" w:lineRule="auto"/>
        <w:jc w:val="both"/>
        <w:rPr>
          <w:sz w:val="24"/>
          <w:szCs w:val="24"/>
          <w:lang w:eastAsia="en-GB"/>
        </w:rPr>
      </w:pPr>
      <w:r>
        <w:rPr>
          <w:sz w:val="24"/>
          <w:szCs w:val="24"/>
        </w:rPr>
        <w:t xml:space="preserve">                 </w:t>
      </w:r>
      <w:r w:rsidR="00BD754D" w:rsidRPr="00A57AF9">
        <w:rPr>
          <w:sz w:val="24"/>
          <w:szCs w:val="24"/>
        </w:rPr>
        <w:t xml:space="preserve">5.2. organizuoja Savivaldybės administracijos darbą, tvirtina Savivaldybės administracijos struktūrinių padalinių ir </w:t>
      </w:r>
      <w:r w:rsidR="00BD754D" w:rsidRPr="00A57AF9">
        <w:rPr>
          <w:bCs/>
          <w:sz w:val="24"/>
          <w:szCs w:val="24"/>
        </w:rPr>
        <w:t>Savivaldybės administracijos filialų</w:t>
      </w:r>
      <w:r w:rsidR="00BD754D" w:rsidRPr="00A57AF9">
        <w:rPr>
          <w:sz w:val="24"/>
          <w:szCs w:val="24"/>
        </w:rPr>
        <w:t xml:space="preserve"> – seniūnijų veiklos nuostatus, </w:t>
      </w:r>
      <w:r w:rsidR="000D0FB6" w:rsidRPr="002B72F0">
        <w:rPr>
          <w:sz w:val="24"/>
          <w:szCs w:val="24"/>
          <w:lang w:eastAsia="en-GB"/>
        </w:rPr>
        <w:t>tvirtina S</w:t>
      </w:r>
      <w:r w:rsidRPr="002B72F0">
        <w:rPr>
          <w:sz w:val="24"/>
          <w:szCs w:val="24"/>
          <w:lang w:eastAsia="en-GB"/>
        </w:rPr>
        <w:t>avivaldybės administracijos, seniūnijų metinius veiklos planus ir kitus strateginio planavimo dokumentų įgyvendinim</w:t>
      </w:r>
      <w:r w:rsidR="000D0FB6" w:rsidRPr="002B72F0">
        <w:rPr>
          <w:sz w:val="24"/>
          <w:szCs w:val="24"/>
          <w:lang w:eastAsia="en-GB"/>
        </w:rPr>
        <w:t>ą</w:t>
      </w:r>
      <w:r w:rsidRPr="002B72F0">
        <w:rPr>
          <w:sz w:val="24"/>
          <w:szCs w:val="24"/>
          <w:lang w:eastAsia="en-GB"/>
        </w:rPr>
        <w:t xml:space="preserve"> detalizuojančius dokumentus ir kontroliuoja jų įgyvendinimą, a</w:t>
      </w:r>
      <w:r w:rsidR="000D0FB6" w:rsidRPr="002B72F0">
        <w:rPr>
          <w:sz w:val="24"/>
          <w:szCs w:val="24"/>
          <w:lang w:eastAsia="en-GB"/>
        </w:rPr>
        <w:t>tsako už vidaus administravimą S</w:t>
      </w:r>
      <w:r w:rsidRPr="002B72F0">
        <w:rPr>
          <w:sz w:val="24"/>
          <w:szCs w:val="24"/>
          <w:lang w:eastAsia="en-GB"/>
        </w:rPr>
        <w:t>avivaldybės administracijoje;</w:t>
      </w:r>
    </w:p>
    <w:p w:rsidR="00BD754D" w:rsidRPr="00A57AF9" w:rsidRDefault="00BD754D" w:rsidP="00A57AF9">
      <w:pPr>
        <w:spacing w:line="360" w:lineRule="auto"/>
        <w:ind w:firstLine="1140"/>
        <w:jc w:val="both"/>
        <w:rPr>
          <w:sz w:val="24"/>
          <w:szCs w:val="24"/>
        </w:rPr>
      </w:pPr>
      <w:r w:rsidRPr="00A57AF9">
        <w:rPr>
          <w:sz w:val="24"/>
          <w:szCs w:val="24"/>
        </w:rPr>
        <w:t>5.3. administruoja asignavimus, Savivaldybės tarybos skirtus Savivaldybės administracijai;</w:t>
      </w:r>
    </w:p>
    <w:p w:rsidR="00BD754D" w:rsidRPr="00B3342A" w:rsidRDefault="00BD754D" w:rsidP="00B3342A">
      <w:pPr>
        <w:spacing w:line="360" w:lineRule="auto"/>
        <w:ind w:firstLine="1140"/>
        <w:jc w:val="both"/>
        <w:rPr>
          <w:sz w:val="24"/>
          <w:szCs w:val="24"/>
        </w:rPr>
      </w:pPr>
      <w:r w:rsidRPr="00B3342A">
        <w:rPr>
          <w:sz w:val="24"/>
          <w:szCs w:val="24"/>
        </w:rPr>
        <w:t xml:space="preserve">5.4. Savivaldybės tarybos </w:t>
      </w:r>
      <w:r w:rsidR="00B3342A" w:rsidRPr="00B3342A">
        <w:rPr>
          <w:sz w:val="24"/>
          <w:szCs w:val="24"/>
        </w:rPr>
        <w:t>nustatyta tvarka administruoja S</w:t>
      </w:r>
      <w:r w:rsidRPr="00B3342A">
        <w:rPr>
          <w:sz w:val="24"/>
          <w:szCs w:val="24"/>
        </w:rPr>
        <w:t>avivaldybės biudžeto asignavimus</w:t>
      </w:r>
      <w:r w:rsidRPr="00B3342A">
        <w:rPr>
          <w:b/>
          <w:bCs/>
          <w:sz w:val="24"/>
          <w:szCs w:val="24"/>
        </w:rPr>
        <w:t xml:space="preserve"> </w:t>
      </w:r>
      <w:r w:rsidRPr="00B3342A">
        <w:rPr>
          <w:sz w:val="24"/>
          <w:szCs w:val="24"/>
        </w:rPr>
        <w:t xml:space="preserve">ir kitus piniginius išteklius, organizuoja </w:t>
      </w:r>
      <w:r w:rsidR="000D0FB6">
        <w:rPr>
          <w:sz w:val="24"/>
          <w:szCs w:val="24"/>
        </w:rPr>
        <w:t>S</w:t>
      </w:r>
      <w:r w:rsidRPr="00B3342A">
        <w:rPr>
          <w:sz w:val="24"/>
          <w:szCs w:val="24"/>
        </w:rPr>
        <w:t>avivaldybės biudžeto vykdymą ir atsako už Savivaldybės ūkinę ir finansinę veiklą, administruoja Savivaldybės turtą;</w:t>
      </w:r>
    </w:p>
    <w:p w:rsidR="00BD754D" w:rsidRPr="005B1D87" w:rsidRDefault="00B3342A" w:rsidP="005B1D87">
      <w:pPr>
        <w:spacing w:line="360" w:lineRule="auto"/>
        <w:jc w:val="both"/>
        <w:rPr>
          <w:strike/>
          <w:sz w:val="24"/>
          <w:szCs w:val="24"/>
        </w:rPr>
      </w:pPr>
      <w:r>
        <w:rPr>
          <w:sz w:val="24"/>
          <w:szCs w:val="24"/>
        </w:rPr>
        <w:t xml:space="preserve">                  </w:t>
      </w:r>
      <w:r w:rsidR="00BD754D" w:rsidRPr="00B3342A">
        <w:rPr>
          <w:sz w:val="24"/>
          <w:szCs w:val="24"/>
        </w:rPr>
        <w:t xml:space="preserve">5.5. įstatymų nustatyta tvarka skiria į pareigas ir iš jų atleidžia Savivaldybės </w:t>
      </w:r>
      <w:r>
        <w:rPr>
          <w:sz w:val="24"/>
          <w:szCs w:val="24"/>
        </w:rPr>
        <w:t>ad</w:t>
      </w:r>
      <w:r w:rsidR="00BD754D" w:rsidRPr="00B3342A">
        <w:rPr>
          <w:sz w:val="24"/>
          <w:szCs w:val="24"/>
        </w:rPr>
        <w:t xml:space="preserve">ministracijos valstybės tarnautojus ir </w:t>
      </w:r>
      <w:r w:rsidRPr="002B72F0">
        <w:rPr>
          <w:sz w:val="24"/>
          <w:szCs w:val="24"/>
          <w:lang w:eastAsia="en-GB"/>
        </w:rPr>
        <w:t>darbuotojus, dirbančius pagal darbo sutartį, a</w:t>
      </w:r>
      <w:r w:rsidR="00BD754D" w:rsidRPr="00B3342A">
        <w:rPr>
          <w:sz w:val="24"/>
          <w:szCs w:val="24"/>
        </w:rPr>
        <w:t xml:space="preserve">tlieka kitas </w:t>
      </w:r>
      <w:r w:rsidR="00BD754D" w:rsidRPr="005B1D87">
        <w:rPr>
          <w:sz w:val="24"/>
          <w:szCs w:val="24"/>
        </w:rPr>
        <w:t xml:space="preserve">Valstybės tarnybos įstatymo ir Savivaldybės tarybos jam priskirtas personalo valdymo funkcijas; </w:t>
      </w:r>
    </w:p>
    <w:p w:rsidR="005B1D87" w:rsidRPr="002B72F0" w:rsidRDefault="005B1D87" w:rsidP="005B1D87">
      <w:pPr>
        <w:spacing w:line="360" w:lineRule="auto"/>
        <w:jc w:val="both"/>
        <w:rPr>
          <w:sz w:val="24"/>
          <w:szCs w:val="24"/>
          <w:lang w:eastAsia="en-GB"/>
        </w:rPr>
      </w:pPr>
      <w:r>
        <w:rPr>
          <w:bCs/>
          <w:sz w:val="24"/>
          <w:szCs w:val="24"/>
        </w:rPr>
        <w:t xml:space="preserve">                 </w:t>
      </w:r>
      <w:r w:rsidR="00BD754D" w:rsidRPr="005B1D87">
        <w:rPr>
          <w:bCs/>
          <w:sz w:val="24"/>
          <w:szCs w:val="24"/>
        </w:rPr>
        <w:t xml:space="preserve">5.6. </w:t>
      </w:r>
      <w:r w:rsidRPr="002B72F0">
        <w:rPr>
          <w:sz w:val="24"/>
          <w:szCs w:val="24"/>
          <w:lang w:eastAsia="en-GB"/>
        </w:rPr>
        <w:t>koordinuoja ir kontroliuoja viešąsias paslaugas teikiančių subjektų darbą, įgyvendina juridinio asmens dalyvio turtines ir neturtines teises bei pareigas ir atlieka kitas pagal įstatymus ir Savivaldybės tarybos sprendimus jam priskirtas Savivaldybės juridinių asmenų valdymo funkcijas;</w:t>
      </w:r>
    </w:p>
    <w:p w:rsidR="00BD754D" w:rsidRDefault="00BD754D" w:rsidP="005B1D87">
      <w:pPr>
        <w:pStyle w:val="BodyTextIndent2"/>
        <w:ind w:firstLine="1140"/>
        <w:rPr>
          <w:bCs/>
          <w:szCs w:val="24"/>
        </w:rPr>
      </w:pPr>
      <w:r>
        <w:rPr>
          <w:bCs/>
          <w:szCs w:val="24"/>
        </w:rPr>
        <w:lastRenderedPageBreak/>
        <w:t>5.7. organizuoja Savivaldybės tarybos narių, valstybės tarnautojų ir darbuotojų, dirbančių pagal darbo sutartis, mokymą;</w:t>
      </w:r>
    </w:p>
    <w:p w:rsidR="00BD754D" w:rsidRDefault="00BD754D" w:rsidP="00BD754D">
      <w:pPr>
        <w:spacing w:line="360" w:lineRule="auto"/>
        <w:ind w:firstLine="1140"/>
        <w:jc w:val="both"/>
        <w:rPr>
          <w:bCs/>
          <w:sz w:val="24"/>
          <w:szCs w:val="24"/>
        </w:rPr>
      </w:pPr>
      <w:r>
        <w:rPr>
          <w:bCs/>
          <w:sz w:val="24"/>
          <w:szCs w:val="24"/>
        </w:rPr>
        <w:t>5.8. reglamento nustatyta tvarka atsiskaito už savo ir Savivaldybės administracijos veiklą teikdamas veiklos ataskaitas Savivaldybės tarybai ir merui;</w:t>
      </w:r>
    </w:p>
    <w:p w:rsidR="00BD754D" w:rsidRDefault="00BD754D" w:rsidP="00BD754D">
      <w:pPr>
        <w:pStyle w:val="BodyTextIndent2"/>
        <w:ind w:firstLine="1140"/>
        <w:rPr>
          <w:bCs/>
          <w:szCs w:val="24"/>
        </w:rPr>
      </w:pPr>
      <w:r>
        <w:rPr>
          <w:bCs/>
          <w:szCs w:val="24"/>
        </w:rPr>
        <w:t xml:space="preserve">5.9. reglamento nustatyta tvarka ir terminais, bet ne rečiau kaip kartą per metus informuoja </w:t>
      </w:r>
      <w:r w:rsidR="000D0FB6">
        <w:rPr>
          <w:bCs/>
          <w:szCs w:val="24"/>
        </w:rPr>
        <w:t>s</w:t>
      </w:r>
      <w:r>
        <w:rPr>
          <w:bCs/>
          <w:szCs w:val="24"/>
        </w:rPr>
        <w:t>avivaldybės gyventojus apie savo veiklą;</w:t>
      </w:r>
    </w:p>
    <w:p w:rsidR="00BD754D" w:rsidRDefault="00BD754D" w:rsidP="00BD754D">
      <w:pPr>
        <w:spacing w:line="360" w:lineRule="auto"/>
        <w:ind w:firstLine="1140"/>
        <w:jc w:val="both"/>
        <w:rPr>
          <w:bCs/>
          <w:sz w:val="24"/>
          <w:szCs w:val="24"/>
        </w:rPr>
      </w:pPr>
      <w:r>
        <w:rPr>
          <w:bCs/>
          <w:sz w:val="24"/>
          <w:szCs w:val="24"/>
        </w:rPr>
        <w:t>5.10. teikia merui siūlymus dėl didžiausio leistino valstybės tarnautojų pareigybių ir darbuotojų, dirbančių pagal darbo sutartis, skaičiaus Savivaldybės administracijoje;</w:t>
      </w:r>
    </w:p>
    <w:p w:rsidR="00A006C5" w:rsidRPr="00202052" w:rsidRDefault="00A006C5" w:rsidP="00202052">
      <w:pPr>
        <w:spacing w:line="360" w:lineRule="auto"/>
        <w:jc w:val="both"/>
        <w:rPr>
          <w:sz w:val="24"/>
          <w:szCs w:val="24"/>
          <w:lang w:val="en-GB" w:eastAsia="en-GB"/>
        </w:rPr>
      </w:pPr>
      <w:r>
        <w:rPr>
          <w:sz w:val="24"/>
          <w:szCs w:val="24"/>
        </w:rPr>
        <w:t xml:space="preserve">                  </w:t>
      </w:r>
      <w:r w:rsidR="00BD754D">
        <w:rPr>
          <w:sz w:val="24"/>
          <w:szCs w:val="24"/>
        </w:rPr>
        <w:t xml:space="preserve">5.11. </w:t>
      </w:r>
      <w:proofErr w:type="spellStart"/>
      <w:proofErr w:type="gramStart"/>
      <w:r w:rsidRPr="00A006C5">
        <w:rPr>
          <w:sz w:val="24"/>
          <w:szCs w:val="24"/>
          <w:lang w:val="en-GB" w:eastAsia="en-GB"/>
        </w:rPr>
        <w:t>t</w:t>
      </w:r>
      <w:r>
        <w:rPr>
          <w:sz w:val="24"/>
          <w:szCs w:val="24"/>
          <w:lang w:val="en-GB" w:eastAsia="en-GB"/>
        </w:rPr>
        <w:t>virtina</w:t>
      </w:r>
      <w:proofErr w:type="spellEnd"/>
      <w:proofErr w:type="gramEnd"/>
      <w:r>
        <w:rPr>
          <w:sz w:val="24"/>
          <w:szCs w:val="24"/>
          <w:lang w:val="en-GB" w:eastAsia="en-GB"/>
        </w:rPr>
        <w:t xml:space="preserve"> </w:t>
      </w:r>
      <w:proofErr w:type="spellStart"/>
      <w:r>
        <w:rPr>
          <w:sz w:val="24"/>
          <w:szCs w:val="24"/>
          <w:lang w:val="en-GB" w:eastAsia="en-GB"/>
        </w:rPr>
        <w:t>detaliuosius</w:t>
      </w:r>
      <w:proofErr w:type="spellEnd"/>
      <w:r>
        <w:rPr>
          <w:sz w:val="24"/>
          <w:szCs w:val="24"/>
          <w:lang w:val="en-GB" w:eastAsia="en-GB"/>
        </w:rPr>
        <w:t xml:space="preserve"> </w:t>
      </w:r>
      <w:proofErr w:type="spellStart"/>
      <w:r>
        <w:rPr>
          <w:sz w:val="24"/>
          <w:szCs w:val="24"/>
          <w:lang w:val="en-GB" w:eastAsia="en-GB"/>
        </w:rPr>
        <w:t>planus</w:t>
      </w:r>
      <w:proofErr w:type="spellEnd"/>
      <w:r>
        <w:rPr>
          <w:sz w:val="24"/>
          <w:szCs w:val="24"/>
          <w:lang w:val="en-GB" w:eastAsia="en-GB"/>
        </w:rPr>
        <w:t xml:space="preserve"> </w:t>
      </w:r>
      <w:proofErr w:type="spellStart"/>
      <w:r>
        <w:rPr>
          <w:sz w:val="24"/>
          <w:szCs w:val="24"/>
          <w:lang w:val="en-GB" w:eastAsia="en-GB"/>
        </w:rPr>
        <w:t>ir</w:t>
      </w:r>
      <w:proofErr w:type="spellEnd"/>
      <w:r>
        <w:rPr>
          <w:sz w:val="24"/>
          <w:szCs w:val="24"/>
          <w:lang w:val="en-GB" w:eastAsia="en-GB"/>
        </w:rPr>
        <w:t xml:space="preserve"> </w:t>
      </w:r>
      <w:proofErr w:type="spellStart"/>
      <w:r>
        <w:rPr>
          <w:sz w:val="24"/>
          <w:szCs w:val="24"/>
          <w:lang w:val="en-GB" w:eastAsia="en-GB"/>
        </w:rPr>
        <w:t>S</w:t>
      </w:r>
      <w:r w:rsidRPr="00A006C5">
        <w:rPr>
          <w:sz w:val="24"/>
          <w:szCs w:val="24"/>
          <w:lang w:val="en-GB" w:eastAsia="en-GB"/>
        </w:rPr>
        <w:t>avivaldybės</w:t>
      </w:r>
      <w:proofErr w:type="spellEnd"/>
      <w:r w:rsidRPr="00A006C5">
        <w:rPr>
          <w:sz w:val="24"/>
          <w:szCs w:val="24"/>
          <w:lang w:val="en-GB" w:eastAsia="en-GB"/>
        </w:rPr>
        <w:t xml:space="preserve"> </w:t>
      </w:r>
      <w:proofErr w:type="spellStart"/>
      <w:r w:rsidRPr="00A006C5">
        <w:rPr>
          <w:sz w:val="24"/>
          <w:szCs w:val="24"/>
          <w:lang w:val="en-GB" w:eastAsia="en-GB"/>
        </w:rPr>
        <w:t>administracijos</w:t>
      </w:r>
      <w:proofErr w:type="spellEnd"/>
      <w:r w:rsidRPr="00A006C5">
        <w:rPr>
          <w:sz w:val="24"/>
          <w:szCs w:val="24"/>
          <w:lang w:val="en-GB" w:eastAsia="en-GB"/>
        </w:rPr>
        <w:t xml:space="preserve"> </w:t>
      </w:r>
      <w:proofErr w:type="spellStart"/>
      <w:r w:rsidRPr="00A006C5">
        <w:rPr>
          <w:sz w:val="24"/>
          <w:szCs w:val="24"/>
          <w:lang w:val="en-GB" w:eastAsia="en-GB"/>
        </w:rPr>
        <w:t>direktoriaus</w:t>
      </w:r>
      <w:proofErr w:type="spellEnd"/>
      <w:r w:rsidRPr="00A006C5">
        <w:rPr>
          <w:sz w:val="24"/>
          <w:szCs w:val="24"/>
          <w:lang w:val="en-GB" w:eastAsia="en-GB"/>
        </w:rPr>
        <w:t xml:space="preserve"> </w:t>
      </w:r>
      <w:proofErr w:type="spellStart"/>
      <w:r w:rsidRPr="00202052">
        <w:rPr>
          <w:sz w:val="24"/>
          <w:szCs w:val="24"/>
          <w:lang w:val="en-GB" w:eastAsia="en-GB"/>
        </w:rPr>
        <w:t>kompetencijai</w:t>
      </w:r>
      <w:proofErr w:type="spellEnd"/>
      <w:r w:rsidRPr="00202052">
        <w:rPr>
          <w:sz w:val="24"/>
          <w:szCs w:val="24"/>
          <w:lang w:val="en-GB" w:eastAsia="en-GB"/>
        </w:rPr>
        <w:t xml:space="preserve"> </w:t>
      </w:r>
      <w:proofErr w:type="spellStart"/>
      <w:r w:rsidRPr="00202052">
        <w:rPr>
          <w:sz w:val="24"/>
          <w:szCs w:val="24"/>
          <w:lang w:val="en-GB" w:eastAsia="en-GB"/>
        </w:rPr>
        <w:t>priskirtus</w:t>
      </w:r>
      <w:proofErr w:type="spellEnd"/>
      <w:r w:rsidRPr="00202052">
        <w:rPr>
          <w:sz w:val="24"/>
          <w:szCs w:val="24"/>
          <w:lang w:val="en-GB" w:eastAsia="en-GB"/>
        </w:rPr>
        <w:t xml:space="preserve"> </w:t>
      </w:r>
      <w:proofErr w:type="spellStart"/>
      <w:r w:rsidRPr="00202052">
        <w:rPr>
          <w:sz w:val="24"/>
          <w:szCs w:val="24"/>
          <w:lang w:val="en-GB" w:eastAsia="en-GB"/>
        </w:rPr>
        <w:t>vietovės</w:t>
      </w:r>
      <w:proofErr w:type="spellEnd"/>
      <w:r w:rsidRPr="00202052">
        <w:rPr>
          <w:sz w:val="24"/>
          <w:szCs w:val="24"/>
          <w:lang w:val="en-GB" w:eastAsia="en-GB"/>
        </w:rPr>
        <w:t xml:space="preserve"> </w:t>
      </w:r>
      <w:proofErr w:type="spellStart"/>
      <w:r w:rsidRPr="00202052">
        <w:rPr>
          <w:sz w:val="24"/>
          <w:szCs w:val="24"/>
          <w:lang w:val="en-GB" w:eastAsia="en-GB"/>
        </w:rPr>
        <w:t>lygmens</w:t>
      </w:r>
      <w:proofErr w:type="spellEnd"/>
      <w:r w:rsidRPr="00202052">
        <w:rPr>
          <w:sz w:val="24"/>
          <w:szCs w:val="24"/>
          <w:lang w:val="en-GB" w:eastAsia="en-GB"/>
        </w:rPr>
        <w:t xml:space="preserve"> </w:t>
      </w:r>
      <w:proofErr w:type="spellStart"/>
      <w:r w:rsidRPr="00202052">
        <w:rPr>
          <w:sz w:val="24"/>
          <w:szCs w:val="24"/>
          <w:lang w:val="en-GB" w:eastAsia="en-GB"/>
        </w:rPr>
        <w:t>specialiojo</w:t>
      </w:r>
      <w:proofErr w:type="spellEnd"/>
      <w:r w:rsidRPr="00202052">
        <w:rPr>
          <w:sz w:val="24"/>
          <w:szCs w:val="24"/>
          <w:lang w:val="en-GB" w:eastAsia="en-GB"/>
        </w:rPr>
        <w:t xml:space="preserve"> </w:t>
      </w:r>
      <w:proofErr w:type="spellStart"/>
      <w:r w:rsidRPr="00202052">
        <w:rPr>
          <w:sz w:val="24"/>
          <w:szCs w:val="24"/>
          <w:lang w:val="en-GB" w:eastAsia="en-GB"/>
        </w:rPr>
        <w:t>teritorijų</w:t>
      </w:r>
      <w:proofErr w:type="spellEnd"/>
      <w:r w:rsidRPr="00202052">
        <w:rPr>
          <w:sz w:val="24"/>
          <w:szCs w:val="24"/>
          <w:lang w:val="en-GB" w:eastAsia="en-GB"/>
        </w:rPr>
        <w:t xml:space="preserve"> </w:t>
      </w:r>
      <w:proofErr w:type="spellStart"/>
      <w:r w:rsidRPr="00202052">
        <w:rPr>
          <w:sz w:val="24"/>
          <w:szCs w:val="24"/>
          <w:lang w:val="en-GB" w:eastAsia="en-GB"/>
        </w:rPr>
        <w:t>planavimo</w:t>
      </w:r>
      <w:proofErr w:type="spellEnd"/>
      <w:r w:rsidRPr="00202052">
        <w:rPr>
          <w:sz w:val="24"/>
          <w:szCs w:val="24"/>
          <w:lang w:val="en-GB" w:eastAsia="en-GB"/>
        </w:rPr>
        <w:t xml:space="preserve"> </w:t>
      </w:r>
      <w:proofErr w:type="spellStart"/>
      <w:r w:rsidRPr="00202052">
        <w:rPr>
          <w:sz w:val="24"/>
          <w:szCs w:val="24"/>
          <w:lang w:val="en-GB" w:eastAsia="en-GB"/>
        </w:rPr>
        <w:t>dokumentus</w:t>
      </w:r>
      <w:proofErr w:type="spellEnd"/>
      <w:r w:rsidRPr="00202052">
        <w:rPr>
          <w:sz w:val="24"/>
          <w:szCs w:val="24"/>
          <w:lang w:val="en-GB" w:eastAsia="en-GB"/>
        </w:rPr>
        <w:t>;</w:t>
      </w:r>
    </w:p>
    <w:p w:rsidR="00202052" w:rsidRPr="00D021F1" w:rsidRDefault="00202052" w:rsidP="00D021F1">
      <w:pPr>
        <w:spacing w:line="360" w:lineRule="auto"/>
        <w:jc w:val="both"/>
        <w:rPr>
          <w:sz w:val="24"/>
          <w:szCs w:val="24"/>
          <w:lang w:val="en-GB" w:eastAsia="en-GB"/>
        </w:rPr>
      </w:pPr>
      <w:r w:rsidRPr="00D021F1">
        <w:rPr>
          <w:sz w:val="24"/>
          <w:szCs w:val="24"/>
          <w:lang w:val="en-GB" w:eastAsia="en-GB"/>
        </w:rPr>
        <w:t xml:space="preserve">                  5.12. </w:t>
      </w:r>
      <w:proofErr w:type="spellStart"/>
      <w:proofErr w:type="gramStart"/>
      <w:r w:rsidRPr="00202052">
        <w:rPr>
          <w:sz w:val="24"/>
          <w:szCs w:val="24"/>
          <w:lang w:val="en-GB" w:eastAsia="en-GB"/>
        </w:rPr>
        <w:t>teikia</w:t>
      </w:r>
      <w:proofErr w:type="spellEnd"/>
      <w:proofErr w:type="gramEnd"/>
      <w:r w:rsidRPr="00202052">
        <w:rPr>
          <w:sz w:val="24"/>
          <w:szCs w:val="24"/>
          <w:lang w:val="en-GB" w:eastAsia="en-GB"/>
        </w:rPr>
        <w:t xml:space="preserve"> </w:t>
      </w:r>
      <w:proofErr w:type="spellStart"/>
      <w:r w:rsidRPr="00202052">
        <w:rPr>
          <w:sz w:val="24"/>
          <w:szCs w:val="24"/>
          <w:lang w:val="en-GB" w:eastAsia="en-GB"/>
        </w:rPr>
        <w:t>tvirtinti</w:t>
      </w:r>
      <w:proofErr w:type="spellEnd"/>
      <w:r w:rsidRPr="00202052">
        <w:rPr>
          <w:sz w:val="24"/>
          <w:szCs w:val="24"/>
          <w:lang w:val="en-GB" w:eastAsia="en-GB"/>
        </w:rPr>
        <w:t xml:space="preserve"> </w:t>
      </w:r>
      <w:proofErr w:type="spellStart"/>
      <w:r w:rsidRPr="00D021F1">
        <w:rPr>
          <w:sz w:val="24"/>
          <w:szCs w:val="24"/>
          <w:lang w:val="en-GB" w:eastAsia="en-GB"/>
        </w:rPr>
        <w:t>S</w:t>
      </w:r>
      <w:r w:rsidRPr="00202052">
        <w:rPr>
          <w:sz w:val="24"/>
          <w:szCs w:val="24"/>
          <w:lang w:val="en-GB" w:eastAsia="en-GB"/>
        </w:rPr>
        <w:t>avivaldybės</w:t>
      </w:r>
      <w:proofErr w:type="spellEnd"/>
      <w:r w:rsidRPr="00202052">
        <w:rPr>
          <w:sz w:val="24"/>
          <w:szCs w:val="24"/>
          <w:lang w:val="en-GB" w:eastAsia="en-GB"/>
        </w:rPr>
        <w:t xml:space="preserve"> </w:t>
      </w:r>
      <w:proofErr w:type="spellStart"/>
      <w:r w:rsidRPr="00202052">
        <w:rPr>
          <w:sz w:val="24"/>
          <w:szCs w:val="24"/>
          <w:lang w:val="en-GB" w:eastAsia="en-GB"/>
        </w:rPr>
        <w:t>tarybai</w:t>
      </w:r>
      <w:proofErr w:type="spellEnd"/>
      <w:r w:rsidRPr="00202052">
        <w:rPr>
          <w:sz w:val="24"/>
          <w:szCs w:val="24"/>
          <w:lang w:val="en-GB" w:eastAsia="en-GB"/>
        </w:rPr>
        <w:t xml:space="preserve"> </w:t>
      </w:r>
      <w:proofErr w:type="spellStart"/>
      <w:r w:rsidRPr="00D021F1">
        <w:rPr>
          <w:sz w:val="24"/>
          <w:szCs w:val="24"/>
          <w:lang w:val="en-GB" w:eastAsia="en-GB"/>
        </w:rPr>
        <w:t>S</w:t>
      </w:r>
      <w:r w:rsidRPr="00202052">
        <w:rPr>
          <w:sz w:val="24"/>
          <w:szCs w:val="24"/>
          <w:lang w:val="en-GB" w:eastAsia="en-GB"/>
        </w:rPr>
        <w:t>avivaldybės</w:t>
      </w:r>
      <w:proofErr w:type="spellEnd"/>
      <w:r w:rsidRPr="00202052">
        <w:rPr>
          <w:sz w:val="24"/>
          <w:szCs w:val="24"/>
          <w:lang w:val="en-GB" w:eastAsia="en-GB"/>
        </w:rPr>
        <w:t xml:space="preserve"> </w:t>
      </w:r>
      <w:proofErr w:type="spellStart"/>
      <w:r w:rsidRPr="00202052">
        <w:rPr>
          <w:sz w:val="24"/>
          <w:szCs w:val="24"/>
          <w:lang w:val="en-GB" w:eastAsia="en-GB"/>
        </w:rPr>
        <w:t>bendrąjį</w:t>
      </w:r>
      <w:proofErr w:type="spellEnd"/>
      <w:r w:rsidRPr="00202052">
        <w:rPr>
          <w:sz w:val="24"/>
          <w:szCs w:val="24"/>
          <w:lang w:val="en-GB" w:eastAsia="en-GB"/>
        </w:rPr>
        <w:t xml:space="preserve"> </w:t>
      </w:r>
      <w:proofErr w:type="spellStart"/>
      <w:r w:rsidRPr="00202052">
        <w:rPr>
          <w:sz w:val="24"/>
          <w:szCs w:val="24"/>
          <w:lang w:val="en-GB" w:eastAsia="en-GB"/>
        </w:rPr>
        <w:t>planą</w:t>
      </w:r>
      <w:proofErr w:type="spellEnd"/>
      <w:r w:rsidRPr="00202052">
        <w:rPr>
          <w:sz w:val="24"/>
          <w:szCs w:val="24"/>
          <w:lang w:val="en-GB" w:eastAsia="en-GB"/>
        </w:rPr>
        <w:t xml:space="preserve"> </w:t>
      </w:r>
      <w:proofErr w:type="spellStart"/>
      <w:r w:rsidRPr="00202052">
        <w:rPr>
          <w:sz w:val="24"/>
          <w:szCs w:val="24"/>
          <w:lang w:val="en-GB" w:eastAsia="en-GB"/>
        </w:rPr>
        <w:t>ar</w:t>
      </w:r>
      <w:proofErr w:type="spellEnd"/>
      <w:r w:rsidRPr="00202052">
        <w:rPr>
          <w:sz w:val="24"/>
          <w:szCs w:val="24"/>
          <w:lang w:val="en-GB" w:eastAsia="en-GB"/>
        </w:rPr>
        <w:t xml:space="preserve"> </w:t>
      </w:r>
      <w:proofErr w:type="spellStart"/>
      <w:r w:rsidRPr="00D021F1">
        <w:rPr>
          <w:sz w:val="24"/>
          <w:szCs w:val="24"/>
          <w:lang w:val="en-GB" w:eastAsia="en-GB"/>
        </w:rPr>
        <w:t>S</w:t>
      </w:r>
      <w:r w:rsidRPr="00202052">
        <w:rPr>
          <w:sz w:val="24"/>
          <w:szCs w:val="24"/>
          <w:lang w:val="en-GB" w:eastAsia="en-GB"/>
        </w:rPr>
        <w:t>avivaldybės</w:t>
      </w:r>
      <w:proofErr w:type="spellEnd"/>
      <w:r w:rsidRPr="00202052">
        <w:rPr>
          <w:sz w:val="24"/>
          <w:szCs w:val="24"/>
          <w:lang w:val="en-GB" w:eastAsia="en-GB"/>
        </w:rPr>
        <w:t xml:space="preserve"> </w:t>
      </w:r>
      <w:proofErr w:type="spellStart"/>
      <w:r w:rsidRPr="00202052">
        <w:rPr>
          <w:sz w:val="24"/>
          <w:szCs w:val="24"/>
          <w:lang w:val="en-GB" w:eastAsia="en-GB"/>
        </w:rPr>
        <w:t>dalių</w:t>
      </w:r>
      <w:proofErr w:type="spellEnd"/>
      <w:r w:rsidRPr="00202052">
        <w:rPr>
          <w:sz w:val="24"/>
          <w:szCs w:val="24"/>
          <w:lang w:val="en-GB" w:eastAsia="en-GB"/>
        </w:rPr>
        <w:t xml:space="preserve"> </w:t>
      </w:r>
      <w:proofErr w:type="spellStart"/>
      <w:r w:rsidRPr="00202052">
        <w:rPr>
          <w:sz w:val="24"/>
          <w:szCs w:val="24"/>
          <w:lang w:val="en-GB" w:eastAsia="en-GB"/>
        </w:rPr>
        <w:t>bendruosius</w:t>
      </w:r>
      <w:proofErr w:type="spellEnd"/>
      <w:r w:rsidRPr="00202052">
        <w:rPr>
          <w:sz w:val="24"/>
          <w:szCs w:val="24"/>
          <w:lang w:val="en-GB" w:eastAsia="en-GB"/>
        </w:rPr>
        <w:t xml:space="preserve"> </w:t>
      </w:r>
      <w:proofErr w:type="spellStart"/>
      <w:r w:rsidRPr="00202052">
        <w:rPr>
          <w:sz w:val="24"/>
          <w:szCs w:val="24"/>
          <w:lang w:val="en-GB" w:eastAsia="en-GB"/>
        </w:rPr>
        <w:t>planus</w:t>
      </w:r>
      <w:proofErr w:type="spellEnd"/>
      <w:r w:rsidRPr="00202052">
        <w:rPr>
          <w:sz w:val="24"/>
          <w:szCs w:val="24"/>
          <w:lang w:val="en-GB" w:eastAsia="en-GB"/>
        </w:rPr>
        <w:t>;</w:t>
      </w:r>
    </w:p>
    <w:p w:rsidR="00202052" w:rsidRPr="00202052" w:rsidRDefault="00D021F1" w:rsidP="00D021F1">
      <w:pPr>
        <w:spacing w:line="360" w:lineRule="auto"/>
        <w:jc w:val="both"/>
        <w:rPr>
          <w:sz w:val="24"/>
          <w:szCs w:val="24"/>
          <w:lang w:val="en-GB" w:eastAsia="en-GB"/>
        </w:rPr>
      </w:pPr>
      <w:r w:rsidRPr="00D021F1">
        <w:rPr>
          <w:sz w:val="24"/>
          <w:szCs w:val="24"/>
          <w:lang w:val="en-GB" w:eastAsia="en-GB"/>
        </w:rPr>
        <w:t xml:space="preserve">              </w:t>
      </w:r>
      <w:r>
        <w:rPr>
          <w:sz w:val="24"/>
          <w:szCs w:val="24"/>
          <w:lang w:val="en-GB" w:eastAsia="en-GB"/>
        </w:rPr>
        <w:t xml:space="preserve">  </w:t>
      </w:r>
      <w:r w:rsidRPr="00D021F1">
        <w:rPr>
          <w:sz w:val="24"/>
          <w:szCs w:val="24"/>
          <w:lang w:val="en-GB" w:eastAsia="en-GB"/>
        </w:rPr>
        <w:t xml:space="preserve">  5.13. </w:t>
      </w:r>
      <w:proofErr w:type="spellStart"/>
      <w:proofErr w:type="gramStart"/>
      <w:r w:rsidR="00202052" w:rsidRPr="00202052">
        <w:rPr>
          <w:sz w:val="24"/>
          <w:szCs w:val="24"/>
          <w:lang w:val="en-GB" w:eastAsia="en-GB"/>
        </w:rPr>
        <w:t>įstatymų</w:t>
      </w:r>
      <w:proofErr w:type="spellEnd"/>
      <w:proofErr w:type="gramEnd"/>
      <w:r w:rsidR="00202052" w:rsidRPr="00202052">
        <w:rPr>
          <w:sz w:val="24"/>
          <w:szCs w:val="24"/>
          <w:lang w:val="en-GB" w:eastAsia="en-GB"/>
        </w:rPr>
        <w:t xml:space="preserve"> </w:t>
      </w:r>
      <w:proofErr w:type="spellStart"/>
      <w:r w:rsidR="00202052" w:rsidRPr="00202052">
        <w:rPr>
          <w:sz w:val="24"/>
          <w:szCs w:val="24"/>
          <w:lang w:val="en-GB" w:eastAsia="en-GB"/>
        </w:rPr>
        <w:t>nu</w:t>
      </w:r>
      <w:r>
        <w:rPr>
          <w:sz w:val="24"/>
          <w:szCs w:val="24"/>
          <w:lang w:val="en-GB" w:eastAsia="en-GB"/>
        </w:rPr>
        <w:t>statytais</w:t>
      </w:r>
      <w:proofErr w:type="spellEnd"/>
      <w:r>
        <w:rPr>
          <w:sz w:val="24"/>
          <w:szCs w:val="24"/>
          <w:lang w:val="en-GB" w:eastAsia="en-GB"/>
        </w:rPr>
        <w:t xml:space="preserve"> </w:t>
      </w:r>
      <w:proofErr w:type="spellStart"/>
      <w:r>
        <w:rPr>
          <w:sz w:val="24"/>
          <w:szCs w:val="24"/>
          <w:lang w:val="en-GB" w:eastAsia="en-GB"/>
        </w:rPr>
        <w:t>atvejais</w:t>
      </w:r>
      <w:proofErr w:type="spellEnd"/>
      <w:r>
        <w:rPr>
          <w:sz w:val="24"/>
          <w:szCs w:val="24"/>
          <w:lang w:val="en-GB" w:eastAsia="en-GB"/>
        </w:rPr>
        <w:t xml:space="preserve"> </w:t>
      </w:r>
      <w:proofErr w:type="spellStart"/>
      <w:r>
        <w:rPr>
          <w:sz w:val="24"/>
          <w:szCs w:val="24"/>
          <w:lang w:val="en-GB" w:eastAsia="en-GB"/>
        </w:rPr>
        <w:t>organizuoja</w:t>
      </w:r>
      <w:proofErr w:type="spellEnd"/>
      <w:r>
        <w:rPr>
          <w:sz w:val="24"/>
          <w:szCs w:val="24"/>
          <w:lang w:val="en-GB" w:eastAsia="en-GB"/>
        </w:rPr>
        <w:t xml:space="preserve"> </w:t>
      </w:r>
      <w:proofErr w:type="spellStart"/>
      <w:r>
        <w:rPr>
          <w:sz w:val="24"/>
          <w:szCs w:val="24"/>
          <w:lang w:val="en-GB" w:eastAsia="en-GB"/>
        </w:rPr>
        <w:t>S</w:t>
      </w:r>
      <w:r w:rsidR="00202052" w:rsidRPr="00202052">
        <w:rPr>
          <w:sz w:val="24"/>
          <w:szCs w:val="24"/>
          <w:lang w:val="en-GB" w:eastAsia="en-GB"/>
        </w:rPr>
        <w:t>avivaldybės</w:t>
      </w:r>
      <w:proofErr w:type="spellEnd"/>
      <w:r w:rsidR="00202052" w:rsidRPr="00202052">
        <w:rPr>
          <w:sz w:val="24"/>
          <w:szCs w:val="24"/>
          <w:lang w:val="en-GB" w:eastAsia="en-GB"/>
        </w:rPr>
        <w:t xml:space="preserve"> </w:t>
      </w:r>
      <w:proofErr w:type="spellStart"/>
      <w:r w:rsidR="00202052" w:rsidRPr="00202052">
        <w:rPr>
          <w:sz w:val="24"/>
          <w:szCs w:val="24"/>
          <w:lang w:val="en-GB" w:eastAsia="en-GB"/>
        </w:rPr>
        <w:t>bendrojo</w:t>
      </w:r>
      <w:proofErr w:type="spellEnd"/>
      <w:r w:rsidR="00202052" w:rsidRPr="00202052">
        <w:rPr>
          <w:sz w:val="24"/>
          <w:szCs w:val="24"/>
          <w:lang w:val="en-GB" w:eastAsia="en-GB"/>
        </w:rPr>
        <w:t xml:space="preserve"> </w:t>
      </w:r>
      <w:proofErr w:type="spellStart"/>
      <w:r w:rsidR="00202052" w:rsidRPr="00202052">
        <w:rPr>
          <w:sz w:val="24"/>
          <w:szCs w:val="24"/>
          <w:lang w:val="en-GB" w:eastAsia="en-GB"/>
        </w:rPr>
        <w:t>plano</w:t>
      </w:r>
      <w:proofErr w:type="spellEnd"/>
      <w:r w:rsidR="00202052" w:rsidRPr="00202052">
        <w:rPr>
          <w:sz w:val="24"/>
          <w:szCs w:val="24"/>
          <w:lang w:val="en-GB" w:eastAsia="en-GB"/>
        </w:rPr>
        <w:t xml:space="preserve"> </w:t>
      </w:r>
      <w:proofErr w:type="spellStart"/>
      <w:r w:rsidR="00202052" w:rsidRPr="00202052">
        <w:rPr>
          <w:sz w:val="24"/>
          <w:szCs w:val="24"/>
          <w:lang w:val="en-GB" w:eastAsia="en-GB"/>
        </w:rPr>
        <w:t>arba</w:t>
      </w:r>
      <w:proofErr w:type="spellEnd"/>
      <w:r w:rsidR="00202052" w:rsidRPr="00202052">
        <w:rPr>
          <w:sz w:val="24"/>
          <w:szCs w:val="24"/>
          <w:lang w:val="en-GB" w:eastAsia="en-GB"/>
        </w:rPr>
        <w:t xml:space="preserve"> </w:t>
      </w:r>
      <w:proofErr w:type="spellStart"/>
      <w:r>
        <w:rPr>
          <w:sz w:val="24"/>
          <w:szCs w:val="24"/>
          <w:lang w:val="en-GB" w:eastAsia="en-GB"/>
        </w:rPr>
        <w:t>S</w:t>
      </w:r>
      <w:r w:rsidR="00202052" w:rsidRPr="00202052">
        <w:rPr>
          <w:sz w:val="24"/>
          <w:szCs w:val="24"/>
          <w:lang w:val="en-GB" w:eastAsia="en-GB"/>
        </w:rPr>
        <w:t>avivaldybės</w:t>
      </w:r>
      <w:proofErr w:type="spellEnd"/>
      <w:r w:rsidR="00202052" w:rsidRPr="00202052">
        <w:rPr>
          <w:sz w:val="24"/>
          <w:szCs w:val="24"/>
          <w:lang w:val="en-GB" w:eastAsia="en-GB"/>
        </w:rPr>
        <w:t xml:space="preserve"> </w:t>
      </w:r>
      <w:proofErr w:type="spellStart"/>
      <w:r w:rsidR="00202052" w:rsidRPr="00202052">
        <w:rPr>
          <w:sz w:val="24"/>
          <w:szCs w:val="24"/>
          <w:lang w:val="en-GB" w:eastAsia="en-GB"/>
        </w:rPr>
        <w:t>dalių</w:t>
      </w:r>
      <w:proofErr w:type="spellEnd"/>
      <w:r w:rsidR="00202052" w:rsidRPr="00202052">
        <w:rPr>
          <w:sz w:val="24"/>
          <w:szCs w:val="24"/>
          <w:lang w:val="en-GB" w:eastAsia="en-GB"/>
        </w:rPr>
        <w:t xml:space="preserve"> </w:t>
      </w:r>
      <w:proofErr w:type="spellStart"/>
      <w:r w:rsidR="00202052" w:rsidRPr="00202052">
        <w:rPr>
          <w:sz w:val="24"/>
          <w:szCs w:val="24"/>
          <w:lang w:val="en-GB" w:eastAsia="en-GB"/>
        </w:rPr>
        <w:t>bendrųjų</w:t>
      </w:r>
      <w:proofErr w:type="spellEnd"/>
      <w:r w:rsidR="00202052" w:rsidRPr="00202052">
        <w:rPr>
          <w:sz w:val="24"/>
          <w:szCs w:val="24"/>
          <w:lang w:val="en-GB" w:eastAsia="en-GB"/>
        </w:rPr>
        <w:t xml:space="preserve"> </w:t>
      </w:r>
      <w:proofErr w:type="spellStart"/>
      <w:r w:rsidR="00202052" w:rsidRPr="00202052">
        <w:rPr>
          <w:sz w:val="24"/>
          <w:szCs w:val="24"/>
          <w:lang w:val="en-GB" w:eastAsia="en-GB"/>
        </w:rPr>
        <w:t>planų</w:t>
      </w:r>
      <w:proofErr w:type="spellEnd"/>
      <w:r w:rsidR="00202052" w:rsidRPr="00202052">
        <w:rPr>
          <w:sz w:val="24"/>
          <w:szCs w:val="24"/>
          <w:lang w:val="en-GB" w:eastAsia="en-GB"/>
        </w:rPr>
        <w:t xml:space="preserve">, </w:t>
      </w:r>
      <w:proofErr w:type="spellStart"/>
      <w:r w:rsidR="00202052" w:rsidRPr="00202052">
        <w:rPr>
          <w:sz w:val="24"/>
          <w:szCs w:val="24"/>
          <w:lang w:val="en-GB" w:eastAsia="en-GB"/>
        </w:rPr>
        <w:t>detaliųjų</w:t>
      </w:r>
      <w:proofErr w:type="spellEnd"/>
      <w:r w:rsidR="00202052" w:rsidRPr="00202052">
        <w:rPr>
          <w:sz w:val="24"/>
          <w:szCs w:val="24"/>
          <w:lang w:val="en-GB" w:eastAsia="en-GB"/>
        </w:rPr>
        <w:t xml:space="preserve"> </w:t>
      </w:r>
      <w:proofErr w:type="spellStart"/>
      <w:r w:rsidR="00202052" w:rsidRPr="00202052">
        <w:rPr>
          <w:sz w:val="24"/>
          <w:szCs w:val="24"/>
          <w:lang w:val="en-GB" w:eastAsia="en-GB"/>
        </w:rPr>
        <w:t>planų</w:t>
      </w:r>
      <w:proofErr w:type="spellEnd"/>
      <w:r w:rsidR="00202052" w:rsidRPr="00202052">
        <w:rPr>
          <w:sz w:val="24"/>
          <w:szCs w:val="24"/>
          <w:lang w:val="en-GB" w:eastAsia="en-GB"/>
        </w:rPr>
        <w:t xml:space="preserve"> </w:t>
      </w:r>
      <w:proofErr w:type="spellStart"/>
      <w:r w:rsidR="00202052" w:rsidRPr="00202052">
        <w:rPr>
          <w:sz w:val="24"/>
          <w:szCs w:val="24"/>
          <w:lang w:val="en-GB" w:eastAsia="en-GB"/>
        </w:rPr>
        <w:t>ir</w:t>
      </w:r>
      <w:proofErr w:type="spellEnd"/>
      <w:r w:rsidR="00202052" w:rsidRPr="00202052">
        <w:rPr>
          <w:sz w:val="24"/>
          <w:szCs w:val="24"/>
          <w:lang w:val="en-GB" w:eastAsia="en-GB"/>
        </w:rPr>
        <w:t xml:space="preserve"> </w:t>
      </w:r>
      <w:proofErr w:type="spellStart"/>
      <w:r>
        <w:rPr>
          <w:sz w:val="24"/>
          <w:szCs w:val="24"/>
          <w:lang w:val="en-GB" w:eastAsia="en-GB"/>
        </w:rPr>
        <w:t>S</w:t>
      </w:r>
      <w:r w:rsidR="00202052" w:rsidRPr="00202052">
        <w:rPr>
          <w:sz w:val="24"/>
          <w:szCs w:val="24"/>
          <w:lang w:val="en-GB" w:eastAsia="en-GB"/>
        </w:rPr>
        <w:t>avivaldybės</w:t>
      </w:r>
      <w:proofErr w:type="spellEnd"/>
      <w:r w:rsidR="00202052" w:rsidRPr="00202052">
        <w:rPr>
          <w:sz w:val="24"/>
          <w:szCs w:val="24"/>
          <w:lang w:val="en-GB" w:eastAsia="en-GB"/>
        </w:rPr>
        <w:t xml:space="preserve"> </w:t>
      </w:r>
      <w:proofErr w:type="spellStart"/>
      <w:r w:rsidR="00202052" w:rsidRPr="00202052">
        <w:rPr>
          <w:sz w:val="24"/>
          <w:szCs w:val="24"/>
          <w:lang w:val="en-GB" w:eastAsia="en-GB"/>
        </w:rPr>
        <w:t>administracijos</w:t>
      </w:r>
      <w:proofErr w:type="spellEnd"/>
      <w:r w:rsidR="00202052" w:rsidRPr="00202052">
        <w:rPr>
          <w:sz w:val="24"/>
          <w:szCs w:val="24"/>
          <w:lang w:val="en-GB" w:eastAsia="en-GB"/>
        </w:rPr>
        <w:t xml:space="preserve"> </w:t>
      </w:r>
      <w:proofErr w:type="spellStart"/>
      <w:r w:rsidR="00202052" w:rsidRPr="00202052">
        <w:rPr>
          <w:sz w:val="24"/>
          <w:szCs w:val="24"/>
          <w:lang w:val="en-GB" w:eastAsia="en-GB"/>
        </w:rPr>
        <w:t>direktoriaus</w:t>
      </w:r>
      <w:proofErr w:type="spellEnd"/>
      <w:r w:rsidR="00202052" w:rsidRPr="00202052">
        <w:rPr>
          <w:sz w:val="24"/>
          <w:szCs w:val="24"/>
          <w:lang w:val="en-GB" w:eastAsia="en-GB"/>
        </w:rPr>
        <w:t xml:space="preserve"> </w:t>
      </w:r>
      <w:proofErr w:type="spellStart"/>
      <w:r w:rsidR="00202052" w:rsidRPr="00202052">
        <w:rPr>
          <w:sz w:val="24"/>
          <w:szCs w:val="24"/>
          <w:lang w:val="en-GB" w:eastAsia="en-GB"/>
        </w:rPr>
        <w:t>kompetencijai</w:t>
      </w:r>
      <w:proofErr w:type="spellEnd"/>
      <w:r w:rsidR="00202052" w:rsidRPr="00202052">
        <w:rPr>
          <w:sz w:val="24"/>
          <w:szCs w:val="24"/>
          <w:lang w:val="en-GB" w:eastAsia="en-GB"/>
        </w:rPr>
        <w:t xml:space="preserve"> </w:t>
      </w:r>
      <w:proofErr w:type="spellStart"/>
      <w:r w:rsidR="00202052" w:rsidRPr="00202052">
        <w:rPr>
          <w:sz w:val="24"/>
          <w:szCs w:val="24"/>
          <w:lang w:val="en-GB" w:eastAsia="en-GB"/>
        </w:rPr>
        <w:t>priskirtų</w:t>
      </w:r>
      <w:proofErr w:type="spellEnd"/>
      <w:r w:rsidR="00202052" w:rsidRPr="00202052">
        <w:rPr>
          <w:sz w:val="24"/>
          <w:szCs w:val="24"/>
          <w:lang w:val="en-GB" w:eastAsia="en-GB"/>
        </w:rPr>
        <w:t xml:space="preserve"> </w:t>
      </w:r>
      <w:proofErr w:type="spellStart"/>
      <w:r w:rsidR="00202052" w:rsidRPr="00202052">
        <w:rPr>
          <w:sz w:val="24"/>
          <w:szCs w:val="24"/>
          <w:lang w:val="en-GB" w:eastAsia="en-GB"/>
        </w:rPr>
        <w:t>vietovės</w:t>
      </w:r>
      <w:proofErr w:type="spellEnd"/>
      <w:r w:rsidR="00202052" w:rsidRPr="00202052">
        <w:rPr>
          <w:sz w:val="24"/>
          <w:szCs w:val="24"/>
          <w:lang w:val="en-GB" w:eastAsia="en-GB"/>
        </w:rPr>
        <w:t xml:space="preserve"> </w:t>
      </w:r>
      <w:proofErr w:type="spellStart"/>
      <w:r w:rsidR="00202052" w:rsidRPr="00202052">
        <w:rPr>
          <w:sz w:val="24"/>
          <w:szCs w:val="24"/>
          <w:lang w:val="en-GB" w:eastAsia="en-GB"/>
        </w:rPr>
        <w:t>lygmens</w:t>
      </w:r>
      <w:proofErr w:type="spellEnd"/>
      <w:r w:rsidR="00202052" w:rsidRPr="00202052">
        <w:rPr>
          <w:sz w:val="24"/>
          <w:szCs w:val="24"/>
          <w:lang w:val="en-GB" w:eastAsia="en-GB"/>
        </w:rPr>
        <w:t xml:space="preserve"> </w:t>
      </w:r>
      <w:proofErr w:type="spellStart"/>
      <w:r w:rsidR="00202052" w:rsidRPr="00202052">
        <w:rPr>
          <w:sz w:val="24"/>
          <w:szCs w:val="24"/>
          <w:lang w:val="en-GB" w:eastAsia="en-GB"/>
        </w:rPr>
        <w:t>specialiojo</w:t>
      </w:r>
      <w:proofErr w:type="spellEnd"/>
      <w:r w:rsidR="00202052" w:rsidRPr="00202052">
        <w:rPr>
          <w:sz w:val="24"/>
          <w:szCs w:val="24"/>
          <w:lang w:val="en-GB" w:eastAsia="en-GB"/>
        </w:rPr>
        <w:t xml:space="preserve"> </w:t>
      </w:r>
      <w:proofErr w:type="spellStart"/>
      <w:r w:rsidR="00202052" w:rsidRPr="00202052">
        <w:rPr>
          <w:sz w:val="24"/>
          <w:szCs w:val="24"/>
          <w:lang w:val="en-GB" w:eastAsia="en-GB"/>
        </w:rPr>
        <w:t>teritorijų</w:t>
      </w:r>
      <w:proofErr w:type="spellEnd"/>
      <w:r w:rsidR="00202052" w:rsidRPr="00202052">
        <w:rPr>
          <w:sz w:val="24"/>
          <w:szCs w:val="24"/>
          <w:lang w:val="en-GB" w:eastAsia="en-GB"/>
        </w:rPr>
        <w:t xml:space="preserve"> </w:t>
      </w:r>
      <w:proofErr w:type="spellStart"/>
      <w:r w:rsidR="00202052" w:rsidRPr="00202052">
        <w:rPr>
          <w:sz w:val="24"/>
          <w:szCs w:val="24"/>
          <w:lang w:val="en-GB" w:eastAsia="en-GB"/>
        </w:rPr>
        <w:t>planavimo</w:t>
      </w:r>
      <w:proofErr w:type="spellEnd"/>
      <w:r w:rsidR="00202052" w:rsidRPr="00202052">
        <w:rPr>
          <w:sz w:val="24"/>
          <w:szCs w:val="24"/>
          <w:lang w:val="en-GB" w:eastAsia="en-GB"/>
        </w:rPr>
        <w:t xml:space="preserve"> </w:t>
      </w:r>
      <w:proofErr w:type="spellStart"/>
      <w:r w:rsidR="00202052" w:rsidRPr="00202052">
        <w:rPr>
          <w:sz w:val="24"/>
          <w:szCs w:val="24"/>
          <w:lang w:val="en-GB" w:eastAsia="en-GB"/>
        </w:rPr>
        <w:t>dokumentų</w:t>
      </w:r>
      <w:proofErr w:type="spellEnd"/>
      <w:r w:rsidR="00202052" w:rsidRPr="00202052">
        <w:rPr>
          <w:sz w:val="24"/>
          <w:szCs w:val="24"/>
          <w:lang w:val="en-GB" w:eastAsia="en-GB"/>
        </w:rPr>
        <w:t xml:space="preserve"> </w:t>
      </w:r>
      <w:proofErr w:type="spellStart"/>
      <w:r w:rsidR="00202052" w:rsidRPr="00202052">
        <w:rPr>
          <w:sz w:val="24"/>
          <w:szCs w:val="24"/>
          <w:lang w:val="en-GB" w:eastAsia="en-GB"/>
        </w:rPr>
        <w:t>rengimą</w:t>
      </w:r>
      <w:proofErr w:type="spellEnd"/>
      <w:r w:rsidR="00202052" w:rsidRPr="00202052">
        <w:rPr>
          <w:sz w:val="24"/>
          <w:szCs w:val="24"/>
          <w:lang w:val="en-GB" w:eastAsia="en-GB"/>
        </w:rPr>
        <w:t>;</w:t>
      </w:r>
    </w:p>
    <w:p w:rsidR="00D021F1" w:rsidRPr="00D021F1" w:rsidRDefault="00D021F1" w:rsidP="00D021F1">
      <w:pPr>
        <w:spacing w:line="360" w:lineRule="auto"/>
        <w:jc w:val="both"/>
        <w:rPr>
          <w:sz w:val="24"/>
          <w:szCs w:val="24"/>
          <w:lang w:val="en-GB" w:eastAsia="en-GB"/>
        </w:rPr>
      </w:pPr>
      <w:r w:rsidRPr="00D021F1">
        <w:rPr>
          <w:sz w:val="24"/>
          <w:szCs w:val="24"/>
          <w:lang w:val="en-GB" w:eastAsia="en-GB"/>
        </w:rPr>
        <w:t xml:space="preserve">               </w:t>
      </w:r>
      <w:r>
        <w:rPr>
          <w:sz w:val="24"/>
          <w:szCs w:val="24"/>
          <w:lang w:val="en-GB" w:eastAsia="en-GB"/>
        </w:rPr>
        <w:t xml:space="preserve">   </w:t>
      </w:r>
      <w:r w:rsidRPr="00D021F1">
        <w:rPr>
          <w:sz w:val="24"/>
          <w:szCs w:val="24"/>
          <w:lang w:val="en-GB" w:eastAsia="en-GB"/>
        </w:rPr>
        <w:t xml:space="preserve">5.14. </w:t>
      </w:r>
      <w:proofErr w:type="spellStart"/>
      <w:proofErr w:type="gramStart"/>
      <w:r w:rsidRPr="00D021F1">
        <w:rPr>
          <w:sz w:val="24"/>
          <w:szCs w:val="24"/>
          <w:lang w:val="en-GB" w:eastAsia="en-GB"/>
        </w:rPr>
        <w:t>įstatymų</w:t>
      </w:r>
      <w:proofErr w:type="spellEnd"/>
      <w:proofErr w:type="gramEnd"/>
      <w:r w:rsidRPr="00D021F1">
        <w:rPr>
          <w:sz w:val="24"/>
          <w:szCs w:val="24"/>
          <w:lang w:val="en-GB" w:eastAsia="en-GB"/>
        </w:rPr>
        <w:t xml:space="preserve"> </w:t>
      </w:r>
      <w:proofErr w:type="spellStart"/>
      <w:r w:rsidRPr="00D021F1">
        <w:rPr>
          <w:sz w:val="24"/>
          <w:szCs w:val="24"/>
          <w:lang w:val="en-GB" w:eastAsia="en-GB"/>
        </w:rPr>
        <w:t>nustatytais</w:t>
      </w:r>
      <w:proofErr w:type="spellEnd"/>
      <w:r w:rsidRPr="00D021F1">
        <w:rPr>
          <w:sz w:val="24"/>
          <w:szCs w:val="24"/>
          <w:lang w:val="en-GB" w:eastAsia="en-GB"/>
        </w:rPr>
        <w:t xml:space="preserve"> </w:t>
      </w:r>
      <w:proofErr w:type="spellStart"/>
      <w:r w:rsidRPr="00D021F1">
        <w:rPr>
          <w:sz w:val="24"/>
          <w:szCs w:val="24"/>
          <w:lang w:val="en-GB" w:eastAsia="en-GB"/>
        </w:rPr>
        <w:t>atvejais</w:t>
      </w:r>
      <w:proofErr w:type="spellEnd"/>
      <w:r w:rsidRPr="00D021F1">
        <w:rPr>
          <w:sz w:val="24"/>
          <w:szCs w:val="24"/>
          <w:lang w:val="en-GB" w:eastAsia="en-GB"/>
        </w:rPr>
        <w:t xml:space="preserve"> </w:t>
      </w:r>
      <w:proofErr w:type="spellStart"/>
      <w:r w:rsidRPr="00D021F1">
        <w:rPr>
          <w:sz w:val="24"/>
          <w:szCs w:val="24"/>
          <w:lang w:val="en-GB" w:eastAsia="en-GB"/>
        </w:rPr>
        <w:t>organizuoja</w:t>
      </w:r>
      <w:proofErr w:type="spellEnd"/>
      <w:r w:rsidRPr="00D021F1">
        <w:rPr>
          <w:sz w:val="24"/>
          <w:szCs w:val="24"/>
          <w:lang w:val="en-GB" w:eastAsia="en-GB"/>
        </w:rPr>
        <w:t xml:space="preserve"> </w:t>
      </w:r>
      <w:proofErr w:type="spellStart"/>
      <w:r w:rsidRPr="00D021F1">
        <w:rPr>
          <w:sz w:val="24"/>
          <w:szCs w:val="24"/>
          <w:lang w:val="en-GB" w:eastAsia="en-GB"/>
        </w:rPr>
        <w:t>žemėtvarkos</w:t>
      </w:r>
      <w:proofErr w:type="spellEnd"/>
      <w:r w:rsidRPr="00D021F1">
        <w:rPr>
          <w:sz w:val="24"/>
          <w:szCs w:val="24"/>
          <w:lang w:val="en-GB" w:eastAsia="en-GB"/>
        </w:rPr>
        <w:t xml:space="preserve"> </w:t>
      </w:r>
      <w:proofErr w:type="spellStart"/>
      <w:r w:rsidRPr="00D021F1">
        <w:rPr>
          <w:sz w:val="24"/>
          <w:szCs w:val="24"/>
          <w:lang w:val="en-GB" w:eastAsia="en-GB"/>
        </w:rPr>
        <w:t>planavimo</w:t>
      </w:r>
      <w:proofErr w:type="spellEnd"/>
      <w:r w:rsidRPr="00D021F1">
        <w:rPr>
          <w:sz w:val="24"/>
          <w:szCs w:val="24"/>
          <w:lang w:val="en-GB" w:eastAsia="en-GB"/>
        </w:rPr>
        <w:t xml:space="preserve"> </w:t>
      </w:r>
      <w:proofErr w:type="spellStart"/>
      <w:r w:rsidRPr="00D021F1">
        <w:rPr>
          <w:sz w:val="24"/>
          <w:szCs w:val="24"/>
          <w:lang w:val="en-GB" w:eastAsia="en-GB"/>
        </w:rPr>
        <w:t>dokumentų</w:t>
      </w:r>
      <w:proofErr w:type="spellEnd"/>
      <w:r w:rsidRPr="00D021F1">
        <w:rPr>
          <w:sz w:val="24"/>
          <w:szCs w:val="24"/>
          <w:lang w:val="en-GB" w:eastAsia="en-GB"/>
        </w:rPr>
        <w:t xml:space="preserve"> </w:t>
      </w:r>
      <w:proofErr w:type="spellStart"/>
      <w:r w:rsidRPr="00D021F1">
        <w:rPr>
          <w:sz w:val="24"/>
          <w:szCs w:val="24"/>
          <w:lang w:val="en-GB" w:eastAsia="en-GB"/>
        </w:rPr>
        <w:t>rengimą</w:t>
      </w:r>
      <w:proofErr w:type="spellEnd"/>
      <w:r w:rsidRPr="00D021F1">
        <w:rPr>
          <w:sz w:val="24"/>
          <w:szCs w:val="24"/>
          <w:lang w:val="en-GB" w:eastAsia="en-GB"/>
        </w:rPr>
        <w:t xml:space="preserve"> </w:t>
      </w:r>
      <w:proofErr w:type="spellStart"/>
      <w:r w:rsidRPr="00D021F1">
        <w:rPr>
          <w:sz w:val="24"/>
          <w:szCs w:val="24"/>
          <w:lang w:val="en-GB" w:eastAsia="en-GB"/>
        </w:rPr>
        <w:t>ir</w:t>
      </w:r>
      <w:proofErr w:type="spellEnd"/>
      <w:r w:rsidRPr="00D021F1">
        <w:rPr>
          <w:sz w:val="24"/>
          <w:szCs w:val="24"/>
          <w:lang w:val="en-GB" w:eastAsia="en-GB"/>
        </w:rPr>
        <w:t xml:space="preserve"> </w:t>
      </w:r>
      <w:proofErr w:type="spellStart"/>
      <w:r w:rsidRPr="00D021F1">
        <w:rPr>
          <w:sz w:val="24"/>
          <w:szCs w:val="24"/>
          <w:lang w:val="en-GB" w:eastAsia="en-GB"/>
        </w:rPr>
        <w:t>tvirtina</w:t>
      </w:r>
      <w:proofErr w:type="spellEnd"/>
      <w:r w:rsidRPr="00D021F1">
        <w:rPr>
          <w:sz w:val="24"/>
          <w:szCs w:val="24"/>
          <w:lang w:val="en-GB" w:eastAsia="en-GB"/>
        </w:rPr>
        <w:t xml:space="preserve"> </w:t>
      </w:r>
      <w:proofErr w:type="spellStart"/>
      <w:r w:rsidRPr="00D021F1">
        <w:rPr>
          <w:sz w:val="24"/>
          <w:szCs w:val="24"/>
          <w:lang w:val="en-GB" w:eastAsia="en-GB"/>
        </w:rPr>
        <w:t>juos</w:t>
      </w:r>
      <w:proofErr w:type="spellEnd"/>
      <w:r w:rsidRPr="00D021F1">
        <w:rPr>
          <w:sz w:val="24"/>
          <w:szCs w:val="24"/>
          <w:lang w:val="en-GB" w:eastAsia="en-GB"/>
        </w:rPr>
        <w:t>;</w:t>
      </w:r>
    </w:p>
    <w:p w:rsidR="00D021F1" w:rsidRPr="00D021F1" w:rsidRDefault="00D021F1" w:rsidP="00D021F1">
      <w:pPr>
        <w:spacing w:line="360" w:lineRule="auto"/>
        <w:jc w:val="both"/>
        <w:rPr>
          <w:sz w:val="24"/>
          <w:szCs w:val="24"/>
          <w:lang w:val="en-GB" w:eastAsia="en-GB"/>
        </w:rPr>
      </w:pPr>
      <w:r w:rsidRPr="00D021F1">
        <w:rPr>
          <w:sz w:val="24"/>
          <w:szCs w:val="24"/>
          <w:lang w:val="en-GB" w:eastAsia="en-GB"/>
        </w:rPr>
        <w:t xml:space="preserve">            </w:t>
      </w:r>
      <w:r>
        <w:rPr>
          <w:sz w:val="24"/>
          <w:szCs w:val="24"/>
          <w:lang w:val="en-GB" w:eastAsia="en-GB"/>
        </w:rPr>
        <w:t xml:space="preserve">  </w:t>
      </w:r>
      <w:r w:rsidRPr="00D021F1">
        <w:rPr>
          <w:sz w:val="24"/>
          <w:szCs w:val="24"/>
          <w:lang w:val="en-GB" w:eastAsia="en-GB"/>
        </w:rPr>
        <w:t xml:space="preserve"> </w:t>
      </w:r>
      <w:r>
        <w:rPr>
          <w:sz w:val="24"/>
          <w:szCs w:val="24"/>
          <w:lang w:val="en-GB" w:eastAsia="en-GB"/>
        </w:rPr>
        <w:t xml:space="preserve">  </w:t>
      </w:r>
      <w:r w:rsidRPr="00D021F1">
        <w:rPr>
          <w:sz w:val="24"/>
          <w:szCs w:val="24"/>
          <w:lang w:val="en-GB" w:eastAsia="en-GB"/>
        </w:rPr>
        <w:t xml:space="preserve"> 5.15. </w:t>
      </w:r>
      <w:proofErr w:type="spellStart"/>
      <w:proofErr w:type="gramStart"/>
      <w:r w:rsidRPr="00D021F1">
        <w:rPr>
          <w:sz w:val="24"/>
          <w:szCs w:val="24"/>
          <w:lang w:val="en-GB" w:eastAsia="en-GB"/>
        </w:rPr>
        <w:t>organizuoja</w:t>
      </w:r>
      <w:proofErr w:type="spellEnd"/>
      <w:proofErr w:type="gramEnd"/>
      <w:r w:rsidRPr="00D021F1">
        <w:rPr>
          <w:sz w:val="24"/>
          <w:szCs w:val="24"/>
          <w:lang w:val="en-GB" w:eastAsia="en-GB"/>
        </w:rPr>
        <w:t xml:space="preserve"> </w:t>
      </w:r>
      <w:proofErr w:type="spellStart"/>
      <w:r>
        <w:rPr>
          <w:sz w:val="24"/>
          <w:szCs w:val="24"/>
          <w:lang w:val="en-GB" w:eastAsia="en-GB"/>
        </w:rPr>
        <w:t>S</w:t>
      </w:r>
      <w:r w:rsidRPr="00D021F1">
        <w:rPr>
          <w:sz w:val="24"/>
          <w:szCs w:val="24"/>
          <w:lang w:val="en-GB" w:eastAsia="en-GB"/>
        </w:rPr>
        <w:t>avivaldybės</w:t>
      </w:r>
      <w:proofErr w:type="spellEnd"/>
      <w:r w:rsidRPr="00D021F1">
        <w:rPr>
          <w:sz w:val="24"/>
          <w:szCs w:val="24"/>
          <w:lang w:val="en-GB" w:eastAsia="en-GB"/>
        </w:rPr>
        <w:t xml:space="preserve"> </w:t>
      </w:r>
      <w:proofErr w:type="spellStart"/>
      <w:r w:rsidRPr="00D021F1">
        <w:rPr>
          <w:sz w:val="24"/>
          <w:szCs w:val="24"/>
          <w:lang w:val="en-GB" w:eastAsia="en-GB"/>
        </w:rPr>
        <w:t>strateginio</w:t>
      </w:r>
      <w:proofErr w:type="spellEnd"/>
      <w:r w:rsidRPr="00D021F1">
        <w:rPr>
          <w:sz w:val="24"/>
          <w:szCs w:val="24"/>
          <w:lang w:val="en-GB" w:eastAsia="en-GB"/>
        </w:rPr>
        <w:t xml:space="preserve"> </w:t>
      </w:r>
      <w:proofErr w:type="spellStart"/>
      <w:r w:rsidRPr="00D021F1">
        <w:rPr>
          <w:sz w:val="24"/>
          <w:szCs w:val="24"/>
          <w:lang w:val="en-GB" w:eastAsia="en-GB"/>
        </w:rPr>
        <w:t>planavimo</w:t>
      </w:r>
      <w:proofErr w:type="spellEnd"/>
      <w:r w:rsidRPr="00D021F1">
        <w:rPr>
          <w:sz w:val="24"/>
          <w:szCs w:val="24"/>
          <w:lang w:val="en-GB" w:eastAsia="en-GB"/>
        </w:rPr>
        <w:t xml:space="preserve"> </w:t>
      </w:r>
      <w:proofErr w:type="spellStart"/>
      <w:r w:rsidRPr="00D021F1">
        <w:rPr>
          <w:sz w:val="24"/>
          <w:szCs w:val="24"/>
          <w:lang w:val="en-GB" w:eastAsia="en-GB"/>
        </w:rPr>
        <w:t>procesą</w:t>
      </w:r>
      <w:proofErr w:type="spellEnd"/>
      <w:r w:rsidRPr="00D021F1">
        <w:rPr>
          <w:sz w:val="24"/>
          <w:szCs w:val="24"/>
          <w:lang w:val="en-GB" w:eastAsia="en-GB"/>
        </w:rPr>
        <w:t xml:space="preserve">, </w:t>
      </w:r>
      <w:proofErr w:type="spellStart"/>
      <w:r w:rsidRPr="00D021F1">
        <w:rPr>
          <w:sz w:val="24"/>
          <w:szCs w:val="24"/>
          <w:lang w:val="en-GB" w:eastAsia="en-GB"/>
        </w:rPr>
        <w:t>atsako</w:t>
      </w:r>
      <w:proofErr w:type="spellEnd"/>
      <w:r w:rsidRPr="00D021F1">
        <w:rPr>
          <w:sz w:val="24"/>
          <w:szCs w:val="24"/>
          <w:lang w:val="en-GB" w:eastAsia="en-GB"/>
        </w:rPr>
        <w:t xml:space="preserve"> </w:t>
      </w:r>
      <w:proofErr w:type="spellStart"/>
      <w:r w:rsidRPr="00D021F1">
        <w:rPr>
          <w:sz w:val="24"/>
          <w:szCs w:val="24"/>
          <w:lang w:val="en-GB" w:eastAsia="en-GB"/>
        </w:rPr>
        <w:t>už</w:t>
      </w:r>
      <w:proofErr w:type="spellEnd"/>
      <w:r w:rsidRPr="00D021F1">
        <w:rPr>
          <w:sz w:val="24"/>
          <w:szCs w:val="24"/>
          <w:lang w:val="en-GB" w:eastAsia="en-GB"/>
        </w:rPr>
        <w:t xml:space="preserve"> </w:t>
      </w:r>
      <w:proofErr w:type="spellStart"/>
      <w:r w:rsidRPr="00D021F1">
        <w:rPr>
          <w:sz w:val="24"/>
          <w:szCs w:val="24"/>
          <w:lang w:val="en-GB" w:eastAsia="en-GB"/>
        </w:rPr>
        <w:t>patvirtintų</w:t>
      </w:r>
      <w:proofErr w:type="spellEnd"/>
      <w:r w:rsidRPr="00D021F1">
        <w:rPr>
          <w:sz w:val="24"/>
          <w:szCs w:val="24"/>
          <w:lang w:val="en-GB" w:eastAsia="en-GB"/>
        </w:rPr>
        <w:t xml:space="preserve"> </w:t>
      </w:r>
      <w:proofErr w:type="spellStart"/>
      <w:r>
        <w:rPr>
          <w:sz w:val="24"/>
          <w:szCs w:val="24"/>
          <w:lang w:val="en-GB" w:eastAsia="en-GB"/>
        </w:rPr>
        <w:t>S</w:t>
      </w:r>
      <w:r w:rsidRPr="00D021F1">
        <w:rPr>
          <w:sz w:val="24"/>
          <w:szCs w:val="24"/>
          <w:lang w:val="en-GB" w:eastAsia="en-GB"/>
        </w:rPr>
        <w:t>avivaldybės</w:t>
      </w:r>
      <w:proofErr w:type="spellEnd"/>
      <w:r w:rsidRPr="00D021F1">
        <w:rPr>
          <w:sz w:val="24"/>
          <w:szCs w:val="24"/>
          <w:lang w:val="en-GB" w:eastAsia="en-GB"/>
        </w:rPr>
        <w:t xml:space="preserve"> </w:t>
      </w:r>
      <w:proofErr w:type="spellStart"/>
      <w:r w:rsidRPr="00D021F1">
        <w:rPr>
          <w:sz w:val="24"/>
          <w:szCs w:val="24"/>
          <w:lang w:val="en-GB" w:eastAsia="en-GB"/>
        </w:rPr>
        <w:t>planavimo</w:t>
      </w:r>
      <w:proofErr w:type="spellEnd"/>
      <w:r w:rsidRPr="00D021F1">
        <w:rPr>
          <w:sz w:val="24"/>
          <w:szCs w:val="24"/>
          <w:lang w:val="en-GB" w:eastAsia="en-GB"/>
        </w:rPr>
        <w:t xml:space="preserve"> </w:t>
      </w:r>
      <w:proofErr w:type="spellStart"/>
      <w:r w:rsidRPr="00D021F1">
        <w:rPr>
          <w:sz w:val="24"/>
          <w:szCs w:val="24"/>
          <w:lang w:val="en-GB" w:eastAsia="en-GB"/>
        </w:rPr>
        <w:t>dokumentų</w:t>
      </w:r>
      <w:proofErr w:type="spellEnd"/>
      <w:r w:rsidRPr="00D021F1">
        <w:rPr>
          <w:sz w:val="24"/>
          <w:szCs w:val="24"/>
          <w:lang w:val="en-GB" w:eastAsia="en-GB"/>
        </w:rPr>
        <w:t xml:space="preserve"> </w:t>
      </w:r>
      <w:proofErr w:type="spellStart"/>
      <w:r w:rsidRPr="00D021F1">
        <w:rPr>
          <w:sz w:val="24"/>
          <w:szCs w:val="24"/>
          <w:lang w:val="en-GB" w:eastAsia="en-GB"/>
        </w:rPr>
        <w:t>ir</w:t>
      </w:r>
      <w:proofErr w:type="spellEnd"/>
      <w:r w:rsidRPr="00D021F1">
        <w:rPr>
          <w:sz w:val="24"/>
          <w:szCs w:val="24"/>
          <w:lang w:val="en-GB" w:eastAsia="en-GB"/>
        </w:rPr>
        <w:t xml:space="preserve"> </w:t>
      </w:r>
      <w:proofErr w:type="spellStart"/>
      <w:r w:rsidRPr="00D021F1">
        <w:rPr>
          <w:sz w:val="24"/>
          <w:szCs w:val="24"/>
          <w:lang w:val="en-GB" w:eastAsia="en-GB"/>
        </w:rPr>
        <w:t>jų</w:t>
      </w:r>
      <w:proofErr w:type="spellEnd"/>
      <w:r w:rsidRPr="00D021F1">
        <w:rPr>
          <w:sz w:val="24"/>
          <w:szCs w:val="24"/>
          <w:lang w:val="en-GB" w:eastAsia="en-GB"/>
        </w:rPr>
        <w:t xml:space="preserve"> </w:t>
      </w:r>
      <w:proofErr w:type="spellStart"/>
      <w:r w:rsidRPr="00D021F1">
        <w:rPr>
          <w:sz w:val="24"/>
          <w:szCs w:val="24"/>
          <w:lang w:val="en-GB" w:eastAsia="en-GB"/>
        </w:rPr>
        <w:t>įgyvendinimo</w:t>
      </w:r>
      <w:proofErr w:type="spellEnd"/>
      <w:r w:rsidRPr="00D021F1">
        <w:rPr>
          <w:sz w:val="24"/>
          <w:szCs w:val="24"/>
          <w:lang w:val="en-GB" w:eastAsia="en-GB"/>
        </w:rPr>
        <w:t xml:space="preserve"> </w:t>
      </w:r>
      <w:proofErr w:type="spellStart"/>
      <w:r w:rsidRPr="00D021F1">
        <w:rPr>
          <w:sz w:val="24"/>
          <w:szCs w:val="24"/>
          <w:lang w:val="en-GB" w:eastAsia="en-GB"/>
        </w:rPr>
        <w:t>ataskaitų</w:t>
      </w:r>
      <w:proofErr w:type="spellEnd"/>
      <w:r w:rsidRPr="00D021F1">
        <w:rPr>
          <w:sz w:val="24"/>
          <w:szCs w:val="24"/>
          <w:lang w:val="en-GB" w:eastAsia="en-GB"/>
        </w:rPr>
        <w:t xml:space="preserve"> </w:t>
      </w:r>
      <w:proofErr w:type="spellStart"/>
      <w:r w:rsidRPr="00D021F1">
        <w:rPr>
          <w:sz w:val="24"/>
          <w:szCs w:val="24"/>
          <w:lang w:val="en-GB" w:eastAsia="en-GB"/>
        </w:rPr>
        <w:t>viešinimą</w:t>
      </w:r>
      <w:proofErr w:type="spellEnd"/>
      <w:r w:rsidRPr="00D021F1">
        <w:rPr>
          <w:sz w:val="24"/>
          <w:szCs w:val="24"/>
          <w:lang w:val="en-GB" w:eastAsia="en-GB"/>
        </w:rPr>
        <w:t>;</w:t>
      </w:r>
    </w:p>
    <w:p w:rsidR="00BD754D" w:rsidRPr="00D021F1" w:rsidRDefault="00BD754D" w:rsidP="00D021F1">
      <w:pPr>
        <w:spacing w:line="360" w:lineRule="auto"/>
        <w:ind w:firstLine="1140"/>
        <w:jc w:val="both"/>
        <w:rPr>
          <w:sz w:val="24"/>
          <w:szCs w:val="24"/>
        </w:rPr>
      </w:pPr>
      <w:r w:rsidRPr="00D021F1">
        <w:rPr>
          <w:sz w:val="24"/>
          <w:szCs w:val="24"/>
        </w:rPr>
        <w:t>5.1</w:t>
      </w:r>
      <w:r w:rsidR="00D021F1" w:rsidRPr="00D021F1">
        <w:rPr>
          <w:sz w:val="24"/>
          <w:szCs w:val="24"/>
        </w:rPr>
        <w:t>6</w:t>
      </w:r>
      <w:r w:rsidRPr="00D021F1">
        <w:rPr>
          <w:sz w:val="24"/>
          <w:szCs w:val="24"/>
        </w:rPr>
        <w:t xml:space="preserve">. atstovauja Savivaldybės administracijai santykiuose su kitais juridiniais ir fiziniais asmenimis; </w:t>
      </w:r>
    </w:p>
    <w:p w:rsidR="00BD754D" w:rsidRDefault="00BD754D" w:rsidP="00D021F1">
      <w:pPr>
        <w:spacing w:line="360" w:lineRule="auto"/>
        <w:ind w:firstLine="1140"/>
        <w:jc w:val="both"/>
        <w:rPr>
          <w:sz w:val="24"/>
          <w:szCs w:val="24"/>
        </w:rPr>
      </w:pPr>
      <w:r w:rsidRPr="00D021F1">
        <w:rPr>
          <w:sz w:val="24"/>
          <w:szCs w:val="24"/>
        </w:rPr>
        <w:t>5.1</w:t>
      </w:r>
      <w:r w:rsidR="00D021F1" w:rsidRPr="00D021F1">
        <w:rPr>
          <w:sz w:val="24"/>
          <w:szCs w:val="24"/>
        </w:rPr>
        <w:t>7</w:t>
      </w:r>
      <w:r w:rsidRPr="00D021F1">
        <w:rPr>
          <w:sz w:val="24"/>
          <w:szCs w:val="24"/>
        </w:rPr>
        <w:t>.</w:t>
      </w:r>
      <w:r w:rsidR="00D021F1">
        <w:rPr>
          <w:sz w:val="24"/>
          <w:szCs w:val="24"/>
        </w:rPr>
        <w:t xml:space="preserve"> </w:t>
      </w:r>
      <w:r w:rsidRPr="00D021F1">
        <w:rPr>
          <w:sz w:val="24"/>
          <w:szCs w:val="24"/>
        </w:rPr>
        <w:t>atlieka kitas teisės aktuose numatytas funkcijas, priskirtas Savivaldybės administracijos</w:t>
      </w:r>
      <w:r>
        <w:rPr>
          <w:sz w:val="24"/>
          <w:szCs w:val="24"/>
        </w:rPr>
        <w:t xml:space="preserve"> direktoriui ir biudžetinės įstaigos vadovui;</w:t>
      </w:r>
    </w:p>
    <w:p w:rsidR="00BD754D" w:rsidRDefault="00D021F1" w:rsidP="00BD754D">
      <w:pPr>
        <w:spacing w:line="360" w:lineRule="auto"/>
        <w:ind w:firstLine="1140"/>
        <w:jc w:val="both"/>
        <w:rPr>
          <w:sz w:val="24"/>
          <w:szCs w:val="24"/>
        </w:rPr>
      </w:pPr>
      <w:r>
        <w:rPr>
          <w:sz w:val="24"/>
          <w:szCs w:val="24"/>
        </w:rPr>
        <w:t>5.18</w:t>
      </w:r>
      <w:r w:rsidR="00BD754D">
        <w:rPr>
          <w:sz w:val="24"/>
          <w:szCs w:val="24"/>
        </w:rPr>
        <w:t>. dalyvauja įvairių komisijų ir darbo grupių veikloje;</w:t>
      </w:r>
    </w:p>
    <w:p w:rsidR="00BD754D" w:rsidRDefault="00D021F1" w:rsidP="00BD754D">
      <w:pPr>
        <w:spacing w:line="360" w:lineRule="auto"/>
        <w:ind w:firstLine="1140"/>
        <w:jc w:val="both"/>
        <w:rPr>
          <w:sz w:val="24"/>
          <w:szCs w:val="24"/>
        </w:rPr>
      </w:pPr>
      <w:r>
        <w:rPr>
          <w:sz w:val="24"/>
          <w:szCs w:val="24"/>
        </w:rPr>
        <w:t>5.19</w:t>
      </w:r>
      <w:r w:rsidR="00BD754D">
        <w:rPr>
          <w:sz w:val="24"/>
          <w:szCs w:val="24"/>
        </w:rPr>
        <w:t>. neviršydamas teisės aktų nustatytų įgaliojimų, vykdo kitus su Savivaldybės administracijos funkcijomis susijusius nenuolatinio pobūdžio Savivaldybės tarybos ir mero pavedimus tam, kad būtų pasiekti Savivaldybės veiklos strateginiai tikslai.</w:t>
      </w:r>
    </w:p>
    <w:p w:rsidR="00BD754D" w:rsidRDefault="00BD754D" w:rsidP="00BD754D">
      <w:pPr>
        <w:spacing w:line="360" w:lineRule="auto"/>
        <w:ind w:firstLine="1140"/>
        <w:jc w:val="both"/>
        <w:rPr>
          <w:sz w:val="24"/>
          <w:szCs w:val="24"/>
        </w:rPr>
      </w:pPr>
    </w:p>
    <w:p w:rsidR="00BD754D" w:rsidRDefault="00BD754D" w:rsidP="00BD754D">
      <w:pPr>
        <w:pStyle w:val="tactin"/>
        <w:spacing w:before="0" w:beforeAutospacing="0" w:after="0" w:afterAutospacing="0" w:line="360" w:lineRule="auto"/>
        <w:jc w:val="center"/>
      </w:pPr>
      <w:r>
        <w:rPr>
          <w:b/>
          <w:bCs/>
        </w:rPr>
        <w:t>VI SKYRIUS</w:t>
      </w:r>
    </w:p>
    <w:p w:rsidR="00BD754D" w:rsidRDefault="00BD754D" w:rsidP="00BD754D">
      <w:pPr>
        <w:pStyle w:val="tactin"/>
        <w:spacing w:before="0" w:beforeAutospacing="0" w:after="0" w:afterAutospacing="0" w:line="360" w:lineRule="auto"/>
        <w:jc w:val="center"/>
        <w:rPr>
          <w:b/>
          <w:bCs/>
        </w:rPr>
      </w:pPr>
      <w:r>
        <w:rPr>
          <w:b/>
          <w:bCs/>
        </w:rPr>
        <w:t>ŠIAS PAREIGAS EINANČIO VALSTYBĖS TARNAUTOJO PAVALDUMAS</w:t>
      </w:r>
    </w:p>
    <w:p w:rsidR="00BD754D" w:rsidRDefault="00BD754D" w:rsidP="00BD754D">
      <w:pPr>
        <w:pStyle w:val="tactin"/>
        <w:spacing w:before="0" w:beforeAutospacing="0" w:after="0" w:afterAutospacing="0" w:line="360" w:lineRule="auto"/>
        <w:jc w:val="center"/>
      </w:pPr>
    </w:p>
    <w:p w:rsidR="00BD754D" w:rsidRDefault="00BD754D" w:rsidP="00BD754D">
      <w:pPr>
        <w:pStyle w:val="n"/>
        <w:spacing w:before="0" w:beforeAutospacing="0" w:after="0" w:afterAutospacing="0" w:line="360" w:lineRule="auto"/>
        <w:jc w:val="both"/>
      </w:pPr>
      <w:r>
        <w:rPr>
          <w:rFonts w:ascii="Arial" w:hAnsi="Arial" w:cs="Arial"/>
          <w:sz w:val="26"/>
          <w:szCs w:val="26"/>
        </w:rPr>
        <w:t xml:space="preserve">                </w:t>
      </w:r>
      <w:r>
        <w:t xml:space="preserve">6. </w:t>
      </w:r>
      <w:proofErr w:type="spellStart"/>
      <w:r>
        <w:t>Šias</w:t>
      </w:r>
      <w:proofErr w:type="spellEnd"/>
      <w:r>
        <w:t xml:space="preserve"> </w:t>
      </w:r>
      <w:proofErr w:type="spellStart"/>
      <w:r>
        <w:t>pareigas</w:t>
      </w:r>
      <w:proofErr w:type="spellEnd"/>
      <w:r>
        <w:t xml:space="preserve"> </w:t>
      </w:r>
      <w:proofErr w:type="spellStart"/>
      <w:r>
        <w:t>einantis</w:t>
      </w:r>
      <w:proofErr w:type="spellEnd"/>
      <w:r>
        <w:t xml:space="preserve"> </w:t>
      </w:r>
      <w:proofErr w:type="spellStart"/>
      <w:r>
        <w:t>valstybės</w:t>
      </w:r>
      <w:proofErr w:type="spellEnd"/>
      <w:r>
        <w:t xml:space="preserve"> </w:t>
      </w:r>
      <w:proofErr w:type="spellStart"/>
      <w:r>
        <w:t>tarnautojas</w:t>
      </w:r>
      <w:proofErr w:type="spellEnd"/>
      <w:r>
        <w:t xml:space="preserve"> </w:t>
      </w:r>
      <w:proofErr w:type="spellStart"/>
      <w:r>
        <w:t>yra</w:t>
      </w:r>
      <w:proofErr w:type="spellEnd"/>
      <w:r>
        <w:t xml:space="preserve"> </w:t>
      </w:r>
      <w:proofErr w:type="spellStart"/>
      <w:r>
        <w:t>pavaldus</w:t>
      </w:r>
      <w:proofErr w:type="spellEnd"/>
      <w:r>
        <w:t xml:space="preserve"> </w:t>
      </w:r>
      <w:proofErr w:type="spellStart"/>
      <w:r>
        <w:t>Savivaldybės</w:t>
      </w:r>
      <w:proofErr w:type="spellEnd"/>
      <w:r>
        <w:t xml:space="preserve"> </w:t>
      </w:r>
      <w:proofErr w:type="spellStart"/>
      <w:r>
        <w:t>tarybai</w:t>
      </w:r>
      <w:proofErr w:type="spellEnd"/>
      <w:r>
        <w:t xml:space="preserve">, </w:t>
      </w:r>
      <w:proofErr w:type="spellStart"/>
      <w:r>
        <w:t>atskaitingas</w:t>
      </w:r>
      <w:proofErr w:type="spellEnd"/>
      <w:r>
        <w:t xml:space="preserve"> </w:t>
      </w:r>
      <w:proofErr w:type="spellStart"/>
      <w:r>
        <w:t>Savivaldybės</w:t>
      </w:r>
      <w:proofErr w:type="spellEnd"/>
      <w:r>
        <w:t xml:space="preserve"> </w:t>
      </w:r>
      <w:proofErr w:type="spellStart"/>
      <w:r>
        <w:t>tarybai</w:t>
      </w:r>
      <w:proofErr w:type="spellEnd"/>
      <w:r>
        <w:t xml:space="preserve"> </w:t>
      </w:r>
      <w:proofErr w:type="spellStart"/>
      <w:r>
        <w:t>ir</w:t>
      </w:r>
      <w:proofErr w:type="spellEnd"/>
      <w:r>
        <w:t xml:space="preserve"> </w:t>
      </w:r>
      <w:proofErr w:type="spellStart"/>
      <w:r>
        <w:t>merui</w:t>
      </w:r>
      <w:proofErr w:type="spellEnd"/>
      <w:r>
        <w:t>.</w:t>
      </w:r>
    </w:p>
    <w:p w:rsidR="00BD754D" w:rsidRPr="002B72F0" w:rsidRDefault="00BD754D" w:rsidP="00BD754D">
      <w:pPr>
        <w:spacing w:line="360" w:lineRule="auto"/>
        <w:jc w:val="both"/>
        <w:rPr>
          <w:sz w:val="24"/>
          <w:szCs w:val="24"/>
          <w:lang w:eastAsia="en-GB"/>
        </w:rPr>
      </w:pPr>
      <w:r>
        <w:rPr>
          <w:sz w:val="24"/>
          <w:szCs w:val="24"/>
          <w:lang w:eastAsia="lt-LT"/>
        </w:rPr>
        <w:lastRenderedPageBreak/>
        <w:t xml:space="preserve">                  7. </w:t>
      </w:r>
      <w:r w:rsidRPr="002B72F0">
        <w:rPr>
          <w:sz w:val="24"/>
          <w:szCs w:val="24"/>
          <w:lang w:eastAsia="en-GB"/>
        </w:rPr>
        <w:t>Kai savivaldybės teritorijoje laikinai įvedamas tiesioginis valdymas, Savivaldybės administracijos direktoriaus įgaliojimų klausimas sprendžiamas Lietuvos Respublikos laikino tiesioginio valdymo savivaldybės teritorijoje įstatyme nustatyta tvarka.</w:t>
      </w:r>
    </w:p>
    <w:p w:rsidR="00BD754D" w:rsidRDefault="00BD754D" w:rsidP="00BD754D">
      <w:pPr>
        <w:spacing w:line="360" w:lineRule="auto"/>
        <w:jc w:val="both"/>
        <w:rPr>
          <w:sz w:val="24"/>
          <w:szCs w:val="24"/>
          <w:lang w:eastAsia="lt-LT"/>
        </w:rPr>
      </w:pPr>
    </w:p>
    <w:p w:rsidR="00BD754D" w:rsidRDefault="00BD754D" w:rsidP="00BD754D">
      <w:pPr>
        <w:pStyle w:val="n"/>
        <w:spacing w:before="0" w:beforeAutospacing="0" w:after="0" w:afterAutospacing="0" w:line="360" w:lineRule="auto"/>
      </w:pPr>
      <w:proofErr w:type="spellStart"/>
      <w:r>
        <w:t>Susipažinau</w:t>
      </w:r>
      <w:proofErr w:type="spellEnd"/>
      <w:r>
        <w:t xml:space="preserve"> </w:t>
      </w:r>
    </w:p>
    <w:p w:rsidR="00BD754D" w:rsidRDefault="00BD754D" w:rsidP="00BD754D">
      <w:pPr>
        <w:pStyle w:val="n"/>
        <w:spacing w:before="0" w:beforeAutospacing="0" w:after="0" w:afterAutospacing="0" w:line="360" w:lineRule="auto"/>
        <w:rPr>
          <w:u w:val="single"/>
        </w:rPr>
      </w:pPr>
      <w:r>
        <w:rPr>
          <w:u w:val="single"/>
        </w:rPr>
        <w:tab/>
      </w:r>
    </w:p>
    <w:p w:rsidR="00BD754D" w:rsidRDefault="00BD754D" w:rsidP="00BD754D">
      <w:pPr>
        <w:pStyle w:val="n"/>
        <w:spacing w:before="0" w:beforeAutospacing="0" w:after="0" w:afterAutospacing="0" w:line="360" w:lineRule="auto"/>
      </w:pPr>
      <w:r>
        <w:t>(</w:t>
      </w:r>
      <w:proofErr w:type="spellStart"/>
      <w:r>
        <w:t>Parašas</w:t>
      </w:r>
      <w:proofErr w:type="spellEnd"/>
      <w:r>
        <w:t xml:space="preserve">) </w:t>
      </w:r>
    </w:p>
    <w:p w:rsidR="00BD754D" w:rsidRDefault="00BD754D" w:rsidP="00BD754D">
      <w:pPr>
        <w:pStyle w:val="n"/>
        <w:spacing w:before="0" w:beforeAutospacing="0" w:after="0" w:afterAutospacing="0" w:line="360" w:lineRule="auto"/>
        <w:rPr>
          <w:u w:val="single"/>
        </w:rPr>
      </w:pPr>
      <w:r>
        <w:rPr>
          <w:u w:val="single"/>
        </w:rPr>
        <w:tab/>
      </w:r>
    </w:p>
    <w:p w:rsidR="00BD754D" w:rsidRDefault="00BD754D" w:rsidP="00BD754D">
      <w:pPr>
        <w:pStyle w:val="n"/>
        <w:spacing w:before="0" w:beforeAutospacing="0" w:after="0" w:afterAutospacing="0" w:line="360" w:lineRule="auto"/>
      </w:pPr>
      <w:r>
        <w:t>(</w:t>
      </w:r>
      <w:proofErr w:type="spellStart"/>
      <w:r>
        <w:t>Vardas</w:t>
      </w:r>
      <w:proofErr w:type="spellEnd"/>
      <w:r>
        <w:t xml:space="preserve"> </w:t>
      </w:r>
      <w:proofErr w:type="spellStart"/>
      <w:r>
        <w:t>ir</w:t>
      </w:r>
      <w:proofErr w:type="spellEnd"/>
      <w:r>
        <w:t xml:space="preserve"> </w:t>
      </w:r>
      <w:proofErr w:type="spellStart"/>
      <w:r>
        <w:t>pavardė</w:t>
      </w:r>
      <w:proofErr w:type="spellEnd"/>
      <w:r>
        <w:t xml:space="preserve">) </w:t>
      </w:r>
    </w:p>
    <w:p w:rsidR="00BD754D" w:rsidRDefault="00BD754D" w:rsidP="00BD754D">
      <w:pPr>
        <w:pStyle w:val="n"/>
        <w:spacing w:before="0" w:beforeAutospacing="0" w:after="0" w:afterAutospacing="0" w:line="360" w:lineRule="auto"/>
        <w:rPr>
          <w:u w:val="single"/>
        </w:rPr>
      </w:pPr>
      <w:r>
        <w:rPr>
          <w:u w:val="single"/>
        </w:rPr>
        <w:tab/>
      </w:r>
    </w:p>
    <w:p w:rsidR="00F41FB7" w:rsidRPr="00BD754D" w:rsidRDefault="00BD754D" w:rsidP="00BD754D">
      <w:pPr>
        <w:pStyle w:val="n"/>
        <w:spacing w:before="0" w:beforeAutospacing="0" w:after="0" w:afterAutospacing="0" w:line="360" w:lineRule="auto"/>
      </w:pPr>
      <w:r>
        <w:t>(Data)</w:t>
      </w:r>
    </w:p>
    <w:sectPr w:rsidR="00F41FB7" w:rsidRPr="00BD754D" w:rsidSect="00087D5D">
      <w:headerReference w:type="default" r:id="rId7"/>
      <w:pgSz w:w="11906" w:h="16838"/>
      <w:pgMar w:top="1701" w:right="567" w:bottom="567"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020" w:rsidRDefault="00DD7020" w:rsidP="00E21B9A">
      <w:r>
        <w:separator/>
      </w:r>
    </w:p>
  </w:endnote>
  <w:endnote w:type="continuationSeparator" w:id="0">
    <w:p w:rsidR="00DD7020" w:rsidRDefault="00DD7020" w:rsidP="00E21B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020" w:rsidRDefault="00DD7020" w:rsidP="00E21B9A">
      <w:r>
        <w:separator/>
      </w:r>
    </w:p>
  </w:footnote>
  <w:footnote w:type="continuationSeparator" w:id="0">
    <w:p w:rsidR="00DD7020" w:rsidRDefault="00DD7020" w:rsidP="00E21B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25282"/>
      <w:docPartObj>
        <w:docPartGallery w:val="Page Numbers (Top of Page)"/>
        <w:docPartUnique/>
      </w:docPartObj>
    </w:sdtPr>
    <w:sdtContent>
      <w:p w:rsidR="00E21B9A" w:rsidRDefault="00B431E8">
        <w:pPr>
          <w:pStyle w:val="Header"/>
          <w:jc w:val="center"/>
        </w:pPr>
        <w:fldSimple w:instr=" PAGE   \* MERGEFORMAT ">
          <w:r w:rsidR="002B72F0">
            <w:rPr>
              <w:noProof/>
            </w:rPr>
            <w:t>4</w:t>
          </w:r>
        </w:fldSimple>
      </w:p>
    </w:sdtContent>
  </w:sdt>
  <w:p w:rsidR="00E21B9A" w:rsidRDefault="00E21B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rsids>
    <w:rsidRoot w:val="00036DE0"/>
    <w:rsid w:val="00036DE0"/>
    <w:rsid w:val="00087D5D"/>
    <w:rsid w:val="00094644"/>
    <w:rsid w:val="000D0FB6"/>
    <w:rsid w:val="00136A31"/>
    <w:rsid w:val="001F1290"/>
    <w:rsid w:val="001F37B7"/>
    <w:rsid w:val="00202052"/>
    <w:rsid w:val="002B72F0"/>
    <w:rsid w:val="002E1E42"/>
    <w:rsid w:val="00303BD5"/>
    <w:rsid w:val="00357854"/>
    <w:rsid w:val="00360BCB"/>
    <w:rsid w:val="00377EBD"/>
    <w:rsid w:val="005B1D87"/>
    <w:rsid w:val="005B20DF"/>
    <w:rsid w:val="00600292"/>
    <w:rsid w:val="008439DA"/>
    <w:rsid w:val="008629D9"/>
    <w:rsid w:val="00916FB6"/>
    <w:rsid w:val="00A006C5"/>
    <w:rsid w:val="00A57AF9"/>
    <w:rsid w:val="00A755B8"/>
    <w:rsid w:val="00AB4E9C"/>
    <w:rsid w:val="00AF6E96"/>
    <w:rsid w:val="00B3342A"/>
    <w:rsid w:val="00B431E8"/>
    <w:rsid w:val="00B44968"/>
    <w:rsid w:val="00BD754D"/>
    <w:rsid w:val="00BF7781"/>
    <w:rsid w:val="00CA156C"/>
    <w:rsid w:val="00CC0934"/>
    <w:rsid w:val="00D021F1"/>
    <w:rsid w:val="00D75625"/>
    <w:rsid w:val="00D83DBA"/>
    <w:rsid w:val="00DD7020"/>
    <w:rsid w:val="00E03387"/>
    <w:rsid w:val="00E21B9A"/>
    <w:rsid w:val="00E31C03"/>
    <w:rsid w:val="00E86272"/>
    <w:rsid w:val="00EB370E"/>
    <w:rsid w:val="00F41FB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DE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36DE0"/>
    <w:pPr>
      <w:keepNext/>
      <w:spacing w:line="360" w:lineRule="auto"/>
      <w:jc w:val="righ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DE0"/>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036DE0"/>
    <w:pPr>
      <w:spacing w:line="360" w:lineRule="auto"/>
      <w:ind w:firstLine="1134"/>
      <w:jc w:val="both"/>
    </w:pPr>
    <w:rPr>
      <w:sz w:val="24"/>
    </w:rPr>
  </w:style>
  <w:style w:type="character" w:customStyle="1" w:styleId="BodyTextIndent2Char">
    <w:name w:val="Body Text Indent 2 Char"/>
    <w:basedOn w:val="DefaultParagraphFont"/>
    <w:link w:val="BodyTextIndent2"/>
    <w:rsid w:val="00036DE0"/>
    <w:rPr>
      <w:rFonts w:ascii="Times New Roman" w:eastAsia="Times New Roman" w:hAnsi="Times New Roman" w:cs="Times New Roman"/>
      <w:sz w:val="24"/>
      <w:szCs w:val="20"/>
    </w:rPr>
  </w:style>
  <w:style w:type="paragraph" w:customStyle="1" w:styleId="n">
    <w:name w:val="n"/>
    <w:basedOn w:val="Normal"/>
    <w:rsid w:val="00036DE0"/>
    <w:pPr>
      <w:spacing w:before="100" w:beforeAutospacing="1" w:after="100" w:afterAutospacing="1"/>
    </w:pPr>
    <w:rPr>
      <w:sz w:val="24"/>
      <w:szCs w:val="24"/>
      <w:lang w:val="en-GB" w:eastAsia="en-GB"/>
    </w:rPr>
  </w:style>
  <w:style w:type="paragraph" w:customStyle="1" w:styleId="tactin">
    <w:name w:val="tactin"/>
    <w:basedOn w:val="Normal"/>
    <w:rsid w:val="00036DE0"/>
    <w:pPr>
      <w:spacing w:before="100" w:beforeAutospacing="1" w:after="100" w:afterAutospacing="1"/>
    </w:pPr>
    <w:rPr>
      <w:sz w:val="24"/>
      <w:szCs w:val="24"/>
      <w:lang w:val="en-GB" w:eastAsia="en-GB"/>
    </w:rPr>
  </w:style>
  <w:style w:type="paragraph" w:styleId="Header">
    <w:name w:val="header"/>
    <w:basedOn w:val="Normal"/>
    <w:link w:val="HeaderChar"/>
    <w:uiPriority w:val="99"/>
    <w:unhideWhenUsed/>
    <w:rsid w:val="00E21B9A"/>
    <w:pPr>
      <w:tabs>
        <w:tab w:val="center" w:pos="4819"/>
        <w:tab w:val="right" w:pos="9638"/>
      </w:tabs>
    </w:pPr>
  </w:style>
  <w:style w:type="character" w:customStyle="1" w:styleId="HeaderChar">
    <w:name w:val="Header Char"/>
    <w:basedOn w:val="DefaultParagraphFont"/>
    <w:link w:val="Header"/>
    <w:uiPriority w:val="99"/>
    <w:rsid w:val="00E21B9A"/>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E21B9A"/>
    <w:pPr>
      <w:tabs>
        <w:tab w:val="center" w:pos="4819"/>
        <w:tab w:val="right" w:pos="9638"/>
      </w:tabs>
    </w:pPr>
  </w:style>
  <w:style w:type="character" w:customStyle="1" w:styleId="FooterChar">
    <w:name w:val="Footer Char"/>
    <w:basedOn w:val="DefaultParagraphFont"/>
    <w:link w:val="Footer"/>
    <w:uiPriority w:val="99"/>
    <w:semiHidden/>
    <w:rsid w:val="00E21B9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87D5D"/>
    <w:rPr>
      <w:rFonts w:ascii="Tahoma" w:hAnsi="Tahoma" w:cs="Tahoma"/>
      <w:sz w:val="16"/>
      <w:szCs w:val="16"/>
    </w:rPr>
  </w:style>
  <w:style w:type="character" w:customStyle="1" w:styleId="BalloonTextChar">
    <w:name w:val="Balloon Text Char"/>
    <w:basedOn w:val="DefaultParagraphFont"/>
    <w:link w:val="BalloonText"/>
    <w:uiPriority w:val="99"/>
    <w:semiHidden/>
    <w:rsid w:val="00087D5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919479">
      <w:bodyDiv w:val="1"/>
      <w:marLeft w:val="0"/>
      <w:marRight w:val="0"/>
      <w:marTop w:val="0"/>
      <w:marBottom w:val="0"/>
      <w:divBdr>
        <w:top w:val="none" w:sz="0" w:space="0" w:color="auto"/>
        <w:left w:val="none" w:sz="0" w:space="0" w:color="auto"/>
        <w:bottom w:val="none" w:sz="0" w:space="0" w:color="auto"/>
        <w:right w:val="none" w:sz="0" w:space="0" w:color="auto"/>
      </w:divBdr>
      <w:divsChild>
        <w:div w:id="639573781">
          <w:marLeft w:val="0"/>
          <w:marRight w:val="0"/>
          <w:marTop w:val="0"/>
          <w:marBottom w:val="0"/>
          <w:divBdr>
            <w:top w:val="none" w:sz="0" w:space="0" w:color="auto"/>
            <w:left w:val="none" w:sz="0" w:space="0" w:color="auto"/>
            <w:bottom w:val="none" w:sz="0" w:space="0" w:color="auto"/>
            <w:right w:val="none" w:sz="0" w:space="0" w:color="auto"/>
          </w:divBdr>
        </w:div>
      </w:divsChild>
    </w:div>
    <w:div w:id="227768430">
      <w:bodyDiv w:val="1"/>
      <w:marLeft w:val="0"/>
      <w:marRight w:val="0"/>
      <w:marTop w:val="0"/>
      <w:marBottom w:val="0"/>
      <w:divBdr>
        <w:top w:val="none" w:sz="0" w:space="0" w:color="auto"/>
        <w:left w:val="none" w:sz="0" w:space="0" w:color="auto"/>
        <w:bottom w:val="none" w:sz="0" w:space="0" w:color="auto"/>
        <w:right w:val="none" w:sz="0" w:space="0" w:color="auto"/>
      </w:divBdr>
      <w:divsChild>
        <w:div w:id="591469850">
          <w:marLeft w:val="0"/>
          <w:marRight w:val="0"/>
          <w:marTop w:val="0"/>
          <w:marBottom w:val="0"/>
          <w:divBdr>
            <w:top w:val="none" w:sz="0" w:space="0" w:color="auto"/>
            <w:left w:val="none" w:sz="0" w:space="0" w:color="auto"/>
            <w:bottom w:val="none" w:sz="0" w:space="0" w:color="auto"/>
            <w:right w:val="none" w:sz="0" w:space="0" w:color="auto"/>
          </w:divBdr>
        </w:div>
      </w:divsChild>
    </w:div>
    <w:div w:id="455415394">
      <w:bodyDiv w:val="1"/>
      <w:marLeft w:val="0"/>
      <w:marRight w:val="0"/>
      <w:marTop w:val="0"/>
      <w:marBottom w:val="0"/>
      <w:divBdr>
        <w:top w:val="none" w:sz="0" w:space="0" w:color="auto"/>
        <w:left w:val="none" w:sz="0" w:space="0" w:color="auto"/>
        <w:bottom w:val="none" w:sz="0" w:space="0" w:color="auto"/>
        <w:right w:val="none" w:sz="0" w:space="0" w:color="auto"/>
      </w:divBdr>
      <w:divsChild>
        <w:div w:id="1921214939">
          <w:marLeft w:val="0"/>
          <w:marRight w:val="0"/>
          <w:marTop w:val="0"/>
          <w:marBottom w:val="0"/>
          <w:divBdr>
            <w:top w:val="none" w:sz="0" w:space="0" w:color="auto"/>
            <w:left w:val="none" w:sz="0" w:space="0" w:color="auto"/>
            <w:bottom w:val="none" w:sz="0" w:space="0" w:color="auto"/>
            <w:right w:val="none" w:sz="0" w:space="0" w:color="auto"/>
          </w:divBdr>
        </w:div>
      </w:divsChild>
    </w:div>
    <w:div w:id="598682645">
      <w:bodyDiv w:val="1"/>
      <w:marLeft w:val="0"/>
      <w:marRight w:val="0"/>
      <w:marTop w:val="0"/>
      <w:marBottom w:val="0"/>
      <w:divBdr>
        <w:top w:val="none" w:sz="0" w:space="0" w:color="auto"/>
        <w:left w:val="none" w:sz="0" w:space="0" w:color="auto"/>
        <w:bottom w:val="none" w:sz="0" w:space="0" w:color="auto"/>
        <w:right w:val="none" w:sz="0" w:space="0" w:color="auto"/>
      </w:divBdr>
      <w:divsChild>
        <w:div w:id="1681159934">
          <w:marLeft w:val="0"/>
          <w:marRight w:val="0"/>
          <w:marTop w:val="0"/>
          <w:marBottom w:val="0"/>
          <w:divBdr>
            <w:top w:val="none" w:sz="0" w:space="0" w:color="auto"/>
            <w:left w:val="none" w:sz="0" w:space="0" w:color="auto"/>
            <w:bottom w:val="none" w:sz="0" w:space="0" w:color="auto"/>
            <w:right w:val="none" w:sz="0" w:space="0" w:color="auto"/>
          </w:divBdr>
        </w:div>
      </w:divsChild>
    </w:div>
    <w:div w:id="976376774">
      <w:bodyDiv w:val="1"/>
      <w:marLeft w:val="0"/>
      <w:marRight w:val="0"/>
      <w:marTop w:val="0"/>
      <w:marBottom w:val="0"/>
      <w:divBdr>
        <w:top w:val="none" w:sz="0" w:space="0" w:color="auto"/>
        <w:left w:val="none" w:sz="0" w:space="0" w:color="auto"/>
        <w:bottom w:val="none" w:sz="0" w:space="0" w:color="auto"/>
        <w:right w:val="none" w:sz="0" w:space="0" w:color="auto"/>
      </w:divBdr>
      <w:divsChild>
        <w:div w:id="299505724">
          <w:marLeft w:val="0"/>
          <w:marRight w:val="0"/>
          <w:marTop w:val="0"/>
          <w:marBottom w:val="0"/>
          <w:divBdr>
            <w:top w:val="none" w:sz="0" w:space="0" w:color="auto"/>
            <w:left w:val="none" w:sz="0" w:space="0" w:color="auto"/>
            <w:bottom w:val="none" w:sz="0" w:space="0" w:color="auto"/>
            <w:right w:val="none" w:sz="0" w:space="0" w:color="auto"/>
          </w:divBdr>
        </w:div>
      </w:divsChild>
    </w:div>
    <w:div w:id="1154025160">
      <w:bodyDiv w:val="1"/>
      <w:marLeft w:val="0"/>
      <w:marRight w:val="0"/>
      <w:marTop w:val="0"/>
      <w:marBottom w:val="0"/>
      <w:divBdr>
        <w:top w:val="none" w:sz="0" w:space="0" w:color="auto"/>
        <w:left w:val="none" w:sz="0" w:space="0" w:color="auto"/>
        <w:bottom w:val="none" w:sz="0" w:space="0" w:color="auto"/>
        <w:right w:val="none" w:sz="0" w:space="0" w:color="auto"/>
      </w:divBdr>
      <w:divsChild>
        <w:div w:id="1148596182">
          <w:marLeft w:val="0"/>
          <w:marRight w:val="0"/>
          <w:marTop w:val="0"/>
          <w:marBottom w:val="0"/>
          <w:divBdr>
            <w:top w:val="none" w:sz="0" w:space="0" w:color="auto"/>
            <w:left w:val="none" w:sz="0" w:space="0" w:color="auto"/>
            <w:bottom w:val="none" w:sz="0" w:space="0" w:color="auto"/>
            <w:right w:val="none" w:sz="0" w:space="0" w:color="auto"/>
          </w:divBdr>
        </w:div>
      </w:divsChild>
    </w:div>
    <w:div w:id="1237132238">
      <w:bodyDiv w:val="1"/>
      <w:marLeft w:val="0"/>
      <w:marRight w:val="0"/>
      <w:marTop w:val="0"/>
      <w:marBottom w:val="0"/>
      <w:divBdr>
        <w:top w:val="none" w:sz="0" w:space="0" w:color="auto"/>
        <w:left w:val="none" w:sz="0" w:space="0" w:color="auto"/>
        <w:bottom w:val="none" w:sz="0" w:space="0" w:color="auto"/>
        <w:right w:val="none" w:sz="0" w:space="0" w:color="auto"/>
      </w:divBdr>
      <w:divsChild>
        <w:div w:id="2035567533">
          <w:marLeft w:val="0"/>
          <w:marRight w:val="0"/>
          <w:marTop w:val="0"/>
          <w:marBottom w:val="0"/>
          <w:divBdr>
            <w:top w:val="none" w:sz="0" w:space="0" w:color="auto"/>
            <w:left w:val="none" w:sz="0" w:space="0" w:color="auto"/>
            <w:bottom w:val="none" w:sz="0" w:space="0" w:color="auto"/>
            <w:right w:val="none" w:sz="0" w:space="0" w:color="auto"/>
          </w:divBdr>
        </w:div>
      </w:divsChild>
    </w:div>
    <w:div w:id="1705862638">
      <w:bodyDiv w:val="1"/>
      <w:marLeft w:val="0"/>
      <w:marRight w:val="0"/>
      <w:marTop w:val="0"/>
      <w:marBottom w:val="0"/>
      <w:divBdr>
        <w:top w:val="none" w:sz="0" w:space="0" w:color="auto"/>
        <w:left w:val="none" w:sz="0" w:space="0" w:color="auto"/>
        <w:bottom w:val="none" w:sz="0" w:space="0" w:color="auto"/>
        <w:right w:val="none" w:sz="0" w:space="0" w:color="auto"/>
      </w:divBdr>
      <w:divsChild>
        <w:div w:id="1114132181">
          <w:marLeft w:val="0"/>
          <w:marRight w:val="0"/>
          <w:marTop w:val="0"/>
          <w:marBottom w:val="0"/>
          <w:divBdr>
            <w:top w:val="none" w:sz="0" w:space="0" w:color="auto"/>
            <w:left w:val="none" w:sz="0" w:space="0" w:color="auto"/>
            <w:bottom w:val="none" w:sz="0" w:space="0" w:color="auto"/>
            <w:right w:val="none" w:sz="0" w:space="0" w:color="auto"/>
          </w:divBdr>
        </w:div>
      </w:divsChild>
    </w:div>
    <w:div w:id="1927688094">
      <w:bodyDiv w:val="1"/>
      <w:marLeft w:val="0"/>
      <w:marRight w:val="0"/>
      <w:marTop w:val="0"/>
      <w:marBottom w:val="0"/>
      <w:divBdr>
        <w:top w:val="none" w:sz="0" w:space="0" w:color="auto"/>
        <w:left w:val="none" w:sz="0" w:space="0" w:color="auto"/>
        <w:bottom w:val="none" w:sz="0" w:space="0" w:color="auto"/>
        <w:right w:val="none" w:sz="0" w:space="0" w:color="auto"/>
      </w:divBdr>
      <w:divsChild>
        <w:div w:id="829103449">
          <w:marLeft w:val="0"/>
          <w:marRight w:val="0"/>
          <w:marTop w:val="0"/>
          <w:marBottom w:val="0"/>
          <w:divBdr>
            <w:top w:val="none" w:sz="0" w:space="0" w:color="auto"/>
            <w:left w:val="none" w:sz="0" w:space="0" w:color="auto"/>
            <w:bottom w:val="none" w:sz="0" w:space="0" w:color="auto"/>
            <w:right w:val="none" w:sz="0" w:space="0" w:color="auto"/>
          </w:divBdr>
        </w:div>
      </w:divsChild>
    </w:div>
    <w:div w:id="1976138151">
      <w:bodyDiv w:val="1"/>
      <w:marLeft w:val="0"/>
      <w:marRight w:val="0"/>
      <w:marTop w:val="0"/>
      <w:marBottom w:val="0"/>
      <w:divBdr>
        <w:top w:val="none" w:sz="0" w:space="0" w:color="auto"/>
        <w:left w:val="none" w:sz="0" w:space="0" w:color="auto"/>
        <w:bottom w:val="none" w:sz="0" w:space="0" w:color="auto"/>
        <w:right w:val="none" w:sz="0" w:space="0" w:color="auto"/>
      </w:divBdr>
      <w:divsChild>
        <w:div w:id="1296061275">
          <w:marLeft w:val="0"/>
          <w:marRight w:val="0"/>
          <w:marTop w:val="0"/>
          <w:marBottom w:val="0"/>
          <w:divBdr>
            <w:top w:val="none" w:sz="0" w:space="0" w:color="auto"/>
            <w:left w:val="none" w:sz="0" w:space="0" w:color="auto"/>
            <w:bottom w:val="none" w:sz="0" w:space="0" w:color="auto"/>
            <w:right w:val="none" w:sz="0" w:space="0" w:color="auto"/>
          </w:divBdr>
        </w:div>
      </w:divsChild>
    </w:div>
    <w:div w:id="2029720092">
      <w:bodyDiv w:val="1"/>
      <w:marLeft w:val="0"/>
      <w:marRight w:val="0"/>
      <w:marTop w:val="0"/>
      <w:marBottom w:val="0"/>
      <w:divBdr>
        <w:top w:val="none" w:sz="0" w:space="0" w:color="auto"/>
        <w:left w:val="none" w:sz="0" w:space="0" w:color="auto"/>
        <w:bottom w:val="none" w:sz="0" w:space="0" w:color="auto"/>
        <w:right w:val="none" w:sz="0" w:space="0" w:color="auto"/>
      </w:divBdr>
      <w:divsChild>
        <w:div w:id="1143037101">
          <w:marLeft w:val="0"/>
          <w:marRight w:val="0"/>
          <w:marTop w:val="0"/>
          <w:marBottom w:val="0"/>
          <w:divBdr>
            <w:top w:val="none" w:sz="0" w:space="0" w:color="auto"/>
            <w:left w:val="none" w:sz="0" w:space="0" w:color="auto"/>
            <w:bottom w:val="none" w:sz="0" w:space="0" w:color="auto"/>
            <w:right w:val="none" w:sz="0" w:space="0" w:color="auto"/>
          </w:divBdr>
        </w:div>
      </w:divsChild>
    </w:div>
    <w:div w:id="2113160350">
      <w:bodyDiv w:val="1"/>
      <w:marLeft w:val="0"/>
      <w:marRight w:val="0"/>
      <w:marTop w:val="0"/>
      <w:marBottom w:val="0"/>
      <w:divBdr>
        <w:top w:val="none" w:sz="0" w:space="0" w:color="auto"/>
        <w:left w:val="none" w:sz="0" w:space="0" w:color="auto"/>
        <w:bottom w:val="none" w:sz="0" w:space="0" w:color="auto"/>
        <w:right w:val="none" w:sz="0" w:space="0" w:color="auto"/>
      </w:divBdr>
    </w:div>
    <w:div w:id="21323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7FBE5-9C7B-4ADB-84A5-F5C96CDAC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4113</Words>
  <Characters>2345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User</cp:lastModifiedBy>
  <cp:revision>2</cp:revision>
  <cp:lastPrinted>2019-05-02T12:11:00Z</cp:lastPrinted>
  <dcterms:created xsi:type="dcterms:W3CDTF">2020-02-27T05:53:00Z</dcterms:created>
  <dcterms:modified xsi:type="dcterms:W3CDTF">2020-02-27T05:53:00Z</dcterms:modified>
</cp:coreProperties>
</file>