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E76" w:rsidRDefault="00B87651" w:rsidP="00844123">
      <w:pPr>
        <w:spacing w:line="360" w:lineRule="auto"/>
        <w:ind w:left="4536"/>
      </w:pPr>
      <w:r>
        <w:t>PATVIRTINTA</w:t>
      </w:r>
    </w:p>
    <w:p w:rsidR="003F6E76" w:rsidRDefault="00F83DDB" w:rsidP="00844123">
      <w:pPr>
        <w:spacing w:line="360" w:lineRule="auto"/>
        <w:ind w:left="4536"/>
      </w:pPr>
      <w:r>
        <w:t>Prienų</w:t>
      </w:r>
      <w:r w:rsidR="00B87651">
        <w:t xml:space="preserve"> rajono savivaldybės tarybos</w:t>
      </w:r>
    </w:p>
    <w:p w:rsidR="003F6E76" w:rsidRDefault="003958E4" w:rsidP="00844123">
      <w:pPr>
        <w:spacing w:line="360" w:lineRule="auto"/>
        <w:ind w:left="4536"/>
      </w:pPr>
      <w:r>
        <w:t xml:space="preserve">2020 m. vasario </w:t>
      </w:r>
      <w:r w:rsidR="002B7EEC">
        <w:t>27</w:t>
      </w:r>
      <w:r w:rsidR="00F83DDB">
        <w:t xml:space="preserve"> d. sprendimu Nr. </w:t>
      </w:r>
      <w:r w:rsidR="002B7EEC">
        <w:t>T3-39</w:t>
      </w:r>
    </w:p>
    <w:p w:rsidR="003F6E76" w:rsidRDefault="003F6E76">
      <w:pPr>
        <w:shd w:val="clear" w:color="auto" w:fill="FFFFFF"/>
        <w:spacing w:line="200" w:lineRule="atLeast"/>
        <w:jc w:val="center"/>
        <w:rPr>
          <w:b/>
          <w:bCs/>
          <w:color w:val="000000"/>
          <w:sz w:val="16"/>
          <w:szCs w:val="16"/>
          <w:lang w:eastAsia="ar-SA"/>
        </w:rPr>
      </w:pPr>
    </w:p>
    <w:p w:rsidR="003F6E76" w:rsidRDefault="00F83DDB" w:rsidP="00844123">
      <w:pPr>
        <w:shd w:val="clear" w:color="auto" w:fill="FFFFFF"/>
        <w:spacing w:line="360" w:lineRule="auto"/>
        <w:jc w:val="center"/>
        <w:rPr>
          <w:b/>
          <w:bCs/>
          <w:color w:val="000000"/>
          <w:szCs w:val="24"/>
          <w:lang w:eastAsia="ar-SA"/>
        </w:rPr>
      </w:pPr>
      <w:r>
        <w:rPr>
          <w:b/>
          <w:bCs/>
          <w:color w:val="000000"/>
          <w:lang w:eastAsia="ar-SA"/>
        </w:rPr>
        <w:t xml:space="preserve">PRIENŲ RAJONO SAVIVALDYBĖS TURTO PERDAVIMO </w:t>
      </w:r>
      <w:r w:rsidR="003958E4">
        <w:rPr>
          <w:b/>
          <w:bCs/>
          <w:color w:val="000000"/>
          <w:lang w:eastAsia="ar-SA"/>
        </w:rPr>
        <w:t xml:space="preserve">PANAUDOS PAGRINDAIS </w:t>
      </w:r>
      <w:r w:rsidR="00844123">
        <w:rPr>
          <w:b/>
          <w:bCs/>
          <w:color w:val="000000"/>
          <w:lang w:eastAsia="ar-SA"/>
        </w:rPr>
        <w:t xml:space="preserve">LAIKINAI NEATLYGINTINAI VALDYTI IR NAUDOTIS </w:t>
      </w:r>
      <w:r w:rsidR="00B87651">
        <w:rPr>
          <w:b/>
          <w:bCs/>
          <w:color w:val="000000"/>
          <w:lang w:eastAsia="ar-SA"/>
        </w:rPr>
        <w:t xml:space="preserve">TVARKOS APRAŠAS </w:t>
      </w:r>
    </w:p>
    <w:p w:rsidR="003F6E76" w:rsidRDefault="003F6E76" w:rsidP="00844123">
      <w:pPr>
        <w:spacing w:line="360" w:lineRule="auto"/>
        <w:jc w:val="center"/>
        <w:rPr>
          <w:b/>
          <w:lang w:eastAsia="lt-LT"/>
        </w:rPr>
      </w:pPr>
    </w:p>
    <w:p w:rsidR="003F6E76" w:rsidRDefault="00B87651">
      <w:pPr>
        <w:jc w:val="center"/>
      </w:pPr>
      <w:r>
        <w:rPr>
          <w:b/>
        </w:rPr>
        <w:t>I SKYRIUS</w:t>
      </w:r>
    </w:p>
    <w:p w:rsidR="003F6E76" w:rsidRDefault="00B87651">
      <w:pPr>
        <w:jc w:val="center"/>
      </w:pPr>
      <w:r>
        <w:rPr>
          <w:b/>
        </w:rPr>
        <w:t>BENDROSIOS NUOSTATOS</w:t>
      </w:r>
    </w:p>
    <w:p w:rsidR="003F6E76" w:rsidRDefault="003F6E76">
      <w:pPr>
        <w:spacing w:line="200" w:lineRule="atLeast"/>
        <w:rPr>
          <w:lang w:eastAsia="ar-SA"/>
        </w:rPr>
      </w:pPr>
    </w:p>
    <w:p w:rsidR="003F6E76" w:rsidRDefault="00B87651" w:rsidP="00F83DDB">
      <w:pPr>
        <w:widowControl w:val="0"/>
        <w:shd w:val="clear" w:color="auto" w:fill="FFFFFF"/>
        <w:tabs>
          <w:tab w:val="left" w:pos="709"/>
          <w:tab w:val="left" w:pos="800"/>
        </w:tabs>
        <w:spacing w:line="360" w:lineRule="auto"/>
        <w:ind w:firstLine="680"/>
        <w:jc w:val="both"/>
        <w:rPr>
          <w:color w:val="000000"/>
          <w:lang w:eastAsia="ar-SA"/>
        </w:rPr>
      </w:pPr>
      <w:r>
        <w:rPr>
          <w:color w:val="000000"/>
          <w:lang w:eastAsia="ar-SA"/>
        </w:rPr>
        <w:t xml:space="preserve">1. </w:t>
      </w:r>
      <w:r w:rsidR="00F83DDB">
        <w:rPr>
          <w:color w:val="000000"/>
          <w:lang w:eastAsia="ar-SA"/>
        </w:rPr>
        <w:t>Prienų</w:t>
      </w:r>
      <w:r>
        <w:rPr>
          <w:color w:val="000000"/>
          <w:lang w:eastAsia="ar-SA"/>
        </w:rPr>
        <w:t xml:space="preserve"> rajono savivaldybės (toliau – Savivaldybė) turto perdavimo panaudos pagrindais laikinai neatlygintinai valdyti ir naudotis tvarkos aprašas (toliau – Tvarkos aprašas) reglamentuoja </w:t>
      </w:r>
      <w:r w:rsidR="008C6273">
        <w:rPr>
          <w:color w:val="000000"/>
          <w:lang w:eastAsia="ar-SA"/>
        </w:rPr>
        <w:t>S</w:t>
      </w:r>
      <w:r>
        <w:rPr>
          <w:color w:val="000000"/>
          <w:lang w:eastAsia="ar-SA"/>
        </w:rPr>
        <w:t>avivaldybei nuosavybės teise priklausančio turto perdavim</w:t>
      </w:r>
      <w:r w:rsidR="008C6273">
        <w:rPr>
          <w:color w:val="000000"/>
          <w:lang w:eastAsia="ar-SA"/>
        </w:rPr>
        <w:t>o</w:t>
      </w:r>
      <w:r>
        <w:rPr>
          <w:color w:val="000000"/>
          <w:lang w:eastAsia="ar-SA"/>
        </w:rPr>
        <w:t xml:space="preserve"> </w:t>
      </w:r>
      <w:r w:rsidR="003958E4">
        <w:rPr>
          <w:color w:val="000000"/>
          <w:lang w:eastAsia="ar-SA"/>
        </w:rPr>
        <w:t xml:space="preserve">valdyti ir naudoti panaudos </w:t>
      </w:r>
      <w:r w:rsidR="007D262C">
        <w:rPr>
          <w:color w:val="000000"/>
          <w:lang w:eastAsia="ar-SA"/>
        </w:rPr>
        <w:t>pagrindais</w:t>
      </w:r>
      <w:r w:rsidR="003958E4">
        <w:rPr>
          <w:color w:val="000000"/>
          <w:lang w:eastAsia="ar-SA"/>
        </w:rPr>
        <w:t xml:space="preserve"> (toliau – panaudos </w:t>
      </w:r>
      <w:r w:rsidR="007D262C">
        <w:rPr>
          <w:color w:val="000000"/>
          <w:lang w:eastAsia="ar-SA"/>
        </w:rPr>
        <w:t>pagrindai</w:t>
      </w:r>
      <w:r w:rsidR="003958E4">
        <w:rPr>
          <w:color w:val="000000"/>
          <w:lang w:eastAsia="ar-SA"/>
        </w:rPr>
        <w:t xml:space="preserve">) sąlygas, institucijų, įstaigų, įmonių, organizacijų, dalyvaujančių </w:t>
      </w:r>
      <w:r w:rsidR="008C6273">
        <w:rPr>
          <w:color w:val="000000"/>
          <w:lang w:eastAsia="ar-SA"/>
        </w:rPr>
        <w:t xml:space="preserve">Savivaldybės turto </w:t>
      </w:r>
      <w:r w:rsidR="003958E4">
        <w:rPr>
          <w:color w:val="000000"/>
          <w:lang w:eastAsia="ar-SA"/>
        </w:rPr>
        <w:t>perd</w:t>
      </w:r>
      <w:r w:rsidR="008C6273">
        <w:rPr>
          <w:color w:val="000000"/>
          <w:lang w:eastAsia="ar-SA"/>
        </w:rPr>
        <w:t>avimo</w:t>
      </w:r>
      <w:r w:rsidR="003958E4">
        <w:rPr>
          <w:color w:val="000000"/>
          <w:lang w:eastAsia="ar-SA"/>
        </w:rPr>
        <w:t xml:space="preserve"> panaudos teise procese, teise</w:t>
      </w:r>
      <w:r w:rsidR="008C6273">
        <w:rPr>
          <w:color w:val="000000"/>
          <w:lang w:eastAsia="ar-SA"/>
        </w:rPr>
        <w:t>s</w:t>
      </w:r>
      <w:r w:rsidR="003958E4">
        <w:rPr>
          <w:color w:val="000000"/>
          <w:lang w:eastAsia="ar-SA"/>
        </w:rPr>
        <w:t xml:space="preserve"> ir pareigas, taip pat pagrindinius </w:t>
      </w:r>
      <w:r w:rsidR="008C6273">
        <w:rPr>
          <w:color w:val="000000"/>
          <w:lang w:eastAsia="ar-SA"/>
        </w:rPr>
        <w:t>S</w:t>
      </w:r>
      <w:r w:rsidR="003958E4">
        <w:rPr>
          <w:color w:val="000000"/>
          <w:lang w:eastAsia="ar-SA"/>
        </w:rPr>
        <w:t>avivaldybės turto panaudos sutarties sudarymo reikalavimus.</w:t>
      </w:r>
    </w:p>
    <w:p w:rsidR="003F6E76" w:rsidRDefault="00B87651" w:rsidP="00F83DDB">
      <w:pPr>
        <w:widowControl w:val="0"/>
        <w:shd w:val="clear" w:color="auto" w:fill="FFFFFF"/>
        <w:tabs>
          <w:tab w:val="left" w:pos="709"/>
          <w:tab w:val="left" w:pos="800"/>
        </w:tabs>
        <w:spacing w:line="360" w:lineRule="auto"/>
        <w:ind w:firstLine="680"/>
        <w:jc w:val="both"/>
        <w:rPr>
          <w:color w:val="000000"/>
          <w:lang w:eastAsia="ar-SA"/>
        </w:rPr>
      </w:pPr>
      <w:r>
        <w:rPr>
          <w:color w:val="000000"/>
          <w:lang w:eastAsia="ar-SA"/>
        </w:rPr>
        <w:t xml:space="preserve">2. Šiame Tvarkos apraše vartojamos sąvokos suprantamos taip, kaip jos apibrėžtos arba yra vartojamos Lietuvos Respublikos valstybės ir savivaldybių turto valdymo, naudojimo ir disponavimo juo įstatyme </w:t>
      </w:r>
      <w:r w:rsidR="007D262C">
        <w:rPr>
          <w:color w:val="000000"/>
          <w:lang w:eastAsia="ar-SA"/>
        </w:rPr>
        <w:t xml:space="preserve">(toliau </w:t>
      </w:r>
      <w:r w:rsidR="004C01F4">
        <w:rPr>
          <w:color w:val="000000"/>
          <w:lang w:eastAsia="ar-SA"/>
        </w:rPr>
        <w:t xml:space="preserve">– Įstatymas) </w:t>
      </w:r>
      <w:r>
        <w:rPr>
          <w:color w:val="000000"/>
          <w:lang w:eastAsia="ar-SA"/>
        </w:rPr>
        <w:t>ir kituose teisės aktuose.</w:t>
      </w:r>
    </w:p>
    <w:p w:rsidR="003F6E76" w:rsidRDefault="003F6E76">
      <w:pPr>
        <w:widowControl w:val="0"/>
        <w:shd w:val="clear" w:color="auto" w:fill="FFFFFF"/>
        <w:tabs>
          <w:tab w:val="left" w:pos="1368"/>
        </w:tabs>
        <w:spacing w:line="200" w:lineRule="atLeast"/>
        <w:ind w:left="29"/>
        <w:jc w:val="both"/>
        <w:rPr>
          <w:color w:val="000000"/>
          <w:lang w:eastAsia="ar-SA"/>
        </w:rPr>
      </w:pPr>
    </w:p>
    <w:p w:rsidR="003F6E76" w:rsidRDefault="00B87651">
      <w:pPr>
        <w:widowControl w:val="0"/>
        <w:shd w:val="clear" w:color="auto" w:fill="FFFFFF"/>
        <w:tabs>
          <w:tab w:val="left" w:pos="1368"/>
        </w:tabs>
        <w:spacing w:line="200" w:lineRule="atLeast"/>
        <w:ind w:left="29"/>
        <w:jc w:val="center"/>
        <w:rPr>
          <w:b/>
          <w:color w:val="000000"/>
          <w:lang w:eastAsia="ar-SA"/>
        </w:rPr>
      </w:pPr>
      <w:r>
        <w:rPr>
          <w:b/>
          <w:color w:val="000000"/>
          <w:lang w:eastAsia="ar-SA"/>
        </w:rPr>
        <w:t>II SKYRIUS</w:t>
      </w:r>
    </w:p>
    <w:p w:rsidR="003F6E76" w:rsidRDefault="00B87651">
      <w:pPr>
        <w:widowControl w:val="0"/>
        <w:shd w:val="clear" w:color="auto" w:fill="FFFFFF"/>
        <w:tabs>
          <w:tab w:val="left" w:pos="1368"/>
        </w:tabs>
        <w:spacing w:line="200" w:lineRule="atLeast"/>
        <w:ind w:left="29" w:firstLine="62"/>
        <w:jc w:val="center"/>
        <w:rPr>
          <w:b/>
          <w:color w:val="000000"/>
          <w:lang w:eastAsia="ar-SA"/>
        </w:rPr>
      </w:pPr>
      <w:r>
        <w:rPr>
          <w:b/>
          <w:color w:val="000000"/>
          <w:lang w:eastAsia="ar-SA"/>
        </w:rPr>
        <w:t>PANAUDOS SUBJEKTAI IR KRITERIJAI</w:t>
      </w:r>
    </w:p>
    <w:p w:rsidR="003F6E76" w:rsidRDefault="003F6E76">
      <w:pPr>
        <w:widowControl w:val="0"/>
        <w:shd w:val="clear" w:color="auto" w:fill="FFFFFF"/>
        <w:tabs>
          <w:tab w:val="left" w:pos="1368"/>
        </w:tabs>
        <w:spacing w:line="200" w:lineRule="atLeast"/>
        <w:ind w:left="29"/>
        <w:jc w:val="center"/>
        <w:rPr>
          <w:b/>
          <w:color w:val="000000"/>
          <w:lang w:eastAsia="ar-SA"/>
        </w:rPr>
      </w:pPr>
    </w:p>
    <w:p w:rsidR="003F6E76" w:rsidRDefault="00B87651" w:rsidP="00F83DDB">
      <w:pPr>
        <w:spacing w:line="360" w:lineRule="auto"/>
        <w:ind w:firstLine="720"/>
        <w:jc w:val="both"/>
        <w:rPr>
          <w:lang w:eastAsia="lt-LT"/>
        </w:rPr>
      </w:pPr>
      <w:r>
        <w:t>3. Savivaldybės turtas gali būti perduodamas panaudos pagrindais laikinai neatlygintinai valdyti ir naudotis šiems subjektams:</w:t>
      </w:r>
    </w:p>
    <w:p w:rsidR="003F6E76" w:rsidRDefault="00B87651" w:rsidP="00F83DDB">
      <w:pPr>
        <w:spacing w:line="360" w:lineRule="auto"/>
        <w:ind w:firstLine="720"/>
        <w:jc w:val="both"/>
      </w:pPr>
      <w:r>
        <w:t xml:space="preserve">3.1. biudžetinėms įstaigoms; </w:t>
      </w:r>
    </w:p>
    <w:p w:rsidR="003F6E76" w:rsidRDefault="00B87651" w:rsidP="00F83DDB">
      <w:pPr>
        <w:spacing w:line="360" w:lineRule="auto"/>
        <w:ind w:firstLine="720"/>
        <w:jc w:val="both"/>
      </w:pPr>
      <w:r>
        <w:t>3.2. viešosioms įstaigoms, kurios pagal Lietuvos Respublikos viešojo sektoriaus atskaitomybės įstatymą laikomos viešojo sektoriaus subjektais;</w:t>
      </w:r>
    </w:p>
    <w:p w:rsidR="003F6E76" w:rsidRDefault="00B87651" w:rsidP="00F83DDB">
      <w:pPr>
        <w:spacing w:line="360" w:lineRule="auto"/>
        <w:ind w:firstLine="720"/>
        <w:jc w:val="both"/>
      </w:pPr>
      <w:r>
        <w:t xml:space="preserve">3.3. asociacijoms (tik 4 punkte nustatytiems veiklos tikslams); </w:t>
      </w:r>
    </w:p>
    <w:p w:rsidR="003F6E76" w:rsidRDefault="00B87651" w:rsidP="00F83DDB">
      <w:pPr>
        <w:spacing w:line="360" w:lineRule="auto"/>
        <w:ind w:firstLine="720"/>
        <w:jc w:val="both"/>
      </w:pPr>
      <w:r>
        <w:t xml:space="preserve">3.4. labdaros ir paramos fondams (tik 4 punkte nustatytiems veiklos tikslams); </w:t>
      </w:r>
    </w:p>
    <w:p w:rsidR="007D262C" w:rsidRDefault="004C01F4" w:rsidP="00F83DDB">
      <w:pPr>
        <w:spacing w:line="360" w:lineRule="auto"/>
        <w:ind w:firstLine="720"/>
        <w:jc w:val="both"/>
      </w:pPr>
      <w:r>
        <w:t xml:space="preserve">3.5. </w:t>
      </w:r>
      <w:r w:rsidR="008E6226">
        <w:t>k</w:t>
      </w:r>
      <w:r>
        <w:t xml:space="preserve">itiems Įstatymo 14 straipsnio 1 dalies </w:t>
      </w:r>
      <w:r w:rsidR="008E6226">
        <w:t>5</w:t>
      </w:r>
      <w:r w:rsidR="00D1179C">
        <w:t>–</w:t>
      </w:r>
      <w:r w:rsidR="008E6226">
        <w:t>6 punktuose išvardytiems subjektams.</w:t>
      </w:r>
    </w:p>
    <w:p w:rsidR="003F6E76" w:rsidRDefault="00B87651" w:rsidP="00F83DDB">
      <w:pPr>
        <w:spacing w:line="360" w:lineRule="auto"/>
        <w:ind w:firstLine="720"/>
        <w:jc w:val="both"/>
      </w:pPr>
      <w:r>
        <w:rPr>
          <w:bCs/>
        </w:rPr>
        <w:t xml:space="preserve">4. </w:t>
      </w:r>
      <w:r>
        <w:t>Savivaldybės</w:t>
      </w:r>
      <w:r>
        <w:rPr>
          <w:bCs/>
        </w:rPr>
        <w:t xml:space="preserve"> </w:t>
      </w:r>
      <w:r>
        <w:t>turtas panaudos pagrindais laikinai neatlygintinai valdyti ir naudotis gali būti perduodamas asociacijoms ir labdaros ir paramos fondams, kurių pagrindinis veiklos tikslas yra bent vienas iš šių tikslų:</w:t>
      </w:r>
    </w:p>
    <w:p w:rsidR="003F6E76" w:rsidRDefault="00B87651" w:rsidP="00F83DDB">
      <w:pPr>
        <w:tabs>
          <w:tab w:val="left" w:pos="6237"/>
        </w:tabs>
        <w:spacing w:line="360" w:lineRule="auto"/>
        <w:ind w:firstLine="720"/>
        <w:jc w:val="both"/>
        <w:rPr>
          <w:color w:val="000000"/>
        </w:rPr>
      </w:pPr>
      <w:r>
        <w:rPr>
          <w:color w:val="000000"/>
        </w:rPr>
        <w:t>4.1. užtikrinti vaiko ir (ar) šeimos gerovės ir (arba) vaiko teisių apsaugą;</w:t>
      </w:r>
    </w:p>
    <w:p w:rsidR="003F6E76" w:rsidRDefault="00B87651" w:rsidP="00F83DDB">
      <w:pPr>
        <w:tabs>
          <w:tab w:val="left" w:pos="6237"/>
        </w:tabs>
        <w:spacing w:line="360" w:lineRule="auto"/>
        <w:ind w:firstLine="720"/>
        <w:jc w:val="both"/>
        <w:rPr>
          <w:color w:val="000000"/>
        </w:rPr>
      </w:pPr>
      <w:r>
        <w:rPr>
          <w:color w:val="000000"/>
        </w:rPr>
        <w:t>4.2. teikti pagalbą nusikaltimų aukoms ir (arba) smurtą artimoje aplinkoje patyrusiems asmenims;</w:t>
      </w:r>
    </w:p>
    <w:p w:rsidR="003F6E76" w:rsidRDefault="00B87651" w:rsidP="00F83DDB">
      <w:pPr>
        <w:tabs>
          <w:tab w:val="left" w:pos="6237"/>
        </w:tabs>
        <w:spacing w:line="360" w:lineRule="auto"/>
        <w:ind w:firstLine="720"/>
        <w:jc w:val="both"/>
        <w:rPr>
          <w:color w:val="000000"/>
        </w:rPr>
      </w:pPr>
      <w:r>
        <w:rPr>
          <w:color w:val="000000"/>
        </w:rPr>
        <w:lastRenderedPageBreak/>
        <w:t>4.3. užtikrinti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p w:rsidR="003F6E76" w:rsidRDefault="00B87651" w:rsidP="00F83DDB">
      <w:pPr>
        <w:tabs>
          <w:tab w:val="left" w:pos="6237"/>
        </w:tabs>
        <w:spacing w:line="360" w:lineRule="auto"/>
        <w:ind w:firstLine="720"/>
        <w:jc w:val="both"/>
        <w:rPr>
          <w:color w:val="000000"/>
        </w:rPr>
      </w:pPr>
      <w:r>
        <w:rPr>
          <w:color w:val="000000"/>
        </w:rPr>
        <w:t xml:space="preserve">4.4. teikti pagalbą ir (arba) socialines paslaugas asmenims, dėl amžiaus, </w:t>
      </w:r>
      <w:proofErr w:type="spellStart"/>
      <w:r>
        <w:rPr>
          <w:color w:val="000000"/>
        </w:rPr>
        <w:t>neįgalumo</w:t>
      </w:r>
      <w:proofErr w:type="spellEnd"/>
      <w:r>
        <w:rPr>
          <w:color w:val="000000"/>
        </w:rPr>
        <w:t xml:space="preserve"> ar kitų socialinių problemų negalintiems pasirūpinti savo asmeniniu gyvenimu ir dalyvauti visuomenės gyvenime ar patiriantiems skurdą ir socialinę atskirtį;</w:t>
      </w:r>
    </w:p>
    <w:p w:rsidR="003F6E76" w:rsidRDefault="00B87651" w:rsidP="00F83DDB">
      <w:pPr>
        <w:tabs>
          <w:tab w:val="left" w:pos="6237"/>
        </w:tabs>
        <w:spacing w:line="360" w:lineRule="auto"/>
        <w:ind w:firstLine="720"/>
        <w:jc w:val="both"/>
        <w:rPr>
          <w:color w:val="000000"/>
        </w:rPr>
      </w:pPr>
      <w:r>
        <w:rPr>
          <w:color w:val="000000"/>
        </w:rPr>
        <w:t>4.5. teikti pagalbą, sietiną su pacientų teisių gynimu, organizuoti ir teikti ligų prevencijos paslaugas;</w:t>
      </w:r>
    </w:p>
    <w:p w:rsidR="003F6E76" w:rsidRDefault="00B87651" w:rsidP="00F83DDB">
      <w:pPr>
        <w:tabs>
          <w:tab w:val="left" w:pos="6237"/>
        </w:tabs>
        <w:spacing w:line="360" w:lineRule="auto"/>
        <w:ind w:firstLine="720"/>
        <w:jc w:val="both"/>
        <w:rPr>
          <w:color w:val="000000"/>
        </w:rPr>
      </w:pPr>
      <w:r>
        <w:rPr>
          <w:color w:val="000000"/>
        </w:rPr>
        <w:t>4.6. teikti pagalbą, sietiną su užimtumo arba socialinės integracijos per vaikų ir suaugusiųjų neformalųjį švietimą ir kultūrinę veiklą skatinimu;</w:t>
      </w:r>
    </w:p>
    <w:p w:rsidR="003F6E76" w:rsidRDefault="00B87651" w:rsidP="00F83DDB">
      <w:pPr>
        <w:tabs>
          <w:tab w:val="left" w:pos="6237"/>
        </w:tabs>
        <w:spacing w:line="360" w:lineRule="auto"/>
        <w:ind w:firstLine="720"/>
        <w:jc w:val="both"/>
        <w:rPr>
          <w:color w:val="000000"/>
        </w:rPr>
      </w:pPr>
      <w:r>
        <w:rPr>
          <w:color w:val="000000"/>
        </w:rPr>
        <w:t xml:space="preserve">4.7. tenkinti gyvenamosios vietovės bendruomenės viešuosius poreikius. Šį veiklos tikslą įgyvendinančiai asociacijai panaudos pagrindais gali būti perduotas tik </w:t>
      </w:r>
      <w:r w:rsidR="008D12E8">
        <w:rPr>
          <w:color w:val="000000"/>
        </w:rPr>
        <w:t>S</w:t>
      </w:r>
      <w:r>
        <w:rPr>
          <w:color w:val="000000"/>
        </w:rPr>
        <w:t>avivaldybės turtas;</w:t>
      </w:r>
    </w:p>
    <w:p w:rsidR="003F6E76" w:rsidRDefault="00B87651" w:rsidP="00F83DDB">
      <w:pPr>
        <w:tabs>
          <w:tab w:val="left" w:pos="6237"/>
        </w:tabs>
        <w:spacing w:line="360" w:lineRule="auto"/>
        <w:ind w:firstLine="720"/>
        <w:jc w:val="both"/>
      </w:pPr>
      <w:r>
        <w:t>4.8. tenkinti žmonių fizinio aktyvumo poreikius per kūno kultūros ir sporto veiklos skatinimą;</w:t>
      </w:r>
    </w:p>
    <w:p w:rsidR="003F6E76" w:rsidRDefault="00B87651" w:rsidP="00F83DDB">
      <w:pPr>
        <w:tabs>
          <w:tab w:val="left" w:pos="6237"/>
        </w:tabs>
        <w:spacing w:line="360" w:lineRule="auto"/>
        <w:ind w:firstLine="720"/>
        <w:jc w:val="both"/>
      </w:pPr>
      <w:r>
        <w:rPr>
          <w:bCs/>
        </w:rPr>
        <w:t>4.9. tenkinti etninės kultūros, meno kūrėjų ir kultūros darbuotojų poreikius per kultūros ir meno plėtros, kultūrinės edukacijos ar kultūros paveldo apsaugos veiklą.</w:t>
      </w:r>
    </w:p>
    <w:p w:rsidR="003F6E76" w:rsidRDefault="00B87651" w:rsidP="00F83DDB">
      <w:pPr>
        <w:spacing w:line="360" w:lineRule="auto"/>
        <w:ind w:firstLine="720"/>
        <w:jc w:val="both"/>
      </w:pPr>
      <w:r>
        <w:t>5. Savivaldybės turtas Tvarkos aprašo 3.1–3.5 papunkčiuose nurodytiems subjektams gali būti perduodamas panaudos pagrindais laikinai neatlygintinai valdyti ir naudotis, jeigu:</w:t>
      </w:r>
    </w:p>
    <w:p w:rsidR="003F6E76" w:rsidRDefault="00B87651" w:rsidP="00F83DDB">
      <w:pPr>
        <w:spacing w:line="360" w:lineRule="auto"/>
        <w:ind w:firstLine="720"/>
        <w:jc w:val="both"/>
      </w:pPr>
      <w:r>
        <w:t>5.1. panaudos subjektas pagrindžia, kad prašomas panaudos pagrindais suteikti turtas reikalingas jo vykdomai veiklai (jeigu subjektas yra asociacija ar labdaros ir paramos fondas, –  Tvarkos aprašo 4 punkte nustatytiems veiklos tikslams ir jo naudojimo paskirtis atitinka šio subjekto</w:t>
      </w:r>
      <w:r w:rsidR="008D12E8">
        <w:t xml:space="preserve"> steigimo dokumentuose nustatyta</w:t>
      </w:r>
      <w:r>
        <w:t xml:space="preserve">s </w:t>
      </w:r>
      <w:r>
        <w:rPr>
          <w:color w:val="000000"/>
        </w:rPr>
        <w:t>veiklos sritis ir tikslus</w:t>
      </w:r>
      <w:r w:rsidR="003958E4">
        <w:rPr>
          <w:color w:val="000000"/>
        </w:rPr>
        <w:t>)</w:t>
      </w:r>
      <w:r>
        <w:rPr>
          <w:color w:val="000000"/>
        </w:rPr>
        <w:t xml:space="preserve">; </w:t>
      </w:r>
    </w:p>
    <w:p w:rsidR="003F6E76" w:rsidRDefault="00B87651" w:rsidP="00F83DDB">
      <w:pPr>
        <w:spacing w:line="360" w:lineRule="auto"/>
        <w:ind w:firstLine="720"/>
        <w:jc w:val="both"/>
        <w:rPr>
          <w:color w:val="000000"/>
        </w:rPr>
      </w:pPr>
      <w:r>
        <w:rPr>
          <w:color w:val="000000"/>
        </w:rPr>
        <w:t>5.2. Vyriausybės nustatyta tvarka yra įvertintas poveikis konkurencijai ir atitiktis valstybės pagalbos reikalavimams.</w:t>
      </w:r>
    </w:p>
    <w:p w:rsidR="00844123" w:rsidRDefault="00844123" w:rsidP="008D12E8">
      <w:pPr>
        <w:widowControl w:val="0"/>
        <w:shd w:val="clear" w:color="auto" w:fill="FFFFFF"/>
        <w:tabs>
          <w:tab w:val="left" w:pos="1368"/>
        </w:tabs>
        <w:jc w:val="both"/>
        <w:rPr>
          <w:color w:val="000000"/>
          <w:lang w:eastAsia="ar-SA"/>
        </w:rPr>
      </w:pPr>
    </w:p>
    <w:p w:rsidR="003958E4" w:rsidRDefault="003958E4" w:rsidP="008D12E8">
      <w:pPr>
        <w:widowControl w:val="0"/>
        <w:shd w:val="clear" w:color="auto" w:fill="FFFFFF"/>
        <w:tabs>
          <w:tab w:val="left" w:pos="1368"/>
        </w:tabs>
        <w:jc w:val="both"/>
        <w:rPr>
          <w:color w:val="000000"/>
          <w:lang w:eastAsia="ar-SA"/>
        </w:rPr>
      </w:pPr>
    </w:p>
    <w:p w:rsidR="003F6E76" w:rsidRDefault="00B87651">
      <w:pPr>
        <w:ind w:firstLine="29"/>
        <w:jc w:val="center"/>
        <w:rPr>
          <w:b/>
          <w:bCs/>
          <w:lang w:eastAsia="ar-SA"/>
        </w:rPr>
      </w:pPr>
      <w:r>
        <w:rPr>
          <w:b/>
          <w:bCs/>
          <w:lang w:eastAsia="ar-SA"/>
        </w:rPr>
        <w:t>III SKYRIUS</w:t>
      </w:r>
    </w:p>
    <w:p w:rsidR="003F6E76" w:rsidRDefault="00B87651">
      <w:pPr>
        <w:ind w:firstLine="29"/>
        <w:jc w:val="center"/>
        <w:rPr>
          <w:b/>
          <w:bCs/>
          <w:lang w:eastAsia="ar-SA"/>
        </w:rPr>
      </w:pPr>
      <w:r>
        <w:rPr>
          <w:b/>
          <w:bCs/>
          <w:lang w:eastAsia="ar-SA"/>
        </w:rPr>
        <w:t>TURTO PERDAVIMO PANAUDOS PAGRINDAIS TERMINAI</w:t>
      </w:r>
    </w:p>
    <w:p w:rsidR="003F6E76" w:rsidRDefault="003F6E76">
      <w:pPr>
        <w:widowControl w:val="0"/>
        <w:shd w:val="clear" w:color="auto" w:fill="FFFFFF"/>
        <w:tabs>
          <w:tab w:val="left" w:pos="1368"/>
        </w:tabs>
        <w:spacing w:line="200" w:lineRule="atLeast"/>
        <w:ind w:left="29"/>
        <w:jc w:val="center"/>
        <w:rPr>
          <w:b/>
          <w:color w:val="000000"/>
          <w:lang w:eastAsia="ar-SA"/>
        </w:rPr>
      </w:pPr>
    </w:p>
    <w:p w:rsidR="003F6E76" w:rsidRDefault="00B87651" w:rsidP="00F83DDB">
      <w:pPr>
        <w:suppressAutoHyphens/>
        <w:spacing w:line="360" w:lineRule="auto"/>
        <w:ind w:firstLine="680"/>
        <w:jc w:val="both"/>
        <w:rPr>
          <w:rFonts w:eastAsia="SimSun"/>
          <w:szCs w:val="24"/>
          <w:lang w:eastAsia="lt-LT"/>
        </w:rPr>
      </w:pPr>
      <w:r>
        <w:rPr>
          <w:rFonts w:eastAsia="SimSun"/>
          <w:szCs w:val="24"/>
          <w:lang w:eastAsia="lt-LT"/>
        </w:rPr>
        <w:t>6. Savivaldybės turtas gali būti perduodamas panaudos pagrindais:</w:t>
      </w:r>
    </w:p>
    <w:p w:rsidR="003F6E76" w:rsidRDefault="00B87651" w:rsidP="00F83DDB">
      <w:pPr>
        <w:suppressAutoHyphens/>
        <w:spacing w:line="360" w:lineRule="auto"/>
        <w:ind w:firstLine="680"/>
        <w:jc w:val="both"/>
        <w:rPr>
          <w:rFonts w:eastAsia="SimSun"/>
          <w:szCs w:val="24"/>
          <w:lang w:eastAsia="lt-LT"/>
        </w:rPr>
      </w:pPr>
      <w:r>
        <w:rPr>
          <w:rFonts w:eastAsia="SimSun"/>
          <w:szCs w:val="24"/>
          <w:lang w:eastAsia="lt-LT"/>
        </w:rPr>
        <w:t xml:space="preserve">6.1. </w:t>
      </w:r>
      <w:r w:rsidR="008D12E8">
        <w:rPr>
          <w:rFonts w:eastAsia="SimSun"/>
          <w:szCs w:val="24"/>
          <w:lang w:eastAsia="lt-LT"/>
        </w:rPr>
        <w:t>Tvarkos aprašo 3.1 papunktyje</w:t>
      </w:r>
      <w:r>
        <w:rPr>
          <w:rFonts w:eastAsia="SimSun"/>
          <w:szCs w:val="24"/>
          <w:lang w:eastAsia="lt-LT"/>
        </w:rPr>
        <w:t xml:space="preserve"> nurodytiems subjektams – ne ilgesniam kaip 20 metų laikotarpiui;</w:t>
      </w:r>
    </w:p>
    <w:p w:rsidR="003F6E76" w:rsidRDefault="00B87651" w:rsidP="00F83DDB">
      <w:pPr>
        <w:suppressAutoHyphens/>
        <w:spacing w:line="360" w:lineRule="auto"/>
        <w:ind w:firstLine="680"/>
        <w:jc w:val="both"/>
        <w:rPr>
          <w:rFonts w:eastAsia="SimSun"/>
          <w:szCs w:val="24"/>
          <w:lang w:eastAsia="lt-LT"/>
        </w:rPr>
      </w:pPr>
      <w:r>
        <w:rPr>
          <w:rFonts w:eastAsia="SimSun"/>
          <w:szCs w:val="24"/>
          <w:lang w:eastAsia="lt-LT"/>
        </w:rPr>
        <w:t xml:space="preserve">6.2. </w:t>
      </w:r>
      <w:r w:rsidR="008D12E8">
        <w:rPr>
          <w:rFonts w:eastAsia="SimSun"/>
          <w:szCs w:val="24"/>
          <w:lang w:eastAsia="lt-LT"/>
        </w:rPr>
        <w:t>Tvarkos aprašo 3.2–</w:t>
      </w:r>
      <w:r w:rsidR="008D12E8" w:rsidRPr="009E620F">
        <w:rPr>
          <w:rFonts w:eastAsia="SimSun"/>
          <w:szCs w:val="24"/>
          <w:lang w:eastAsia="lt-LT"/>
        </w:rPr>
        <w:t>3.</w:t>
      </w:r>
      <w:r w:rsidR="009E620F" w:rsidRPr="009E620F">
        <w:rPr>
          <w:rFonts w:eastAsia="SimSun"/>
          <w:szCs w:val="24"/>
          <w:lang w:eastAsia="lt-LT"/>
        </w:rPr>
        <w:t>5</w:t>
      </w:r>
      <w:r w:rsidR="008D12E8">
        <w:rPr>
          <w:rFonts w:eastAsia="SimSun"/>
          <w:szCs w:val="24"/>
          <w:lang w:eastAsia="lt-LT"/>
        </w:rPr>
        <w:t xml:space="preserve"> papunkčiuose</w:t>
      </w:r>
      <w:r>
        <w:rPr>
          <w:rFonts w:eastAsia="SimSun"/>
          <w:szCs w:val="24"/>
          <w:lang w:eastAsia="lt-LT"/>
        </w:rPr>
        <w:t xml:space="preserve"> nurodytiems subjektams – ne ilgesniam kaip 10 metų laikotarpiui, jeigu įstatymai nenustato kitaip. </w:t>
      </w:r>
    </w:p>
    <w:p w:rsidR="002B7EEC" w:rsidRDefault="002B7EEC" w:rsidP="00F83DDB">
      <w:pPr>
        <w:suppressAutoHyphens/>
        <w:spacing w:line="360" w:lineRule="auto"/>
        <w:ind w:firstLine="680"/>
        <w:jc w:val="both"/>
        <w:rPr>
          <w:rFonts w:eastAsia="SimSun"/>
          <w:szCs w:val="24"/>
          <w:lang w:eastAsia="lt-LT"/>
        </w:rPr>
      </w:pPr>
    </w:p>
    <w:p w:rsidR="003F6E76" w:rsidRDefault="003F6E76">
      <w:pPr>
        <w:spacing w:line="200" w:lineRule="atLeast"/>
        <w:jc w:val="center"/>
        <w:rPr>
          <w:b/>
          <w:iCs/>
          <w:lang w:eastAsia="ar-SA"/>
        </w:rPr>
      </w:pPr>
    </w:p>
    <w:p w:rsidR="003F6E76" w:rsidRDefault="00B87651">
      <w:pPr>
        <w:spacing w:line="200" w:lineRule="atLeast"/>
        <w:jc w:val="center"/>
        <w:rPr>
          <w:b/>
          <w:iCs/>
          <w:lang w:eastAsia="ar-SA"/>
        </w:rPr>
      </w:pPr>
      <w:r>
        <w:rPr>
          <w:b/>
          <w:iCs/>
          <w:lang w:eastAsia="ar-SA"/>
        </w:rPr>
        <w:t>IV SKYRIUS</w:t>
      </w:r>
    </w:p>
    <w:p w:rsidR="003F6E76" w:rsidRDefault="00B87651">
      <w:pPr>
        <w:spacing w:line="200" w:lineRule="atLeast"/>
        <w:ind w:firstLine="124"/>
        <w:jc w:val="center"/>
        <w:rPr>
          <w:b/>
          <w:iCs/>
          <w:lang w:eastAsia="ar-SA"/>
        </w:rPr>
      </w:pPr>
      <w:r>
        <w:rPr>
          <w:b/>
          <w:iCs/>
          <w:lang w:eastAsia="ar-SA"/>
        </w:rPr>
        <w:t>SPRENDIMŲ DĖL TURTO PERDAVIMO PANAUDOS PAGRINDAIS PRIĖMIMAS</w:t>
      </w:r>
    </w:p>
    <w:p w:rsidR="003F6E76" w:rsidRDefault="003F6E76">
      <w:pPr>
        <w:spacing w:line="200" w:lineRule="atLeast"/>
        <w:rPr>
          <w:b/>
          <w:lang w:eastAsia="ar-SA"/>
        </w:rPr>
      </w:pPr>
    </w:p>
    <w:p w:rsidR="003F6E76" w:rsidRDefault="00B87651" w:rsidP="00F83DDB">
      <w:pPr>
        <w:spacing w:line="360" w:lineRule="auto"/>
        <w:ind w:firstLine="720"/>
        <w:jc w:val="both"/>
        <w:rPr>
          <w:lang w:eastAsia="lt-LT"/>
        </w:rPr>
      </w:pPr>
      <w:r>
        <w:t xml:space="preserve">7. Sprendimą dėl </w:t>
      </w:r>
      <w:r w:rsidR="008D12E8">
        <w:t>S</w:t>
      </w:r>
      <w:r>
        <w:t xml:space="preserve">avivaldybės turto perdavimo pagal panaudos sutartį šio Tvarkos aprašo 3 punkte nurodytiems subjektams priima </w:t>
      </w:r>
      <w:r w:rsidR="008D12E8">
        <w:t xml:space="preserve">Prienų rajono </w:t>
      </w:r>
      <w:r>
        <w:t xml:space="preserve">savivaldybės taryba ar jos įgaliota institucija: </w:t>
      </w:r>
    </w:p>
    <w:p w:rsidR="003F6E76" w:rsidRDefault="00B87651" w:rsidP="00F83DDB">
      <w:pPr>
        <w:suppressAutoHyphens/>
        <w:spacing w:line="360" w:lineRule="auto"/>
        <w:ind w:firstLine="680"/>
        <w:jc w:val="both"/>
        <w:rPr>
          <w:rFonts w:eastAsia="SimSun"/>
          <w:szCs w:val="24"/>
          <w:lang w:eastAsia="lt-LT"/>
        </w:rPr>
      </w:pPr>
      <w:r>
        <w:rPr>
          <w:rFonts w:eastAsia="SimSun"/>
          <w:szCs w:val="24"/>
          <w:lang w:eastAsia="lt-LT"/>
        </w:rPr>
        <w:t xml:space="preserve">7.1. </w:t>
      </w:r>
      <w:r w:rsidR="00F83DDB">
        <w:rPr>
          <w:rFonts w:eastAsia="SimSun"/>
          <w:szCs w:val="24"/>
          <w:lang w:eastAsia="lt-LT"/>
        </w:rPr>
        <w:t>Prienų</w:t>
      </w:r>
      <w:r>
        <w:rPr>
          <w:rFonts w:eastAsia="SimSun"/>
          <w:szCs w:val="24"/>
          <w:lang w:eastAsia="lt-LT"/>
        </w:rPr>
        <w:t xml:space="preserve"> rajono savivaldybės taryba (toliau – Savivaldybės taryba) – dėl </w:t>
      </w:r>
      <w:r w:rsidR="008D12E8">
        <w:rPr>
          <w:rFonts w:eastAsia="SimSun"/>
          <w:szCs w:val="24"/>
          <w:lang w:eastAsia="lt-LT"/>
        </w:rPr>
        <w:t>S</w:t>
      </w:r>
      <w:r>
        <w:rPr>
          <w:rFonts w:eastAsia="SimSun"/>
          <w:szCs w:val="24"/>
          <w:lang w:eastAsia="lt-LT"/>
        </w:rPr>
        <w:t>avivaldybės nekilnojamojo turto;</w:t>
      </w:r>
    </w:p>
    <w:p w:rsidR="003F6E76" w:rsidRDefault="00B87651" w:rsidP="00F83DDB">
      <w:pPr>
        <w:suppressAutoHyphens/>
        <w:spacing w:line="360" w:lineRule="auto"/>
        <w:ind w:firstLine="680"/>
        <w:jc w:val="both"/>
        <w:rPr>
          <w:rFonts w:eastAsia="SimSun"/>
          <w:szCs w:val="24"/>
          <w:lang w:eastAsia="lt-LT"/>
        </w:rPr>
      </w:pPr>
      <w:r>
        <w:rPr>
          <w:rFonts w:eastAsia="SimSun"/>
          <w:szCs w:val="24"/>
          <w:lang w:eastAsia="lt-LT"/>
        </w:rPr>
        <w:t xml:space="preserve">7.2. </w:t>
      </w:r>
      <w:r w:rsidR="00F83DDB">
        <w:rPr>
          <w:rFonts w:eastAsia="SimSun"/>
          <w:szCs w:val="24"/>
          <w:lang w:eastAsia="lt-LT"/>
        </w:rPr>
        <w:t>Prienų</w:t>
      </w:r>
      <w:r>
        <w:rPr>
          <w:rFonts w:eastAsia="SimSun"/>
          <w:szCs w:val="24"/>
          <w:lang w:eastAsia="lt-LT"/>
        </w:rPr>
        <w:t xml:space="preserve"> rajono savivaldybės administracijos direktorius (toliau – Administracijos direktorius) – dėl </w:t>
      </w:r>
      <w:r w:rsidR="008D12E8">
        <w:rPr>
          <w:rFonts w:eastAsia="SimSun"/>
          <w:szCs w:val="24"/>
          <w:lang w:eastAsia="lt-LT"/>
        </w:rPr>
        <w:t>Savivaldybės nematerialiojo</w:t>
      </w:r>
      <w:r>
        <w:rPr>
          <w:rFonts w:eastAsia="SimSun"/>
          <w:szCs w:val="24"/>
          <w:lang w:eastAsia="lt-LT"/>
        </w:rPr>
        <w:t>, ilgala</w:t>
      </w:r>
      <w:r w:rsidR="008D12E8">
        <w:rPr>
          <w:rFonts w:eastAsia="SimSun"/>
          <w:szCs w:val="24"/>
          <w:lang w:eastAsia="lt-LT"/>
        </w:rPr>
        <w:t>ikio ir trumpalaikio materialiojo</w:t>
      </w:r>
      <w:r>
        <w:rPr>
          <w:rFonts w:eastAsia="SimSun"/>
          <w:szCs w:val="24"/>
          <w:lang w:eastAsia="lt-LT"/>
        </w:rPr>
        <w:t xml:space="preserve"> turto.</w:t>
      </w:r>
    </w:p>
    <w:p w:rsidR="003F6E76" w:rsidRDefault="00B87651" w:rsidP="00F83DDB">
      <w:pPr>
        <w:spacing w:line="360" w:lineRule="auto"/>
        <w:ind w:firstLine="720"/>
        <w:jc w:val="both"/>
      </w:pPr>
      <w:r>
        <w:t xml:space="preserve">8. Sprendime turi būti nurodytas panaudos sutarties terminas, turto naudojimo paskirtis, kuri atitinka subjekto steigimo dokumentuose nustatytas veiklos sritis ir tikslus, taip pat gali būti nurodytos kitos panaudos sąlygos. Šios sąlygos privalo būti įrašytos į panaudos sutartį.   </w:t>
      </w:r>
    </w:p>
    <w:p w:rsidR="003F6E76" w:rsidRDefault="00B87651" w:rsidP="00F83DDB">
      <w:pPr>
        <w:spacing w:line="360" w:lineRule="auto"/>
        <w:ind w:firstLine="680"/>
        <w:jc w:val="both"/>
      </w:pPr>
      <w:r>
        <w:t xml:space="preserve">9. Savivaldybės turto panaudos sutartyje turi būti nustatyta pagal panaudos sutartį perduodamo turto naudojimo paskirtis, kuri atitinka subjekto steigimo dokumentuose nustatytas veiklos sritis ir tikslus, panaudos gavėjo pareiga savo lėšomis atlikti nekilnojamojo daikto einamąjį ar statinio kapitalinį remontą, </w:t>
      </w:r>
      <w:r>
        <w:rPr>
          <w:bCs/>
        </w:rPr>
        <w:t>kito ilgalaikio materialiojo turto remontą</w:t>
      </w:r>
      <w:r>
        <w:t xml:space="preserve">, apmokėti visas turto išlaikymo išlaidas ir kitos Civiliniame kodekse nustatytos panaudos sąlygos. </w:t>
      </w:r>
    </w:p>
    <w:p w:rsidR="003F6E76" w:rsidRDefault="00B87651" w:rsidP="00F83DDB">
      <w:pPr>
        <w:suppressAutoHyphens/>
        <w:spacing w:line="360" w:lineRule="auto"/>
        <w:ind w:firstLine="680"/>
        <w:jc w:val="both"/>
        <w:rPr>
          <w:rFonts w:eastAsia="SimSun"/>
          <w:szCs w:val="24"/>
          <w:lang w:eastAsia="lt-LT"/>
        </w:rPr>
      </w:pPr>
      <w:r>
        <w:rPr>
          <w:rFonts w:eastAsia="SimSun"/>
          <w:szCs w:val="24"/>
          <w:lang w:eastAsia="lt-LT"/>
        </w:rPr>
        <w:t xml:space="preserve">10. Savivaldybės tarybos sprendimų projektus ir Administracijos direktoriaus įsakymų projektus dėl </w:t>
      </w:r>
      <w:r w:rsidR="008D12E8">
        <w:rPr>
          <w:rFonts w:eastAsia="SimSun"/>
          <w:szCs w:val="24"/>
          <w:lang w:eastAsia="lt-LT"/>
        </w:rPr>
        <w:t>S</w:t>
      </w:r>
      <w:r>
        <w:rPr>
          <w:rFonts w:eastAsia="SimSun"/>
          <w:szCs w:val="24"/>
          <w:lang w:eastAsia="lt-LT"/>
        </w:rPr>
        <w:t>avivaldybės turto perdavimo panaudos pagrindais ir leidimo sudaryti panaudos sutartį re</w:t>
      </w:r>
      <w:r w:rsidR="00F83DDB">
        <w:rPr>
          <w:rFonts w:eastAsia="SimSun"/>
          <w:szCs w:val="24"/>
          <w:lang w:eastAsia="lt-LT"/>
        </w:rPr>
        <w:t>ngia Savivaldybės administracijos Statybos ir ekonominės plėtros skyrius</w:t>
      </w:r>
      <w:r>
        <w:rPr>
          <w:rFonts w:eastAsia="SimSun"/>
          <w:szCs w:val="24"/>
          <w:lang w:eastAsia="lt-LT"/>
        </w:rPr>
        <w:t>.</w:t>
      </w:r>
    </w:p>
    <w:p w:rsidR="003F6E76" w:rsidRDefault="003F6E76">
      <w:pPr>
        <w:suppressAutoHyphens/>
        <w:ind w:firstLine="680"/>
        <w:jc w:val="both"/>
        <w:rPr>
          <w:rFonts w:eastAsia="SimSun"/>
          <w:szCs w:val="24"/>
          <w:lang w:eastAsia="lt-LT"/>
        </w:rPr>
      </w:pPr>
    </w:p>
    <w:p w:rsidR="003F6E76" w:rsidRDefault="00B87651">
      <w:pPr>
        <w:suppressAutoHyphens/>
        <w:jc w:val="center"/>
        <w:rPr>
          <w:rFonts w:eastAsia="SimSun"/>
          <w:b/>
          <w:bCs/>
          <w:lang w:eastAsia="ar-SA"/>
        </w:rPr>
      </w:pPr>
      <w:r>
        <w:rPr>
          <w:rFonts w:eastAsia="SimSun"/>
          <w:b/>
          <w:bCs/>
          <w:lang w:eastAsia="ar-SA"/>
        </w:rPr>
        <w:t>V SKYRIUS</w:t>
      </w:r>
    </w:p>
    <w:p w:rsidR="003F6E76" w:rsidRDefault="00B87651">
      <w:pPr>
        <w:suppressAutoHyphens/>
        <w:ind w:firstLine="62"/>
        <w:jc w:val="center"/>
        <w:rPr>
          <w:rFonts w:eastAsia="SimSun"/>
          <w:b/>
          <w:bCs/>
          <w:lang w:eastAsia="ar-SA"/>
        </w:rPr>
      </w:pPr>
      <w:r>
        <w:rPr>
          <w:rFonts w:eastAsia="SimSun"/>
          <w:b/>
          <w:bCs/>
          <w:lang w:eastAsia="ar-SA"/>
        </w:rPr>
        <w:t>PANAUDOS SUTARTIES SUDARYMAS IR NUTRAUKIMAS</w:t>
      </w:r>
    </w:p>
    <w:p w:rsidR="003F6E76" w:rsidRDefault="003F6E76">
      <w:pPr>
        <w:suppressAutoHyphens/>
        <w:jc w:val="center"/>
        <w:rPr>
          <w:rFonts w:eastAsia="SimSun"/>
          <w:b/>
          <w:bCs/>
          <w:lang w:eastAsia="ar-SA"/>
        </w:rPr>
      </w:pPr>
    </w:p>
    <w:p w:rsidR="007219C8" w:rsidRDefault="00812A50" w:rsidP="008E6226">
      <w:pPr>
        <w:spacing w:line="360" w:lineRule="auto"/>
        <w:ind w:firstLine="720"/>
        <w:jc w:val="both"/>
        <w:rPr>
          <w:color w:val="000000"/>
          <w:szCs w:val="24"/>
        </w:rPr>
      </w:pPr>
      <w:r>
        <w:rPr>
          <w:bCs/>
          <w:color w:val="000000"/>
          <w:szCs w:val="24"/>
        </w:rPr>
        <w:t>11</w:t>
      </w:r>
      <w:r w:rsidR="007219C8">
        <w:rPr>
          <w:bCs/>
          <w:color w:val="000000"/>
          <w:szCs w:val="24"/>
        </w:rPr>
        <w:t xml:space="preserve">. </w:t>
      </w:r>
      <w:r w:rsidR="007219C8">
        <w:rPr>
          <w:iCs/>
          <w:color w:val="000000"/>
          <w:szCs w:val="24"/>
        </w:rPr>
        <w:t xml:space="preserve"> S</w:t>
      </w:r>
      <w:r w:rsidR="007219C8">
        <w:rPr>
          <w:color w:val="000000"/>
          <w:szCs w:val="24"/>
        </w:rPr>
        <w:t xml:space="preserve">ubjektas, norintis gauti Savivaldybės turtą (patalpas) neatlygintinai naudotis pagal panaudos sutartį, </w:t>
      </w:r>
      <w:r w:rsidR="008D12E8">
        <w:rPr>
          <w:color w:val="000000"/>
          <w:szCs w:val="24"/>
        </w:rPr>
        <w:t>A</w:t>
      </w:r>
      <w:r w:rsidR="007219C8">
        <w:rPr>
          <w:color w:val="000000"/>
          <w:szCs w:val="24"/>
        </w:rPr>
        <w:t>dmini</w:t>
      </w:r>
      <w:r w:rsidR="008E6226">
        <w:rPr>
          <w:color w:val="000000"/>
          <w:szCs w:val="24"/>
        </w:rPr>
        <w:t xml:space="preserve">stracijos direktoriui pateikia </w:t>
      </w:r>
      <w:r w:rsidR="007219C8">
        <w:rPr>
          <w:color w:val="000000"/>
          <w:szCs w:val="24"/>
        </w:rPr>
        <w:t xml:space="preserve"> nustatytos formos prašymą</w:t>
      </w:r>
      <w:r w:rsidR="003958E4">
        <w:rPr>
          <w:color w:val="000000"/>
          <w:szCs w:val="24"/>
        </w:rPr>
        <w:t>.</w:t>
      </w:r>
      <w:r w:rsidR="008D12E8">
        <w:rPr>
          <w:color w:val="000000"/>
          <w:szCs w:val="24"/>
        </w:rPr>
        <w:t xml:space="preserve"> </w:t>
      </w:r>
      <w:r w:rsidR="003958E4">
        <w:rPr>
          <w:color w:val="000000"/>
          <w:szCs w:val="24"/>
        </w:rPr>
        <w:t>P</w:t>
      </w:r>
      <w:r w:rsidR="007219C8">
        <w:rPr>
          <w:color w:val="000000"/>
          <w:szCs w:val="24"/>
        </w:rPr>
        <w:t>rašyme turi būti nurodyta turto naudojimo pask</w:t>
      </w:r>
      <w:r w:rsidR="003958E4">
        <w:rPr>
          <w:color w:val="000000"/>
          <w:szCs w:val="24"/>
        </w:rPr>
        <w:t xml:space="preserve">irtis, </w:t>
      </w:r>
      <w:r w:rsidR="007219C8">
        <w:rPr>
          <w:color w:val="000000"/>
          <w:szCs w:val="24"/>
        </w:rPr>
        <w:t>kokiam terminui pageidauja sudaryti sutartį, motyvas ir pagrindimas,</w:t>
      </w:r>
      <w:r w:rsidR="007219C8">
        <w:rPr>
          <w:szCs w:val="24"/>
          <w:lang w:eastAsia="lt-LT"/>
        </w:rPr>
        <w:t xml:space="preserve"> kad jo veiklos rezultatai užtikrina naudą visuomenei ar jos daliai</w:t>
      </w:r>
      <w:r w:rsidR="008E6226">
        <w:rPr>
          <w:szCs w:val="24"/>
          <w:lang w:eastAsia="lt-LT"/>
        </w:rPr>
        <w:t xml:space="preserve"> (išskyrus biudžetines įstaigas)</w:t>
      </w:r>
      <w:r w:rsidR="008E6226">
        <w:rPr>
          <w:color w:val="000000"/>
          <w:szCs w:val="24"/>
        </w:rPr>
        <w:t>.</w:t>
      </w:r>
    </w:p>
    <w:p w:rsidR="003F6E76" w:rsidRDefault="00B87651" w:rsidP="00F83DDB">
      <w:pPr>
        <w:spacing w:line="360" w:lineRule="auto"/>
        <w:ind w:firstLine="720"/>
        <w:jc w:val="both"/>
        <w:rPr>
          <w:szCs w:val="24"/>
          <w:lang w:eastAsia="lt-LT"/>
        </w:rPr>
      </w:pPr>
      <w:r>
        <w:t>1</w:t>
      </w:r>
      <w:r w:rsidR="00812A50">
        <w:t>2</w:t>
      </w:r>
      <w:r>
        <w:t>. Savivaldybės turto panaudos sutartį su panaudos subjektais</w:t>
      </w:r>
      <w:r>
        <w:rPr>
          <w:bCs/>
        </w:rPr>
        <w:t xml:space="preserve"> </w:t>
      </w:r>
      <w:r>
        <w:t>sud</w:t>
      </w:r>
      <w:r w:rsidR="008D12E8">
        <w:t>aro S</w:t>
      </w:r>
      <w:r>
        <w:t>avivaldybės turto valdytojas arba Savivaldybės tarybos įgaliotas asmuo.</w:t>
      </w:r>
    </w:p>
    <w:p w:rsidR="003F6E76" w:rsidRDefault="00B87651" w:rsidP="00F83DDB">
      <w:pPr>
        <w:suppressAutoHyphens/>
        <w:spacing w:line="360" w:lineRule="auto"/>
        <w:ind w:firstLine="680"/>
        <w:jc w:val="both"/>
        <w:rPr>
          <w:rFonts w:eastAsia="SimSun"/>
          <w:szCs w:val="24"/>
          <w:lang w:eastAsia="lt-LT"/>
        </w:rPr>
      </w:pPr>
      <w:r>
        <w:rPr>
          <w:rFonts w:eastAsia="SimSun"/>
          <w:szCs w:val="24"/>
          <w:lang w:eastAsia="lt-LT"/>
        </w:rPr>
        <w:t>1</w:t>
      </w:r>
      <w:r w:rsidR="00812A50">
        <w:rPr>
          <w:rFonts w:eastAsia="SimSun"/>
          <w:szCs w:val="24"/>
          <w:lang w:eastAsia="lt-LT"/>
        </w:rPr>
        <w:t>3</w:t>
      </w:r>
      <w:r>
        <w:rPr>
          <w:rFonts w:eastAsia="SimSun"/>
          <w:szCs w:val="24"/>
          <w:lang w:eastAsia="lt-LT"/>
        </w:rPr>
        <w:t>. Savivaldybės tarybai priėmus sprendimą, Administracijos direktoriui priėmus įsakymą, parengiama ir pasirašoma Savival</w:t>
      </w:r>
      <w:r w:rsidR="00812A50">
        <w:rPr>
          <w:rFonts w:eastAsia="SimSun"/>
          <w:szCs w:val="24"/>
          <w:lang w:eastAsia="lt-LT"/>
        </w:rPr>
        <w:t>dybės turto panaudos sutartis</w:t>
      </w:r>
      <w:r w:rsidR="008C6273">
        <w:rPr>
          <w:rFonts w:eastAsia="SimSun"/>
          <w:szCs w:val="24"/>
          <w:lang w:eastAsia="lt-LT"/>
        </w:rPr>
        <w:t xml:space="preserve"> ir</w:t>
      </w:r>
      <w:r w:rsidR="008D12E8">
        <w:rPr>
          <w:rFonts w:eastAsia="SimSun"/>
          <w:szCs w:val="24"/>
          <w:lang w:eastAsia="lt-LT"/>
        </w:rPr>
        <w:t xml:space="preserve"> </w:t>
      </w:r>
      <w:r>
        <w:rPr>
          <w:rFonts w:eastAsia="SimSun"/>
          <w:szCs w:val="24"/>
          <w:lang w:eastAsia="lt-LT"/>
        </w:rPr>
        <w:t>Savivaldybės turto, perduodamo panaudos pagri</w:t>
      </w:r>
      <w:r w:rsidR="008D12E8">
        <w:rPr>
          <w:rFonts w:eastAsia="SimSun"/>
          <w:szCs w:val="24"/>
          <w:lang w:eastAsia="lt-LT"/>
        </w:rPr>
        <w:t>ndais, per</w:t>
      </w:r>
      <w:r w:rsidR="003958E4">
        <w:rPr>
          <w:rFonts w:eastAsia="SimSun"/>
          <w:szCs w:val="24"/>
          <w:lang w:eastAsia="lt-LT"/>
        </w:rPr>
        <w:t>davimo–priėmimo aktas, parengti</w:t>
      </w:r>
      <w:r w:rsidR="008D12E8">
        <w:rPr>
          <w:rFonts w:eastAsia="SimSun"/>
          <w:szCs w:val="24"/>
          <w:lang w:eastAsia="lt-LT"/>
        </w:rPr>
        <w:t xml:space="preserve"> pagal</w:t>
      </w:r>
      <w:r w:rsidR="00EE79E5">
        <w:rPr>
          <w:rFonts w:eastAsia="SimSun"/>
          <w:szCs w:val="24"/>
          <w:lang w:eastAsia="lt-LT"/>
        </w:rPr>
        <w:t xml:space="preserve"> pavyzdin</w:t>
      </w:r>
      <w:r w:rsidR="003958E4">
        <w:rPr>
          <w:rFonts w:eastAsia="SimSun"/>
          <w:szCs w:val="24"/>
          <w:lang w:eastAsia="lt-LT"/>
        </w:rPr>
        <w:t>es formas</w:t>
      </w:r>
      <w:r w:rsidR="00EE79E5">
        <w:rPr>
          <w:rFonts w:eastAsia="SimSun"/>
          <w:szCs w:val="24"/>
          <w:lang w:eastAsia="lt-LT"/>
        </w:rPr>
        <w:t>, patvirtintas Prienų rajono savivaldybės administracijos direktoriaus įsakymu.</w:t>
      </w:r>
      <w:r>
        <w:rPr>
          <w:rFonts w:eastAsia="SimSun"/>
          <w:szCs w:val="24"/>
          <w:lang w:eastAsia="lt-LT"/>
        </w:rPr>
        <w:t xml:space="preserve"> </w:t>
      </w:r>
    </w:p>
    <w:p w:rsidR="003F6E76" w:rsidRDefault="00B87651" w:rsidP="00F83DDB">
      <w:pPr>
        <w:suppressAutoHyphens/>
        <w:spacing w:line="360" w:lineRule="auto"/>
        <w:ind w:firstLine="680"/>
        <w:jc w:val="both"/>
        <w:rPr>
          <w:rFonts w:eastAsia="SimSun"/>
          <w:szCs w:val="24"/>
          <w:lang w:eastAsia="lt-LT"/>
        </w:rPr>
      </w:pPr>
      <w:r>
        <w:rPr>
          <w:rFonts w:eastAsia="SimSun"/>
          <w:szCs w:val="24"/>
          <w:lang w:eastAsia="lt-LT"/>
        </w:rPr>
        <w:lastRenderedPageBreak/>
        <w:t>1</w:t>
      </w:r>
      <w:r w:rsidR="008E6226">
        <w:rPr>
          <w:rFonts w:eastAsia="SimSun"/>
          <w:szCs w:val="24"/>
          <w:lang w:eastAsia="lt-LT"/>
        </w:rPr>
        <w:t>4</w:t>
      </w:r>
      <w:r>
        <w:rPr>
          <w:rFonts w:eastAsia="SimSun"/>
          <w:szCs w:val="24"/>
          <w:lang w:eastAsia="lt-LT"/>
        </w:rPr>
        <w:t xml:space="preserve">. Turto valdytojas gali nutraukti panaudos sutartį sutartyje numatytais pagrindais be atskiro Savivaldybės tarybos sprendimo ar Administracijos direktoriaus įsakymo. </w:t>
      </w:r>
    </w:p>
    <w:p w:rsidR="003F6E76" w:rsidRDefault="00B87651" w:rsidP="00F83DDB">
      <w:pPr>
        <w:suppressAutoHyphens/>
        <w:spacing w:line="360" w:lineRule="auto"/>
        <w:ind w:firstLine="680"/>
        <w:jc w:val="both"/>
        <w:rPr>
          <w:rFonts w:eastAsia="SimSun"/>
          <w:szCs w:val="24"/>
          <w:lang w:eastAsia="lt-LT"/>
        </w:rPr>
      </w:pPr>
      <w:r>
        <w:rPr>
          <w:rFonts w:eastAsia="SimSun"/>
          <w:szCs w:val="24"/>
          <w:lang w:eastAsia="lt-LT"/>
        </w:rPr>
        <w:t>1</w:t>
      </w:r>
      <w:r w:rsidR="008E6226">
        <w:rPr>
          <w:rFonts w:eastAsia="SimSun"/>
          <w:szCs w:val="24"/>
          <w:lang w:eastAsia="lt-LT"/>
        </w:rPr>
        <w:t>5</w:t>
      </w:r>
      <w:r>
        <w:rPr>
          <w:rFonts w:eastAsia="SimSun"/>
          <w:szCs w:val="24"/>
          <w:lang w:eastAsia="lt-LT"/>
        </w:rPr>
        <w:t xml:space="preserve">. Pasibaigus panaudos sutarties terminui ar nutraukus ją prieš terminą, </w:t>
      </w:r>
      <w:r w:rsidR="00EE79E5">
        <w:rPr>
          <w:rFonts w:eastAsia="SimSun"/>
          <w:szCs w:val="24"/>
          <w:lang w:eastAsia="lt-LT"/>
        </w:rPr>
        <w:t>S</w:t>
      </w:r>
      <w:r>
        <w:rPr>
          <w:rFonts w:eastAsia="SimSun"/>
          <w:szCs w:val="24"/>
          <w:lang w:eastAsia="lt-LT"/>
        </w:rPr>
        <w:t>avivaldy</w:t>
      </w:r>
      <w:r w:rsidR="00EE79E5">
        <w:rPr>
          <w:rFonts w:eastAsia="SimSun"/>
          <w:szCs w:val="24"/>
          <w:lang w:eastAsia="lt-LT"/>
        </w:rPr>
        <w:t>bės turtas grąžinamas ir pasirašomas</w:t>
      </w:r>
      <w:r>
        <w:rPr>
          <w:rFonts w:eastAsia="SimSun"/>
          <w:szCs w:val="24"/>
          <w:lang w:eastAsia="lt-LT"/>
        </w:rPr>
        <w:t xml:space="preserve"> turto perdavimo–priėmimo akt</w:t>
      </w:r>
      <w:r w:rsidR="00EE79E5">
        <w:rPr>
          <w:rFonts w:eastAsia="SimSun"/>
          <w:szCs w:val="24"/>
          <w:lang w:eastAsia="lt-LT"/>
        </w:rPr>
        <w:t>as</w:t>
      </w:r>
      <w:r>
        <w:rPr>
          <w:rFonts w:eastAsia="SimSun"/>
          <w:szCs w:val="24"/>
          <w:lang w:eastAsia="lt-LT"/>
        </w:rPr>
        <w:t>. Kai grąžinama tik dalis panaudos sutartimi perduoto turto, surašomas dalies turto perdavimo–priėmimo aktas.</w:t>
      </w:r>
    </w:p>
    <w:p w:rsidR="003F6E76" w:rsidRDefault="00B87651" w:rsidP="00F83DDB">
      <w:pPr>
        <w:spacing w:line="360" w:lineRule="auto"/>
        <w:ind w:firstLine="720"/>
        <w:jc w:val="both"/>
      </w:pPr>
      <w:r>
        <w:t>1</w:t>
      </w:r>
      <w:r w:rsidR="008E6226">
        <w:t>6</w:t>
      </w:r>
      <w:r>
        <w:t>. Panaudos davėjas privalo nutraukti panaudos sutartį, jeigu panaudos gavėjas nevykdo veik</w:t>
      </w:r>
      <w:r w:rsidR="00EE79E5">
        <w:t>los, dėl kurios buvo perduotas S</w:t>
      </w:r>
      <w:r>
        <w:t xml:space="preserve">avivaldybės turtas, arba šį turtą naudoja ne pagal paskirtį. Panaudos davėjas gali nutraukti panaudos sutartį, jeigu panaudos gavėjas nevykdo įsipareigojimų savo lėšomis atlikti nekilnojamojo daikto einamąjį ar statinio kapitalinį remontą arba </w:t>
      </w:r>
      <w:r>
        <w:rPr>
          <w:bCs/>
        </w:rPr>
        <w:t xml:space="preserve">kito ilgalaikio materialiojo turto </w:t>
      </w:r>
      <w:r>
        <w:t xml:space="preserve">remontą. Panaudos gavėjui, pagerinusiam pagal panaudos sutartį perduotą turtą, už turto pagerinimą neatlyginama. </w:t>
      </w:r>
    </w:p>
    <w:p w:rsidR="003F6E76" w:rsidRDefault="003F6E76">
      <w:pPr>
        <w:suppressAutoHyphens/>
        <w:ind w:firstLine="680"/>
        <w:jc w:val="both"/>
        <w:rPr>
          <w:rFonts w:eastAsia="SimSun"/>
          <w:szCs w:val="24"/>
          <w:lang w:eastAsia="lt-LT"/>
        </w:rPr>
      </w:pPr>
    </w:p>
    <w:p w:rsidR="003F6E76" w:rsidRDefault="00B87651">
      <w:pPr>
        <w:suppressAutoHyphens/>
        <w:jc w:val="center"/>
        <w:rPr>
          <w:rFonts w:eastAsia="SimSun"/>
          <w:b/>
          <w:bCs/>
          <w:lang w:eastAsia="ar-SA"/>
        </w:rPr>
      </w:pPr>
      <w:r>
        <w:rPr>
          <w:rFonts w:eastAsia="SimSun"/>
          <w:b/>
          <w:bCs/>
          <w:lang w:eastAsia="ar-SA"/>
        </w:rPr>
        <w:t>VI SKYRIUS</w:t>
      </w:r>
    </w:p>
    <w:p w:rsidR="003F6E76" w:rsidRDefault="00B87651">
      <w:pPr>
        <w:suppressAutoHyphens/>
        <w:jc w:val="center"/>
        <w:rPr>
          <w:rFonts w:eastAsia="SimSun"/>
          <w:b/>
          <w:bCs/>
          <w:lang w:eastAsia="ar-SA"/>
        </w:rPr>
      </w:pPr>
      <w:r>
        <w:rPr>
          <w:rFonts w:eastAsia="SimSun"/>
          <w:b/>
          <w:bCs/>
          <w:lang w:eastAsia="ar-SA"/>
        </w:rPr>
        <w:t>BAIGIAMOSIOS NUOSTATOS</w:t>
      </w:r>
    </w:p>
    <w:p w:rsidR="003F6E76" w:rsidRDefault="003F6E76">
      <w:pPr>
        <w:suppressAutoHyphens/>
        <w:rPr>
          <w:rFonts w:eastAsia="SimSun"/>
          <w:szCs w:val="24"/>
          <w:lang w:eastAsia="lt-LT"/>
        </w:rPr>
      </w:pPr>
    </w:p>
    <w:p w:rsidR="00844123" w:rsidRDefault="00844123" w:rsidP="00F83DDB">
      <w:pPr>
        <w:suppressAutoHyphens/>
        <w:spacing w:line="360" w:lineRule="auto"/>
        <w:ind w:firstLine="680"/>
        <w:jc w:val="both"/>
        <w:rPr>
          <w:rFonts w:eastAsia="SimSun"/>
          <w:szCs w:val="24"/>
          <w:lang w:eastAsia="lt-LT"/>
        </w:rPr>
      </w:pPr>
      <w:r>
        <w:rPr>
          <w:rFonts w:eastAsia="SimSun"/>
          <w:szCs w:val="24"/>
          <w:lang w:eastAsia="lt-LT"/>
        </w:rPr>
        <w:t>1</w:t>
      </w:r>
      <w:r w:rsidR="008E6226">
        <w:rPr>
          <w:rFonts w:eastAsia="SimSun"/>
          <w:szCs w:val="24"/>
          <w:lang w:eastAsia="lt-LT"/>
        </w:rPr>
        <w:t>7</w:t>
      </w:r>
      <w:r>
        <w:rPr>
          <w:rFonts w:eastAsia="SimSun"/>
          <w:szCs w:val="24"/>
          <w:lang w:eastAsia="lt-LT"/>
        </w:rPr>
        <w:t>. Savivaldybės turto</w:t>
      </w:r>
      <w:r w:rsidR="00EE79E5">
        <w:rPr>
          <w:rFonts w:eastAsia="SimSun"/>
          <w:szCs w:val="24"/>
          <w:lang w:eastAsia="lt-LT"/>
        </w:rPr>
        <w:t>,</w:t>
      </w:r>
      <w:r>
        <w:rPr>
          <w:rFonts w:eastAsia="SimSun"/>
          <w:szCs w:val="24"/>
          <w:lang w:eastAsia="lt-LT"/>
        </w:rPr>
        <w:t xml:space="preserve"> perduoto valdyti ir naudotis </w:t>
      </w:r>
      <w:r w:rsidR="00EE79E5">
        <w:rPr>
          <w:rFonts w:eastAsia="SimSun"/>
          <w:szCs w:val="24"/>
          <w:lang w:eastAsia="lt-LT"/>
        </w:rPr>
        <w:t xml:space="preserve">juo </w:t>
      </w:r>
      <w:r>
        <w:rPr>
          <w:rFonts w:eastAsia="SimSun"/>
          <w:szCs w:val="24"/>
          <w:lang w:eastAsia="lt-LT"/>
        </w:rPr>
        <w:t>panaudos</w:t>
      </w:r>
      <w:r w:rsidR="00184EAD">
        <w:rPr>
          <w:rFonts w:eastAsia="SimSun"/>
          <w:szCs w:val="24"/>
          <w:lang w:eastAsia="lt-LT"/>
        </w:rPr>
        <w:t xml:space="preserve"> teise</w:t>
      </w:r>
      <w:r w:rsidR="00EE79E5">
        <w:rPr>
          <w:rFonts w:eastAsia="SimSun"/>
          <w:szCs w:val="24"/>
          <w:lang w:eastAsia="lt-LT"/>
        </w:rPr>
        <w:t>,</w:t>
      </w:r>
      <w:r w:rsidR="00184EAD">
        <w:rPr>
          <w:rFonts w:eastAsia="SimSun"/>
          <w:szCs w:val="24"/>
          <w:lang w:eastAsia="lt-LT"/>
        </w:rPr>
        <w:t xml:space="preserve"> kontrolę vykdo subjektas</w:t>
      </w:r>
      <w:r w:rsidR="003958E4">
        <w:rPr>
          <w:rFonts w:eastAsia="SimSun"/>
          <w:szCs w:val="24"/>
          <w:lang w:eastAsia="lt-LT"/>
        </w:rPr>
        <w:t>,</w:t>
      </w:r>
      <w:r>
        <w:rPr>
          <w:rFonts w:eastAsia="SimSun"/>
          <w:szCs w:val="24"/>
          <w:lang w:eastAsia="lt-LT"/>
        </w:rPr>
        <w:t xml:space="preserve"> valdantis </w:t>
      </w:r>
      <w:r w:rsidR="00302901">
        <w:rPr>
          <w:rFonts w:eastAsia="SimSun"/>
          <w:szCs w:val="24"/>
          <w:lang w:eastAsia="lt-LT"/>
        </w:rPr>
        <w:t>S</w:t>
      </w:r>
      <w:r>
        <w:rPr>
          <w:rFonts w:eastAsia="SimSun"/>
          <w:szCs w:val="24"/>
          <w:lang w:eastAsia="lt-LT"/>
        </w:rPr>
        <w:t>aviv</w:t>
      </w:r>
      <w:r w:rsidR="00302901">
        <w:rPr>
          <w:rFonts w:eastAsia="SimSun"/>
          <w:szCs w:val="24"/>
          <w:lang w:eastAsia="lt-LT"/>
        </w:rPr>
        <w:t>aldybės turtą patikėjimo teise</w:t>
      </w:r>
      <w:r>
        <w:rPr>
          <w:rFonts w:eastAsia="SimSun"/>
          <w:szCs w:val="24"/>
          <w:lang w:eastAsia="lt-LT"/>
        </w:rPr>
        <w:t>.</w:t>
      </w:r>
    </w:p>
    <w:p w:rsidR="003F6E76" w:rsidRDefault="00B87651" w:rsidP="00F83DDB">
      <w:pPr>
        <w:suppressAutoHyphens/>
        <w:spacing w:line="360" w:lineRule="auto"/>
        <w:ind w:firstLine="680"/>
        <w:jc w:val="both"/>
        <w:rPr>
          <w:rFonts w:eastAsia="SimSun"/>
          <w:color w:val="000000"/>
          <w:szCs w:val="24"/>
          <w:lang w:eastAsia="ar-SA"/>
        </w:rPr>
      </w:pPr>
      <w:r>
        <w:rPr>
          <w:rFonts w:eastAsia="SimSun"/>
          <w:szCs w:val="24"/>
          <w:lang w:eastAsia="lt-LT"/>
        </w:rPr>
        <w:t>1</w:t>
      </w:r>
      <w:r w:rsidR="008E6226">
        <w:rPr>
          <w:rFonts w:eastAsia="SimSun"/>
          <w:szCs w:val="24"/>
          <w:lang w:eastAsia="lt-LT"/>
        </w:rPr>
        <w:t>8</w:t>
      </w:r>
      <w:r>
        <w:rPr>
          <w:rFonts w:eastAsia="SimSun"/>
          <w:szCs w:val="24"/>
          <w:lang w:eastAsia="lt-LT"/>
        </w:rPr>
        <w:t xml:space="preserve">. Savivaldybės turto </w:t>
      </w:r>
      <w:r w:rsidR="008E6226">
        <w:rPr>
          <w:rFonts w:eastAsia="SimSun"/>
          <w:szCs w:val="24"/>
          <w:lang w:eastAsia="lt-LT"/>
        </w:rPr>
        <w:t xml:space="preserve">valdytojas privalo kontroliuoti </w:t>
      </w:r>
      <w:r>
        <w:rPr>
          <w:rFonts w:eastAsia="SimSun"/>
          <w:color w:val="000000"/>
          <w:szCs w:val="24"/>
          <w:lang w:eastAsia="ar-SA"/>
        </w:rPr>
        <w:t>ar panaudos gavėjas naudoja turtą pagal paskirtį</w:t>
      </w:r>
      <w:r>
        <w:rPr>
          <w:rFonts w:eastAsia="SimSun"/>
          <w:szCs w:val="24"/>
          <w:lang w:eastAsia="lt-LT"/>
        </w:rPr>
        <w:t xml:space="preserve"> ir sprendime dėl turto perdavimo nurodytai veiklai</w:t>
      </w:r>
      <w:r w:rsidR="008E6226">
        <w:rPr>
          <w:rFonts w:eastAsia="SimSun"/>
          <w:color w:val="000000"/>
          <w:szCs w:val="24"/>
          <w:lang w:eastAsia="ar-SA"/>
        </w:rPr>
        <w:t xml:space="preserve">, </w:t>
      </w:r>
      <w:r>
        <w:rPr>
          <w:rFonts w:eastAsia="SimSun"/>
          <w:color w:val="000000"/>
          <w:szCs w:val="24"/>
          <w:lang w:eastAsia="ar-SA"/>
        </w:rPr>
        <w:t>ar panaudos gavėjas vykdo visas panaudos sutartyje numatytas sąlygas.</w:t>
      </w:r>
    </w:p>
    <w:p w:rsidR="003F6E76" w:rsidRDefault="008E6226" w:rsidP="00F83DDB">
      <w:pPr>
        <w:suppressAutoHyphens/>
        <w:spacing w:line="360" w:lineRule="auto"/>
        <w:ind w:firstLine="680"/>
        <w:jc w:val="both"/>
        <w:rPr>
          <w:rFonts w:eastAsia="SimSun"/>
          <w:szCs w:val="24"/>
          <w:lang w:eastAsia="lt-LT"/>
        </w:rPr>
      </w:pPr>
      <w:r>
        <w:rPr>
          <w:rFonts w:eastAsia="SimSun"/>
          <w:szCs w:val="24"/>
          <w:lang w:eastAsia="lt-LT"/>
        </w:rPr>
        <w:t>19</w:t>
      </w:r>
      <w:r w:rsidR="00B87651">
        <w:rPr>
          <w:rFonts w:eastAsia="SimSun"/>
          <w:szCs w:val="24"/>
          <w:lang w:eastAsia="lt-LT"/>
        </w:rPr>
        <w:t>. Kai panaudos pagrindais perduotas turtas tampa nereikalingas, negalimas (netinkamas) naudoti, pana</w:t>
      </w:r>
      <w:r w:rsidR="00302901">
        <w:rPr>
          <w:rFonts w:eastAsia="SimSun"/>
          <w:szCs w:val="24"/>
          <w:lang w:eastAsia="lt-LT"/>
        </w:rPr>
        <w:t>udos gavėjas privalo nedelsdamas</w:t>
      </w:r>
      <w:r w:rsidR="00B87651">
        <w:rPr>
          <w:rFonts w:eastAsia="SimSun"/>
          <w:szCs w:val="24"/>
          <w:lang w:eastAsia="lt-LT"/>
        </w:rPr>
        <w:t xml:space="preserve"> apie tai raštu informuoti panaudos davėją.</w:t>
      </w:r>
    </w:p>
    <w:p w:rsidR="003F6E76" w:rsidRDefault="003958E4" w:rsidP="00F83DDB">
      <w:pPr>
        <w:spacing w:line="360" w:lineRule="auto"/>
        <w:ind w:firstLine="720"/>
        <w:jc w:val="both"/>
      </w:pPr>
      <w:r>
        <w:rPr>
          <w:bCs/>
        </w:rPr>
        <w:t>2</w:t>
      </w:r>
      <w:r w:rsidR="008E6226">
        <w:rPr>
          <w:bCs/>
        </w:rPr>
        <w:t>0</w:t>
      </w:r>
      <w:r w:rsidR="00B87651">
        <w:rPr>
          <w:bCs/>
        </w:rPr>
        <w:t>.</w:t>
      </w:r>
      <w:r w:rsidR="00B87651">
        <w:t xml:space="preserve"> Asmenys, kuriems </w:t>
      </w:r>
      <w:r w:rsidR="00302901">
        <w:t>S</w:t>
      </w:r>
      <w:r w:rsidR="00B87651">
        <w:t>avivaldybės turtas perduotas neatlygintinai naudotis, negali jo išnuomoti ar kitaip perduoti naudotis tretiesiems asmenims.</w:t>
      </w:r>
    </w:p>
    <w:p w:rsidR="00302901" w:rsidRDefault="003958E4" w:rsidP="00302901">
      <w:pPr>
        <w:shd w:val="clear" w:color="auto" w:fill="FFFFFF"/>
        <w:tabs>
          <w:tab w:val="left" w:pos="720"/>
        </w:tabs>
        <w:spacing w:line="360" w:lineRule="auto"/>
        <w:ind w:firstLine="720"/>
        <w:jc w:val="both"/>
        <w:rPr>
          <w:szCs w:val="24"/>
          <w:lang w:eastAsia="lt-LT"/>
        </w:rPr>
      </w:pPr>
      <w:r>
        <w:rPr>
          <w:color w:val="000000"/>
          <w:szCs w:val="24"/>
          <w:lang w:eastAsia="lt-LT"/>
        </w:rPr>
        <w:t>2</w:t>
      </w:r>
      <w:r w:rsidR="008E6226">
        <w:rPr>
          <w:color w:val="000000"/>
          <w:szCs w:val="24"/>
          <w:lang w:eastAsia="lt-LT"/>
        </w:rPr>
        <w:t>1</w:t>
      </w:r>
      <w:r>
        <w:rPr>
          <w:color w:val="000000"/>
          <w:szCs w:val="24"/>
          <w:lang w:eastAsia="lt-LT"/>
        </w:rPr>
        <w:t>.</w:t>
      </w:r>
      <w:r w:rsidR="00302901">
        <w:rPr>
          <w:color w:val="000000"/>
          <w:szCs w:val="24"/>
          <w:lang w:eastAsia="lt-LT"/>
        </w:rPr>
        <w:t xml:space="preserve"> Tvarkos a</w:t>
      </w:r>
      <w:r w:rsidR="00302901">
        <w:rPr>
          <w:szCs w:val="24"/>
          <w:lang w:eastAsia="lt-LT"/>
        </w:rPr>
        <w:t>prašas gali būti keičiamas arba pripažįstamas netekusiu galios Prienų rajono savivaldybės tarybos sprendimu.</w:t>
      </w:r>
    </w:p>
    <w:p w:rsidR="00302901" w:rsidRDefault="00302901" w:rsidP="00302901">
      <w:pPr>
        <w:shd w:val="clear" w:color="auto" w:fill="FFFFFF"/>
        <w:tabs>
          <w:tab w:val="left" w:pos="720"/>
        </w:tabs>
        <w:spacing w:line="360" w:lineRule="auto"/>
        <w:ind w:firstLine="720"/>
        <w:jc w:val="both"/>
        <w:rPr>
          <w:szCs w:val="24"/>
          <w:lang w:eastAsia="lt-LT"/>
        </w:rPr>
      </w:pPr>
      <w:r>
        <w:rPr>
          <w:szCs w:val="24"/>
          <w:lang w:eastAsia="lt-LT"/>
        </w:rPr>
        <w:t>2</w:t>
      </w:r>
      <w:r w:rsidR="008E6226">
        <w:rPr>
          <w:szCs w:val="24"/>
          <w:lang w:eastAsia="lt-LT"/>
        </w:rPr>
        <w:t>2</w:t>
      </w:r>
      <w:r>
        <w:rPr>
          <w:szCs w:val="24"/>
          <w:lang w:eastAsia="lt-LT"/>
        </w:rPr>
        <w:t>. Tvarkos aprašą įgyvendinančių subjektų veiksmai ir sprendimai gali būti skundžiami teisės aktų nustatyta tvarka.</w:t>
      </w:r>
    </w:p>
    <w:p w:rsidR="003F6E76" w:rsidRDefault="00B87651">
      <w:pPr>
        <w:suppressAutoHyphens/>
        <w:jc w:val="center"/>
        <w:rPr>
          <w:rFonts w:eastAsia="SimSun"/>
          <w:lang w:eastAsia="ar-SA"/>
        </w:rPr>
      </w:pPr>
      <w:r>
        <w:rPr>
          <w:rFonts w:eastAsia="SimSun"/>
          <w:lang w:eastAsia="ar-SA"/>
        </w:rPr>
        <w:t>___________________________________</w:t>
      </w:r>
    </w:p>
    <w:p w:rsidR="003F6E76" w:rsidRDefault="003F6E76">
      <w:pPr>
        <w:rPr>
          <w:sz w:val="10"/>
          <w:szCs w:val="10"/>
        </w:rPr>
      </w:pPr>
    </w:p>
    <w:p w:rsidR="003F6E76" w:rsidRDefault="003F6E76" w:rsidP="007219C8">
      <w:pPr>
        <w:widowControl w:val="0"/>
        <w:shd w:val="clear" w:color="auto" w:fill="FFFFFF"/>
        <w:tabs>
          <w:tab w:val="left" w:pos="1339"/>
        </w:tabs>
        <w:spacing w:line="200" w:lineRule="atLeast"/>
        <w:ind w:left="5103"/>
        <w:rPr>
          <w:rFonts w:eastAsia="SimSun"/>
          <w:szCs w:val="24"/>
          <w:lang w:eastAsia="lt-LT"/>
        </w:rPr>
      </w:pPr>
    </w:p>
    <w:sectPr w:rsidR="003F6E76" w:rsidSect="008D12E8">
      <w:headerReference w:type="default" r:id="rId6"/>
      <w:footnotePr>
        <w:pos w:val="beneathText"/>
      </w:footnotePr>
      <w:pgSz w:w="11900" w:h="16821"/>
      <w:pgMar w:top="1134" w:right="851"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A76" w:rsidRDefault="00652A76">
      <w:pPr>
        <w:textAlignment w:val="baseline"/>
        <w:rPr>
          <w:rFonts w:eastAsia="SimSun"/>
          <w:sz w:val="20"/>
          <w:lang w:val="en-US"/>
        </w:rPr>
      </w:pPr>
      <w:r>
        <w:rPr>
          <w:rFonts w:eastAsia="SimSun"/>
          <w:sz w:val="20"/>
          <w:lang w:val="en-US"/>
        </w:rPr>
        <w:separator/>
      </w:r>
    </w:p>
  </w:endnote>
  <w:endnote w:type="continuationSeparator" w:id="0">
    <w:p w:rsidR="00652A76" w:rsidRDefault="00652A76">
      <w:pPr>
        <w:textAlignment w:val="baseline"/>
        <w:rPr>
          <w:rFonts w:eastAsia="SimSun"/>
          <w:sz w:val="20"/>
          <w:lang w:val="en-US"/>
        </w:rPr>
      </w:pPr>
      <w:r>
        <w:rPr>
          <w:rFonts w:eastAsia="SimSun"/>
          <w:sz w:val="20"/>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A76" w:rsidRDefault="00652A76">
      <w:pPr>
        <w:textAlignment w:val="baseline"/>
        <w:rPr>
          <w:rFonts w:eastAsia="SimSun"/>
          <w:sz w:val="20"/>
          <w:lang w:val="en-US"/>
        </w:rPr>
      </w:pPr>
      <w:r>
        <w:rPr>
          <w:rFonts w:eastAsia="SimSun"/>
          <w:color w:val="000000"/>
          <w:sz w:val="20"/>
          <w:lang w:val="en-US"/>
        </w:rPr>
        <w:separator/>
      </w:r>
    </w:p>
  </w:footnote>
  <w:footnote w:type="continuationSeparator" w:id="0">
    <w:p w:rsidR="00652A76" w:rsidRDefault="00652A76">
      <w:pPr>
        <w:textAlignment w:val="baseline"/>
        <w:rPr>
          <w:rFonts w:eastAsia="SimSun"/>
          <w:sz w:val="20"/>
          <w:lang w:val="en-US"/>
        </w:rPr>
      </w:pPr>
      <w:r>
        <w:rPr>
          <w:rFonts w:eastAsia="SimSun"/>
          <w:sz w:val="20"/>
          <w:lang w:val="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842157"/>
      <w:docPartObj>
        <w:docPartGallery w:val="Page Numbers (Top of Page)"/>
        <w:docPartUnique/>
      </w:docPartObj>
    </w:sdtPr>
    <w:sdtContent>
      <w:p w:rsidR="008D12E8" w:rsidRDefault="003503CB">
        <w:pPr>
          <w:pStyle w:val="Header"/>
          <w:jc w:val="center"/>
        </w:pPr>
        <w:fldSimple w:instr=" PAGE   \* MERGEFORMAT ">
          <w:r w:rsidR="009E620F">
            <w:rPr>
              <w:noProof/>
            </w:rPr>
            <w:t>2</w:t>
          </w:r>
        </w:fldSimple>
      </w:p>
    </w:sdtContent>
  </w:sdt>
  <w:p w:rsidR="008D12E8" w:rsidRDefault="008D12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drawingGridHorizontalSpacing w:val="120"/>
  <w:displayHorizontalDrawingGridEvery w:val="2"/>
  <w:characterSpacingControl w:val="doNotCompress"/>
  <w:footnotePr>
    <w:pos w:val="beneathText"/>
    <w:footnote w:id="-1"/>
    <w:footnote w:id="0"/>
  </w:footnotePr>
  <w:endnotePr>
    <w:endnote w:id="-1"/>
    <w:endnote w:id="0"/>
  </w:endnotePr>
  <w:compat/>
  <w:rsids>
    <w:rsidRoot w:val="00DA4BBD"/>
    <w:rsid w:val="00184EAD"/>
    <w:rsid w:val="001F1468"/>
    <w:rsid w:val="002B7EEC"/>
    <w:rsid w:val="002D272A"/>
    <w:rsid w:val="00302901"/>
    <w:rsid w:val="00304779"/>
    <w:rsid w:val="003503CB"/>
    <w:rsid w:val="003958E4"/>
    <w:rsid w:val="003C07BD"/>
    <w:rsid w:val="003F6E76"/>
    <w:rsid w:val="00420139"/>
    <w:rsid w:val="0049150B"/>
    <w:rsid w:val="004C01F4"/>
    <w:rsid w:val="004C286E"/>
    <w:rsid w:val="004F34C1"/>
    <w:rsid w:val="00525754"/>
    <w:rsid w:val="006040F4"/>
    <w:rsid w:val="006273CA"/>
    <w:rsid w:val="00652A76"/>
    <w:rsid w:val="007219C8"/>
    <w:rsid w:val="007D262C"/>
    <w:rsid w:val="00812A50"/>
    <w:rsid w:val="00844123"/>
    <w:rsid w:val="008C6273"/>
    <w:rsid w:val="008D12E8"/>
    <w:rsid w:val="008E6226"/>
    <w:rsid w:val="008F12F9"/>
    <w:rsid w:val="009E620F"/>
    <w:rsid w:val="00A72D36"/>
    <w:rsid w:val="00AF0E04"/>
    <w:rsid w:val="00B35EE3"/>
    <w:rsid w:val="00B7418B"/>
    <w:rsid w:val="00B87651"/>
    <w:rsid w:val="00C0470E"/>
    <w:rsid w:val="00D1179C"/>
    <w:rsid w:val="00DA4BBD"/>
    <w:rsid w:val="00DC64BF"/>
    <w:rsid w:val="00EE79E5"/>
    <w:rsid w:val="00F83DDB"/>
    <w:rsid w:val="00FD25D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rsid w:val="004F34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12E8"/>
    <w:pPr>
      <w:tabs>
        <w:tab w:val="center" w:pos="4819"/>
        <w:tab w:val="right" w:pos="9638"/>
      </w:tabs>
    </w:pPr>
  </w:style>
  <w:style w:type="character" w:customStyle="1" w:styleId="HeaderChar">
    <w:name w:val="Header Char"/>
    <w:basedOn w:val="DefaultParagraphFont"/>
    <w:link w:val="Header"/>
    <w:uiPriority w:val="99"/>
    <w:rsid w:val="008D12E8"/>
  </w:style>
  <w:style w:type="paragraph" w:styleId="Footer">
    <w:name w:val="footer"/>
    <w:basedOn w:val="Normal"/>
    <w:link w:val="FooterChar"/>
    <w:rsid w:val="008D12E8"/>
    <w:pPr>
      <w:tabs>
        <w:tab w:val="center" w:pos="4819"/>
        <w:tab w:val="right" w:pos="9638"/>
      </w:tabs>
    </w:pPr>
  </w:style>
  <w:style w:type="character" w:customStyle="1" w:styleId="FooterChar">
    <w:name w:val="Footer Char"/>
    <w:basedOn w:val="DefaultParagraphFont"/>
    <w:link w:val="Footer"/>
    <w:rsid w:val="008D1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794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5585</Words>
  <Characters>3185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LRS Kanceliarija</Company>
  <LinksUpToDate>false</LinksUpToDate>
  <CharactersWithSpaces>8753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User</cp:lastModifiedBy>
  <cp:revision>3</cp:revision>
  <cp:lastPrinted>2020-02-13T07:02:00Z</cp:lastPrinted>
  <dcterms:created xsi:type="dcterms:W3CDTF">2020-02-27T12:30:00Z</dcterms:created>
  <dcterms:modified xsi:type="dcterms:W3CDTF">2020-02-27T12:46:00Z</dcterms:modified>
</cp:coreProperties>
</file>