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3B5364">
      <w:pPr>
        <w:spacing w:line="312" w:lineRule="auto"/>
        <w:jc w:val="both"/>
        <w:rPr>
          <w:b/>
          <w:bCs/>
          <w:lang w:val="lt-LT"/>
        </w:rPr>
      </w:pPr>
      <w:r w:rsidRPr="004D4ECC">
        <w:rPr>
          <w:b/>
          <w:bCs/>
          <w:lang w:val="lt-LT"/>
        </w:rPr>
        <w:tab/>
      </w:r>
      <w:r w:rsidRPr="004D4ECC">
        <w:rPr>
          <w:b/>
          <w:bCs/>
          <w:lang w:val="lt-LT"/>
        </w:rPr>
        <w:tab/>
      </w:r>
    </w:p>
    <w:p w:rsidR="00AC75EA" w:rsidRPr="004D4ECC" w:rsidRDefault="00AC75EA" w:rsidP="003B5364">
      <w:pPr>
        <w:pStyle w:val="Header"/>
        <w:spacing w:line="312" w:lineRule="auto"/>
        <w:jc w:val="center"/>
        <w:rPr>
          <w:b/>
          <w:bCs/>
          <w:lang w:val="lt-LT"/>
        </w:rPr>
      </w:pPr>
    </w:p>
    <w:p w:rsidR="00AC75EA" w:rsidRPr="004D4ECC" w:rsidRDefault="00AC75EA" w:rsidP="003B5364">
      <w:pPr>
        <w:pStyle w:val="Header"/>
        <w:spacing w:line="312" w:lineRule="auto"/>
        <w:jc w:val="center"/>
        <w:rPr>
          <w:b/>
          <w:bCs/>
          <w:lang w:val="lt-LT"/>
        </w:rPr>
      </w:pPr>
    </w:p>
    <w:p w:rsidR="00AC75EA" w:rsidRPr="004D4ECC" w:rsidRDefault="00AC75EA" w:rsidP="003B5364">
      <w:pPr>
        <w:pStyle w:val="Header"/>
        <w:spacing w:line="312" w:lineRule="auto"/>
        <w:jc w:val="center"/>
        <w:rPr>
          <w:b/>
          <w:bCs/>
          <w:lang w:val="lt-LT"/>
        </w:rPr>
      </w:pPr>
    </w:p>
    <w:p w:rsidR="00F50CE1" w:rsidRDefault="00F50CE1" w:rsidP="003B5364">
      <w:pPr>
        <w:spacing w:line="312" w:lineRule="auto"/>
        <w:jc w:val="center"/>
        <w:rPr>
          <w:b/>
          <w:lang w:val="lt-LT"/>
        </w:rPr>
      </w:pPr>
    </w:p>
    <w:p w:rsidR="00641A4B" w:rsidRPr="004D4ECC" w:rsidRDefault="00641A4B" w:rsidP="003B5364">
      <w:pPr>
        <w:spacing w:line="312" w:lineRule="auto"/>
        <w:jc w:val="center"/>
        <w:rPr>
          <w:b/>
          <w:lang w:val="lt-LT"/>
        </w:rPr>
      </w:pPr>
      <w:r w:rsidRPr="004D4ECC">
        <w:rPr>
          <w:b/>
          <w:lang w:val="lt-LT"/>
        </w:rPr>
        <w:t>SPRENDIMAS</w:t>
      </w:r>
    </w:p>
    <w:p w:rsidR="00B856BC" w:rsidRPr="00B856BC" w:rsidRDefault="00B856BC" w:rsidP="00B856BC">
      <w:pPr>
        <w:tabs>
          <w:tab w:val="left" w:pos="142"/>
        </w:tabs>
        <w:spacing w:line="360" w:lineRule="auto"/>
        <w:jc w:val="center"/>
        <w:rPr>
          <w:rFonts w:cs="Arial Unicode MS"/>
          <w:b/>
          <w:caps/>
          <w:lang w:val="lt-LT" w:eastAsia="lt-LT" w:bidi="lo-LA"/>
        </w:rPr>
      </w:pPr>
      <w:r w:rsidRPr="00B856BC">
        <w:rPr>
          <w:b/>
          <w:caps/>
          <w:lang w:val="lt-LT"/>
        </w:rPr>
        <w:t>dėl PRIENŲ rajono savivaldybės ilgalaikio materialiojo turto viešo nuomos konkurso ir nuomos be konkurso organizavimo ir vykdymo tvarkos aprašo ir nuompinigių už Prienų rajono savivaldybės ilgalaikio ir trumpalaikio materialIojo turto nuomą skaičiavimo tvarkos APRAŠO patvirtinimo</w:t>
      </w:r>
    </w:p>
    <w:p w:rsidR="00B856BC" w:rsidRDefault="00B856BC" w:rsidP="000B38A0">
      <w:pPr>
        <w:tabs>
          <w:tab w:val="left" w:pos="142"/>
        </w:tabs>
        <w:spacing w:line="360" w:lineRule="auto"/>
        <w:jc w:val="center"/>
        <w:rPr>
          <w:lang w:val="lt-LT"/>
        </w:rPr>
      </w:pPr>
    </w:p>
    <w:p w:rsidR="003A1BC3" w:rsidRPr="004D4ECC" w:rsidRDefault="00D724C5" w:rsidP="000B38A0">
      <w:pPr>
        <w:tabs>
          <w:tab w:val="left" w:pos="142"/>
        </w:tabs>
        <w:spacing w:line="360"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B856BC">
        <w:rPr>
          <w:lang w:val="lt-LT"/>
        </w:rPr>
        <w:t>41</w:t>
      </w:r>
    </w:p>
    <w:p w:rsidR="00AC75EA" w:rsidRPr="004D4ECC" w:rsidRDefault="00AC75EA" w:rsidP="003B5364">
      <w:pPr>
        <w:spacing w:line="312" w:lineRule="auto"/>
        <w:jc w:val="center"/>
        <w:rPr>
          <w:lang w:val="lt-LT"/>
        </w:rPr>
      </w:pPr>
      <w:r w:rsidRPr="004D4ECC">
        <w:rPr>
          <w:lang w:val="lt-LT"/>
        </w:rPr>
        <w:t>Prienai</w:t>
      </w:r>
    </w:p>
    <w:p w:rsidR="00773E9A" w:rsidRDefault="00773E9A" w:rsidP="003B5364">
      <w:pPr>
        <w:tabs>
          <w:tab w:val="left" w:pos="1134"/>
        </w:tabs>
        <w:overflowPunct w:val="0"/>
        <w:spacing w:line="312" w:lineRule="auto"/>
        <w:ind w:firstLine="851"/>
        <w:jc w:val="both"/>
        <w:textAlignment w:val="baseline"/>
        <w:rPr>
          <w:lang w:val="lt-LT"/>
        </w:rPr>
      </w:pPr>
    </w:p>
    <w:p w:rsidR="00B856BC" w:rsidRPr="00B856BC" w:rsidRDefault="00B856BC" w:rsidP="00B856BC">
      <w:pPr>
        <w:overflowPunct w:val="0"/>
        <w:spacing w:line="360" w:lineRule="auto"/>
        <w:ind w:firstLine="1134"/>
        <w:jc w:val="both"/>
        <w:rPr>
          <w:lang w:val="lt-LT"/>
        </w:rPr>
      </w:pPr>
      <w:r w:rsidRPr="00B856BC">
        <w:rPr>
          <w:lang w:val="lt-LT"/>
        </w:rPr>
        <w:t xml:space="preserve">Vadovaudamasi Lietuvos Respublikos vietos savivaldos įstatymo 16 straipsnio 2 dalies 26 punktu, 18 straipsnio 1 dalimi, Lietuvos Respublikos valstybės ir savivaldybių turto valdymo, naudojimo ir disponavimo juo įstatymo 15 straipsnio 3 ir 6 dalimis, Prienų rajono savivaldybės taryba </w:t>
      </w:r>
      <w:r>
        <w:rPr>
          <w:spacing w:val="60"/>
          <w:lang w:val="lt-LT"/>
        </w:rPr>
        <w:t>n</w:t>
      </w:r>
      <w:r w:rsidRPr="00B856BC">
        <w:rPr>
          <w:spacing w:val="60"/>
          <w:lang w:val="lt-LT"/>
        </w:rPr>
        <w:t>usprendži</w:t>
      </w:r>
      <w:r w:rsidRPr="00B856BC">
        <w:rPr>
          <w:lang w:val="lt-LT"/>
        </w:rPr>
        <w:t>a:</w:t>
      </w:r>
    </w:p>
    <w:p w:rsidR="00B856BC" w:rsidRPr="00B856BC" w:rsidRDefault="00B856BC" w:rsidP="00B856BC">
      <w:pPr>
        <w:overflowPunct w:val="0"/>
        <w:spacing w:line="360" w:lineRule="auto"/>
        <w:ind w:firstLine="1134"/>
        <w:jc w:val="both"/>
        <w:rPr>
          <w:lang w:val="lt-LT"/>
        </w:rPr>
      </w:pPr>
      <w:r w:rsidRPr="00B856BC">
        <w:rPr>
          <w:lang w:val="lt-LT"/>
        </w:rPr>
        <w:t>Patvirtinti pridedamus:</w:t>
      </w:r>
    </w:p>
    <w:p w:rsidR="00B856BC" w:rsidRPr="00B856BC" w:rsidRDefault="00B856BC" w:rsidP="00B856BC">
      <w:pPr>
        <w:tabs>
          <w:tab w:val="left" w:pos="1560"/>
        </w:tabs>
        <w:overflowPunct w:val="0"/>
        <w:spacing w:line="360" w:lineRule="auto"/>
        <w:ind w:firstLine="1134"/>
        <w:jc w:val="both"/>
        <w:rPr>
          <w:lang w:val="lt-LT"/>
        </w:rPr>
      </w:pPr>
      <w:r w:rsidRPr="00B856BC">
        <w:rPr>
          <w:lang w:val="lt-LT"/>
        </w:rPr>
        <w:t>1.</w:t>
      </w:r>
      <w:r w:rsidRPr="00B856BC">
        <w:rPr>
          <w:lang w:val="lt-LT"/>
        </w:rPr>
        <w:tab/>
        <w:t>Prienų rajono savivaldybės ilgalaikio materialiojo turto viešo nuomos konkurso ir nuomos be konkurso organizavimo ir vykdymo tvarkos aprašą;</w:t>
      </w:r>
    </w:p>
    <w:p w:rsidR="00B856BC" w:rsidRPr="00B856BC" w:rsidRDefault="00B856BC" w:rsidP="00B856BC">
      <w:pPr>
        <w:overflowPunct w:val="0"/>
        <w:spacing w:line="360" w:lineRule="auto"/>
        <w:ind w:firstLine="1134"/>
        <w:jc w:val="both"/>
        <w:rPr>
          <w:lang w:val="lt-LT"/>
        </w:rPr>
      </w:pPr>
      <w:r w:rsidRPr="00B856BC">
        <w:rPr>
          <w:lang w:val="lt-LT"/>
        </w:rPr>
        <w:t xml:space="preserve">2. Nuompinigių už Prienų rajono savivaldybės ilgalaikio ir trumpalaikio materialiojo turto nuomą skaičiavimo tvarkos aprašą. </w:t>
      </w:r>
    </w:p>
    <w:p w:rsidR="003B5364" w:rsidRPr="00B856BC" w:rsidRDefault="003B5364" w:rsidP="00E8095C">
      <w:pPr>
        <w:tabs>
          <w:tab w:val="left" w:pos="1134"/>
        </w:tabs>
        <w:spacing w:line="312" w:lineRule="auto"/>
        <w:jc w:val="both"/>
        <w:rPr>
          <w:lang w:val="lt-LT"/>
        </w:rPr>
      </w:pPr>
    </w:p>
    <w:p w:rsidR="006C51B0" w:rsidRPr="00D07EC0" w:rsidRDefault="006C51B0" w:rsidP="003B5364">
      <w:pPr>
        <w:spacing w:line="312" w:lineRule="auto"/>
        <w:ind w:firstLine="1080"/>
        <w:jc w:val="both"/>
        <w:rPr>
          <w:lang w:val="lt-LT"/>
        </w:rPr>
      </w:pPr>
    </w:p>
    <w:p w:rsidR="00A608D1" w:rsidRPr="004D4ECC" w:rsidRDefault="00AC75EA" w:rsidP="003B5364">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842" w:rsidRDefault="001E2842">
      <w:r>
        <w:separator/>
      </w:r>
    </w:p>
  </w:endnote>
  <w:endnote w:type="continuationSeparator" w:id="0">
    <w:p w:rsidR="001E2842" w:rsidRDefault="001E2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842" w:rsidRDefault="001E2842">
      <w:r>
        <w:separator/>
      </w:r>
    </w:p>
  </w:footnote>
  <w:footnote w:type="continuationSeparator" w:id="0">
    <w:p w:rsidR="001E2842" w:rsidRDefault="001E2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D180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D180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B536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756EA7"/>
    <w:multiLevelType w:val="multilevel"/>
    <w:tmpl w:val="5B845FD2"/>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7">
    <w:nsid w:val="44FF3E9F"/>
    <w:multiLevelType w:val="hybridMultilevel"/>
    <w:tmpl w:val="48F65250"/>
    <w:lvl w:ilvl="0" w:tplc="C73862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0">
    <w:nsid w:val="53EA7459"/>
    <w:multiLevelType w:val="hybridMultilevel"/>
    <w:tmpl w:val="7028105C"/>
    <w:lvl w:ilvl="0" w:tplc="BA96B83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70094D04"/>
    <w:multiLevelType w:val="hybridMultilevel"/>
    <w:tmpl w:val="3F4A49FA"/>
    <w:lvl w:ilvl="0" w:tplc="2226667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6"/>
  </w:num>
  <w:num w:numId="2">
    <w:abstractNumId w:val="13"/>
  </w:num>
  <w:num w:numId="3">
    <w:abstractNumId w:val="3"/>
  </w:num>
  <w:num w:numId="4">
    <w:abstractNumId w:val="4"/>
  </w:num>
  <w:num w:numId="5">
    <w:abstractNumId w:val="14"/>
  </w:num>
  <w:num w:numId="6">
    <w:abstractNumId w:val="9"/>
  </w:num>
  <w:num w:numId="7">
    <w:abstractNumId w:val="2"/>
  </w:num>
  <w:num w:numId="8">
    <w:abstractNumId w:val="8"/>
  </w:num>
  <w:num w:numId="9">
    <w:abstractNumId w:val="1"/>
  </w:num>
  <w:num w:numId="10">
    <w:abstractNumId w:val="11"/>
  </w:num>
  <w:num w:numId="11">
    <w:abstractNumId w:val="0"/>
  </w:num>
  <w:num w:numId="12">
    <w:abstractNumId w:val="7"/>
  </w:num>
  <w:num w:numId="13">
    <w:abstractNumId w:val="10"/>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4322"/>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77B"/>
    <w:rsid w:val="00080BB3"/>
    <w:rsid w:val="000816DB"/>
    <w:rsid w:val="00085652"/>
    <w:rsid w:val="000869BD"/>
    <w:rsid w:val="0008708E"/>
    <w:rsid w:val="00087485"/>
    <w:rsid w:val="00095C08"/>
    <w:rsid w:val="0009680C"/>
    <w:rsid w:val="000A1357"/>
    <w:rsid w:val="000A2FBA"/>
    <w:rsid w:val="000A552B"/>
    <w:rsid w:val="000A7095"/>
    <w:rsid w:val="000B01EC"/>
    <w:rsid w:val="000B38A0"/>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5D36"/>
    <w:rsid w:val="00176D0D"/>
    <w:rsid w:val="00180A92"/>
    <w:rsid w:val="001824ED"/>
    <w:rsid w:val="00182AB9"/>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2842"/>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2DCF"/>
    <w:rsid w:val="002C4953"/>
    <w:rsid w:val="002C6422"/>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247F6"/>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67E51"/>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364"/>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0351"/>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2D2"/>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42D"/>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6EF"/>
    <w:rsid w:val="005F6B74"/>
    <w:rsid w:val="005F7D1B"/>
    <w:rsid w:val="00602A9B"/>
    <w:rsid w:val="00603AE0"/>
    <w:rsid w:val="00603DB0"/>
    <w:rsid w:val="00605A7B"/>
    <w:rsid w:val="0060661F"/>
    <w:rsid w:val="00606C80"/>
    <w:rsid w:val="006123A0"/>
    <w:rsid w:val="006130A5"/>
    <w:rsid w:val="006146AD"/>
    <w:rsid w:val="00614CE9"/>
    <w:rsid w:val="00614F72"/>
    <w:rsid w:val="00617F99"/>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3E36"/>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3E9A"/>
    <w:rsid w:val="00774A13"/>
    <w:rsid w:val="00776E25"/>
    <w:rsid w:val="0077727D"/>
    <w:rsid w:val="007777CF"/>
    <w:rsid w:val="00780602"/>
    <w:rsid w:val="00781228"/>
    <w:rsid w:val="0078301B"/>
    <w:rsid w:val="007851FF"/>
    <w:rsid w:val="00785676"/>
    <w:rsid w:val="0078702D"/>
    <w:rsid w:val="00790381"/>
    <w:rsid w:val="00790C32"/>
    <w:rsid w:val="0079113C"/>
    <w:rsid w:val="00791295"/>
    <w:rsid w:val="00794EC9"/>
    <w:rsid w:val="007A0B1D"/>
    <w:rsid w:val="007A4019"/>
    <w:rsid w:val="007B0C85"/>
    <w:rsid w:val="007B1A73"/>
    <w:rsid w:val="007B7080"/>
    <w:rsid w:val="007B7E28"/>
    <w:rsid w:val="007C3F2C"/>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276"/>
    <w:rsid w:val="00A514F8"/>
    <w:rsid w:val="00A52AF5"/>
    <w:rsid w:val="00A5388F"/>
    <w:rsid w:val="00A53DB4"/>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856BC"/>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58CF"/>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552"/>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801"/>
    <w:rsid w:val="00CD1E77"/>
    <w:rsid w:val="00CD7822"/>
    <w:rsid w:val="00CE0451"/>
    <w:rsid w:val="00CE45D4"/>
    <w:rsid w:val="00CE6BAD"/>
    <w:rsid w:val="00CE7E7A"/>
    <w:rsid w:val="00CF06AB"/>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1E0A"/>
    <w:rsid w:val="00E445CF"/>
    <w:rsid w:val="00E44FE8"/>
    <w:rsid w:val="00E45E2A"/>
    <w:rsid w:val="00E517FC"/>
    <w:rsid w:val="00E53354"/>
    <w:rsid w:val="00E55D10"/>
    <w:rsid w:val="00E61928"/>
    <w:rsid w:val="00E6281B"/>
    <w:rsid w:val="00E664C2"/>
    <w:rsid w:val="00E6756C"/>
    <w:rsid w:val="00E71D1D"/>
    <w:rsid w:val="00E77D22"/>
    <w:rsid w:val="00E806D8"/>
    <w:rsid w:val="00E8095C"/>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05F6A"/>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 w:type="paragraph" w:customStyle="1" w:styleId="Default">
    <w:name w:val="Default"/>
    <w:rsid w:val="0008077B"/>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F6A55-7D83-4CD1-8435-1E536F85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702</Words>
  <Characters>401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2020-02-27T12:11:00Z</cp:lastPrinted>
  <dcterms:created xsi:type="dcterms:W3CDTF">2020-02-27T12:35:00Z</dcterms:created>
  <dcterms:modified xsi:type="dcterms:W3CDTF">2020-02-27T12:36:00Z</dcterms:modified>
</cp:coreProperties>
</file>