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FC1E77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AC75EA" w:rsidRPr="004D4ECC" w:rsidRDefault="00AC75EA" w:rsidP="00FC1E77">
      <w:pPr>
        <w:pStyle w:val="Header"/>
        <w:spacing w:line="312" w:lineRule="auto"/>
        <w:jc w:val="center"/>
        <w:rPr>
          <w:b/>
          <w:bCs/>
          <w:lang w:val="lt-LT"/>
        </w:rPr>
      </w:pPr>
    </w:p>
    <w:p w:rsidR="00F50CE1" w:rsidRDefault="00F50CE1" w:rsidP="00FC1E77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FC1E77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SPRENDIMAS</w:t>
      </w:r>
    </w:p>
    <w:p w:rsidR="00F87561" w:rsidRPr="00FB3654" w:rsidRDefault="00F87561" w:rsidP="00F87561">
      <w:pPr>
        <w:pStyle w:val="BodyText2"/>
        <w:rPr>
          <w:color w:val="FF0000"/>
          <w:szCs w:val="24"/>
          <w:lang w:val="lt-LT"/>
        </w:rPr>
      </w:pPr>
      <w:r w:rsidRPr="007032A8">
        <w:rPr>
          <w:caps w:val="0"/>
          <w:szCs w:val="24"/>
          <w:lang w:val="lt-LT"/>
        </w:rPr>
        <w:t xml:space="preserve">DĖL </w:t>
      </w:r>
      <w:r w:rsidRPr="00FB3654">
        <w:rPr>
          <w:lang w:val="lt-LT"/>
        </w:rPr>
        <w:t xml:space="preserve">sprendimų priėmimo perkant nekilnojamuosius daiktus </w:t>
      </w:r>
      <w:r>
        <w:rPr>
          <w:lang w:val="lt-LT"/>
        </w:rPr>
        <w:t xml:space="preserve">Prienų rajono </w:t>
      </w:r>
      <w:r w:rsidRPr="00FB3654">
        <w:rPr>
          <w:lang w:val="lt-LT"/>
        </w:rPr>
        <w:t>savivaldybės vardu</w:t>
      </w:r>
    </w:p>
    <w:p w:rsidR="00E75232" w:rsidRPr="00E75232" w:rsidRDefault="00E75232" w:rsidP="002E66E0">
      <w:pPr>
        <w:spacing w:line="312" w:lineRule="auto"/>
        <w:jc w:val="center"/>
        <w:rPr>
          <w:lang w:val="lt-LT"/>
        </w:rPr>
      </w:pPr>
    </w:p>
    <w:p w:rsidR="003A1BC3" w:rsidRPr="004D4ECC" w:rsidRDefault="00D724C5" w:rsidP="00FC1E77">
      <w:pPr>
        <w:spacing w:line="312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BB4C75">
        <w:rPr>
          <w:lang w:val="lt-LT"/>
        </w:rPr>
        <w:t xml:space="preserve">balandžio </w:t>
      </w:r>
      <w:r w:rsidR="00B606B8">
        <w:rPr>
          <w:lang w:val="lt-LT"/>
        </w:rPr>
        <w:t>30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3-</w:t>
      </w:r>
      <w:r w:rsidR="00F87561">
        <w:rPr>
          <w:lang w:val="lt-LT"/>
        </w:rPr>
        <w:t>105</w:t>
      </w:r>
    </w:p>
    <w:p w:rsidR="00AC75EA" w:rsidRPr="004D4ECC" w:rsidRDefault="00AC75EA" w:rsidP="00FC1E77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A60B4C" w:rsidRDefault="00A60B4C" w:rsidP="00FC1E77">
      <w:pPr>
        <w:spacing w:line="312" w:lineRule="auto"/>
        <w:ind w:firstLine="851"/>
        <w:rPr>
          <w:lang w:val="lt-LT"/>
        </w:rPr>
      </w:pPr>
    </w:p>
    <w:p w:rsidR="004A605D" w:rsidRDefault="004A605D" w:rsidP="00FD6298">
      <w:pPr>
        <w:spacing w:line="312" w:lineRule="auto"/>
        <w:ind w:firstLine="851"/>
        <w:jc w:val="both"/>
        <w:rPr>
          <w:lang w:val="lt-LT"/>
        </w:rPr>
      </w:pPr>
    </w:p>
    <w:p w:rsidR="00F87561" w:rsidRPr="00F87561" w:rsidRDefault="00F87561" w:rsidP="00F87561">
      <w:pPr>
        <w:spacing w:line="360" w:lineRule="auto"/>
        <w:ind w:firstLine="1134"/>
        <w:jc w:val="both"/>
        <w:rPr>
          <w:spacing w:val="100"/>
          <w:lang w:val="lt-LT" w:eastAsia="lt-LT"/>
        </w:rPr>
      </w:pPr>
      <w:r w:rsidRPr="00F87561">
        <w:rPr>
          <w:lang w:val="lt-LT" w:eastAsia="lt-LT"/>
        </w:rPr>
        <w:t xml:space="preserve">Vadovaudamasi Lietuvos Respublikos vietos savivaldos įstatymo 16 straipsnio 2 dalies 26 punktu ir Žemės, esamų pastatų ar kitų nekilnojamųjų daiktų įsigijimo arba nuomos ar teisių į šiuos daiktus įsigijimo tvarkos aprašo, patvirtinto Lietuvos Respublikos Vyriausybės 2017 m. gruodžio 13 d. nutarimu Nr. 1036 </w:t>
      </w:r>
      <w:r w:rsidRPr="00F87561">
        <w:rPr>
          <w:b/>
          <w:bCs/>
          <w:caps/>
          <w:color w:val="000000"/>
          <w:sz w:val="13"/>
          <w:szCs w:val="13"/>
          <w:lang w:val="lt-LT"/>
        </w:rPr>
        <w:t>„</w:t>
      </w:r>
      <w:r w:rsidRPr="00F87561">
        <w:rPr>
          <w:bCs/>
          <w:color w:val="000000"/>
          <w:lang w:val="lt-LT"/>
        </w:rPr>
        <w:t>Dėl</w:t>
      </w:r>
      <w:r w:rsidRPr="00F87561">
        <w:rPr>
          <w:bCs/>
          <w:caps/>
          <w:color w:val="000000"/>
          <w:lang w:val="lt-LT"/>
        </w:rPr>
        <w:t> Ž</w:t>
      </w:r>
      <w:r w:rsidRPr="00F87561">
        <w:rPr>
          <w:bCs/>
          <w:color w:val="000000"/>
          <w:lang w:val="lt-LT"/>
        </w:rPr>
        <w:t>emės, esamų pastatų ar kitų nekilnojamųjų daiktų įsigijimo arba nuomos ar teisių į šiuos daiktus įsigijimo tvarkos aprašo patvirtinimo“,</w:t>
      </w:r>
      <w:r w:rsidRPr="00F87561">
        <w:rPr>
          <w:lang w:val="lt-LT" w:eastAsia="lt-LT"/>
        </w:rPr>
        <w:t xml:space="preserve"> 67 ir 69 punktais, Prienų rajono savivaldybės taryba n u s p r e n d ž i a:</w:t>
      </w:r>
      <w:r w:rsidRPr="00F87561">
        <w:rPr>
          <w:spacing w:val="100"/>
          <w:lang w:val="lt-LT" w:eastAsia="lt-LT"/>
        </w:rPr>
        <w:t xml:space="preserve"> </w:t>
      </w:r>
    </w:p>
    <w:p w:rsidR="00F87561" w:rsidRPr="00F87561" w:rsidRDefault="00F87561" w:rsidP="00F87561">
      <w:pPr>
        <w:numPr>
          <w:ilvl w:val="0"/>
          <w:numId w:val="19"/>
        </w:numPr>
        <w:tabs>
          <w:tab w:val="left" w:pos="1418"/>
        </w:tabs>
        <w:spacing w:line="360" w:lineRule="auto"/>
        <w:ind w:left="0" w:firstLine="1134"/>
        <w:jc w:val="both"/>
        <w:rPr>
          <w:lang w:val="lt-LT" w:eastAsia="lt-LT"/>
        </w:rPr>
      </w:pPr>
      <w:r w:rsidRPr="00F87561">
        <w:rPr>
          <w:lang w:val="lt-LT" w:eastAsia="lt-LT"/>
        </w:rPr>
        <w:t>Nustatyti, kad perkant nekilnojamuosius daiktus Prienų rajono savivaldybės vardu sprendimus dėl derybas laimėjusių kandidatų priima savivaldybės vykdomoji institucija.</w:t>
      </w:r>
    </w:p>
    <w:p w:rsidR="00F87561" w:rsidRPr="00F87561" w:rsidRDefault="00F87561" w:rsidP="00F87561">
      <w:pPr>
        <w:numPr>
          <w:ilvl w:val="0"/>
          <w:numId w:val="19"/>
        </w:numPr>
        <w:tabs>
          <w:tab w:val="left" w:pos="1418"/>
        </w:tabs>
        <w:spacing w:line="360" w:lineRule="auto"/>
        <w:ind w:left="0" w:firstLine="1134"/>
        <w:jc w:val="both"/>
        <w:rPr>
          <w:lang w:val="lt-LT" w:eastAsia="lt-LT"/>
        </w:rPr>
      </w:pPr>
      <w:r w:rsidRPr="00F87561">
        <w:rPr>
          <w:lang w:val="lt-LT" w:eastAsia="lt-LT"/>
        </w:rPr>
        <w:t>Nekilnojamųjų daiktų pirkimo sutartis savivaldybės vardu sudaro ir su sandoriais susijusius dokumentus pasirašo savivaldybės vykdomoji institucija.</w:t>
      </w:r>
    </w:p>
    <w:p w:rsidR="00F87561" w:rsidRPr="00F87561" w:rsidRDefault="00F87561" w:rsidP="00F87561">
      <w:pPr>
        <w:spacing w:line="360" w:lineRule="auto"/>
        <w:ind w:firstLine="1134"/>
        <w:jc w:val="both"/>
        <w:rPr>
          <w:lang w:val="lt-LT"/>
        </w:rPr>
      </w:pPr>
      <w:r w:rsidRPr="00F87561">
        <w:rPr>
          <w:bCs/>
          <w:lang w:val="lt-LT"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F87561">
        <w:rPr>
          <w:rStyle w:val="uficommentbody"/>
          <w:lang w:val="lt-LT"/>
        </w:rPr>
        <w:t>Laisvės al. 36, Kaunas</w:t>
      </w:r>
      <w:r w:rsidRPr="00F87561">
        <w:rPr>
          <w:bCs/>
          <w:lang w:val="lt-LT"/>
        </w:rPr>
        <w:t>) arba Regionų apygardos administraciniam teismui bet kuriuose teismo rūmuose (Šiaulių rūmai, Dvaro g. 80, Šiauliai; Panevėžio rūmai,</w:t>
      </w:r>
      <w:r w:rsidRPr="00F87561">
        <w:rPr>
          <w:lang w:val="lt-LT"/>
        </w:rPr>
        <w:t xml:space="preserve"> </w:t>
      </w:r>
      <w:r w:rsidRPr="00F87561">
        <w:rPr>
          <w:bCs/>
          <w:lang w:val="lt-LT"/>
        </w:rPr>
        <w:t>Respublikos g. 62, Panevėžys; Klaipėdos rūmai,</w:t>
      </w:r>
      <w:r w:rsidRPr="00F87561">
        <w:rPr>
          <w:lang w:val="lt-LT"/>
        </w:rPr>
        <w:t xml:space="preserve"> </w:t>
      </w:r>
      <w:r w:rsidRPr="00F87561">
        <w:rPr>
          <w:bCs/>
          <w:lang w:val="lt-LT"/>
        </w:rPr>
        <w:t>Galinio Pylimo g. 9, Klaipėda; Kauno rūmai,</w:t>
      </w:r>
      <w:r w:rsidRPr="00F87561">
        <w:rPr>
          <w:lang w:val="lt-LT"/>
        </w:rPr>
        <w:t xml:space="preserve"> </w:t>
      </w:r>
      <w:r w:rsidRPr="00F87561">
        <w:rPr>
          <w:bCs/>
          <w:lang w:val="lt-LT"/>
        </w:rPr>
        <w:t>A. Mickevičiaus g. 8A, Kaunas).</w:t>
      </w:r>
    </w:p>
    <w:p w:rsidR="009C47BF" w:rsidRPr="00F87561" w:rsidRDefault="009C47BF" w:rsidP="00FC1E77">
      <w:pPr>
        <w:pStyle w:val="Header"/>
        <w:spacing w:line="312" w:lineRule="auto"/>
        <w:ind w:firstLine="851"/>
        <w:jc w:val="both"/>
        <w:rPr>
          <w:lang w:val="lt-LT"/>
        </w:rPr>
      </w:pPr>
    </w:p>
    <w:p w:rsidR="006C51B0" w:rsidRPr="00D07EC0" w:rsidRDefault="00BB4C75" w:rsidP="00FC1E77">
      <w:pPr>
        <w:tabs>
          <w:tab w:val="left" w:pos="6135"/>
        </w:tabs>
        <w:spacing w:line="312" w:lineRule="auto"/>
        <w:ind w:firstLine="1080"/>
        <w:jc w:val="both"/>
        <w:rPr>
          <w:lang w:val="lt-LT"/>
        </w:rPr>
      </w:pPr>
      <w:r>
        <w:rPr>
          <w:lang w:val="lt-LT"/>
        </w:rPr>
        <w:tab/>
      </w:r>
    </w:p>
    <w:p w:rsidR="00A608D1" w:rsidRPr="004D4ECC" w:rsidRDefault="00AC75EA" w:rsidP="00FC1E77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B9695A" w:rsidRPr="004D4ECC">
        <w:rPr>
          <w:lang w:val="lt-LT"/>
        </w:rPr>
        <w:t>meras                                                                         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395" w:rsidRDefault="007B2395">
      <w:r>
        <w:separator/>
      </w:r>
    </w:p>
  </w:endnote>
  <w:endnote w:type="continuationSeparator" w:id="0">
    <w:p w:rsidR="007B2395" w:rsidRDefault="007B2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395" w:rsidRDefault="007B2395">
      <w:r>
        <w:separator/>
      </w:r>
    </w:p>
  </w:footnote>
  <w:footnote w:type="continuationSeparator" w:id="0">
    <w:p w:rsidR="007B2395" w:rsidRDefault="007B23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3287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7561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D8D34B3"/>
    <w:multiLevelType w:val="hybridMultilevel"/>
    <w:tmpl w:val="7F6E2D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47D87B5C"/>
    <w:multiLevelType w:val="multilevel"/>
    <w:tmpl w:val="1234B8D0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4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6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7">
    <w:nsid w:val="795B644F"/>
    <w:multiLevelType w:val="hybridMultilevel"/>
    <w:tmpl w:val="68DE778A"/>
    <w:lvl w:ilvl="0" w:tplc="564E51D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0"/>
  </w:num>
  <w:num w:numId="2">
    <w:abstractNumId w:val="16"/>
  </w:num>
  <w:num w:numId="3">
    <w:abstractNumId w:val="6"/>
  </w:num>
  <w:num w:numId="4">
    <w:abstractNumId w:val="9"/>
  </w:num>
  <w:num w:numId="5">
    <w:abstractNumId w:val="18"/>
  </w:num>
  <w:num w:numId="6">
    <w:abstractNumId w:val="13"/>
  </w:num>
  <w:num w:numId="7">
    <w:abstractNumId w:val="4"/>
  </w:num>
  <w:num w:numId="8">
    <w:abstractNumId w:val="12"/>
  </w:num>
  <w:num w:numId="9">
    <w:abstractNumId w:val="1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5"/>
  </w:num>
  <w:num w:numId="17">
    <w:abstractNumId w:val="15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45BE"/>
    <w:rsid w:val="00034D26"/>
    <w:rsid w:val="0003509C"/>
    <w:rsid w:val="000355E9"/>
    <w:rsid w:val="00036043"/>
    <w:rsid w:val="000416EE"/>
    <w:rsid w:val="00043355"/>
    <w:rsid w:val="00043868"/>
    <w:rsid w:val="00044DA2"/>
    <w:rsid w:val="00050D85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49"/>
    <w:rsid w:val="00063F87"/>
    <w:rsid w:val="0006444D"/>
    <w:rsid w:val="0006557C"/>
    <w:rsid w:val="00065B9B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BB3"/>
    <w:rsid w:val="000816DB"/>
    <w:rsid w:val="00085652"/>
    <w:rsid w:val="000869BD"/>
    <w:rsid w:val="0008708E"/>
    <w:rsid w:val="00087485"/>
    <w:rsid w:val="00095C08"/>
    <w:rsid w:val="0009680C"/>
    <w:rsid w:val="000A1357"/>
    <w:rsid w:val="000A1369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5894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2C3D"/>
    <w:rsid w:val="0011364B"/>
    <w:rsid w:val="00115B44"/>
    <w:rsid w:val="001207C8"/>
    <w:rsid w:val="00120B90"/>
    <w:rsid w:val="0012117F"/>
    <w:rsid w:val="0012702B"/>
    <w:rsid w:val="00127FA1"/>
    <w:rsid w:val="0013323F"/>
    <w:rsid w:val="00134BCF"/>
    <w:rsid w:val="00135838"/>
    <w:rsid w:val="00140595"/>
    <w:rsid w:val="00142DA7"/>
    <w:rsid w:val="00146587"/>
    <w:rsid w:val="00146AD8"/>
    <w:rsid w:val="0015382D"/>
    <w:rsid w:val="00155026"/>
    <w:rsid w:val="0015549E"/>
    <w:rsid w:val="0015705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13EE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40F8"/>
    <w:rsid w:val="00265391"/>
    <w:rsid w:val="00267EA8"/>
    <w:rsid w:val="0027006A"/>
    <w:rsid w:val="002709B1"/>
    <w:rsid w:val="00275407"/>
    <w:rsid w:val="0027706A"/>
    <w:rsid w:val="0028019B"/>
    <w:rsid w:val="00281F16"/>
    <w:rsid w:val="00282FAC"/>
    <w:rsid w:val="00283A60"/>
    <w:rsid w:val="0028733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221B"/>
    <w:rsid w:val="002B41CB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3693"/>
    <w:rsid w:val="002E66E0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25F6"/>
    <w:rsid w:val="003040DB"/>
    <w:rsid w:val="00306280"/>
    <w:rsid w:val="0030637C"/>
    <w:rsid w:val="003070AB"/>
    <w:rsid w:val="0031286E"/>
    <w:rsid w:val="00316DE7"/>
    <w:rsid w:val="00321799"/>
    <w:rsid w:val="00323088"/>
    <w:rsid w:val="003239C2"/>
    <w:rsid w:val="00330ADB"/>
    <w:rsid w:val="0033126A"/>
    <w:rsid w:val="003312A6"/>
    <w:rsid w:val="00331C4C"/>
    <w:rsid w:val="003323C4"/>
    <w:rsid w:val="00332DB0"/>
    <w:rsid w:val="003341D3"/>
    <w:rsid w:val="003369DB"/>
    <w:rsid w:val="00337A6F"/>
    <w:rsid w:val="003410C4"/>
    <w:rsid w:val="00341377"/>
    <w:rsid w:val="00342B81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1571"/>
    <w:rsid w:val="00382DA7"/>
    <w:rsid w:val="0038465B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5A64"/>
    <w:rsid w:val="003B5DE5"/>
    <w:rsid w:val="003C02B9"/>
    <w:rsid w:val="003C07AD"/>
    <w:rsid w:val="003C324F"/>
    <w:rsid w:val="003C363A"/>
    <w:rsid w:val="003C3FFB"/>
    <w:rsid w:val="003C5D5C"/>
    <w:rsid w:val="003C6636"/>
    <w:rsid w:val="003C7A9B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3072E"/>
    <w:rsid w:val="00432870"/>
    <w:rsid w:val="004338E9"/>
    <w:rsid w:val="00436D1A"/>
    <w:rsid w:val="00436F0D"/>
    <w:rsid w:val="00441FF4"/>
    <w:rsid w:val="004426D5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376F"/>
    <w:rsid w:val="00474368"/>
    <w:rsid w:val="00474A02"/>
    <w:rsid w:val="004764E4"/>
    <w:rsid w:val="00483180"/>
    <w:rsid w:val="0048584B"/>
    <w:rsid w:val="00490647"/>
    <w:rsid w:val="004906B5"/>
    <w:rsid w:val="0049137A"/>
    <w:rsid w:val="00493277"/>
    <w:rsid w:val="00493F71"/>
    <w:rsid w:val="00495670"/>
    <w:rsid w:val="00496EBA"/>
    <w:rsid w:val="004976CE"/>
    <w:rsid w:val="004A00C2"/>
    <w:rsid w:val="004A09BC"/>
    <w:rsid w:val="004A35B5"/>
    <w:rsid w:val="004A605D"/>
    <w:rsid w:val="004A611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7F17"/>
    <w:rsid w:val="00522A52"/>
    <w:rsid w:val="00522FE2"/>
    <w:rsid w:val="0052371E"/>
    <w:rsid w:val="005247C2"/>
    <w:rsid w:val="00525AB8"/>
    <w:rsid w:val="005279C4"/>
    <w:rsid w:val="005303E7"/>
    <w:rsid w:val="005312BF"/>
    <w:rsid w:val="00531E44"/>
    <w:rsid w:val="005415CC"/>
    <w:rsid w:val="005512AF"/>
    <w:rsid w:val="00553AB1"/>
    <w:rsid w:val="0056094B"/>
    <w:rsid w:val="00562115"/>
    <w:rsid w:val="00562D63"/>
    <w:rsid w:val="005652C3"/>
    <w:rsid w:val="00571076"/>
    <w:rsid w:val="0057109E"/>
    <w:rsid w:val="00572420"/>
    <w:rsid w:val="00573D8B"/>
    <w:rsid w:val="00580210"/>
    <w:rsid w:val="00580FEB"/>
    <w:rsid w:val="00581AAE"/>
    <w:rsid w:val="005820FB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3600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051B"/>
    <w:rsid w:val="00621D09"/>
    <w:rsid w:val="00622216"/>
    <w:rsid w:val="006246D6"/>
    <w:rsid w:val="00624A82"/>
    <w:rsid w:val="00624C44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3B8A"/>
    <w:rsid w:val="00684785"/>
    <w:rsid w:val="00684F4D"/>
    <w:rsid w:val="00693A57"/>
    <w:rsid w:val="00693F32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6D35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07D4C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996"/>
    <w:rsid w:val="00734DE6"/>
    <w:rsid w:val="00740C38"/>
    <w:rsid w:val="007426DA"/>
    <w:rsid w:val="007430D5"/>
    <w:rsid w:val="00743842"/>
    <w:rsid w:val="00744112"/>
    <w:rsid w:val="00745C1C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5D1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2395"/>
    <w:rsid w:val="007B7080"/>
    <w:rsid w:val="007B721B"/>
    <w:rsid w:val="007B7E28"/>
    <w:rsid w:val="007C4B9F"/>
    <w:rsid w:val="007C567B"/>
    <w:rsid w:val="007C5949"/>
    <w:rsid w:val="007C6FA8"/>
    <w:rsid w:val="007D0E41"/>
    <w:rsid w:val="007D10E4"/>
    <w:rsid w:val="007D165F"/>
    <w:rsid w:val="007D3C64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24EB"/>
    <w:rsid w:val="00803B61"/>
    <w:rsid w:val="008049D1"/>
    <w:rsid w:val="00804D59"/>
    <w:rsid w:val="00814650"/>
    <w:rsid w:val="00814731"/>
    <w:rsid w:val="00814F9B"/>
    <w:rsid w:val="0081799C"/>
    <w:rsid w:val="00820F1D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6C39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A2D41"/>
    <w:rsid w:val="008A2D8D"/>
    <w:rsid w:val="008A57AE"/>
    <w:rsid w:val="008B1B70"/>
    <w:rsid w:val="008B2CCD"/>
    <w:rsid w:val="008B38E2"/>
    <w:rsid w:val="008B3EF8"/>
    <w:rsid w:val="008B576D"/>
    <w:rsid w:val="008B76BC"/>
    <w:rsid w:val="008C420C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3469"/>
    <w:rsid w:val="00901818"/>
    <w:rsid w:val="00902C3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4008"/>
    <w:rsid w:val="009269B4"/>
    <w:rsid w:val="0093006E"/>
    <w:rsid w:val="00931217"/>
    <w:rsid w:val="00936219"/>
    <w:rsid w:val="00937338"/>
    <w:rsid w:val="0094056B"/>
    <w:rsid w:val="00940BF6"/>
    <w:rsid w:val="00941DBE"/>
    <w:rsid w:val="009424CF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0D47"/>
    <w:rsid w:val="009A1EB1"/>
    <w:rsid w:val="009A1F53"/>
    <w:rsid w:val="009A41D0"/>
    <w:rsid w:val="009A582E"/>
    <w:rsid w:val="009A5F02"/>
    <w:rsid w:val="009A71F6"/>
    <w:rsid w:val="009A7E43"/>
    <w:rsid w:val="009B53E5"/>
    <w:rsid w:val="009B593E"/>
    <w:rsid w:val="009B5DF0"/>
    <w:rsid w:val="009C3003"/>
    <w:rsid w:val="009C38CF"/>
    <w:rsid w:val="009C47BF"/>
    <w:rsid w:val="009C50E2"/>
    <w:rsid w:val="009C542B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15E1"/>
    <w:rsid w:val="00A33B4B"/>
    <w:rsid w:val="00A36320"/>
    <w:rsid w:val="00A4030B"/>
    <w:rsid w:val="00A40D5B"/>
    <w:rsid w:val="00A40D6F"/>
    <w:rsid w:val="00A424F1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13E0"/>
    <w:rsid w:val="00A6281F"/>
    <w:rsid w:val="00A6289D"/>
    <w:rsid w:val="00A63C58"/>
    <w:rsid w:val="00A66097"/>
    <w:rsid w:val="00A666FA"/>
    <w:rsid w:val="00A668F1"/>
    <w:rsid w:val="00A67B8C"/>
    <w:rsid w:val="00A703F9"/>
    <w:rsid w:val="00A704C3"/>
    <w:rsid w:val="00A716CE"/>
    <w:rsid w:val="00A7243E"/>
    <w:rsid w:val="00A727FE"/>
    <w:rsid w:val="00A73D9A"/>
    <w:rsid w:val="00A7450C"/>
    <w:rsid w:val="00A746BC"/>
    <w:rsid w:val="00A77516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A3F"/>
    <w:rsid w:val="00AC0E7D"/>
    <w:rsid w:val="00AC5A89"/>
    <w:rsid w:val="00AC75EA"/>
    <w:rsid w:val="00AC7B0F"/>
    <w:rsid w:val="00AD1926"/>
    <w:rsid w:val="00AD1B74"/>
    <w:rsid w:val="00AD324C"/>
    <w:rsid w:val="00AD331F"/>
    <w:rsid w:val="00AD758C"/>
    <w:rsid w:val="00AE1D8C"/>
    <w:rsid w:val="00AE43C1"/>
    <w:rsid w:val="00AE4E37"/>
    <w:rsid w:val="00AE5BC2"/>
    <w:rsid w:val="00AE6750"/>
    <w:rsid w:val="00AE763D"/>
    <w:rsid w:val="00AE7E83"/>
    <w:rsid w:val="00AF031F"/>
    <w:rsid w:val="00AF0793"/>
    <w:rsid w:val="00AF30AE"/>
    <w:rsid w:val="00AF4EBB"/>
    <w:rsid w:val="00AF5501"/>
    <w:rsid w:val="00AF6365"/>
    <w:rsid w:val="00AF6858"/>
    <w:rsid w:val="00B0011B"/>
    <w:rsid w:val="00B011FA"/>
    <w:rsid w:val="00B05D07"/>
    <w:rsid w:val="00B05D7B"/>
    <w:rsid w:val="00B06472"/>
    <w:rsid w:val="00B06D08"/>
    <w:rsid w:val="00B07B73"/>
    <w:rsid w:val="00B11C08"/>
    <w:rsid w:val="00B17D38"/>
    <w:rsid w:val="00B25E72"/>
    <w:rsid w:val="00B26FB6"/>
    <w:rsid w:val="00B272E5"/>
    <w:rsid w:val="00B30416"/>
    <w:rsid w:val="00B31E79"/>
    <w:rsid w:val="00B324A1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46"/>
    <w:rsid w:val="00B83AA9"/>
    <w:rsid w:val="00B85336"/>
    <w:rsid w:val="00B8560D"/>
    <w:rsid w:val="00B918CF"/>
    <w:rsid w:val="00B936A5"/>
    <w:rsid w:val="00B939AA"/>
    <w:rsid w:val="00B948DA"/>
    <w:rsid w:val="00B9501C"/>
    <w:rsid w:val="00B9695A"/>
    <w:rsid w:val="00B97E3D"/>
    <w:rsid w:val="00BA45A9"/>
    <w:rsid w:val="00BA5FD5"/>
    <w:rsid w:val="00BA6494"/>
    <w:rsid w:val="00BA78CE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844"/>
    <w:rsid w:val="00BD26EC"/>
    <w:rsid w:val="00BD3BA8"/>
    <w:rsid w:val="00BD3E79"/>
    <w:rsid w:val="00BD5290"/>
    <w:rsid w:val="00BD5AEE"/>
    <w:rsid w:val="00BD7941"/>
    <w:rsid w:val="00BE23F3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7ED4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19A"/>
    <w:rsid w:val="00C8772D"/>
    <w:rsid w:val="00C87A1A"/>
    <w:rsid w:val="00C87A79"/>
    <w:rsid w:val="00C92C97"/>
    <w:rsid w:val="00C9379E"/>
    <w:rsid w:val="00C95332"/>
    <w:rsid w:val="00C96E9F"/>
    <w:rsid w:val="00C9781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09"/>
    <w:rsid w:val="00CE0451"/>
    <w:rsid w:val="00CE334A"/>
    <w:rsid w:val="00CE34FF"/>
    <w:rsid w:val="00CE45D4"/>
    <w:rsid w:val="00CE5F4A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46F2"/>
    <w:rsid w:val="00D170BA"/>
    <w:rsid w:val="00D202ED"/>
    <w:rsid w:val="00D2081F"/>
    <w:rsid w:val="00D22A19"/>
    <w:rsid w:val="00D241C6"/>
    <w:rsid w:val="00D25318"/>
    <w:rsid w:val="00D25452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6C53"/>
    <w:rsid w:val="00DF7AF0"/>
    <w:rsid w:val="00E0256A"/>
    <w:rsid w:val="00E02A1E"/>
    <w:rsid w:val="00E055C0"/>
    <w:rsid w:val="00E10656"/>
    <w:rsid w:val="00E10A24"/>
    <w:rsid w:val="00E112C8"/>
    <w:rsid w:val="00E15D50"/>
    <w:rsid w:val="00E15F60"/>
    <w:rsid w:val="00E17061"/>
    <w:rsid w:val="00E172C1"/>
    <w:rsid w:val="00E17392"/>
    <w:rsid w:val="00E20140"/>
    <w:rsid w:val="00E21717"/>
    <w:rsid w:val="00E21A6D"/>
    <w:rsid w:val="00E22089"/>
    <w:rsid w:val="00E23844"/>
    <w:rsid w:val="00E24C7A"/>
    <w:rsid w:val="00E25E62"/>
    <w:rsid w:val="00E25F00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56C"/>
    <w:rsid w:val="00E71D1D"/>
    <w:rsid w:val="00E75232"/>
    <w:rsid w:val="00E776B0"/>
    <w:rsid w:val="00E77D22"/>
    <w:rsid w:val="00E806D8"/>
    <w:rsid w:val="00E818F7"/>
    <w:rsid w:val="00E82494"/>
    <w:rsid w:val="00E82EBA"/>
    <w:rsid w:val="00E833CF"/>
    <w:rsid w:val="00E9108E"/>
    <w:rsid w:val="00E95FA6"/>
    <w:rsid w:val="00EA04AC"/>
    <w:rsid w:val="00EA0800"/>
    <w:rsid w:val="00EB06E3"/>
    <w:rsid w:val="00EB1D9A"/>
    <w:rsid w:val="00EB30F6"/>
    <w:rsid w:val="00EB4C20"/>
    <w:rsid w:val="00EB4DD1"/>
    <w:rsid w:val="00EB5FE0"/>
    <w:rsid w:val="00EB63E2"/>
    <w:rsid w:val="00EB7D3B"/>
    <w:rsid w:val="00EB7F0E"/>
    <w:rsid w:val="00EC1F0C"/>
    <w:rsid w:val="00EC523E"/>
    <w:rsid w:val="00EC5FFC"/>
    <w:rsid w:val="00ED0A6F"/>
    <w:rsid w:val="00ED22EE"/>
    <w:rsid w:val="00ED283C"/>
    <w:rsid w:val="00ED2C55"/>
    <w:rsid w:val="00ED7324"/>
    <w:rsid w:val="00ED773A"/>
    <w:rsid w:val="00EE0753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78A"/>
    <w:rsid w:val="00EF3BEE"/>
    <w:rsid w:val="00EF580A"/>
    <w:rsid w:val="00EF66D9"/>
    <w:rsid w:val="00F02CF4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3318"/>
    <w:rsid w:val="00F23CA3"/>
    <w:rsid w:val="00F243F5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8E7"/>
    <w:rsid w:val="00F87561"/>
    <w:rsid w:val="00F904D7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F1E"/>
    <w:rsid w:val="00FC1E77"/>
    <w:rsid w:val="00FC21D7"/>
    <w:rsid w:val="00FC284A"/>
    <w:rsid w:val="00FC2C32"/>
    <w:rsid w:val="00FC3186"/>
    <w:rsid w:val="00FC327E"/>
    <w:rsid w:val="00FC5B1E"/>
    <w:rsid w:val="00FC67D2"/>
    <w:rsid w:val="00FD0217"/>
    <w:rsid w:val="00FD1D6A"/>
    <w:rsid w:val="00FD3416"/>
    <w:rsid w:val="00FD3560"/>
    <w:rsid w:val="00FD5A75"/>
    <w:rsid w:val="00FD6079"/>
    <w:rsid w:val="00FD61EF"/>
    <w:rsid w:val="00FD6298"/>
    <w:rsid w:val="00FD637D"/>
    <w:rsid w:val="00FD7CEE"/>
    <w:rsid w:val="00FD7DAD"/>
    <w:rsid w:val="00FE190F"/>
    <w:rsid w:val="00FE1943"/>
    <w:rsid w:val="00FE3CC3"/>
    <w:rsid w:val="00FF0D40"/>
    <w:rsid w:val="00FF102C"/>
    <w:rsid w:val="00FF2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020A83-8416-4E33-A18C-E67CC5F5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2020-05-04T06:00:00Z</cp:lastPrinted>
  <dcterms:created xsi:type="dcterms:W3CDTF">2020-05-04T10:14:00Z</dcterms:created>
  <dcterms:modified xsi:type="dcterms:W3CDTF">2020-05-04T10:15:00Z</dcterms:modified>
</cp:coreProperties>
</file>