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262585">
      <w:pPr>
        <w:spacing w:line="312" w:lineRule="auto"/>
        <w:jc w:val="both"/>
        <w:rPr>
          <w:b/>
          <w:bCs/>
          <w:lang w:val="lt-LT"/>
        </w:rPr>
      </w:pPr>
      <w:r w:rsidRPr="004D4ECC">
        <w:rPr>
          <w:b/>
          <w:bCs/>
          <w:lang w:val="lt-LT"/>
        </w:rPr>
        <w:tab/>
      </w:r>
      <w:r w:rsidRPr="004D4ECC">
        <w:rPr>
          <w:b/>
          <w:bCs/>
          <w:lang w:val="lt-LT"/>
        </w:rPr>
        <w:tab/>
      </w:r>
    </w:p>
    <w:p w:rsidR="00AC75EA" w:rsidRPr="004D4ECC" w:rsidRDefault="00AC75EA" w:rsidP="00262585">
      <w:pPr>
        <w:pStyle w:val="Header"/>
        <w:spacing w:line="312" w:lineRule="auto"/>
        <w:jc w:val="center"/>
        <w:rPr>
          <w:b/>
          <w:bCs/>
          <w:lang w:val="lt-LT"/>
        </w:rPr>
      </w:pPr>
    </w:p>
    <w:p w:rsidR="00AC75EA" w:rsidRPr="004D4ECC" w:rsidRDefault="00AC75EA" w:rsidP="00262585">
      <w:pPr>
        <w:pStyle w:val="Header"/>
        <w:spacing w:line="312" w:lineRule="auto"/>
        <w:jc w:val="center"/>
        <w:rPr>
          <w:b/>
          <w:bCs/>
          <w:lang w:val="lt-LT"/>
        </w:rPr>
      </w:pPr>
    </w:p>
    <w:p w:rsidR="00AC75EA" w:rsidRPr="004D4ECC" w:rsidRDefault="00AC75EA" w:rsidP="00262585">
      <w:pPr>
        <w:pStyle w:val="Header"/>
        <w:spacing w:line="312" w:lineRule="auto"/>
        <w:jc w:val="center"/>
        <w:rPr>
          <w:b/>
          <w:bCs/>
          <w:lang w:val="lt-LT"/>
        </w:rPr>
      </w:pPr>
    </w:p>
    <w:p w:rsidR="00F50CE1" w:rsidRDefault="00F50CE1" w:rsidP="00262585">
      <w:pPr>
        <w:spacing w:line="312" w:lineRule="auto"/>
        <w:jc w:val="center"/>
        <w:rPr>
          <w:b/>
          <w:lang w:val="lt-LT"/>
        </w:rPr>
      </w:pPr>
    </w:p>
    <w:p w:rsidR="00641A4B" w:rsidRPr="004D4ECC" w:rsidRDefault="00641A4B" w:rsidP="00262585">
      <w:pPr>
        <w:spacing w:line="312" w:lineRule="auto"/>
        <w:jc w:val="center"/>
        <w:rPr>
          <w:b/>
          <w:lang w:val="lt-LT"/>
        </w:rPr>
      </w:pPr>
      <w:r w:rsidRPr="004D4ECC">
        <w:rPr>
          <w:b/>
          <w:lang w:val="lt-LT"/>
        </w:rPr>
        <w:t>SPRENDIMAS</w:t>
      </w:r>
    </w:p>
    <w:p w:rsidR="000D4071" w:rsidRDefault="00262585" w:rsidP="00262585">
      <w:pPr>
        <w:spacing w:line="312" w:lineRule="auto"/>
        <w:jc w:val="center"/>
        <w:rPr>
          <w:b/>
          <w:caps/>
          <w:lang w:val="lt-LT"/>
        </w:rPr>
      </w:pPr>
      <w:r w:rsidRPr="00262585">
        <w:rPr>
          <w:b/>
          <w:caps/>
          <w:lang w:val="lt-LT"/>
        </w:rPr>
        <w:t>DĖL LAISVOS VALSTYBINĖS ŽEMĖS SKLYPO PRIPAŽINIMO BŪTINU VISUOMENĖS POREIKIAMS IR JO ĮTRAUKIMO Į NEPRIVATIZUOTINŲ SKLYPŲ SĄRAŠĄ</w:t>
      </w:r>
    </w:p>
    <w:p w:rsidR="00262585" w:rsidRPr="00262585" w:rsidRDefault="00262585" w:rsidP="00262585">
      <w:pPr>
        <w:spacing w:line="312" w:lineRule="auto"/>
        <w:jc w:val="center"/>
        <w:rPr>
          <w:lang w:val="lt-LT"/>
        </w:rPr>
      </w:pPr>
    </w:p>
    <w:p w:rsidR="003A1BC3" w:rsidRPr="004D4ECC" w:rsidRDefault="00D724C5" w:rsidP="00262585">
      <w:pPr>
        <w:spacing w:line="312" w:lineRule="auto"/>
        <w:jc w:val="center"/>
        <w:rPr>
          <w:lang w:val="lt-LT"/>
        </w:rPr>
      </w:pPr>
      <w:r>
        <w:rPr>
          <w:lang w:val="lt-LT"/>
        </w:rPr>
        <w:t>2020</w:t>
      </w:r>
      <w:r w:rsidR="00AC75EA" w:rsidRPr="004D4ECC">
        <w:rPr>
          <w:lang w:val="lt-LT"/>
        </w:rPr>
        <w:t xml:space="preserve"> m. </w:t>
      </w:r>
      <w:r w:rsidR="00262585">
        <w:rPr>
          <w:lang w:val="lt-LT"/>
        </w:rPr>
        <w:t>gegužės 28</w:t>
      </w:r>
      <w:r w:rsidR="00AC75EA" w:rsidRPr="004D4ECC">
        <w:rPr>
          <w:lang w:val="lt-LT"/>
        </w:rPr>
        <w:t xml:space="preserve"> d. Nr. </w:t>
      </w:r>
      <w:r w:rsidR="001F6953" w:rsidRPr="004D4ECC">
        <w:rPr>
          <w:lang w:val="lt-LT"/>
        </w:rPr>
        <w:t>T</w:t>
      </w:r>
      <w:r w:rsidR="00F868E7" w:rsidRPr="004D4ECC">
        <w:rPr>
          <w:lang w:val="lt-LT"/>
        </w:rPr>
        <w:t>3-</w:t>
      </w:r>
      <w:r w:rsidR="00262585">
        <w:rPr>
          <w:lang w:val="lt-LT"/>
        </w:rPr>
        <w:t>156</w:t>
      </w:r>
    </w:p>
    <w:p w:rsidR="00AC75EA" w:rsidRPr="004D4ECC" w:rsidRDefault="00AC75EA" w:rsidP="00262585">
      <w:pPr>
        <w:spacing w:line="312" w:lineRule="auto"/>
        <w:jc w:val="center"/>
        <w:rPr>
          <w:lang w:val="lt-LT"/>
        </w:rPr>
      </w:pPr>
      <w:r w:rsidRPr="004D4ECC">
        <w:rPr>
          <w:lang w:val="lt-LT"/>
        </w:rPr>
        <w:t>Prienai</w:t>
      </w:r>
    </w:p>
    <w:p w:rsidR="00A60B4C" w:rsidRDefault="00A60B4C" w:rsidP="00262585">
      <w:pPr>
        <w:spacing w:line="312" w:lineRule="auto"/>
        <w:ind w:firstLine="851"/>
        <w:rPr>
          <w:lang w:val="lt-LT"/>
        </w:rPr>
      </w:pPr>
    </w:p>
    <w:p w:rsidR="004A605D" w:rsidRDefault="004A605D" w:rsidP="00262585">
      <w:pPr>
        <w:spacing w:line="312" w:lineRule="auto"/>
        <w:ind w:firstLine="851"/>
        <w:rPr>
          <w:lang w:val="lt-LT"/>
        </w:rPr>
      </w:pPr>
    </w:p>
    <w:p w:rsidR="00262585" w:rsidRPr="00262585" w:rsidRDefault="00262585" w:rsidP="00262585">
      <w:pPr>
        <w:pStyle w:val="Header"/>
        <w:spacing w:line="312" w:lineRule="auto"/>
        <w:ind w:firstLine="851"/>
        <w:jc w:val="both"/>
        <w:rPr>
          <w:lang w:val="lt-LT" w:eastAsia="lt-LT"/>
        </w:rPr>
      </w:pPr>
      <w:r w:rsidRPr="00262585">
        <w:rPr>
          <w:lang w:val="lt-LT" w:eastAsia="lt-LT"/>
        </w:rPr>
        <w:t xml:space="preserve">Vadovaudamasi Lietuvos Respublikos žemės įstatymo 46 straipsnio 1 dalimi, Lietuvos Respublikos žemės reformos įstatymo 13 straipsnio 2 punktu ir atsižvelgdama į Auto-moto sporto klubo „MASK </w:t>
      </w:r>
      <w:proofErr w:type="spellStart"/>
      <w:r w:rsidRPr="00262585">
        <w:rPr>
          <w:lang w:val="lt-LT" w:eastAsia="lt-LT"/>
        </w:rPr>
        <w:t>Motorsport</w:t>
      </w:r>
      <w:proofErr w:type="spellEnd"/>
      <w:r w:rsidRPr="00262585">
        <w:rPr>
          <w:lang w:val="lt-LT" w:eastAsia="lt-LT"/>
        </w:rPr>
        <w:t>“ 2020-05-14 prašymą „Dėl valstybinės žemės paskyrimo panaudai“, Prienų rajono savivaldybės taryba nusprendžia:</w:t>
      </w:r>
    </w:p>
    <w:p w:rsidR="00262585" w:rsidRPr="00262585" w:rsidRDefault="00262585" w:rsidP="00262585">
      <w:pPr>
        <w:pStyle w:val="Header"/>
        <w:spacing w:line="312" w:lineRule="auto"/>
        <w:ind w:firstLine="851"/>
        <w:jc w:val="both"/>
        <w:rPr>
          <w:lang w:val="lt-LT" w:eastAsia="lt-LT"/>
        </w:rPr>
      </w:pPr>
      <w:r w:rsidRPr="00262585">
        <w:rPr>
          <w:lang w:val="lt-LT" w:eastAsia="lt-LT"/>
        </w:rPr>
        <w:t xml:space="preserve">1. Pripažinti apie 5,4638 ha ploto valstybinės žemės sklypą, esantį Kauno </w:t>
      </w:r>
      <w:proofErr w:type="spellStart"/>
      <w:r w:rsidRPr="00262585">
        <w:rPr>
          <w:lang w:val="lt-LT" w:eastAsia="lt-LT"/>
        </w:rPr>
        <w:t>pl</w:t>
      </w:r>
      <w:proofErr w:type="spellEnd"/>
      <w:r w:rsidRPr="00262585">
        <w:rPr>
          <w:lang w:val="lt-LT" w:eastAsia="lt-LT"/>
        </w:rPr>
        <w:t>., Prienų m., būtinu visuomenės poreikiams ir įtraukti jį į neprivatizuotinų sklypų sąrašą, patvirtintą Prienų rajono savivaldybės tarybos 2007 m. balandžio 26 d. sprendimu Nr. T3-35 ,,Dėl laisvos valstybinės žemės sklypų pripažinimo būtinais visuomenės poreikiams ir jų įtraukimo į neprivatizuotinų sklypų sąrašą“ (schema pridedama).</w:t>
      </w:r>
    </w:p>
    <w:p w:rsidR="00262585" w:rsidRDefault="00262585" w:rsidP="00262585">
      <w:pPr>
        <w:pStyle w:val="Header"/>
        <w:spacing w:line="312" w:lineRule="auto"/>
        <w:ind w:firstLine="851"/>
        <w:jc w:val="both"/>
        <w:rPr>
          <w:lang w:val="lt-LT" w:eastAsia="lt-LT"/>
        </w:rPr>
      </w:pPr>
      <w:r w:rsidRPr="00262585">
        <w:rPr>
          <w:lang w:val="lt-LT" w:eastAsia="lt-LT"/>
        </w:rPr>
        <w:tab/>
        <w:t>2. Siūlyti Nacionalinės žemės tarnybos prie Žemės ūkio ministerijos Prienų ir Birštono skyriui šio sprendimo 1 punkte nurodyto laisvos valstybinės žemės sklypo neprivatizuoti.</w:t>
      </w:r>
    </w:p>
    <w:p w:rsidR="005C0F42" w:rsidRDefault="00262585" w:rsidP="00262585">
      <w:pPr>
        <w:pStyle w:val="Header"/>
        <w:spacing w:line="312" w:lineRule="auto"/>
        <w:ind w:firstLine="851"/>
        <w:jc w:val="both"/>
        <w:rPr>
          <w:lang w:val="lt-LT" w:eastAsia="lt-LT"/>
        </w:rPr>
      </w:pPr>
      <w:r w:rsidRPr="00262585">
        <w:rPr>
          <w:lang w:val="lt-LT" w:eastAsia="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62585" w:rsidRPr="00262585" w:rsidRDefault="00262585" w:rsidP="00262585">
      <w:pPr>
        <w:pStyle w:val="Header"/>
        <w:spacing w:line="312" w:lineRule="auto"/>
        <w:ind w:firstLine="851"/>
        <w:jc w:val="both"/>
        <w:rPr>
          <w:lang w:val="lt-LT"/>
        </w:rPr>
      </w:pPr>
    </w:p>
    <w:p w:rsidR="006C51B0" w:rsidRPr="00D07EC0" w:rsidRDefault="00BB4C75" w:rsidP="00262585">
      <w:pPr>
        <w:tabs>
          <w:tab w:val="left" w:pos="6135"/>
        </w:tabs>
        <w:spacing w:line="312" w:lineRule="auto"/>
        <w:ind w:firstLine="1080"/>
        <w:jc w:val="both"/>
        <w:rPr>
          <w:lang w:val="lt-LT"/>
        </w:rPr>
      </w:pPr>
      <w:r>
        <w:rPr>
          <w:lang w:val="lt-LT"/>
        </w:rPr>
        <w:tab/>
      </w:r>
    </w:p>
    <w:p w:rsidR="00A608D1" w:rsidRPr="004D4ECC" w:rsidRDefault="00AC75EA" w:rsidP="00262585">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5AA" w:rsidRDefault="008A35AA">
      <w:r>
        <w:separator/>
      </w:r>
    </w:p>
  </w:endnote>
  <w:endnote w:type="continuationSeparator" w:id="0">
    <w:p w:rsidR="008A35AA" w:rsidRDefault="008A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5AA" w:rsidRDefault="008A35AA">
      <w:r>
        <w:separator/>
      </w:r>
    </w:p>
  </w:footnote>
  <w:footnote w:type="continuationSeparator" w:id="0">
    <w:p w:rsidR="008A35AA" w:rsidRDefault="008A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0A3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0A3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D6031">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2">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9"/>
  </w:num>
  <w:num w:numId="2">
    <w:abstractNumId w:val="13"/>
  </w:num>
  <w:num w:numId="3">
    <w:abstractNumId w:val="5"/>
  </w:num>
  <w:num w:numId="4">
    <w:abstractNumId w:val="8"/>
  </w:num>
  <w:num w:numId="5">
    <w:abstractNumId w:val="14"/>
  </w:num>
  <w:num w:numId="6">
    <w:abstractNumId w:val="11"/>
  </w:num>
  <w:num w:numId="7">
    <w:abstractNumId w:val="4"/>
  </w:num>
  <w:num w:numId="8">
    <w:abstractNumId w:val="10"/>
  </w:num>
  <w:num w:numId="9">
    <w:abstractNumId w:val="1"/>
  </w:num>
  <w:num w:numId="10">
    <w:abstractNumId w:val="12"/>
  </w:num>
  <w:num w:numId="11">
    <w:abstractNumId w:val="0"/>
  </w:num>
  <w:num w:numId="12">
    <w:abstractNumId w:val="3"/>
  </w:num>
  <w:num w:numId="13">
    <w:abstractNumId w:val="6"/>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8898"/>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7B90"/>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5710F"/>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5A6B"/>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E72E4"/>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9779F"/>
    <w:rsid w:val="001A34C4"/>
    <w:rsid w:val="001A5A69"/>
    <w:rsid w:val="001B1678"/>
    <w:rsid w:val="001B68BD"/>
    <w:rsid w:val="001B7FA5"/>
    <w:rsid w:val="001C0AEF"/>
    <w:rsid w:val="001C5BE8"/>
    <w:rsid w:val="001C6F8E"/>
    <w:rsid w:val="001C7D36"/>
    <w:rsid w:val="001D02CC"/>
    <w:rsid w:val="001D6031"/>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5C58"/>
    <w:rsid w:val="00256438"/>
    <w:rsid w:val="00260364"/>
    <w:rsid w:val="00262585"/>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0C4"/>
    <w:rsid w:val="00341377"/>
    <w:rsid w:val="00342B81"/>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70BA"/>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2870"/>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0C2"/>
    <w:rsid w:val="004A09BC"/>
    <w:rsid w:val="004A35B5"/>
    <w:rsid w:val="004A605D"/>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20FB"/>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0F42"/>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1F01"/>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57B21"/>
    <w:rsid w:val="00865137"/>
    <w:rsid w:val="00865D3C"/>
    <w:rsid w:val="00870A34"/>
    <w:rsid w:val="0087450A"/>
    <w:rsid w:val="008745EC"/>
    <w:rsid w:val="00876027"/>
    <w:rsid w:val="00876479"/>
    <w:rsid w:val="00877434"/>
    <w:rsid w:val="0088043E"/>
    <w:rsid w:val="00883842"/>
    <w:rsid w:val="008857D5"/>
    <w:rsid w:val="008858E5"/>
    <w:rsid w:val="00885916"/>
    <w:rsid w:val="00886AC2"/>
    <w:rsid w:val="00890620"/>
    <w:rsid w:val="00894BCD"/>
    <w:rsid w:val="00896425"/>
    <w:rsid w:val="008A2D41"/>
    <w:rsid w:val="008A2D8D"/>
    <w:rsid w:val="008A35AA"/>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5D54"/>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2C9B"/>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5BC2"/>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6B8"/>
    <w:rsid w:val="00B6086E"/>
    <w:rsid w:val="00B61B95"/>
    <w:rsid w:val="00B6394F"/>
    <w:rsid w:val="00B712DA"/>
    <w:rsid w:val="00B71A71"/>
    <w:rsid w:val="00B72D29"/>
    <w:rsid w:val="00B73A26"/>
    <w:rsid w:val="00B75BCC"/>
    <w:rsid w:val="00B75F74"/>
    <w:rsid w:val="00B800DB"/>
    <w:rsid w:val="00B80879"/>
    <w:rsid w:val="00B81E5D"/>
    <w:rsid w:val="00B83AA9"/>
    <w:rsid w:val="00B85336"/>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2C97"/>
    <w:rsid w:val="00C9379E"/>
    <w:rsid w:val="00C95332"/>
    <w:rsid w:val="00C96E9F"/>
    <w:rsid w:val="00C97CC6"/>
    <w:rsid w:val="00CA059D"/>
    <w:rsid w:val="00CA21A6"/>
    <w:rsid w:val="00CA3D65"/>
    <w:rsid w:val="00CA3E53"/>
    <w:rsid w:val="00CA6418"/>
    <w:rsid w:val="00CA7078"/>
    <w:rsid w:val="00CB01EB"/>
    <w:rsid w:val="00CB41CF"/>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A19"/>
    <w:rsid w:val="00D241C6"/>
    <w:rsid w:val="00D25318"/>
    <w:rsid w:val="00D25452"/>
    <w:rsid w:val="00D26CA7"/>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18F7"/>
    <w:rsid w:val="00E82494"/>
    <w:rsid w:val="00E82EBA"/>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80A"/>
    <w:rsid w:val="00EF66D9"/>
    <w:rsid w:val="00F02CF4"/>
    <w:rsid w:val="00F038FE"/>
    <w:rsid w:val="00F0396F"/>
    <w:rsid w:val="00F04C35"/>
    <w:rsid w:val="00F100DA"/>
    <w:rsid w:val="00F119C2"/>
    <w:rsid w:val="00F12215"/>
    <w:rsid w:val="00F1538D"/>
    <w:rsid w:val="00F15A3D"/>
    <w:rsid w:val="00F17D38"/>
    <w:rsid w:val="00F17D98"/>
    <w:rsid w:val="00F20322"/>
    <w:rsid w:val="00F21D99"/>
    <w:rsid w:val="00F226AB"/>
    <w:rsid w:val="00F243F5"/>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6FD2"/>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194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E6F76-8C2B-4263-8E2F-F93957EC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1137</Words>
  <Characters>649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2020-05-29T07:24:00Z</cp:lastPrinted>
  <dcterms:created xsi:type="dcterms:W3CDTF">2020-05-29T07:23:00Z</dcterms:created>
  <dcterms:modified xsi:type="dcterms:W3CDTF">2020-05-29T07:29:00Z</dcterms:modified>
</cp:coreProperties>
</file>