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Default="00545A1F">
      <w:pPr>
        <w:pStyle w:val="Header"/>
        <w:tabs>
          <w:tab w:val="clear" w:pos="4153"/>
          <w:tab w:val="clear" w:pos="8306"/>
          <w:tab w:val="left" w:pos="2127"/>
          <w:tab w:val="left" w:pos="5103"/>
        </w:tabs>
        <w:spacing w:line="360" w:lineRule="auto"/>
        <w:ind w:firstLine="0"/>
        <w:jc w:val="center"/>
        <w:rPr>
          <w:b/>
          <w:sz w:val="24"/>
        </w:rPr>
      </w:pPr>
      <w:r>
        <w:rPr>
          <w:b/>
          <w:sz w:val="24"/>
        </w:rPr>
        <w:t xml:space="preserve">  </w:t>
      </w:r>
    </w:p>
    <w:p w:rsidR="001643C7" w:rsidRDefault="001643C7">
      <w:pPr>
        <w:pStyle w:val="Header"/>
        <w:tabs>
          <w:tab w:val="clear" w:pos="4153"/>
          <w:tab w:val="clear" w:pos="8306"/>
          <w:tab w:val="left" w:pos="2127"/>
          <w:tab w:val="left" w:pos="5103"/>
        </w:tabs>
        <w:spacing w:line="360" w:lineRule="auto"/>
        <w:ind w:firstLine="0"/>
        <w:jc w:val="center"/>
        <w:rPr>
          <w:b/>
          <w:sz w:val="24"/>
        </w:rPr>
      </w:pPr>
    </w:p>
    <w:p w:rsidR="001643C7" w:rsidRDefault="001643C7">
      <w:pPr>
        <w:pStyle w:val="Header"/>
        <w:tabs>
          <w:tab w:val="clear" w:pos="4153"/>
          <w:tab w:val="clear" w:pos="8306"/>
          <w:tab w:val="left" w:pos="2127"/>
          <w:tab w:val="left" w:pos="5103"/>
        </w:tabs>
        <w:spacing w:line="360" w:lineRule="auto"/>
        <w:ind w:firstLine="0"/>
        <w:jc w:val="center"/>
        <w:rPr>
          <w:b/>
          <w:sz w:val="24"/>
        </w:rPr>
      </w:pPr>
    </w:p>
    <w:p w:rsidR="001643C7" w:rsidRDefault="001643C7">
      <w:pPr>
        <w:pStyle w:val="Header"/>
        <w:tabs>
          <w:tab w:val="clear" w:pos="4153"/>
          <w:tab w:val="clear" w:pos="8306"/>
          <w:tab w:val="left" w:pos="2127"/>
          <w:tab w:val="left" w:pos="5103"/>
        </w:tabs>
        <w:spacing w:line="360" w:lineRule="auto"/>
        <w:ind w:firstLine="0"/>
        <w:jc w:val="center"/>
        <w:rPr>
          <w:b/>
          <w:sz w:val="24"/>
        </w:rPr>
      </w:pPr>
    </w:p>
    <w:p w:rsidR="001643C7" w:rsidRDefault="001643C7" w:rsidP="0027143A">
      <w:pPr>
        <w:pStyle w:val="Header"/>
        <w:tabs>
          <w:tab w:val="clear" w:pos="4153"/>
          <w:tab w:val="clear" w:pos="8306"/>
          <w:tab w:val="left" w:pos="2127"/>
          <w:tab w:val="left" w:pos="5103"/>
        </w:tabs>
        <w:spacing w:line="276" w:lineRule="auto"/>
        <w:ind w:firstLine="0"/>
        <w:jc w:val="center"/>
        <w:rPr>
          <w:b/>
          <w:sz w:val="24"/>
          <w:lang w:val="lt-LT"/>
        </w:rPr>
      </w:pPr>
    </w:p>
    <w:p w:rsidR="0027143A" w:rsidRPr="0027143A" w:rsidRDefault="0027143A" w:rsidP="0027143A">
      <w:pPr>
        <w:pStyle w:val="Header"/>
        <w:tabs>
          <w:tab w:val="clear" w:pos="4153"/>
          <w:tab w:val="clear" w:pos="8306"/>
          <w:tab w:val="left" w:pos="2127"/>
          <w:tab w:val="left" w:pos="5103"/>
        </w:tabs>
        <w:spacing w:line="276" w:lineRule="auto"/>
        <w:ind w:firstLine="0"/>
        <w:jc w:val="center"/>
        <w:rPr>
          <w:b/>
          <w:sz w:val="24"/>
          <w:lang w:val="lt-LT"/>
        </w:rPr>
      </w:pPr>
    </w:p>
    <w:p w:rsidR="000118B9" w:rsidRPr="00946246" w:rsidRDefault="000118B9" w:rsidP="0027143A">
      <w:pPr>
        <w:pStyle w:val="Header"/>
        <w:tabs>
          <w:tab w:val="clear" w:pos="4153"/>
          <w:tab w:val="clear" w:pos="8306"/>
        </w:tabs>
        <w:spacing w:line="276" w:lineRule="auto"/>
        <w:ind w:firstLine="0"/>
        <w:jc w:val="center"/>
        <w:rPr>
          <w:b/>
          <w:sz w:val="24"/>
          <w:szCs w:val="24"/>
        </w:rPr>
      </w:pPr>
      <w:r w:rsidRPr="00946246">
        <w:rPr>
          <w:b/>
          <w:sz w:val="24"/>
          <w:szCs w:val="24"/>
        </w:rPr>
        <w:t>ĮSAKYMAS</w:t>
      </w:r>
    </w:p>
    <w:p w:rsidR="00961F5D" w:rsidRPr="0027143A" w:rsidRDefault="00961F5D" w:rsidP="0027143A">
      <w:pPr>
        <w:pStyle w:val="NoSpacing"/>
        <w:spacing w:line="276" w:lineRule="auto"/>
        <w:jc w:val="center"/>
        <w:rPr>
          <w:b/>
          <w:lang w:val="lt-LT"/>
        </w:rPr>
      </w:pPr>
      <w:r w:rsidRPr="00E804E5">
        <w:rPr>
          <w:b/>
          <w:lang w:val="lt-LT"/>
        </w:rPr>
        <w:t xml:space="preserve">DĖL </w:t>
      </w:r>
      <w:r>
        <w:rPr>
          <w:b/>
          <w:lang w:val="lt-LT"/>
        </w:rPr>
        <w:t>PASIRENGIMO VAKCINACIJAI COVID-19 LIGOS (KORONAVIRUSO INFEKCIJOS) VAKCINA</w:t>
      </w:r>
    </w:p>
    <w:p w:rsidR="00961F5D" w:rsidRDefault="00961F5D" w:rsidP="00340790">
      <w:pPr>
        <w:pStyle w:val="Header"/>
        <w:tabs>
          <w:tab w:val="clear" w:pos="4153"/>
          <w:tab w:val="clear" w:pos="8306"/>
          <w:tab w:val="left" w:pos="2127"/>
          <w:tab w:val="left" w:pos="5103"/>
        </w:tabs>
        <w:spacing w:line="276" w:lineRule="auto"/>
        <w:ind w:firstLine="0"/>
        <w:rPr>
          <w:b/>
          <w:bCs/>
          <w:sz w:val="24"/>
          <w:lang w:val="lt-LT"/>
        </w:rPr>
      </w:pPr>
    </w:p>
    <w:p w:rsidR="0027143A" w:rsidRPr="0027143A" w:rsidRDefault="0027143A" w:rsidP="00340790">
      <w:pPr>
        <w:pStyle w:val="Header"/>
        <w:tabs>
          <w:tab w:val="clear" w:pos="4153"/>
          <w:tab w:val="clear" w:pos="8306"/>
          <w:tab w:val="left" w:pos="2127"/>
          <w:tab w:val="left" w:pos="5103"/>
        </w:tabs>
        <w:spacing w:line="276" w:lineRule="auto"/>
        <w:ind w:firstLine="0"/>
        <w:rPr>
          <w:b/>
          <w:bCs/>
          <w:sz w:val="32"/>
          <w:szCs w:val="32"/>
          <w:lang w:val="lt-LT"/>
        </w:rPr>
      </w:pPr>
    </w:p>
    <w:p w:rsidR="000118B9" w:rsidRDefault="00961F5D" w:rsidP="00340790">
      <w:pPr>
        <w:pStyle w:val="Header"/>
        <w:tabs>
          <w:tab w:val="clear" w:pos="4153"/>
          <w:tab w:val="clear" w:pos="8306"/>
          <w:tab w:val="left" w:pos="2127"/>
          <w:tab w:val="left" w:pos="5103"/>
        </w:tabs>
        <w:spacing w:line="276" w:lineRule="auto"/>
        <w:ind w:firstLine="0"/>
        <w:rPr>
          <w:sz w:val="24"/>
        </w:rPr>
      </w:pPr>
      <w:r>
        <w:rPr>
          <w:b/>
          <w:bCs/>
          <w:sz w:val="24"/>
          <w:lang w:val="lt-LT"/>
        </w:rPr>
        <w:t xml:space="preserve">                                   </w:t>
      </w:r>
      <w:r w:rsidR="005E0FB0">
        <w:rPr>
          <w:b/>
          <w:bCs/>
          <w:sz w:val="24"/>
        </w:rPr>
        <w:t xml:space="preserve"> </w:t>
      </w:r>
      <w:r w:rsidR="00B91E86">
        <w:rPr>
          <w:sz w:val="24"/>
        </w:rPr>
        <w:t xml:space="preserve">2020 m. </w:t>
      </w:r>
      <w:r w:rsidR="00795FCC">
        <w:rPr>
          <w:sz w:val="24"/>
          <w:lang w:val="lt-LT"/>
        </w:rPr>
        <w:t>gruodžio</w:t>
      </w:r>
      <w:r w:rsidR="005E0FB0">
        <w:rPr>
          <w:sz w:val="24"/>
        </w:rPr>
        <w:t xml:space="preserve">       </w:t>
      </w:r>
      <w:r w:rsidR="00437309">
        <w:rPr>
          <w:sz w:val="24"/>
        </w:rPr>
        <w:t xml:space="preserve"> </w:t>
      </w:r>
      <w:r w:rsidR="00D91408">
        <w:rPr>
          <w:sz w:val="24"/>
        </w:rPr>
        <w:t>d.</w:t>
      </w:r>
    </w:p>
    <w:p w:rsidR="00340790" w:rsidRPr="0027143A" w:rsidRDefault="00340790" w:rsidP="00340790">
      <w:pPr>
        <w:pStyle w:val="Header"/>
        <w:tabs>
          <w:tab w:val="clear" w:pos="4153"/>
          <w:tab w:val="clear" w:pos="8306"/>
          <w:tab w:val="center" w:pos="4820"/>
          <w:tab w:val="left" w:pos="6237"/>
        </w:tabs>
        <w:spacing w:line="276" w:lineRule="auto"/>
        <w:ind w:firstLine="0"/>
        <w:rPr>
          <w:sz w:val="24"/>
          <w:lang w:val="lt-LT"/>
        </w:rPr>
      </w:pPr>
    </w:p>
    <w:p w:rsidR="00961F5D" w:rsidRDefault="00961F5D" w:rsidP="00795FCC">
      <w:pPr>
        <w:pStyle w:val="NoSpacing"/>
        <w:ind w:firstLine="709"/>
        <w:jc w:val="both"/>
        <w:rPr>
          <w:lang w:val="lt-LT"/>
        </w:rPr>
      </w:pPr>
    </w:p>
    <w:p w:rsidR="00795FCC" w:rsidRPr="0039238E" w:rsidRDefault="00AB100C" w:rsidP="0027143A">
      <w:pPr>
        <w:pStyle w:val="NoSpacing"/>
        <w:spacing w:line="276" w:lineRule="auto"/>
        <w:ind w:firstLine="709"/>
        <w:jc w:val="both"/>
        <w:rPr>
          <w:lang w:val="lt-LT"/>
        </w:rPr>
      </w:pPr>
      <w:r>
        <w:rPr>
          <w:lang w:val="lt-LT"/>
        </w:rPr>
        <w:t>Vadovaudamasi</w:t>
      </w:r>
      <w:r w:rsidR="00795FCC" w:rsidRPr="0039238E">
        <w:rPr>
          <w:lang w:val="lt-LT"/>
        </w:rPr>
        <w:t xml:space="preserve"> Lietuvos Respublikos vietos savivaldos įstatymo 29 straipsnio 8 dalies 2 punktu, Lietuvos Respublikos sveikatos apsaugos ministro – valstybės lygio ekstremaliosios situacijos valstybės operacijų vadovo </w:t>
      </w:r>
      <w:smartTag w:uri="urn:schemas-microsoft-com:office:smarttags" w:element="metricconverter">
        <w:smartTagPr>
          <w:attr w:name="ProductID" w:val="2020 m"/>
        </w:smartTagPr>
        <w:r w:rsidR="00795FCC" w:rsidRPr="0039238E">
          <w:rPr>
            <w:lang w:val="lt-LT"/>
          </w:rPr>
          <w:t>2020 m</w:t>
        </w:r>
      </w:smartTag>
      <w:r w:rsidR="00795FCC" w:rsidRPr="0039238E">
        <w:rPr>
          <w:lang w:val="lt-LT"/>
        </w:rPr>
        <w:t xml:space="preserve">. gruodžio 4 d. sprendimu Nr. V-2819 „Dėl pasirengimo vakcinacijai COVID-19 ligos (koronaviruso infekcijos) vakcina“: </w:t>
      </w:r>
    </w:p>
    <w:p w:rsidR="00795FCC" w:rsidRPr="0039238E" w:rsidRDefault="00795FCC" w:rsidP="0027143A">
      <w:pPr>
        <w:spacing w:line="276" w:lineRule="auto"/>
        <w:rPr>
          <w:sz w:val="24"/>
          <w:szCs w:val="24"/>
        </w:rPr>
      </w:pPr>
      <w:r w:rsidRPr="0039238E">
        <w:rPr>
          <w:sz w:val="24"/>
          <w:szCs w:val="24"/>
        </w:rPr>
        <w:tab/>
        <w:t>1. S k i r i u  Prienų rajono savivaldybės vakcinacijos COVID-19 ligos (koronaviruso infekcijos) vakcina koordinatoriumi Prienų rajono savivaldybės administracijos Socialinės paramos ir sveikatos skyriaus vyriausiąjį specialistą (savivaldybės gydytoją) Virginijų Slautą.</w:t>
      </w:r>
    </w:p>
    <w:p w:rsidR="00795FCC" w:rsidRPr="0039238E" w:rsidRDefault="00795FCC" w:rsidP="0027143A">
      <w:pPr>
        <w:spacing w:line="276" w:lineRule="auto"/>
        <w:ind w:firstLine="720"/>
        <w:rPr>
          <w:sz w:val="24"/>
          <w:szCs w:val="24"/>
        </w:rPr>
      </w:pPr>
      <w:r w:rsidRPr="0039238E">
        <w:rPr>
          <w:sz w:val="24"/>
          <w:szCs w:val="24"/>
        </w:rPr>
        <w:t>2. P a v e d u  koordinatoriui:</w:t>
      </w:r>
    </w:p>
    <w:p w:rsidR="00795FCC" w:rsidRPr="0039238E" w:rsidRDefault="00795FCC" w:rsidP="0027143A">
      <w:pPr>
        <w:spacing w:line="276" w:lineRule="auto"/>
        <w:ind w:firstLine="720"/>
        <w:rPr>
          <w:sz w:val="24"/>
          <w:szCs w:val="24"/>
        </w:rPr>
      </w:pPr>
      <w:r w:rsidRPr="0039238E">
        <w:rPr>
          <w:sz w:val="24"/>
          <w:szCs w:val="24"/>
        </w:rPr>
        <w:t>2.1. koordinuoti vakcinacijos procesą savivaldybėje;</w:t>
      </w:r>
    </w:p>
    <w:p w:rsidR="00795FCC" w:rsidRPr="0039238E" w:rsidRDefault="00795FCC" w:rsidP="0027143A">
      <w:pPr>
        <w:spacing w:line="276" w:lineRule="auto"/>
        <w:ind w:firstLine="720"/>
        <w:rPr>
          <w:sz w:val="24"/>
          <w:szCs w:val="24"/>
        </w:rPr>
      </w:pPr>
      <w:r w:rsidRPr="0039238E">
        <w:rPr>
          <w:sz w:val="24"/>
          <w:szCs w:val="24"/>
        </w:rPr>
        <w:t xml:space="preserve">2.2. koordinuoti vakcinacijos procesus </w:t>
      </w:r>
      <w:r w:rsidR="00AB100C">
        <w:rPr>
          <w:sz w:val="24"/>
          <w:szCs w:val="24"/>
        </w:rPr>
        <w:t xml:space="preserve">vakcinaciją </w:t>
      </w:r>
      <w:r w:rsidRPr="0039238E">
        <w:rPr>
          <w:sz w:val="24"/>
          <w:szCs w:val="24"/>
        </w:rPr>
        <w:t>COVID-19 ligos (koronaviruso infekcijos) vakcina organizuojančiose asmens sveikatos priežiūros įstaigose (toliau – vakcinaciją organizuojanti ASPĮ);</w:t>
      </w:r>
    </w:p>
    <w:p w:rsidR="00795FCC" w:rsidRPr="0039238E" w:rsidRDefault="00795FCC" w:rsidP="0027143A">
      <w:pPr>
        <w:spacing w:line="276" w:lineRule="auto"/>
        <w:ind w:firstLine="720"/>
        <w:rPr>
          <w:sz w:val="24"/>
          <w:szCs w:val="24"/>
        </w:rPr>
      </w:pPr>
      <w:r w:rsidRPr="0039238E">
        <w:rPr>
          <w:sz w:val="24"/>
          <w:szCs w:val="24"/>
        </w:rPr>
        <w:t>2.3. bendradarbiauti su Lietuvos Respublikos sveikatos apsaugos ministerija įgyvendinant vakcinaciją COVID-19 ligos (koronaviruso infekcijos) vakcina;</w:t>
      </w:r>
    </w:p>
    <w:p w:rsidR="00795FCC" w:rsidRPr="0039238E" w:rsidRDefault="00795FCC" w:rsidP="0027143A">
      <w:pPr>
        <w:spacing w:line="276" w:lineRule="auto"/>
        <w:ind w:firstLine="720"/>
        <w:rPr>
          <w:sz w:val="24"/>
          <w:szCs w:val="24"/>
        </w:rPr>
      </w:pPr>
      <w:r w:rsidRPr="0039238E">
        <w:rPr>
          <w:sz w:val="24"/>
          <w:szCs w:val="24"/>
        </w:rPr>
        <w:t xml:space="preserve">2.4. pateikti Lietuvos Respublikos sveikatos apsaugos ministerijai (el. paštu </w:t>
      </w:r>
      <w:hyperlink r:id="rId8" w:history="1">
        <w:r w:rsidRPr="006D01F5">
          <w:rPr>
            <w:rStyle w:val="Hyperlink"/>
            <w:color w:val="auto"/>
            <w:sz w:val="24"/>
            <w:szCs w:val="24"/>
          </w:rPr>
          <w:t>vakcina@sam.lt</w:t>
        </w:r>
      </w:hyperlink>
      <w:r w:rsidRPr="0039238E">
        <w:rPr>
          <w:sz w:val="24"/>
          <w:szCs w:val="24"/>
        </w:rPr>
        <w:t xml:space="preserve">) užpildytą Lietuvos Respublikos sveikatos apsaugos ministro – valstybės lygio ekstremaliosios situacijos valstybės operacijų vadovo </w:t>
      </w:r>
      <w:r w:rsidR="00AB100C" w:rsidRPr="006D01F5">
        <w:rPr>
          <w:sz w:val="24"/>
          <w:szCs w:val="24"/>
        </w:rPr>
        <w:t xml:space="preserve">2020 m. gruodžio 4 d. </w:t>
      </w:r>
      <w:r w:rsidRPr="006D01F5">
        <w:rPr>
          <w:sz w:val="24"/>
          <w:szCs w:val="24"/>
        </w:rPr>
        <w:t>sprendimo</w:t>
      </w:r>
      <w:r w:rsidR="00AB100C" w:rsidRPr="006D01F5">
        <w:rPr>
          <w:sz w:val="24"/>
          <w:szCs w:val="24"/>
        </w:rPr>
        <w:t xml:space="preserve"> Nr. 2819</w:t>
      </w:r>
      <w:r w:rsidRPr="0039238E">
        <w:rPr>
          <w:sz w:val="24"/>
          <w:szCs w:val="24"/>
        </w:rPr>
        <w:t xml:space="preserve"> „Dėl pasirengimo vakcinacijai COVID-19 ligos (koronaviruso infekcijos) vakcina</w:t>
      </w:r>
      <w:r w:rsidR="00AB100C">
        <w:rPr>
          <w:sz w:val="24"/>
          <w:szCs w:val="24"/>
        </w:rPr>
        <w:t>“ priedo elektroninį variantą (</w:t>
      </w:r>
      <w:r w:rsidR="00AB100C" w:rsidRPr="00AB100C">
        <w:rPr>
          <w:i/>
          <w:sz w:val="24"/>
          <w:szCs w:val="24"/>
        </w:rPr>
        <w:t>Word</w:t>
      </w:r>
      <w:r w:rsidRPr="0039238E">
        <w:rPr>
          <w:sz w:val="24"/>
          <w:szCs w:val="24"/>
        </w:rPr>
        <w:t xml:space="preserve"> formatu).</w:t>
      </w:r>
    </w:p>
    <w:p w:rsidR="00795FCC" w:rsidRDefault="0039238E" w:rsidP="0027143A">
      <w:pPr>
        <w:spacing w:line="276" w:lineRule="auto"/>
        <w:ind w:firstLine="720"/>
        <w:rPr>
          <w:sz w:val="24"/>
          <w:szCs w:val="24"/>
        </w:rPr>
      </w:pPr>
      <w:r>
        <w:rPr>
          <w:sz w:val="24"/>
          <w:szCs w:val="24"/>
        </w:rPr>
        <w:t xml:space="preserve">3. S k i r i u </w:t>
      </w:r>
      <w:r w:rsidR="00795FCC" w:rsidRPr="0039238E">
        <w:rPr>
          <w:sz w:val="24"/>
          <w:szCs w:val="24"/>
        </w:rPr>
        <w:t xml:space="preserve">VšĮ Prienų rajono pirminės sveikatos priežiūros centrą vakcinaciją organizuojančia ASPĮ Prienų rajono savivaldybės teritorijoje, kuri kartu su VšĮ Prienų ligoninės, VšĮ Balbieriškio PSPC, VšĮ Jiezno PSPC, VšĮ Stakliškių PSPC, </w:t>
      </w:r>
      <w:r w:rsidR="00AB100C" w:rsidRPr="006D01F5">
        <w:rPr>
          <w:sz w:val="24"/>
          <w:szCs w:val="24"/>
        </w:rPr>
        <w:t>VšĮ</w:t>
      </w:r>
      <w:r w:rsidR="00AB100C">
        <w:rPr>
          <w:sz w:val="24"/>
          <w:szCs w:val="24"/>
        </w:rPr>
        <w:t xml:space="preserve"> </w:t>
      </w:r>
      <w:r w:rsidR="00795FCC" w:rsidRPr="0039238E">
        <w:rPr>
          <w:sz w:val="24"/>
          <w:szCs w:val="24"/>
        </w:rPr>
        <w:t xml:space="preserve">Veiverių PSPC, UAB „Vita Simplex“, UAB </w:t>
      </w:r>
      <w:r w:rsidR="00795FCC" w:rsidRPr="0039238E">
        <w:rPr>
          <w:bCs/>
          <w:sz w:val="24"/>
          <w:szCs w:val="24"/>
        </w:rPr>
        <w:t>„MediCA klinika“</w:t>
      </w:r>
      <w:r w:rsidR="00BD79D9" w:rsidRPr="0039238E">
        <w:rPr>
          <w:bCs/>
          <w:sz w:val="24"/>
          <w:szCs w:val="24"/>
        </w:rPr>
        <w:t xml:space="preserve">, UAB „Pagalba ligoniui“ ir VšĮ </w:t>
      </w:r>
      <w:r w:rsidR="006D01F5">
        <w:rPr>
          <w:bCs/>
          <w:sz w:val="24"/>
          <w:szCs w:val="24"/>
        </w:rPr>
        <w:t>„</w:t>
      </w:r>
      <w:r w:rsidR="00BD79D9" w:rsidRPr="0039238E">
        <w:rPr>
          <w:bCs/>
          <w:sz w:val="24"/>
          <w:szCs w:val="24"/>
        </w:rPr>
        <w:t>Veiveriečių sveikata“</w:t>
      </w:r>
      <w:r w:rsidR="00795FCC" w:rsidRPr="0039238E">
        <w:rPr>
          <w:sz w:val="24"/>
          <w:szCs w:val="24"/>
        </w:rPr>
        <w:t xml:space="preserve"> medicinos darbuotojais organizuos vakcinaciją ir atliks skiepijimo veiksmus VšĮ </w:t>
      </w:r>
      <w:r w:rsidR="00BD79D9" w:rsidRPr="0039238E">
        <w:rPr>
          <w:sz w:val="24"/>
          <w:szCs w:val="24"/>
        </w:rPr>
        <w:t>Prienų</w:t>
      </w:r>
      <w:r w:rsidR="00795FCC" w:rsidRPr="0039238E">
        <w:rPr>
          <w:sz w:val="24"/>
          <w:szCs w:val="24"/>
        </w:rPr>
        <w:t xml:space="preserve"> </w:t>
      </w:r>
      <w:r w:rsidR="00BD79D9" w:rsidRPr="0039238E">
        <w:rPr>
          <w:sz w:val="24"/>
          <w:szCs w:val="24"/>
        </w:rPr>
        <w:t>l</w:t>
      </w:r>
      <w:r w:rsidR="00795FCC" w:rsidRPr="0039238E">
        <w:rPr>
          <w:sz w:val="24"/>
          <w:szCs w:val="24"/>
        </w:rPr>
        <w:t xml:space="preserve">igoninės prioritetinėms grupėms priklausantiems pacientams, VšĮ </w:t>
      </w:r>
      <w:r w:rsidR="00BD79D9" w:rsidRPr="0039238E">
        <w:rPr>
          <w:sz w:val="24"/>
          <w:szCs w:val="24"/>
        </w:rPr>
        <w:t>Prienų</w:t>
      </w:r>
      <w:r w:rsidR="00795FCC" w:rsidRPr="0039238E">
        <w:rPr>
          <w:sz w:val="24"/>
          <w:szCs w:val="24"/>
        </w:rPr>
        <w:t xml:space="preserve"> ligoninės prioritetinėms grupėms priklausantiems medicinos darbuotojams, </w:t>
      </w:r>
      <w:r w:rsidR="00BD79D9" w:rsidRPr="0039238E">
        <w:rPr>
          <w:sz w:val="24"/>
          <w:szCs w:val="24"/>
        </w:rPr>
        <w:t>Prienų</w:t>
      </w:r>
      <w:r w:rsidR="00795FCC" w:rsidRPr="0039238E">
        <w:rPr>
          <w:sz w:val="24"/>
          <w:szCs w:val="24"/>
        </w:rPr>
        <w:t xml:space="preserve"> </w:t>
      </w:r>
      <w:r w:rsidRPr="0039238E">
        <w:rPr>
          <w:sz w:val="24"/>
          <w:szCs w:val="24"/>
        </w:rPr>
        <w:t>rajono stacionarinių socialinės globos įstaigų</w:t>
      </w:r>
      <w:r w:rsidR="00795FCC" w:rsidRPr="0039238E">
        <w:rPr>
          <w:sz w:val="24"/>
          <w:szCs w:val="24"/>
        </w:rPr>
        <w:t xml:space="preserve"> gyventojams, </w:t>
      </w:r>
      <w:r w:rsidR="00BD79D9" w:rsidRPr="0039238E">
        <w:rPr>
          <w:sz w:val="24"/>
          <w:szCs w:val="24"/>
        </w:rPr>
        <w:t>Prienų</w:t>
      </w:r>
      <w:r w:rsidR="00795FCC" w:rsidRPr="0039238E">
        <w:rPr>
          <w:sz w:val="24"/>
          <w:szCs w:val="24"/>
        </w:rPr>
        <w:t xml:space="preserve"> </w:t>
      </w:r>
      <w:r w:rsidR="00FC37A2" w:rsidRPr="006D01F5">
        <w:rPr>
          <w:sz w:val="24"/>
          <w:szCs w:val="24"/>
        </w:rPr>
        <w:t>rajono</w:t>
      </w:r>
      <w:r w:rsidR="00FC37A2">
        <w:rPr>
          <w:sz w:val="24"/>
          <w:szCs w:val="24"/>
        </w:rPr>
        <w:t xml:space="preserve"> </w:t>
      </w:r>
      <w:r w:rsidRPr="0039238E">
        <w:rPr>
          <w:sz w:val="24"/>
          <w:szCs w:val="24"/>
        </w:rPr>
        <w:t xml:space="preserve">stacionarinių socialinės globos įstaigų </w:t>
      </w:r>
      <w:r w:rsidR="00795FCC" w:rsidRPr="0039238E">
        <w:rPr>
          <w:sz w:val="24"/>
          <w:szCs w:val="24"/>
        </w:rPr>
        <w:t xml:space="preserve">darbuotojams, prie </w:t>
      </w:r>
      <w:r w:rsidRPr="0039238E">
        <w:rPr>
          <w:sz w:val="24"/>
          <w:szCs w:val="24"/>
        </w:rPr>
        <w:t>minėtų sveikatos priežiūros įstaigų</w:t>
      </w:r>
      <w:r w:rsidR="00BD79D9" w:rsidRPr="0039238E">
        <w:rPr>
          <w:sz w:val="24"/>
          <w:szCs w:val="24"/>
        </w:rPr>
        <w:t xml:space="preserve"> </w:t>
      </w:r>
      <w:r w:rsidR="00795FCC" w:rsidRPr="0039238E">
        <w:rPr>
          <w:sz w:val="24"/>
          <w:szCs w:val="24"/>
        </w:rPr>
        <w:t>prisirašiusiems gyventojams bei šių įstaigų prioritetini</w:t>
      </w:r>
      <w:r w:rsidR="00AB100C">
        <w:rPr>
          <w:sz w:val="24"/>
          <w:szCs w:val="24"/>
        </w:rPr>
        <w:t>ų grupių medicinos darbuotojams.</w:t>
      </w:r>
    </w:p>
    <w:p w:rsidR="00795FCC" w:rsidRPr="006D01F5" w:rsidRDefault="0027143A" w:rsidP="0027143A">
      <w:pPr>
        <w:spacing w:line="276" w:lineRule="auto"/>
        <w:ind w:firstLine="720"/>
        <w:rPr>
          <w:sz w:val="24"/>
          <w:szCs w:val="24"/>
        </w:rPr>
      </w:pPr>
      <w:r>
        <w:rPr>
          <w:sz w:val="24"/>
          <w:szCs w:val="24"/>
        </w:rPr>
        <w:t>4. Į p a r e i g o j u</w:t>
      </w:r>
      <w:r w:rsidRPr="0027143A">
        <w:rPr>
          <w:sz w:val="24"/>
          <w:szCs w:val="24"/>
        </w:rPr>
        <w:t xml:space="preserve"> </w:t>
      </w:r>
      <w:r w:rsidRPr="006D01F5">
        <w:rPr>
          <w:sz w:val="24"/>
          <w:szCs w:val="24"/>
        </w:rPr>
        <w:t>vakcinaciją organizuojančias ASPĮ:</w:t>
      </w:r>
    </w:p>
    <w:p w:rsidR="00795FCC" w:rsidRPr="006D01F5" w:rsidRDefault="00795FCC" w:rsidP="0027143A">
      <w:pPr>
        <w:spacing w:line="276" w:lineRule="auto"/>
        <w:ind w:firstLine="720"/>
        <w:rPr>
          <w:sz w:val="24"/>
          <w:szCs w:val="24"/>
        </w:rPr>
      </w:pPr>
      <w:r w:rsidRPr="006D01F5">
        <w:rPr>
          <w:sz w:val="24"/>
          <w:szCs w:val="24"/>
        </w:rPr>
        <w:t>4.1. užtikrinti sklandų prioritetinėms</w:t>
      </w:r>
      <w:r w:rsidR="00FC37A2" w:rsidRPr="006D01F5">
        <w:rPr>
          <w:sz w:val="24"/>
          <w:szCs w:val="24"/>
        </w:rPr>
        <w:t xml:space="preserve"> grupėms priklausančių asmenų </w:t>
      </w:r>
      <w:r w:rsidRPr="006D01F5">
        <w:rPr>
          <w:sz w:val="24"/>
          <w:szCs w:val="24"/>
        </w:rPr>
        <w:t>skiepijimą COVID-19 ligos (koronaviruso infekcijos) vakcina;</w:t>
      </w:r>
    </w:p>
    <w:p w:rsidR="00795FCC" w:rsidRPr="0039238E" w:rsidRDefault="00795FCC" w:rsidP="0027143A">
      <w:pPr>
        <w:spacing w:line="276" w:lineRule="auto"/>
        <w:ind w:firstLine="720"/>
        <w:rPr>
          <w:sz w:val="24"/>
          <w:szCs w:val="24"/>
        </w:rPr>
      </w:pPr>
      <w:r w:rsidRPr="0039238E">
        <w:rPr>
          <w:sz w:val="24"/>
          <w:szCs w:val="24"/>
        </w:rPr>
        <w:lastRenderedPageBreak/>
        <w:t>4.2. per 120 val. nuo vakcinos pristatymo paskiepyti prioritetinėms grupėms priklausančius savivaldybės gyventojus visiškai sunaudojant bent 1 pakuotę, kurioje numatomos 975 dozės COVID-19 ligos (koronaviruso infekcijos) vakcinos;</w:t>
      </w:r>
    </w:p>
    <w:p w:rsidR="0027143A" w:rsidRDefault="00795FCC" w:rsidP="0027143A">
      <w:pPr>
        <w:spacing w:line="276" w:lineRule="auto"/>
        <w:ind w:firstLine="720"/>
        <w:rPr>
          <w:sz w:val="24"/>
          <w:szCs w:val="24"/>
        </w:rPr>
      </w:pPr>
      <w:r w:rsidRPr="0039238E">
        <w:rPr>
          <w:sz w:val="24"/>
          <w:szCs w:val="24"/>
        </w:rPr>
        <w:t>4.</w:t>
      </w:r>
      <w:r w:rsidR="006D01F5">
        <w:rPr>
          <w:sz w:val="24"/>
          <w:szCs w:val="24"/>
        </w:rPr>
        <w:t>3</w:t>
      </w:r>
      <w:r w:rsidRPr="0039238E">
        <w:rPr>
          <w:sz w:val="24"/>
          <w:szCs w:val="24"/>
        </w:rPr>
        <w:t xml:space="preserve">. įgyvendinant vakcinaciją bendradarbiauti su kitomis savivaldybėje paskirtomis vakcinaciją organizuojančiomis ASPĮ ir su paslaugų teikimą organizuojančiomis ASPĮ, nurodytomis Lietuvos Respublikos Vyriausybės </w:t>
      </w:r>
      <w:smartTag w:uri="urn:schemas-microsoft-com:office:smarttags" w:element="metricconverter">
        <w:smartTagPr>
          <w:attr w:name="ProductID" w:val="2020 m"/>
        </w:smartTagPr>
        <w:r w:rsidRPr="0039238E">
          <w:rPr>
            <w:sz w:val="24"/>
            <w:szCs w:val="24"/>
          </w:rPr>
          <w:t>2020 m</w:t>
        </w:r>
      </w:smartTag>
      <w:r w:rsidRPr="0039238E">
        <w:rPr>
          <w:sz w:val="24"/>
          <w:szCs w:val="24"/>
        </w:rPr>
        <w:t>. lapkričio 4 d. nutarimo Nr. 1226 „Dėl karantino Lietuvos Respublikos teritorijoje paskelbimo“ priede.</w:t>
      </w:r>
    </w:p>
    <w:p w:rsidR="0027143A" w:rsidRDefault="0039238E" w:rsidP="0027143A">
      <w:pPr>
        <w:spacing w:line="276" w:lineRule="auto"/>
        <w:ind w:firstLine="720"/>
        <w:rPr>
          <w:sz w:val="24"/>
          <w:szCs w:val="24"/>
        </w:rPr>
      </w:pPr>
      <w:r>
        <w:rPr>
          <w:sz w:val="24"/>
          <w:szCs w:val="24"/>
        </w:rPr>
        <w:t>5</w:t>
      </w:r>
      <w:r w:rsidR="0072263F" w:rsidRPr="0039238E">
        <w:rPr>
          <w:sz w:val="24"/>
          <w:szCs w:val="24"/>
        </w:rPr>
        <w:t xml:space="preserve">. </w:t>
      </w:r>
      <w:r w:rsidR="005E0FB0" w:rsidRPr="0039238E">
        <w:rPr>
          <w:sz w:val="24"/>
          <w:szCs w:val="24"/>
        </w:rPr>
        <w:t>N u r o d a u S</w:t>
      </w:r>
      <w:r w:rsidR="00540045" w:rsidRPr="0039238E">
        <w:rPr>
          <w:sz w:val="24"/>
          <w:szCs w:val="24"/>
        </w:rPr>
        <w:t>avivaldybės administraci</w:t>
      </w:r>
      <w:r w:rsidR="005E0FB0" w:rsidRPr="0039238E">
        <w:rPr>
          <w:sz w:val="24"/>
          <w:szCs w:val="24"/>
        </w:rPr>
        <w:t>jos Bendrojo skyriaus vyriausiajai specialistei</w:t>
      </w:r>
      <w:r w:rsidR="00540045" w:rsidRPr="0039238E">
        <w:rPr>
          <w:sz w:val="24"/>
          <w:szCs w:val="24"/>
        </w:rPr>
        <w:t xml:space="preserve"> </w:t>
      </w:r>
      <w:r w:rsidR="0027143A">
        <w:rPr>
          <w:sz w:val="24"/>
          <w:szCs w:val="24"/>
        </w:rPr>
        <w:t xml:space="preserve"> </w:t>
      </w:r>
      <w:r w:rsidR="0027143A" w:rsidRPr="006D01F5">
        <w:rPr>
          <w:sz w:val="24"/>
          <w:szCs w:val="24"/>
        </w:rPr>
        <w:t>Dianai Martusevičienei:</w:t>
      </w:r>
    </w:p>
    <w:p w:rsidR="0027143A" w:rsidRDefault="00961F5D" w:rsidP="0027143A">
      <w:pPr>
        <w:spacing w:line="276" w:lineRule="auto"/>
        <w:ind w:firstLine="720"/>
        <w:rPr>
          <w:sz w:val="24"/>
          <w:szCs w:val="24"/>
        </w:rPr>
      </w:pPr>
      <w:r>
        <w:rPr>
          <w:sz w:val="24"/>
          <w:szCs w:val="24"/>
        </w:rPr>
        <w:t>5</w:t>
      </w:r>
      <w:r w:rsidR="00540045" w:rsidRPr="0039238E">
        <w:rPr>
          <w:sz w:val="24"/>
          <w:szCs w:val="24"/>
        </w:rPr>
        <w:t xml:space="preserve">.1. su šiuo įsakymu </w:t>
      </w:r>
      <w:r w:rsidR="00292620" w:rsidRPr="0039238E">
        <w:rPr>
          <w:sz w:val="24"/>
          <w:szCs w:val="24"/>
        </w:rPr>
        <w:t xml:space="preserve">per Savivaldybės dokumentų valdymo sistemą </w:t>
      </w:r>
      <w:r w:rsidR="00540045" w:rsidRPr="0039238E">
        <w:rPr>
          <w:sz w:val="24"/>
          <w:szCs w:val="24"/>
        </w:rPr>
        <w:t xml:space="preserve">supažindinti </w:t>
      </w:r>
      <w:r w:rsidR="0027143A">
        <w:rPr>
          <w:sz w:val="24"/>
          <w:szCs w:val="24"/>
        </w:rPr>
        <w:t>šio įsakymo</w:t>
      </w:r>
      <w:r w:rsidR="0072263F" w:rsidRPr="0039238E">
        <w:rPr>
          <w:sz w:val="24"/>
          <w:szCs w:val="24"/>
        </w:rPr>
        <w:t xml:space="preserve"> </w:t>
      </w:r>
      <w:r>
        <w:rPr>
          <w:sz w:val="24"/>
          <w:szCs w:val="24"/>
        </w:rPr>
        <w:t>3 punkte išvardytas įstaigas</w:t>
      </w:r>
      <w:r w:rsidR="00540045" w:rsidRPr="0039238E">
        <w:rPr>
          <w:sz w:val="24"/>
          <w:szCs w:val="24"/>
        </w:rPr>
        <w:t>;</w:t>
      </w:r>
    </w:p>
    <w:p w:rsidR="00540045" w:rsidRPr="0039238E" w:rsidRDefault="0027143A" w:rsidP="0027143A">
      <w:pPr>
        <w:spacing w:line="276" w:lineRule="auto"/>
        <w:ind w:firstLine="720"/>
        <w:rPr>
          <w:sz w:val="24"/>
          <w:szCs w:val="24"/>
        </w:rPr>
      </w:pPr>
      <w:r>
        <w:rPr>
          <w:sz w:val="24"/>
          <w:szCs w:val="24"/>
        </w:rPr>
        <w:t>5</w:t>
      </w:r>
      <w:r w:rsidR="00540045" w:rsidRPr="0039238E">
        <w:rPr>
          <w:sz w:val="24"/>
          <w:szCs w:val="24"/>
        </w:rPr>
        <w:t>.2. šį įsakymą paskelbti Savivaldybės interneto svetainėje.</w:t>
      </w:r>
    </w:p>
    <w:p w:rsidR="00292620" w:rsidRPr="0039238E" w:rsidRDefault="0027143A" w:rsidP="0027143A">
      <w:pPr>
        <w:spacing w:line="276" w:lineRule="auto"/>
        <w:ind w:firstLine="0"/>
        <w:rPr>
          <w:sz w:val="24"/>
          <w:szCs w:val="24"/>
        </w:rPr>
      </w:pPr>
      <w:r>
        <w:rPr>
          <w:sz w:val="24"/>
          <w:szCs w:val="24"/>
        </w:rPr>
        <w:t xml:space="preserve">           </w:t>
      </w:r>
      <w:r w:rsidR="00292620" w:rsidRPr="0039238E">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650DD" w:rsidRPr="0039238E" w:rsidRDefault="00A650DD" w:rsidP="0027143A">
      <w:pPr>
        <w:pStyle w:val="Header"/>
        <w:tabs>
          <w:tab w:val="clear" w:pos="4153"/>
          <w:tab w:val="clear" w:pos="8306"/>
          <w:tab w:val="center" w:pos="4820"/>
          <w:tab w:val="left" w:pos="6237"/>
        </w:tabs>
        <w:spacing w:line="276" w:lineRule="auto"/>
        <w:ind w:firstLine="720"/>
        <w:rPr>
          <w:sz w:val="24"/>
          <w:szCs w:val="24"/>
        </w:rPr>
      </w:pPr>
    </w:p>
    <w:p w:rsidR="00406D86" w:rsidRPr="0039238E" w:rsidRDefault="00406D86" w:rsidP="0027143A">
      <w:pPr>
        <w:pStyle w:val="Header"/>
        <w:tabs>
          <w:tab w:val="clear" w:pos="4153"/>
          <w:tab w:val="clear" w:pos="8306"/>
          <w:tab w:val="center" w:pos="4820"/>
          <w:tab w:val="left" w:pos="6237"/>
        </w:tabs>
        <w:spacing w:line="276" w:lineRule="auto"/>
        <w:ind w:firstLine="0"/>
        <w:rPr>
          <w:sz w:val="24"/>
          <w:szCs w:val="24"/>
        </w:rPr>
      </w:pPr>
    </w:p>
    <w:p w:rsidR="005D7305" w:rsidRPr="0039238E" w:rsidRDefault="00203893" w:rsidP="0027143A">
      <w:pPr>
        <w:pStyle w:val="Header"/>
        <w:tabs>
          <w:tab w:val="clear" w:pos="4153"/>
          <w:tab w:val="clear" w:pos="8306"/>
          <w:tab w:val="center" w:pos="4820"/>
          <w:tab w:val="left" w:pos="6237"/>
        </w:tabs>
        <w:spacing w:line="276" w:lineRule="auto"/>
        <w:ind w:firstLine="0"/>
        <w:rPr>
          <w:sz w:val="24"/>
          <w:szCs w:val="24"/>
        </w:rPr>
      </w:pPr>
      <w:r w:rsidRPr="0039238E">
        <w:rPr>
          <w:sz w:val="24"/>
          <w:szCs w:val="24"/>
        </w:rPr>
        <w:t>Administracijos direktorė</w:t>
      </w:r>
      <w:r w:rsidRPr="0039238E">
        <w:rPr>
          <w:sz w:val="24"/>
          <w:szCs w:val="24"/>
        </w:rPr>
        <w:tab/>
      </w:r>
      <w:r w:rsidRPr="0039238E">
        <w:rPr>
          <w:sz w:val="24"/>
          <w:szCs w:val="24"/>
        </w:rPr>
        <w:tab/>
      </w:r>
      <w:r w:rsidR="00A07BCD" w:rsidRPr="0039238E">
        <w:rPr>
          <w:sz w:val="24"/>
          <w:szCs w:val="24"/>
        </w:rPr>
        <w:tab/>
      </w:r>
      <w:r w:rsidRPr="0039238E">
        <w:rPr>
          <w:sz w:val="24"/>
          <w:szCs w:val="24"/>
        </w:rPr>
        <w:t>Jūratė Zailskienė</w:t>
      </w:r>
    </w:p>
    <w:p w:rsidR="00A650DD" w:rsidRPr="0039238E" w:rsidRDefault="00A650DD" w:rsidP="0027143A">
      <w:pPr>
        <w:pStyle w:val="Header"/>
        <w:tabs>
          <w:tab w:val="clear" w:pos="4153"/>
          <w:tab w:val="clear" w:pos="8306"/>
          <w:tab w:val="center" w:pos="4820"/>
          <w:tab w:val="left" w:pos="6237"/>
        </w:tabs>
        <w:spacing w:line="276" w:lineRule="auto"/>
        <w:ind w:firstLine="0"/>
        <w:rPr>
          <w:sz w:val="24"/>
          <w:szCs w:val="24"/>
        </w:rPr>
      </w:pPr>
    </w:p>
    <w:p w:rsidR="00340790" w:rsidRPr="0039238E" w:rsidRDefault="00340790" w:rsidP="0027143A">
      <w:pPr>
        <w:pStyle w:val="Header"/>
        <w:tabs>
          <w:tab w:val="clear" w:pos="4153"/>
          <w:tab w:val="clear" w:pos="8306"/>
          <w:tab w:val="center" w:pos="4820"/>
          <w:tab w:val="left" w:pos="6237"/>
        </w:tabs>
        <w:spacing w:line="276" w:lineRule="auto"/>
        <w:ind w:firstLine="0"/>
        <w:rPr>
          <w:sz w:val="24"/>
          <w:szCs w:val="24"/>
        </w:rPr>
      </w:pPr>
    </w:p>
    <w:p w:rsidR="00340790" w:rsidRPr="0039238E" w:rsidRDefault="00340790" w:rsidP="00292620">
      <w:pPr>
        <w:pStyle w:val="Header"/>
        <w:tabs>
          <w:tab w:val="clear" w:pos="4153"/>
          <w:tab w:val="clear" w:pos="8306"/>
          <w:tab w:val="center" w:pos="4820"/>
          <w:tab w:val="left" w:pos="6237"/>
        </w:tabs>
        <w:spacing w:line="276" w:lineRule="auto"/>
        <w:ind w:firstLine="0"/>
        <w:rPr>
          <w:sz w:val="24"/>
          <w:szCs w:val="24"/>
        </w:rPr>
      </w:pPr>
    </w:p>
    <w:p w:rsidR="00340790" w:rsidRDefault="00340790" w:rsidP="00292620">
      <w:pPr>
        <w:pStyle w:val="Header"/>
        <w:tabs>
          <w:tab w:val="clear" w:pos="4153"/>
          <w:tab w:val="clear" w:pos="8306"/>
          <w:tab w:val="center" w:pos="4820"/>
          <w:tab w:val="left" w:pos="6237"/>
        </w:tabs>
        <w:spacing w:line="276" w:lineRule="auto"/>
        <w:ind w:firstLine="0"/>
        <w:rPr>
          <w:sz w:val="24"/>
          <w:szCs w:val="24"/>
          <w:lang w:val="lt-LT"/>
        </w:rPr>
      </w:pPr>
    </w:p>
    <w:p w:rsidR="0027143A" w:rsidRDefault="0027143A" w:rsidP="00292620">
      <w:pPr>
        <w:pStyle w:val="Header"/>
        <w:tabs>
          <w:tab w:val="clear" w:pos="4153"/>
          <w:tab w:val="clear" w:pos="8306"/>
          <w:tab w:val="center" w:pos="4820"/>
          <w:tab w:val="left" w:pos="6237"/>
        </w:tabs>
        <w:spacing w:line="276" w:lineRule="auto"/>
        <w:ind w:firstLine="0"/>
        <w:rPr>
          <w:sz w:val="24"/>
          <w:szCs w:val="24"/>
          <w:lang w:val="lt-LT"/>
        </w:rPr>
      </w:pPr>
    </w:p>
    <w:p w:rsidR="0027143A" w:rsidRDefault="0027143A" w:rsidP="00292620">
      <w:pPr>
        <w:pStyle w:val="Header"/>
        <w:tabs>
          <w:tab w:val="clear" w:pos="4153"/>
          <w:tab w:val="clear" w:pos="8306"/>
          <w:tab w:val="center" w:pos="4820"/>
          <w:tab w:val="left" w:pos="6237"/>
        </w:tabs>
        <w:spacing w:line="276" w:lineRule="auto"/>
        <w:ind w:firstLine="0"/>
        <w:rPr>
          <w:sz w:val="24"/>
          <w:szCs w:val="24"/>
          <w:lang w:val="lt-LT"/>
        </w:rPr>
      </w:pPr>
    </w:p>
    <w:p w:rsidR="0027143A" w:rsidRDefault="0027143A" w:rsidP="00292620">
      <w:pPr>
        <w:pStyle w:val="Header"/>
        <w:tabs>
          <w:tab w:val="clear" w:pos="4153"/>
          <w:tab w:val="clear" w:pos="8306"/>
          <w:tab w:val="center" w:pos="4820"/>
          <w:tab w:val="left" w:pos="6237"/>
        </w:tabs>
        <w:spacing w:line="276" w:lineRule="auto"/>
        <w:ind w:firstLine="0"/>
        <w:rPr>
          <w:sz w:val="24"/>
          <w:szCs w:val="24"/>
          <w:lang w:val="lt-LT"/>
        </w:rPr>
      </w:pPr>
    </w:p>
    <w:p w:rsidR="0027143A" w:rsidRDefault="0027143A" w:rsidP="00292620">
      <w:pPr>
        <w:pStyle w:val="Header"/>
        <w:tabs>
          <w:tab w:val="clear" w:pos="4153"/>
          <w:tab w:val="clear" w:pos="8306"/>
          <w:tab w:val="center" w:pos="4820"/>
          <w:tab w:val="left" w:pos="6237"/>
        </w:tabs>
        <w:spacing w:line="276" w:lineRule="auto"/>
        <w:ind w:firstLine="0"/>
        <w:rPr>
          <w:sz w:val="24"/>
          <w:szCs w:val="24"/>
          <w:lang w:val="lt-LT"/>
        </w:rPr>
      </w:pPr>
    </w:p>
    <w:p w:rsidR="0027143A" w:rsidRDefault="0027143A" w:rsidP="00292620">
      <w:pPr>
        <w:pStyle w:val="Header"/>
        <w:tabs>
          <w:tab w:val="clear" w:pos="4153"/>
          <w:tab w:val="clear" w:pos="8306"/>
          <w:tab w:val="center" w:pos="4820"/>
          <w:tab w:val="left" w:pos="6237"/>
        </w:tabs>
        <w:spacing w:line="276" w:lineRule="auto"/>
        <w:ind w:firstLine="0"/>
        <w:rPr>
          <w:sz w:val="24"/>
          <w:szCs w:val="24"/>
          <w:lang w:val="lt-LT"/>
        </w:rPr>
      </w:pPr>
    </w:p>
    <w:p w:rsidR="0027143A" w:rsidRPr="0027143A" w:rsidRDefault="0027143A" w:rsidP="00292620">
      <w:pPr>
        <w:pStyle w:val="Header"/>
        <w:tabs>
          <w:tab w:val="clear" w:pos="4153"/>
          <w:tab w:val="clear" w:pos="8306"/>
          <w:tab w:val="center" w:pos="4820"/>
          <w:tab w:val="left" w:pos="6237"/>
        </w:tabs>
        <w:spacing w:line="276" w:lineRule="auto"/>
        <w:ind w:firstLine="0"/>
        <w:rPr>
          <w:sz w:val="24"/>
          <w:szCs w:val="24"/>
          <w:lang w:val="lt-LT"/>
        </w:rPr>
      </w:pPr>
    </w:p>
    <w:p w:rsidR="006D01F5" w:rsidRDefault="006D01F5" w:rsidP="00292620">
      <w:pPr>
        <w:pStyle w:val="Header"/>
        <w:tabs>
          <w:tab w:val="clear" w:pos="4153"/>
          <w:tab w:val="clear" w:pos="8306"/>
          <w:tab w:val="left" w:pos="0"/>
        </w:tabs>
        <w:spacing w:line="276" w:lineRule="auto"/>
        <w:ind w:left="1134" w:hanging="1134"/>
        <w:rPr>
          <w:sz w:val="24"/>
          <w:szCs w:val="24"/>
          <w:lang w:val="lt-LT"/>
        </w:rPr>
      </w:pPr>
    </w:p>
    <w:p w:rsidR="006D01F5" w:rsidRDefault="006D01F5" w:rsidP="00292620">
      <w:pPr>
        <w:pStyle w:val="Header"/>
        <w:tabs>
          <w:tab w:val="clear" w:pos="4153"/>
          <w:tab w:val="clear" w:pos="8306"/>
          <w:tab w:val="left" w:pos="0"/>
        </w:tabs>
        <w:spacing w:line="276" w:lineRule="auto"/>
        <w:ind w:left="1134" w:hanging="1134"/>
        <w:rPr>
          <w:sz w:val="24"/>
          <w:szCs w:val="24"/>
          <w:lang w:val="lt-LT"/>
        </w:rPr>
      </w:pPr>
    </w:p>
    <w:p w:rsidR="006D01F5" w:rsidRDefault="006D01F5" w:rsidP="00292620">
      <w:pPr>
        <w:pStyle w:val="Header"/>
        <w:tabs>
          <w:tab w:val="clear" w:pos="4153"/>
          <w:tab w:val="clear" w:pos="8306"/>
          <w:tab w:val="left" w:pos="0"/>
        </w:tabs>
        <w:spacing w:line="276" w:lineRule="auto"/>
        <w:ind w:left="1134" w:hanging="1134"/>
        <w:rPr>
          <w:sz w:val="24"/>
          <w:szCs w:val="24"/>
          <w:lang w:val="lt-LT"/>
        </w:rPr>
      </w:pPr>
    </w:p>
    <w:p w:rsidR="006D01F5" w:rsidRDefault="006D01F5" w:rsidP="00292620">
      <w:pPr>
        <w:pStyle w:val="Header"/>
        <w:tabs>
          <w:tab w:val="clear" w:pos="4153"/>
          <w:tab w:val="clear" w:pos="8306"/>
          <w:tab w:val="left" w:pos="0"/>
        </w:tabs>
        <w:spacing w:line="276" w:lineRule="auto"/>
        <w:ind w:left="1134" w:hanging="1134"/>
        <w:rPr>
          <w:sz w:val="24"/>
          <w:szCs w:val="24"/>
          <w:lang w:val="lt-LT"/>
        </w:rPr>
      </w:pPr>
    </w:p>
    <w:p w:rsidR="006D01F5" w:rsidRDefault="006D01F5" w:rsidP="00292620">
      <w:pPr>
        <w:pStyle w:val="Header"/>
        <w:tabs>
          <w:tab w:val="clear" w:pos="4153"/>
          <w:tab w:val="clear" w:pos="8306"/>
          <w:tab w:val="left" w:pos="0"/>
        </w:tabs>
        <w:spacing w:line="276" w:lineRule="auto"/>
        <w:ind w:left="1134" w:hanging="1134"/>
        <w:rPr>
          <w:sz w:val="24"/>
          <w:szCs w:val="24"/>
          <w:lang w:val="lt-LT"/>
        </w:rPr>
      </w:pPr>
    </w:p>
    <w:p w:rsidR="006D01F5" w:rsidRDefault="006D01F5" w:rsidP="00292620">
      <w:pPr>
        <w:pStyle w:val="Header"/>
        <w:tabs>
          <w:tab w:val="clear" w:pos="4153"/>
          <w:tab w:val="clear" w:pos="8306"/>
          <w:tab w:val="left" w:pos="0"/>
        </w:tabs>
        <w:spacing w:line="276" w:lineRule="auto"/>
        <w:ind w:left="1134" w:hanging="1134"/>
        <w:rPr>
          <w:sz w:val="24"/>
          <w:szCs w:val="24"/>
          <w:lang w:val="lt-LT"/>
        </w:rPr>
      </w:pPr>
    </w:p>
    <w:p w:rsidR="006D01F5" w:rsidRDefault="006D01F5" w:rsidP="00292620">
      <w:pPr>
        <w:pStyle w:val="Header"/>
        <w:tabs>
          <w:tab w:val="clear" w:pos="4153"/>
          <w:tab w:val="clear" w:pos="8306"/>
          <w:tab w:val="left" w:pos="0"/>
        </w:tabs>
        <w:spacing w:line="276" w:lineRule="auto"/>
        <w:ind w:left="1134" w:hanging="1134"/>
        <w:rPr>
          <w:sz w:val="24"/>
          <w:szCs w:val="24"/>
          <w:lang w:val="lt-LT"/>
        </w:rPr>
      </w:pPr>
    </w:p>
    <w:p w:rsidR="00613B54" w:rsidRPr="0039238E" w:rsidRDefault="0033239C" w:rsidP="00292620">
      <w:pPr>
        <w:pStyle w:val="Header"/>
        <w:tabs>
          <w:tab w:val="clear" w:pos="4153"/>
          <w:tab w:val="clear" w:pos="8306"/>
          <w:tab w:val="left" w:pos="0"/>
        </w:tabs>
        <w:spacing w:line="276" w:lineRule="auto"/>
        <w:ind w:left="1134" w:hanging="1134"/>
        <w:rPr>
          <w:sz w:val="24"/>
          <w:szCs w:val="24"/>
        </w:rPr>
      </w:pPr>
      <w:r w:rsidRPr="0039238E">
        <w:rPr>
          <w:sz w:val="24"/>
          <w:szCs w:val="24"/>
        </w:rPr>
        <w:t>Parengė</w:t>
      </w:r>
    </w:p>
    <w:p w:rsidR="005E0FB0" w:rsidRPr="0039238E" w:rsidRDefault="005E0FB0" w:rsidP="00292620">
      <w:pPr>
        <w:pStyle w:val="Header"/>
        <w:tabs>
          <w:tab w:val="clear" w:pos="4153"/>
          <w:tab w:val="clear" w:pos="8306"/>
          <w:tab w:val="left" w:pos="0"/>
        </w:tabs>
        <w:spacing w:line="276" w:lineRule="auto"/>
        <w:ind w:left="1134" w:hanging="1134"/>
        <w:rPr>
          <w:sz w:val="24"/>
          <w:szCs w:val="24"/>
        </w:rPr>
      </w:pPr>
    </w:p>
    <w:p w:rsidR="00340790" w:rsidRPr="0039238E" w:rsidRDefault="006E31E1" w:rsidP="00292620">
      <w:pPr>
        <w:pStyle w:val="Header"/>
        <w:tabs>
          <w:tab w:val="clear" w:pos="4153"/>
          <w:tab w:val="clear" w:pos="8306"/>
          <w:tab w:val="left" w:pos="-142"/>
          <w:tab w:val="left" w:pos="0"/>
        </w:tabs>
        <w:spacing w:line="276" w:lineRule="auto"/>
        <w:ind w:firstLine="0"/>
        <w:rPr>
          <w:sz w:val="24"/>
          <w:szCs w:val="24"/>
          <w:lang w:val="lt-LT"/>
        </w:rPr>
      </w:pPr>
      <w:r w:rsidRPr="0039238E">
        <w:rPr>
          <w:sz w:val="24"/>
          <w:szCs w:val="24"/>
          <w:lang w:val="lt-LT"/>
        </w:rPr>
        <w:t>Virginijus Slauta</w:t>
      </w:r>
    </w:p>
    <w:p w:rsidR="008173ED" w:rsidRPr="00961F5D" w:rsidRDefault="00A650DD" w:rsidP="00292620">
      <w:pPr>
        <w:pStyle w:val="Header"/>
        <w:tabs>
          <w:tab w:val="clear" w:pos="4153"/>
          <w:tab w:val="clear" w:pos="8306"/>
          <w:tab w:val="left" w:pos="-142"/>
          <w:tab w:val="left" w:pos="0"/>
        </w:tabs>
        <w:spacing w:line="276" w:lineRule="auto"/>
        <w:ind w:firstLine="0"/>
        <w:rPr>
          <w:sz w:val="24"/>
          <w:szCs w:val="24"/>
          <w:lang w:val="lt-LT"/>
        </w:rPr>
      </w:pPr>
      <w:r w:rsidRPr="0039238E">
        <w:rPr>
          <w:sz w:val="24"/>
          <w:szCs w:val="24"/>
        </w:rPr>
        <w:t>2020</w:t>
      </w:r>
      <w:r w:rsidR="00C95D58" w:rsidRPr="0039238E">
        <w:rPr>
          <w:sz w:val="24"/>
          <w:szCs w:val="24"/>
        </w:rPr>
        <w:t>-</w:t>
      </w:r>
      <w:r w:rsidR="00961F5D">
        <w:rPr>
          <w:sz w:val="24"/>
          <w:szCs w:val="24"/>
          <w:lang w:val="lt-LT"/>
        </w:rPr>
        <w:t>12</w:t>
      </w:r>
      <w:r w:rsidR="00606E46" w:rsidRPr="0039238E">
        <w:rPr>
          <w:sz w:val="24"/>
          <w:szCs w:val="24"/>
        </w:rPr>
        <w:t>-</w:t>
      </w:r>
      <w:r w:rsidR="00961F5D">
        <w:rPr>
          <w:sz w:val="24"/>
          <w:szCs w:val="24"/>
          <w:lang w:val="lt-LT"/>
        </w:rPr>
        <w:t>10</w:t>
      </w:r>
    </w:p>
    <w:sectPr w:rsidR="008173ED" w:rsidRPr="00961F5D" w:rsidSect="00292620">
      <w:headerReference w:type="even" r:id="rId9"/>
      <w:headerReference w:type="default" r:id="rId10"/>
      <w:headerReference w:type="first" r:id="rId11"/>
      <w:pgSz w:w="11907" w:h="16840" w:code="9"/>
      <w:pgMar w:top="-1134" w:right="425" w:bottom="567"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649" w:rsidRDefault="000A7649">
      <w:r>
        <w:separator/>
      </w:r>
    </w:p>
  </w:endnote>
  <w:endnote w:type="continuationSeparator" w:id="0">
    <w:p w:rsidR="000A7649" w:rsidRDefault="000A7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649" w:rsidRDefault="000A7649">
      <w:r>
        <w:separator/>
      </w:r>
    </w:p>
  </w:footnote>
  <w:footnote w:type="continuationSeparator" w:id="0">
    <w:p w:rsidR="000A7649" w:rsidRDefault="000A76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F0" w:rsidRDefault="00F121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21F0" w:rsidRDefault="00F121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9E" w:rsidRDefault="00C7069E">
    <w:pPr>
      <w:pStyle w:val="Header"/>
      <w:jc w:val="center"/>
    </w:pPr>
    <w:fldSimple w:instr=" PAGE   \* MERGEFORMAT ">
      <w:r w:rsidR="0063364F">
        <w:rPr>
          <w:noProof/>
        </w:rPr>
        <w:t>2</w:t>
      </w:r>
    </w:fldSimple>
  </w:p>
  <w:p w:rsidR="00F121F0" w:rsidRDefault="00F121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F0" w:rsidRDefault="00F121F0">
    <w:pPr>
      <w:pStyle w:val="Header"/>
      <w:rPr>
        <w:b/>
        <w:bCs/>
        <w:sz w:val="24"/>
      </w:rPr>
    </w:pPr>
    <w:r>
      <w:tab/>
    </w:r>
    <w:r>
      <w:tab/>
    </w:r>
  </w:p>
  <w:p w:rsidR="00F121F0" w:rsidRDefault="0063364F">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41655" cy="6464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1655" cy="646430"/>
                  </a:xfrm>
                  <a:prstGeom prst="rect">
                    <a:avLst/>
                  </a:prstGeom>
                  <a:noFill/>
                  <a:ln w="9525">
                    <a:noFill/>
                    <a:miter lim="800000"/>
                    <a:headEnd/>
                    <a:tailEnd/>
                  </a:ln>
                </pic:spPr>
              </pic:pic>
            </a:graphicData>
          </a:graphic>
        </wp:inline>
      </w:drawing>
    </w:r>
  </w:p>
  <w:p w:rsidR="00F121F0" w:rsidRDefault="00F121F0">
    <w:pPr>
      <w:framePr w:w="8079" w:h="3598" w:hRule="exact" w:hSpace="181" w:wrap="around" w:vAnchor="page" w:hAnchor="page" w:x="2448" w:y="1153"/>
      <w:ind w:firstLine="0"/>
      <w:jc w:val="center"/>
      <w:rPr>
        <w:sz w:val="10"/>
      </w:rPr>
    </w:pPr>
  </w:p>
  <w:p w:rsidR="00F121F0" w:rsidRDefault="00F121F0">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b/>
        <w:sz w:val="10"/>
      </w:rPr>
    </w:pPr>
  </w:p>
  <w:p w:rsidR="00531F80" w:rsidRDefault="00531F80">
    <w:pPr>
      <w:framePr w:w="5670" w:hSpace="181" w:wrap="around" w:vAnchor="page" w:hAnchor="margin" w:xAlign="center" w:y="3120"/>
      <w:tabs>
        <w:tab w:val="left" w:leader="underscore" w:pos="2835"/>
        <w:tab w:val="left" w:leader="underscore" w:pos="5529"/>
      </w:tabs>
      <w:ind w:firstLine="0"/>
      <w:jc w:val="left"/>
      <w:rPr>
        <w:b/>
        <w:sz w:val="10"/>
      </w:rPr>
    </w:pPr>
  </w:p>
  <w:p w:rsidR="00531F80" w:rsidRDefault="00531F80">
    <w:pPr>
      <w:framePr w:w="5670" w:hSpace="181" w:wrap="around" w:vAnchor="page" w:hAnchor="margin" w:xAlign="center" w:y="3120"/>
      <w:tabs>
        <w:tab w:val="left" w:leader="underscore" w:pos="2835"/>
        <w:tab w:val="left" w:leader="underscore" w:pos="5529"/>
      </w:tabs>
      <w:ind w:firstLine="0"/>
      <w:jc w:val="left"/>
      <w:rPr>
        <w:b/>
        <w:sz w:val="10"/>
      </w:rPr>
    </w:pPr>
  </w:p>
  <w:p w:rsidR="00531F80" w:rsidRDefault="00531F80">
    <w:pPr>
      <w:framePr w:w="5670" w:hSpace="181" w:wrap="around" w:vAnchor="page" w:hAnchor="margin" w:xAlign="center" w:y="3120"/>
      <w:tabs>
        <w:tab w:val="left" w:leader="underscore" w:pos="2835"/>
        <w:tab w:val="left" w:leader="underscore" w:pos="5529"/>
      </w:tabs>
      <w:ind w:firstLine="0"/>
      <w:jc w:val="left"/>
      <w:rPr>
        <w:b/>
        <w:sz w:val="10"/>
      </w:rPr>
    </w:pPr>
  </w:p>
  <w:p w:rsidR="00F121F0" w:rsidRDefault="00F121F0">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F121F0" w:rsidRDefault="00F121F0">
    <w:pPr>
      <w:pStyle w:val="Caption"/>
      <w:framePr w:w="5670" w:wrap="around" w:hAnchor="margin" w:xAlign="center" w:y="3120"/>
      <w:rPr>
        <w:sz w:val="34"/>
        <w:u w:val="single"/>
      </w:rPr>
    </w:pPr>
    <w:r>
      <w:t>Prienai</w:t>
    </w:r>
  </w:p>
  <w:p w:rsidR="00F121F0" w:rsidRDefault="00F121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1">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2">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3">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4">
    <w:nsid w:val="712E46D8"/>
    <w:multiLevelType w:val="multilevel"/>
    <w:tmpl w:val="54CA1D9A"/>
    <w:lvl w:ilvl="0">
      <w:start w:val="1"/>
      <w:numFmt w:val="decimal"/>
      <w:lvlText w:val="%1."/>
      <w:lvlJc w:val="left"/>
      <w:pPr>
        <w:tabs>
          <w:tab w:val="num" w:pos="1494"/>
        </w:tabs>
        <w:ind w:left="1494" w:hanging="360"/>
      </w:pPr>
      <w:rPr>
        <w:rFonts w:ascii="Times New Roman" w:eastAsia="Times New Roman" w:hAnsi="Times New Roman" w:cs="Times New Roman"/>
      </w:rPr>
    </w:lvl>
    <w:lvl w:ilvl="1">
      <w:start w:val="1"/>
      <w:numFmt w:val="decimal"/>
      <w:isLgl/>
      <w:lvlText w:val="%1.%2"/>
      <w:lvlJc w:val="left"/>
      <w:pPr>
        <w:tabs>
          <w:tab w:val="num" w:pos="1539"/>
        </w:tabs>
        <w:ind w:left="1539" w:hanging="40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214"/>
        </w:tabs>
        <w:ind w:left="2214" w:hanging="108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574"/>
        </w:tabs>
        <w:ind w:left="2574" w:hanging="1440"/>
      </w:pPr>
      <w:rPr>
        <w:rFonts w:hint="default"/>
      </w:rPr>
    </w:lvl>
    <w:lvl w:ilvl="8">
      <w:start w:val="1"/>
      <w:numFmt w:val="decimal"/>
      <w:isLgl/>
      <w:lvlText w:val="%1.%2.%3.%4.%5.%6.%7.%8.%9"/>
      <w:lvlJc w:val="left"/>
      <w:pPr>
        <w:tabs>
          <w:tab w:val="num" w:pos="2934"/>
        </w:tabs>
        <w:ind w:left="2934"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03107"/>
    <w:rsid w:val="00011885"/>
    <w:rsid w:val="000118B9"/>
    <w:rsid w:val="000119DD"/>
    <w:rsid w:val="00040CEA"/>
    <w:rsid w:val="000440D0"/>
    <w:rsid w:val="00044B36"/>
    <w:rsid w:val="00045C1D"/>
    <w:rsid w:val="000473CC"/>
    <w:rsid w:val="00057FB6"/>
    <w:rsid w:val="0007699B"/>
    <w:rsid w:val="000907D7"/>
    <w:rsid w:val="00095D1A"/>
    <w:rsid w:val="000A7649"/>
    <w:rsid w:val="000F530F"/>
    <w:rsid w:val="000F6570"/>
    <w:rsid w:val="001056C0"/>
    <w:rsid w:val="0011592E"/>
    <w:rsid w:val="001200E3"/>
    <w:rsid w:val="00141C3A"/>
    <w:rsid w:val="001643C7"/>
    <w:rsid w:val="00170C1B"/>
    <w:rsid w:val="00187F4F"/>
    <w:rsid w:val="001A4794"/>
    <w:rsid w:val="001C46C3"/>
    <w:rsid w:val="001D0017"/>
    <w:rsid w:val="001E4F1F"/>
    <w:rsid w:val="00203893"/>
    <w:rsid w:val="00213AF0"/>
    <w:rsid w:val="00220143"/>
    <w:rsid w:val="00220628"/>
    <w:rsid w:val="00235AE0"/>
    <w:rsid w:val="00241588"/>
    <w:rsid w:val="00256064"/>
    <w:rsid w:val="0027143A"/>
    <w:rsid w:val="002739A7"/>
    <w:rsid w:val="00292620"/>
    <w:rsid w:val="002935C0"/>
    <w:rsid w:val="002D25AF"/>
    <w:rsid w:val="002E6FA2"/>
    <w:rsid w:val="002F07FE"/>
    <w:rsid w:val="00302721"/>
    <w:rsid w:val="00310CC9"/>
    <w:rsid w:val="00311629"/>
    <w:rsid w:val="00316BDA"/>
    <w:rsid w:val="0033239C"/>
    <w:rsid w:val="00340790"/>
    <w:rsid w:val="003564C6"/>
    <w:rsid w:val="00356C37"/>
    <w:rsid w:val="00363ABB"/>
    <w:rsid w:val="0038286C"/>
    <w:rsid w:val="0039238E"/>
    <w:rsid w:val="003C1544"/>
    <w:rsid w:val="003C18B7"/>
    <w:rsid w:val="003D021F"/>
    <w:rsid w:val="00405C38"/>
    <w:rsid w:val="00406D86"/>
    <w:rsid w:val="004177A3"/>
    <w:rsid w:val="00422778"/>
    <w:rsid w:val="0042586E"/>
    <w:rsid w:val="00425BBE"/>
    <w:rsid w:val="00437309"/>
    <w:rsid w:val="004521C8"/>
    <w:rsid w:val="0045485A"/>
    <w:rsid w:val="00467B5E"/>
    <w:rsid w:val="00472317"/>
    <w:rsid w:val="00474C43"/>
    <w:rsid w:val="004A1457"/>
    <w:rsid w:val="004C18CB"/>
    <w:rsid w:val="004E2138"/>
    <w:rsid w:val="004E7597"/>
    <w:rsid w:val="00507600"/>
    <w:rsid w:val="00531F80"/>
    <w:rsid w:val="0053645A"/>
    <w:rsid w:val="00540045"/>
    <w:rsid w:val="00543F7A"/>
    <w:rsid w:val="00545A1F"/>
    <w:rsid w:val="005523D5"/>
    <w:rsid w:val="00553301"/>
    <w:rsid w:val="00555EBF"/>
    <w:rsid w:val="00570DF9"/>
    <w:rsid w:val="0058642C"/>
    <w:rsid w:val="00590C80"/>
    <w:rsid w:val="005D6C5F"/>
    <w:rsid w:val="005D7305"/>
    <w:rsid w:val="005E0FB0"/>
    <w:rsid w:val="005E3DFC"/>
    <w:rsid w:val="005E55E2"/>
    <w:rsid w:val="005E5A8D"/>
    <w:rsid w:val="00605546"/>
    <w:rsid w:val="00606E46"/>
    <w:rsid w:val="00613B54"/>
    <w:rsid w:val="006248DD"/>
    <w:rsid w:val="0063027E"/>
    <w:rsid w:val="0063364F"/>
    <w:rsid w:val="00646DAD"/>
    <w:rsid w:val="0066410A"/>
    <w:rsid w:val="00671191"/>
    <w:rsid w:val="006759B4"/>
    <w:rsid w:val="006873E9"/>
    <w:rsid w:val="006C7BB1"/>
    <w:rsid w:val="006D01F5"/>
    <w:rsid w:val="006E31E1"/>
    <w:rsid w:val="006E6437"/>
    <w:rsid w:val="0071098B"/>
    <w:rsid w:val="00710B98"/>
    <w:rsid w:val="00720843"/>
    <w:rsid w:val="0072263F"/>
    <w:rsid w:val="0077544A"/>
    <w:rsid w:val="0078077F"/>
    <w:rsid w:val="00782159"/>
    <w:rsid w:val="0078295D"/>
    <w:rsid w:val="00783C34"/>
    <w:rsid w:val="00783F95"/>
    <w:rsid w:val="00795FCC"/>
    <w:rsid w:val="007972BA"/>
    <w:rsid w:val="007A1FAB"/>
    <w:rsid w:val="007B55FB"/>
    <w:rsid w:val="007D66C4"/>
    <w:rsid w:val="007E00AC"/>
    <w:rsid w:val="007E09AF"/>
    <w:rsid w:val="007E5814"/>
    <w:rsid w:val="00803DC6"/>
    <w:rsid w:val="00805DE1"/>
    <w:rsid w:val="008167F1"/>
    <w:rsid w:val="008173ED"/>
    <w:rsid w:val="008350ED"/>
    <w:rsid w:val="00837F86"/>
    <w:rsid w:val="00846FE7"/>
    <w:rsid w:val="0085639E"/>
    <w:rsid w:val="00860192"/>
    <w:rsid w:val="008603B2"/>
    <w:rsid w:val="00870EF2"/>
    <w:rsid w:val="00884C12"/>
    <w:rsid w:val="008851CD"/>
    <w:rsid w:val="008875EE"/>
    <w:rsid w:val="00894F9C"/>
    <w:rsid w:val="008A4DD6"/>
    <w:rsid w:val="008B111F"/>
    <w:rsid w:val="008B1F89"/>
    <w:rsid w:val="008B5624"/>
    <w:rsid w:val="008C4CA7"/>
    <w:rsid w:val="008F0611"/>
    <w:rsid w:val="00906908"/>
    <w:rsid w:val="00913465"/>
    <w:rsid w:val="009207E3"/>
    <w:rsid w:val="00937A43"/>
    <w:rsid w:val="00946246"/>
    <w:rsid w:val="00950B6D"/>
    <w:rsid w:val="009547BE"/>
    <w:rsid w:val="00961F5D"/>
    <w:rsid w:val="00970972"/>
    <w:rsid w:val="009724FF"/>
    <w:rsid w:val="0099200C"/>
    <w:rsid w:val="009A63C7"/>
    <w:rsid w:val="009B589E"/>
    <w:rsid w:val="009C36FD"/>
    <w:rsid w:val="009D4B43"/>
    <w:rsid w:val="009F5A08"/>
    <w:rsid w:val="00A07BCD"/>
    <w:rsid w:val="00A14C84"/>
    <w:rsid w:val="00A1603C"/>
    <w:rsid w:val="00A255DE"/>
    <w:rsid w:val="00A37707"/>
    <w:rsid w:val="00A528C5"/>
    <w:rsid w:val="00A55E22"/>
    <w:rsid w:val="00A650DD"/>
    <w:rsid w:val="00A80D4C"/>
    <w:rsid w:val="00A97C70"/>
    <w:rsid w:val="00AB100C"/>
    <w:rsid w:val="00AB1AD4"/>
    <w:rsid w:val="00AB6DC3"/>
    <w:rsid w:val="00AC26FD"/>
    <w:rsid w:val="00AC2810"/>
    <w:rsid w:val="00AD0DFB"/>
    <w:rsid w:val="00AE1CCD"/>
    <w:rsid w:val="00AE449E"/>
    <w:rsid w:val="00AF43F7"/>
    <w:rsid w:val="00AF593C"/>
    <w:rsid w:val="00B012A1"/>
    <w:rsid w:val="00B23D30"/>
    <w:rsid w:val="00B2466E"/>
    <w:rsid w:val="00B32AC5"/>
    <w:rsid w:val="00B35CA1"/>
    <w:rsid w:val="00B40F39"/>
    <w:rsid w:val="00B430CC"/>
    <w:rsid w:val="00B578F1"/>
    <w:rsid w:val="00B62991"/>
    <w:rsid w:val="00B70381"/>
    <w:rsid w:val="00B7068E"/>
    <w:rsid w:val="00B75667"/>
    <w:rsid w:val="00B84699"/>
    <w:rsid w:val="00B90C61"/>
    <w:rsid w:val="00B91E86"/>
    <w:rsid w:val="00B95C40"/>
    <w:rsid w:val="00B9638C"/>
    <w:rsid w:val="00BD79D9"/>
    <w:rsid w:val="00C00C32"/>
    <w:rsid w:val="00C0499E"/>
    <w:rsid w:val="00C05FDF"/>
    <w:rsid w:val="00C1346A"/>
    <w:rsid w:val="00C153F9"/>
    <w:rsid w:val="00C23E9C"/>
    <w:rsid w:val="00C44F81"/>
    <w:rsid w:val="00C53E9A"/>
    <w:rsid w:val="00C565F8"/>
    <w:rsid w:val="00C67BEC"/>
    <w:rsid w:val="00C7069E"/>
    <w:rsid w:val="00C92EF3"/>
    <w:rsid w:val="00C95D58"/>
    <w:rsid w:val="00CE365E"/>
    <w:rsid w:val="00CE71C0"/>
    <w:rsid w:val="00D4278E"/>
    <w:rsid w:val="00D47A63"/>
    <w:rsid w:val="00D60094"/>
    <w:rsid w:val="00D766E4"/>
    <w:rsid w:val="00D77E33"/>
    <w:rsid w:val="00D87A85"/>
    <w:rsid w:val="00D91408"/>
    <w:rsid w:val="00D91FFD"/>
    <w:rsid w:val="00D9520B"/>
    <w:rsid w:val="00D9795E"/>
    <w:rsid w:val="00DC5CD5"/>
    <w:rsid w:val="00DE074E"/>
    <w:rsid w:val="00DE0E9C"/>
    <w:rsid w:val="00DF1913"/>
    <w:rsid w:val="00DF4851"/>
    <w:rsid w:val="00E07CDA"/>
    <w:rsid w:val="00E408C1"/>
    <w:rsid w:val="00E45141"/>
    <w:rsid w:val="00E75941"/>
    <w:rsid w:val="00E927CE"/>
    <w:rsid w:val="00EC726A"/>
    <w:rsid w:val="00EE1061"/>
    <w:rsid w:val="00EF0266"/>
    <w:rsid w:val="00EF6FC8"/>
    <w:rsid w:val="00F0778D"/>
    <w:rsid w:val="00F121F0"/>
    <w:rsid w:val="00F157C6"/>
    <w:rsid w:val="00F1651E"/>
    <w:rsid w:val="00F3014D"/>
    <w:rsid w:val="00F55D06"/>
    <w:rsid w:val="00F61FBC"/>
    <w:rsid w:val="00F63F5B"/>
    <w:rsid w:val="00F67B78"/>
    <w:rsid w:val="00F82076"/>
    <w:rsid w:val="00F948D1"/>
    <w:rsid w:val="00FA3F6E"/>
    <w:rsid w:val="00FB12E2"/>
    <w:rsid w:val="00FC37A2"/>
    <w:rsid w:val="00FC3D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firstLine="142"/>
      <w:jc w:val="center"/>
      <w:outlineLvl w:val="0"/>
    </w:pPr>
    <w:rPr>
      <w:b/>
    </w:rPr>
  </w:style>
  <w:style w:type="paragraph" w:styleId="Heading2">
    <w:name w:val="heading 2"/>
    <w:basedOn w:val="Normal"/>
    <w:next w:val="Normal"/>
    <w:qFormat/>
    <w:pPr>
      <w:keepNext/>
      <w:ind w:firstLine="0"/>
      <w:jc w:val="center"/>
      <w:outlineLvl w:val="1"/>
    </w:pPr>
    <w:rPr>
      <w:b/>
      <w:caps/>
      <w:sz w:val="24"/>
    </w:rPr>
  </w:style>
  <w:style w:type="paragraph" w:styleId="Heading3">
    <w:name w:val="heading 3"/>
    <w:basedOn w:val="Normal"/>
    <w:next w:val="Normal"/>
    <w:qFormat/>
    <w:pPr>
      <w:keepNext/>
      <w:spacing w:line="360" w:lineRule="auto"/>
      <w:ind w:firstLine="0"/>
      <w:jc w:val="center"/>
      <w:outlineLvl w:val="2"/>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rPr>
      <w:lang/>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pPr>
      <w:spacing w:line="360" w:lineRule="auto"/>
      <w:ind w:firstLine="1134"/>
    </w:pPr>
    <w:rPr>
      <w:sz w:val="24"/>
    </w:rPr>
  </w:style>
  <w:style w:type="character" w:styleId="PageNumber">
    <w:name w:val="page number"/>
    <w:basedOn w:val="DefaultParagraphFont"/>
  </w:style>
  <w:style w:type="paragraph" w:styleId="BodyTextIndent3">
    <w:name w:val="Body Text Indent 3"/>
    <w:basedOn w:val="Normal"/>
    <w:pPr>
      <w:ind w:firstLine="1080"/>
    </w:pPr>
    <w:rPr>
      <w:sz w:val="24"/>
    </w:rPr>
  </w:style>
  <w:style w:type="paragraph" w:styleId="BodyText3">
    <w:name w:val="Body Text 3"/>
    <w:basedOn w:val="Normal"/>
    <w:pPr>
      <w:ind w:firstLine="0"/>
      <w:jc w:val="center"/>
    </w:pPr>
    <w:rPr>
      <w:sz w:val="24"/>
      <w:szCs w:val="24"/>
    </w:rPr>
  </w:style>
  <w:style w:type="paragraph" w:styleId="BodyTextIndent2">
    <w:name w:val="Body Text Indent 2"/>
    <w:basedOn w:val="Normal"/>
    <w:pPr>
      <w:spacing w:line="360" w:lineRule="auto"/>
      <w:ind w:firstLine="992"/>
    </w:pPr>
    <w:rPr>
      <w:sz w:val="24"/>
    </w:rPr>
  </w:style>
  <w:style w:type="character" w:styleId="FollowedHyperlink">
    <w:name w:val="FollowedHyperlink"/>
    <w:rPr>
      <w:color w:val="800080"/>
      <w:u w:val="single"/>
    </w:rPr>
  </w:style>
  <w:style w:type="paragraph" w:styleId="BalloonText">
    <w:name w:val="Balloon Text"/>
    <w:basedOn w:val="Normal"/>
    <w:semiHidden/>
    <w:rsid w:val="004E7597"/>
    <w:rPr>
      <w:rFonts w:ascii="Tahoma" w:hAnsi="Tahoma" w:cs="Tahoma"/>
      <w:sz w:val="16"/>
      <w:szCs w:val="16"/>
    </w:rPr>
  </w:style>
  <w:style w:type="character" w:customStyle="1" w:styleId="HeaderChar">
    <w:name w:val="Header Char"/>
    <w:link w:val="Header"/>
    <w:uiPriority w:val="99"/>
    <w:rsid w:val="00170C1B"/>
    <w:rPr>
      <w:sz w:val="26"/>
      <w:lang w:eastAsia="en-US"/>
    </w:rPr>
  </w:style>
  <w:style w:type="character" w:customStyle="1" w:styleId="uficommentbody">
    <w:name w:val="uficommentbody"/>
    <w:basedOn w:val="DefaultParagraphFont"/>
    <w:rsid w:val="0058642C"/>
  </w:style>
  <w:style w:type="paragraph" w:styleId="NoSpacing">
    <w:name w:val="No Spacing"/>
    <w:uiPriority w:val="99"/>
    <w:qFormat/>
    <w:rsid w:val="00795FCC"/>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5240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kcina@s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7D25-7A18-434F-AF48-B59E2163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2</Pages>
  <Words>2650</Words>
  <Characters>1511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4153</CharactersWithSpaces>
  <SharedDoc>false</SharedDoc>
  <HLinks>
    <vt:vector size="6" baseType="variant">
      <vt:variant>
        <vt:i4>327721</vt:i4>
      </vt:variant>
      <vt:variant>
        <vt:i4>0</vt:i4>
      </vt:variant>
      <vt:variant>
        <vt:i4>0</vt:i4>
      </vt:variant>
      <vt:variant>
        <vt:i4>5</vt:i4>
      </vt:variant>
      <vt:variant>
        <vt:lpwstr>mailto:vakcina@sam.lt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2020-07-28T14:14:00Z</cp:lastPrinted>
  <dcterms:created xsi:type="dcterms:W3CDTF">2020-12-10T13:05:00Z</dcterms:created>
  <dcterms:modified xsi:type="dcterms:W3CDTF">2020-12-10T13:05:00Z</dcterms:modified>
</cp:coreProperties>
</file>