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5D" w:rsidRDefault="008E6D5D" w:rsidP="008E6D5D">
      <w:pPr>
        <w:ind w:left="5580"/>
      </w:pPr>
      <w:r>
        <w:t>PATVIRTINTA</w:t>
      </w:r>
    </w:p>
    <w:p w:rsidR="008E6D5D" w:rsidRDefault="008E6D5D" w:rsidP="008E6D5D">
      <w:pPr>
        <w:ind w:left="5580"/>
      </w:pPr>
      <w:r>
        <w:t>Prienų rajono savivaldybės tarybos</w:t>
      </w:r>
    </w:p>
    <w:p w:rsidR="008E6D5D" w:rsidRDefault="00E41853" w:rsidP="008E6D5D">
      <w:pPr>
        <w:ind w:left="5580"/>
      </w:pPr>
      <w:r>
        <w:t>2021</w:t>
      </w:r>
      <w:r w:rsidR="00607B47">
        <w:t xml:space="preserve"> </w:t>
      </w:r>
      <w:r>
        <w:t>m. sausio</w:t>
      </w:r>
      <w:r w:rsidR="008D0134">
        <w:t xml:space="preserve"> 28 d. sprendimu Nr. T3-1</w:t>
      </w:r>
    </w:p>
    <w:p w:rsidR="008E6D5D" w:rsidRDefault="008E6D5D" w:rsidP="008E6D5D">
      <w:pPr>
        <w:ind w:left="5580"/>
      </w:pPr>
    </w:p>
    <w:p w:rsidR="00210CD4" w:rsidRPr="00B13F89" w:rsidRDefault="00210CD4" w:rsidP="008E6D5D">
      <w:pPr>
        <w:ind w:left="5580"/>
      </w:pPr>
      <w:r w:rsidRPr="00B13F89">
        <w:t>1 b forma</w:t>
      </w:r>
    </w:p>
    <w:p w:rsidR="00210CD4" w:rsidRPr="00B13F89" w:rsidRDefault="00210CD4" w:rsidP="00F545F5">
      <w:pPr>
        <w:jc w:val="center"/>
        <w:rPr>
          <w:b/>
        </w:rPr>
      </w:pPr>
      <w:r w:rsidRPr="00B13F89">
        <w:rPr>
          <w:b/>
        </w:rPr>
        <w:t xml:space="preserve"> </w:t>
      </w:r>
    </w:p>
    <w:p w:rsidR="00210CD4" w:rsidRPr="00B13F89" w:rsidRDefault="00210CD4" w:rsidP="00F545F5">
      <w:pPr>
        <w:spacing w:after="120"/>
        <w:jc w:val="center"/>
        <w:rPr>
          <w:b/>
        </w:rPr>
      </w:pPr>
      <w:r w:rsidRPr="00B13F89">
        <w:rPr>
          <w:b/>
        </w:rPr>
        <w:t>PRIENŲ RAJONO SAVIVALDYBĖS</w:t>
      </w:r>
    </w:p>
    <w:p w:rsidR="00210CD4" w:rsidRPr="00B13F89" w:rsidRDefault="00210CD4" w:rsidP="0068229A">
      <w:pPr>
        <w:suppressAutoHyphens/>
        <w:jc w:val="center"/>
        <w:rPr>
          <w:b/>
        </w:rPr>
      </w:pPr>
      <w:r w:rsidRPr="00B13F89">
        <w:rPr>
          <w:b/>
        </w:rPr>
        <w:t xml:space="preserve">KULTŪROS, SPORTO, JAUNIMO IR BENDRUOMENĖS VEIKLOS AKTYVINIMO </w:t>
      </w:r>
    </w:p>
    <w:p w:rsidR="00210CD4" w:rsidRPr="00B13F89" w:rsidRDefault="00210CD4" w:rsidP="0068229A">
      <w:pPr>
        <w:pStyle w:val="Header"/>
        <w:jc w:val="center"/>
        <w:rPr>
          <w:b/>
          <w:bCs/>
          <w:sz w:val="24"/>
          <w:szCs w:val="24"/>
        </w:rPr>
      </w:pPr>
      <w:r w:rsidRPr="00B13F89">
        <w:rPr>
          <w:b/>
          <w:bCs/>
          <w:sz w:val="24"/>
          <w:szCs w:val="24"/>
        </w:rPr>
        <w:t>PROGRAMOS APRAŠYMAS</w:t>
      </w:r>
    </w:p>
    <w:p w:rsidR="00210CD4" w:rsidRPr="00B13F89" w:rsidRDefault="00210CD4" w:rsidP="0068229A">
      <w:pPr>
        <w:pStyle w:val="Header"/>
        <w:jc w:val="center"/>
        <w:rPr>
          <w:b/>
          <w:bCs/>
          <w:sz w:val="24"/>
          <w:szCs w:val="24"/>
        </w:rPr>
      </w:pPr>
    </w:p>
    <w:tbl>
      <w:tblPr>
        <w:tblW w:w="0" w:type="auto"/>
        <w:tblInd w:w="108" w:type="dxa"/>
        <w:tblLayout w:type="fixed"/>
        <w:tblLook w:val="0000"/>
      </w:tblPr>
      <w:tblGrid>
        <w:gridCol w:w="2875"/>
        <w:gridCol w:w="6670"/>
      </w:tblGrid>
      <w:tr w:rsidR="00210CD4" w:rsidRPr="00B13F89">
        <w:tc>
          <w:tcPr>
            <w:tcW w:w="2875" w:type="dxa"/>
            <w:tcBorders>
              <w:top w:val="single" w:sz="2" w:space="0" w:color="000000"/>
              <w:left w:val="single" w:sz="2" w:space="0" w:color="000000"/>
              <w:bottom w:val="single" w:sz="2" w:space="0" w:color="000000"/>
              <w:right w:val="nil"/>
            </w:tcBorders>
            <w:vAlign w:val="center"/>
          </w:tcPr>
          <w:p w:rsidR="00210CD4" w:rsidRPr="00B13F89" w:rsidRDefault="00210CD4" w:rsidP="0068229A">
            <w:pPr>
              <w:pStyle w:val="Heading1"/>
              <w:jc w:val="left"/>
              <w:rPr>
                <w:bCs w:val="0"/>
                <w:caps w:val="0"/>
                <w:sz w:val="24"/>
                <w:szCs w:val="24"/>
              </w:rPr>
            </w:pPr>
            <w:r w:rsidRPr="00B13F89">
              <w:rPr>
                <w:bCs w:val="0"/>
                <w:caps w:val="0"/>
                <w:sz w:val="24"/>
                <w:szCs w:val="24"/>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210CD4" w:rsidRPr="00D56CED" w:rsidRDefault="00210CD4" w:rsidP="00CD200E">
            <w:pPr>
              <w:suppressAutoHyphens/>
              <w:rPr>
                <w:lang w:eastAsia="ar-SA"/>
              </w:rPr>
            </w:pPr>
            <w:r w:rsidRPr="00D56CED">
              <w:rPr>
                <w:lang w:eastAsia="ar-SA"/>
              </w:rPr>
              <w:t>20</w:t>
            </w:r>
            <w:bookmarkStart w:id="0" w:name="_GoBack"/>
            <w:bookmarkEnd w:id="0"/>
            <w:r w:rsidR="00641950" w:rsidRPr="00D56CED">
              <w:rPr>
                <w:lang w:eastAsia="ar-SA"/>
              </w:rPr>
              <w:t>2</w:t>
            </w:r>
            <w:r w:rsidR="00E41853">
              <w:rPr>
                <w:lang w:eastAsia="ar-SA"/>
              </w:rPr>
              <w:t>1</w:t>
            </w:r>
            <w:r w:rsidR="00261AEE" w:rsidRPr="00D56CED">
              <w:rPr>
                <w:lang w:eastAsia="ar-SA"/>
              </w:rPr>
              <w:t>-</w:t>
            </w:r>
            <w:r w:rsidRPr="00D56CED">
              <w:rPr>
                <w:lang w:eastAsia="ar-SA"/>
              </w:rPr>
              <w:t>ieji metai</w:t>
            </w:r>
          </w:p>
        </w:tc>
      </w:tr>
      <w:tr w:rsidR="00210CD4" w:rsidRPr="00B13F89">
        <w:tc>
          <w:tcPr>
            <w:tcW w:w="2875" w:type="dxa"/>
            <w:tcBorders>
              <w:top w:val="nil"/>
              <w:left w:val="single" w:sz="2" w:space="0" w:color="000000"/>
              <w:bottom w:val="single" w:sz="2" w:space="0" w:color="000000"/>
              <w:right w:val="nil"/>
            </w:tcBorders>
            <w:vAlign w:val="center"/>
          </w:tcPr>
          <w:p w:rsidR="00B13F89" w:rsidRDefault="00B13F89" w:rsidP="0068229A">
            <w:pPr>
              <w:pStyle w:val="Heading1"/>
              <w:jc w:val="left"/>
              <w:rPr>
                <w:bCs w:val="0"/>
                <w:caps w:val="0"/>
                <w:sz w:val="24"/>
                <w:szCs w:val="24"/>
              </w:rPr>
            </w:pPr>
            <w:r>
              <w:rPr>
                <w:bCs w:val="0"/>
                <w:caps w:val="0"/>
                <w:sz w:val="24"/>
                <w:szCs w:val="24"/>
              </w:rPr>
              <w:t>Asignavimų valdytojas</w:t>
            </w:r>
          </w:p>
          <w:p w:rsidR="00210CD4" w:rsidRPr="00B13F89" w:rsidRDefault="00210CD4" w:rsidP="0068229A">
            <w:pPr>
              <w:pStyle w:val="Heading1"/>
              <w:jc w:val="left"/>
              <w:rPr>
                <w:bCs w:val="0"/>
                <w:caps w:val="0"/>
                <w:sz w:val="24"/>
                <w:szCs w:val="24"/>
              </w:rPr>
            </w:pPr>
            <w:r w:rsidRPr="00B13F89">
              <w:rPr>
                <w:bCs w:val="0"/>
                <w:caps w:val="0"/>
                <w:sz w:val="24"/>
                <w:szCs w:val="24"/>
              </w:rPr>
              <w:t xml:space="preserve">(-ai), kodas </w:t>
            </w:r>
          </w:p>
        </w:tc>
        <w:tc>
          <w:tcPr>
            <w:tcW w:w="6670" w:type="dxa"/>
            <w:tcBorders>
              <w:top w:val="nil"/>
              <w:left w:val="single" w:sz="2" w:space="0" w:color="000000"/>
              <w:bottom w:val="single" w:sz="2" w:space="0" w:color="000000"/>
              <w:right w:val="single" w:sz="2" w:space="0" w:color="000000"/>
            </w:tcBorders>
            <w:vAlign w:val="center"/>
          </w:tcPr>
          <w:p w:rsidR="00210CD4" w:rsidRPr="00B13F89" w:rsidRDefault="00210CD4" w:rsidP="00A16C42">
            <w:pPr>
              <w:suppressAutoHyphens/>
              <w:jc w:val="both"/>
              <w:rPr>
                <w:lang w:eastAsia="ar-SA"/>
              </w:rPr>
            </w:pPr>
            <w:r w:rsidRPr="00B13F89">
              <w:rPr>
                <w:bCs/>
              </w:rPr>
              <w:t>Prienų rajono savivaldybės administracija</w:t>
            </w:r>
            <w:r w:rsidRPr="00B13F89">
              <w:rPr>
                <w:lang w:eastAsia="ar-SA"/>
              </w:rPr>
              <w:t>, 288742590</w:t>
            </w:r>
          </w:p>
          <w:p w:rsidR="00210CD4" w:rsidRPr="00B13F89" w:rsidRDefault="00210CD4" w:rsidP="00A16C42">
            <w:pPr>
              <w:suppressAutoHyphens/>
              <w:jc w:val="both"/>
            </w:pPr>
            <w:r w:rsidRPr="00B13F89">
              <w:t>Prienų rajono savivaldybės viešoji biblioteka, 188210711</w:t>
            </w:r>
          </w:p>
          <w:p w:rsidR="00210CD4" w:rsidRPr="00B13F89" w:rsidRDefault="00210CD4" w:rsidP="00A16C42">
            <w:pPr>
              <w:suppressAutoHyphens/>
              <w:jc w:val="both"/>
            </w:pPr>
            <w:r w:rsidRPr="00B13F89">
              <w:t>Prienų krašto muziejus</w:t>
            </w:r>
            <w:r w:rsidRPr="00B13F89">
              <w:rPr>
                <w:bCs/>
                <w:color w:val="000000"/>
              </w:rPr>
              <w:t xml:space="preserve">, </w:t>
            </w:r>
            <w:r w:rsidRPr="00B13F89">
              <w:t>188206823</w:t>
            </w:r>
          </w:p>
          <w:p w:rsidR="00210CD4" w:rsidRPr="00B13F89" w:rsidRDefault="00210CD4" w:rsidP="005240AF">
            <w:pPr>
              <w:suppressAutoHyphens/>
              <w:jc w:val="both"/>
              <w:rPr>
                <w:color w:val="000000"/>
              </w:rPr>
            </w:pPr>
            <w:r w:rsidRPr="00B13F89">
              <w:rPr>
                <w:color w:val="000000"/>
              </w:rPr>
              <w:t>Prienų kultūros ir laisvalaikio centras, 301792028</w:t>
            </w:r>
          </w:p>
          <w:p w:rsidR="00210CD4" w:rsidRPr="00B13F89" w:rsidRDefault="00210CD4" w:rsidP="005240AF">
            <w:pPr>
              <w:suppressAutoHyphens/>
              <w:jc w:val="both"/>
              <w:rPr>
                <w:color w:val="000000"/>
              </w:rPr>
            </w:pPr>
            <w:r w:rsidRPr="00B13F89">
              <w:rPr>
                <w:color w:val="000000"/>
              </w:rPr>
              <w:t>Veiverių kultūros ir laisvalaikio centras, 301792658</w:t>
            </w:r>
          </w:p>
          <w:p w:rsidR="00210CD4" w:rsidRPr="00B13F89" w:rsidRDefault="00210CD4" w:rsidP="005240AF">
            <w:pPr>
              <w:suppressAutoHyphens/>
              <w:jc w:val="both"/>
              <w:rPr>
                <w:color w:val="000000"/>
              </w:rPr>
            </w:pPr>
            <w:r w:rsidRPr="00B13F89">
              <w:rPr>
                <w:color w:val="000000"/>
              </w:rPr>
              <w:t>Balbieriškio kultūros ir laisvalaikio centras, 301792633</w:t>
            </w:r>
          </w:p>
          <w:p w:rsidR="00210CD4" w:rsidRPr="00B13F89" w:rsidRDefault="00210CD4" w:rsidP="005240AF">
            <w:pPr>
              <w:suppressAutoHyphens/>
              <w:jc w:val="both"/>
              <w:rPr>
                <w:color w:val="000000"/>
              </w:rPr>
            </w:pPr>
            <w:r w:rsidRPr="00B13F89">
              <w:rPr>
                <w:color w:val="000000"/>
              </w:rPr>
              <w:t>Jiezno kultūros ir laisvalaikio centras, 301792626</w:t>
            </w:r>
          </w:p>
          <w:p w:rsidR="00FD750E" w:rsidRPr="00F4038B" w:rsidRDefault="00210CD4" w:rsidP="005240AF">
            <w:pPr>
              <w:suppressAutoHyphens/>
              <w:jc w:val="both"/>
              <w:rPr>
                <w:color w:val="000000"/>
              </w:rPr>
            </w:pPr>
            <w:r w:rsidRPr="00B13F89">
              <w:rPr>
                <w:color w:val="000000"/>
              </w:rPr>
              <w:t>Stakliškių kultūros ir laisvalaikio centras, 301791983</w:t>
            </w:r>
          </w:p>
        </w:tc>
      </w:tr>
      <w:tr w:rsidR="00210CD4" w:rsidRPr="00B13F89">
        <w:tc>
          <w:tcPr>
            <w:tcW w:w="2875" w:type="dxa"/>
            <w:tcBorders>
              <w:top w:val="nil"/>
              <w:left w:val="single" w:sz="2" w:space="0" w:color="000000"/>
              <w:bottom w:val="single" w:sz="2" w:space="0" w:color="000000"/>
              <w:right w:val="nil"/>
            </w:tcBorders>
            <w:vAlign w:val="center"/>
          </w:tcPr>
          <w:p w:rsidR="00210CD4" w:rsidRPr="00B13F89" w:rsidRDefault="00210CD4" w:rsidP="0068229A">
            <w:pPr>
              <w:pStyle w:val="Heading1"/>
              <w:jc w:val="left"/>
              <w:rPr>
                <w:bCs w:val="0"/>
                <w:caps w:val="0"/>
                <w:sz w:val="24"/>
                <w:szCs w:val="24"/>
              </w:rPr>
            </w:pPr>
            <w:r w:rsidRPr="00B13F89">
              <w:rPr>
                <w:bCs w:val="0"/>
                <w:caps w:val="0"/>
                <w:sz w:val="24"/>
                <w:szCs w:val="24"/>
              </w:rPr>
              <w:t>Vykdytojas (-ai), kodas</w:t>
            </w:r>
          </w:p>
        </w:tc>
        <w:tc>
          <w:tcPr>
            <w:tcW w:w="6670" w:type="dxa"/>
            <w:tcBorders>
              <w:top w:val="nil"/>
              <w:left w:val="single" w:sz="2" w:space="0" w:color="000000"/>
              <w:bottom w:val="single" w:sz="2" w:space="0" w:color="000000"/>
              <w:right w:val="single" w:sz="2" w:space="0" w:color="000000"/>
            </w:tcBorders>
            <w:vAlign w:val="center"/>
          </w:tcPr>
          <w:p w:rsidR="00210CD4" w:rsidRPr="00B13F89" w:rsidRDefault="00210CD4" w:rsidP="00A16C42">
            <w:pPr>
              <w:suppressAutoHyphens/>
              <w:jc w:val="both"/>
              <w:rPr>
                <w:lang w:eastAsia="ar-SA"/>
              </w:rPr>
            </w:pPr>
            <w:r w:rsidRPr="00B13F89">
              <w:rPr>
                <w:bCs/>
              </w:rPr>
              <w:t>Prienų rajono savivaldybės administracija</w:t>
            </w:r>
            <w:r w:rsidRPr="00B13F89">
              <w:rPr>
                <w:lang w:eastAsia="ar-SA"/>
              </w:rPr>
              <w:t>, 1</w:t>
            </w:r>
          </w:p>
          <w:p w:rsidR="00210CD4" w:rsidRPr="00D56CED" w:rsidRDefault="00210CD4" w:rsidP="00A16C42">
            <w:pPr>
              <w:suppressAutoHyphens/>
              <w:jc w:val="both"/>
              <w:rPr>
                <w:bCs/>
              </w:rPr>
            </w:pPr>
            <w:r w:rsidRPr="00D56CED">
              <w:rPr>
                <w:bCs/>
              </w:rPr>
              <w:t xml:space="preserve">Švietimo </w:t>
            </w:r>
            <w:r w:rsidR="00641950" w:rsidRPr="00D56CED">
              <w:rPr>
                <w:bCs/>
              </w:rPr>
              <w:t xml:space="preserve">ir sporto </w:t>
            </w:r>
            <w:r w:rsidRPr="00D56CED">
              <w:rPr>
                <w:bCs/>
              </w:rPr>
              <w:t>skyrius</w:t>
            </w:r>
            <w:r w:rsidR="00351744" w:rsidRPr="00D56CED">
              <w:rPr>
                <w:bCs/>
              </w:rPr>
              <w:t xml:space="preserve"> 10</w:t>
            </w:r>
          </w:p>
          <w:p w:rsidR="00210CD4" w:rsidRPr="00B13F89" w:rsidRDefault="00641950" w:rsidP="00A16C42">
            <w:pPr>
              <w:suppressAutoHyphens/>
              <w:jc w:val="both"/>
              <w:rPr>
                <w:lang w:eastAsia="ar-SA"/>
              </w:rPr>
            </w:pPr>
            <w:r w:rsidRPr="00D56CED">
              <w:rPr>
                <w:bCs/>
              </w:rPr>
              <w:t>Kultūros, turizmo</w:t>
            </w:r>
            <w:r w:rsidR="00210CD4" w:rsidRPr="00D56CED">
              <w:rPr>
                <w:bCs/>
              </w:rPr>
              <w:t xml:space="preserve"> ir jaunimo skyriu</w:t>
            </w:r>
            <w:r w:rsidR="00210CD4" w:rsidRPr="007F6B4D">
              <w:rPr>
                <w:bCs/>
              </w:rPr>
              <w:t>s</w:t>
            </w:r>
            <w:r w:rsidR="00351744" w:rsidRPr="00B13F89">
              <w:rPr>
                <w:bCs/>
              </w:rPr>
              <w:t xml:space="preserve"> 11</w:t>
            </w:r>
          </w:p>
          <w:p w:rsidR="00210CD4" w:rsidRPr="00B13F89" w:rsidRDefault="00351744" w:rsidP="00A16C42">
            <w:pPr>
              <w:suppressAutoHyphens/>
              <w:jc w:val="both"/>
            </w:pPr>
            <w:r w:rsidRPr="00B13F89">
              <w:t>Prienų Justino Marcinkevičiaus viešoji biblioteka, 11.1</w:t>
            </w:r>
          </w:p>
          <w:p w:rsidR="00210CD4" w:rsidRPr="00B13F89" w:rsidRDefault="00210CD4" w:rsidP="00A16C42">
            <w:pPr>
              <w:suppressAutoHyphens/>
              <w:jc w:val="both"/>
            </w:pPr>
            <w:r w:rsidRPr="00B13F89">
              <w:t>Prienų krašto muziejus</w:t>
            </w:r>
            <w:r w:rsidRPr="00B13F89">
              <w:rPr>
                <w:bCs/>
              </w:rPr>
              <w:t xml:space="preserve">, </w:t>
            </w:r>
            <w:r w:rsidR="00351744" w:rsidRPr="00B13F89">
              <w:t>11.2</w:t>
            </w:r>
          </w:p>
          <w:p w:rsidR="00210CD4" w:rsidRPr="00B13F89" w:rsidRDefault="00210CD4" w:rsidP="00A16C42">
            <w:pPr>
              <w:suppressAutoHyphens/>
              <w:jc w:val="both"/>
            </w:pPr>
            <w:r w:rsidRPr="00B13F89">
              <w:t>Prienų kult</w:t>
            </w:r>
            <w:r w:rsidR="00351744" w:rsidRPr="00B13F89">
              <w:t>ūros ir laisvalaikio centras, 11.3</w:t>
            </w:r>
          </w:p>
          <w:p w:rsidR="00210CD4" w:rsidRPr="00B13F89" w:rsidRDefault="00210CD4" w:rsidP="00A16C42">
            <w:pPr>
              <w:suppressAutoHyphens/>
              <w:jc w:val="both"/>
            </w:pPr>
            <w:r w:rsidRPr="00B13F89">
              <w:t>Veiverių kultūros i</w:t>
            </w:r>
            <w:r w:rsidR="00351744" w:rsidRPr="00B13F89">
              <w:t>r laisvalaikio centras, 11.4</w:t>
            </w:r>
          </w:p>
          <w:p w:rsidR="00210CD4" w:rsidRPr="00B13F89" w:rsidRDefault="00210CD4" w:rsidP="00A16C42">
            <w:pPr>
              <w:suppressAutoHyphens/>
              <w:jc w:val="both"/>
            </w:pPr>
            <w:r w:rsidRPr="00B13F89">
              <w:t>Balbieriškio kult</w:t>
            </w:r>
            <w:r w:rsidR="00351744" w:rsidRPr="00B13F89">
              <w:t>ūros ir laisvalaikio centras, 11.5</w:t>
            </w:r>
          </w:p>
          <w:p w:rsidR="00210CD4" w:rsidRPr="00B13F89" w:rsidRDefault="00210CD4" w:rsidP="00A16C42">
            <w:pPr>
              <w:suppressAutoHyphens/>
              <w:jc w:val="both"/>
            </w:pPr>
            <w:r w:rsidRPr="00B13F89">
              <w:t>Jiezno kult</w:t>
            </w:r>
            <w:r w:rsidR="00351744" w:rsidRPr="00B13F89">
              <w:t>ūros ir laisvalaikio centras, 11.6</w:t>
            </w:r>
          </w:p>
          <w:p w:rsidR="00FD750E" w:rsidRPr="00F4038B" w:rsidRDefault="00210CD4" w:rsidP="00A16C42">
            <w:pPr>
              <w:suppressAutoHyphens/>
              <w:jc w:val="both"/>
            </w:pPr>
            <w:r w:rsidRPr="00B13F89">
              <w:t>Stakliškių kult</w:t>
            </w:r>
            <w:r w:rsidR="00351744" w:rsidRPr="00B13F89">
              <w:t>ūros ir laisvalaikio centras, 11</w:t>
            </w:r>
            <w:r w:rsidRPr="00B13F89">
              <w:t>.</w:t>
            </w:r>
            <w:r w:rsidR="00351744" w:rsidRPr="00B13F89">
              <w:t>7</w:t>
            </w:r>
          </w:p>
        </w:tc>
      </w:tr>
    </w:tbl>
    <w:p w:rsidR="00210CD4" w:rsidRPr="00B13F89" w:rsidRDefault="00210CD4" w:rsidP="0068229A">
      <w:pPr>
        <w:suppressAutoHyphens/>
        <w:jc w:val="center"/>
        <w:rPr>
          <w:highlight w:val="yellow"/>
          <w:lang w:eastAsia="ar-SA"/>
        </w:rPr>
      </w:pPr>
    </w:p>
    <w:tbl>
      <w:tblPr>
        <w:tblW w:w="0" w:type="auto"/>
        <w:tblInd w:w="108" w:type="dxa"/>
        <w:tblLayout w:type="fixed"/>
        <w:tblLook w:val="0000"/>
      </w:tblPr>
      <w:tblGrid>
        <w:gridCol w:w="2875"/>
        <w:gridCol w:w="5040"/>
        <w:gridCol w:w="1016"/>
        <w:gridCol w:w="614"/>
      </w:tblGrid>
      <w:tr w:rsidR="00210CD4" w:rsidRPr="00B13F89" w:rsidTr="00351744">
        <w:tc>
          <w:tcPr>
            <w:tcW w:w="2875" w:type="dxa"/>
            <w:tcBorders>
              <w:top w:val="single" w:sz="2" w:space="0" w:color="000000"/>
              <w:left w:val="single" w:sz="2" w:space="0" w:color="000000"/>
              <w:bottom w:val="single" w:sz="2" w:space="0" w:color="000000"/>
              <w:right w:val="nil"/>
            </w:tcBorders>
            <w:vAlign w:val="center"/>
          </w:tcPr>
          <w:p w:rsidR="00210CD4" w:rsidRPr="00B13F89" w:rsidRDefault="00210CD4" w:rsidP="00E40C6C">
            <w:pPr>
              <w:pStyle w:val="Heading3"/>
              <w:numPr>
                <w:ilvl w:val="0"/>
                <w:numId w:val="0"/>
              </w:numPr>
              <w:tabs>
                <w:tab w:val="clear" w:pos="3090"/>
                <w:tab w:val="left" w:pos="180"/>
                <w:tab w:val="num" w:pos="2160"/>
              </w:tabs>
              <w:jc w:val="left"/>
            </w:pPr>
            <w:r w:rsidRPr="00B13F89">
              <w:t>Programos pavadinimas</w:t>
            </w:r>
          </w:p>
        </w:tc>
        <w:tc>
          <w:tcPr>
            <w:tcW w:w="5040" w:type="dxa"/>
            <w:tcBorders>
              <w:top w:val="single" w:sz="2" w:space="0" w:color="000000"/>
              <w:left w:val="single" w:sz="2" w:space="0" w:color="000000"/>
              <w:bottom w:val="single" w:sz="2" w:space="0" w:color="000000"/>
              <w:right w:val="nil"/>
            </w:tcBorders>
            <w:vAlign w:val="center"/>
          </w:tcPr>
          <w:p w:rsidR="00210CD4" w:rsidRPr="00B13F89" w:rsidRDefault="00210CD4" w:rsidP="0087478C">
            <w:pPr>
              <w:suppressAutoHyphens/>
              <w:jc w:val="both"/>
              <w:rPr>
                <w:b/>
              </w:rPr>
            </w:pPr>
            <w:r w:rsidRPr="00B13F89">
              <w:rPr>
                <w:b/>
              </w:rPr>
              <w:t>Kultūros, sporto, jaunimo ir bendruomenės veiklos aktyvinimo programa</w:t>
            </w:r>
          </w:p>
        </w:tc>
        <w:tc>
          <w:tcPr>
            <w:tcW w:w="1016" w:type="dxa"/>
            <w:tcBorders>
              <w:top w:val="single" w:sz="2" w:space="0" w:color="000000"/>
              <w:left w:val="single" w:sz="2" w:space="0" w:color="000000"/>
              <w:bottom w:val="single" w:sz="2" w:space="0" w:color="000000"/>
              <w:right w:val="nil"/>
            </w:tcBorders>
            <w:vAlign w:val="center"/>
          </w:tcPr>
          <w:p w:rsidR="00210CD4" w:rsidRPr="00B13F89" w:rsidRDefault="00210CD4" w:rsidP="00BF28C1">
            <w:pPr>
              <w:pStyle w:val="Heading4"/>
              <w:numPr>
                <w:ilvl w:val="3"/>
                <w:numId w:val="1"/>
              </w:numPr>
              <w:suppressAutoHyphens/>
              <w:spacing w:before="0" w:after="0"/>
              <w:jc w:val="center"/>
              <w:rPr>
                <w:sz w:val="24"/>
                <w:szCs w:val="24"/>
              </w:rPr>
            </w:pPr>
            <w:r w:rsidRPr="00B13F89">
              <w:rPr>
                <w:sz w:val="24"/>
                <w:szCs w:val="24"/>
              </w:rPr>
              <w:t>Kodas</w:t>
            </w:r>
          </w:p>
        </w:tc>
        <w:tc>
          <w:tcPr>
            <w:tcW w:w="614" w:type="dxa"/>
            <w:tcBorders>
              <w:top w:val="single" w:sz="2" w:space="0" w:color="000000"/>
              <w:left w:val="single" w:sz="2" w:space="0" w:color="000000"/>
              <w:bottom w:val="single" w:sz="2" w:space="0" w:color="000000"/>
              <w:right w:val="single" w:sz="2" w:space="0" w:color="000000"/>
            </w:tcBorders>
            <w:vAlign w:val="center"/>
          </w:tcPr>
          <w:p w:rsidR="00210CD4" w:rsidRPr="00B13F89" w:rsidRDefault="00210CD4" w:rsidP="005F621D">
            <w:pPr>
              <w:suppressAutoHyphens/>
              <w:jc w:val="center"/>
              <w:rPr>
                <w:lang w:eastAsia="ar-SA"/>
              </w:rPr>
            </w:pPr>
            <w:r w:rsidRPr="00B13F89">
              <w:rPr>
                <w:lang w:eastAsia="ar-SA"/>
              </w:rPr>
              <w:t>3</w:t>
            </w:r>
          </w:p>
        </w:tc>
      </w:tr>
    </w:tbl>
    <w:p w:rsidR="00210CD4" w:rsidRPr="00B13F89" w:rsidRDefault="00210CD4" w:rsidP="0068229A">
      <w:pPr>
        <w:suppressAutoHyphens/>
        <w:jc w:val="center"/>
        <w:rPr>
          <w:highlight w:val="yellow"/>
          <w:lang w:eastAsia="ar-SA"/>
        </w:rPr>
      </w:pPr>
    </w:p>
    <w:tbl>
      <w:tblPr>
        <w:tblW w:w="0" w:type="auto"/>
        <w:tblInd w:w="108" w:type="dxa"/>
        <w:tblLayout w:type="fixed"/>
        <w:tblLook w:val="0000"/>
      </w:tblPr>
      <w:tblGrid>
        <w:gridCol w:w="2875"/>
        <w:gridCol w:w="5040"/>
        <w:gridCol w:w="1016"/>
        <w:gridCol w:w="614"/>
      </w:tblGrid>
      <w:tr w:rsidR="00210CD4" w:rsidRPr="00B13F89">
        <w:tc>
          <w:tcPr>
            <w:tcW w:w="2875" w:type="dxa"/>
            <w:tcBorders>
              <w:top w:val="single" w:sz="4" w:space="0" w:color="auto"/>
              <w:left w:val="single" w:sz="4" w:space="0" w:color="auto"/>
              <w:bottom w:val="single" w:sz="4" w:space="0" w:color="auto"/>
              <w:right w:val="single" w:sz="4" w:space="0" w:color="auto"/>
            </w:tcBorders>
            <w:vAlign w:val="center"/>
          </w:tcPr>
          <w:p w:rsidR="00210CD4" w:rsidRPr="00B13F89" w:rsidRDefault="00210CD4" w:rsidP="0068229A">
            <w:pPr>
              <w:suppressAutoHyphens/>
              <w:rPr>
                <w:b/>
                <w:lang w:eastAsia="ar-SA"/>
              </w:rPr>
            </w:pPr>
            <w:r w:rsidRPr="00B13F89">
              <w:rPr>
                <w:b/>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vAlign w:val="center"/>
          </w:tcPr>
          <w:p w:rsidR="00FA402D" w:rsidRPr="00BF11EE" w:rsidRDefault="00FA402D" w:rsidP="00FA402D">
            <w:pPr>
              <w:jc w:val="both"/>
            </w:pPr>
            <w:r w:rsidRPr="00BF11EE">
              <w:t xml:space="preserve">Programa įgyvendinamos Lietuvos Respublikos vietos savivaldos įstatymo 6 straipsnyje nustatytos </w:t>
            </w:r>
            <w:proofErr w:type="spellStart"/>
            <w:r w:rsidRPr="00BF11EE">
              <w:t>savarankiškosios</w:t>
            </w:r>
            <w:proofErr w:type="spellEnd"/>
            <w:r w:rsidRPr="00BF11EE">
              <w:t xml:space="preserve"> savivaldybių funkcijos:</w:t>
            </w:r>
          </w:p>
          <w:p w:rsidR="00FA402D" w:rsidRDefault="00FA402D" w:rsidP="00FA402D">
            <w:pPr>
              <w:pStyle w:val="ListParagraph"/>
              <w:numPr>
                <w:ilvl w:val="0"/>
                <w:numId w:val="29"/>
              </w:numPr>
              <w:ind w:left="357" w:hanging="357"/>
              <w:jc w:val="both"/>
            </w:pPr>
            <w:r w:rsidRPr="00BF11EE">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FA402D" w:rsidRPr="00410127" w:rsidRDefault="00FA402D" w:rsidP="00FA402D">
            <w:pPr>
              <w:pStyle w:val="ListParagraph"/>
              <w:numPr>
                <w:ilvl w:val="0"/>
                <w:numId w:val="29"/>
              </w:numPr>
              <w:ind w:left="357" w:hanging="357"/>
              <w:jc w:val="both"/>
              <w:rPr>
                <w:sz w:val="28"/>
              </w:rPr>
            </w:pPr>
            <w:r w:rsidRPr="00410127">
              <w:rPr>
                <w:szCs w:val="22"/>
              </w:rPr>
              <w:t>kūno kultūros ir sporto plėtojimas, gyventojų poilsio organizavimas;</w:t>
            </w:r>
          </w:p>
          <w:p w:rsidR="00FA402D" w:rsidRPr="00410127" w:rsidRDefault="00FA402D" w:rsidP="00FA402D">
            <w:pPr>
              <w:pStyle w:val="ListParagraph"/>
              <w:numPr>
                <w:ilvl w:val="0"/>
                <w:numId w:val="29"/>
              </w:numPr>
              <w:ind w:left="357" w:hanging="357"/>
              <w:jc w:val="both"/>
              <w:rPr>
                <w:sz w:val="28"/>
              </w:rPr>
            </w:pPr>
            <w:r w:rsidRPr="00410127">
              <w:rPr>
                <w:szCs w:val="22"/>
              </w:rPr>
              <w:t>informacinės visuomenės plėtros įgyvendinimas;</w:t>
            </w:r>
            <w:r w:rsidRPr="00410127">
              <w:rPr>
                <w:sz w:val="28"/>
              </w:rPr>
              <w:t xml:space="preserve"> </w:t>
            </w:r>
          </w:p>
          <w:p w:rsidR="00FA402D" w:rsidRPr="00BF11EE" w:rsidRDefault="00FA402D" w:rsidP="00FA402D">
            <w:pPr>
              <w:pStyle w:val="ListParagraph"/>
              <w:numPr>
                <w:ilvl w:val="0"/>
                <w:numId w:val="29"/>
              </w:numPr>
              <w:ind w:left="357" w:hanging="357"/>
              <w:jc w:val="both"/>
            </w:pPr>
            <w:r w:rsidRPr="00BF11EE">
              <w:t>kitos funkcijos, nepriskirtos valstybės institucijoms.</w:t>
            </w:r>
          </w:p>
          <w:p w:rsidR="00DA78C6" w:rsidRDefault="00580988" w:rsidP="00DA78C6">
            <w:pPr>
              <w:ind w:firstLine="720"/>
              <w:jc w:val="both"/>
            </w:pPr>
            <w:r>
              <w:t>P</w:t>
            </w:r>
            <w:r w:rsidR="00281C2F" w:rsidRPr="00B13F89">
              <w:t xml:space="preserve">rograma yra neatskiriama </w:t>
            </w:r>
            <w:r w:rsidR="00FC5C58" w:rsidRPr="00B13F89">
              <w:t>Prienų rajono savivaldybės</w:t>
            </w:r>
            <w:r w:rsidR="00791DA7" w:rsidRPr="00B13F89">
              <w:t xml:space="preserve"> </w:t>
            </w:r>
            <w:r w:rsidR="00281C2F" w:rsidRPr="00B13F89">
              <w:t xml:space="preserve">kultūros politikos </w:t>
            </w:r>
            <w:r w:rsidR="00A7613A" w:rsidRPr="00B13F89">
              <w:t>dalis</w:t>
            </w:r>
            <w:r w:rsidR="001450CE">
              <w:t xml:space="preserve">, kuria siekiama, </w:t>
            </w:r>
            <w:r w:rsidR="001450CE">
              <w:rPr>
                <w:color w:val="000000"/>
              </w:rPr>
              <w:t>sutelkus kultūros bendruomenės ir materialinės bazės išteklius,</w:t>
            </w:r>
            <w:r w:rsidR="001450CE">
              <w:t xml:space="preserve"> ugdyti darnią, pažangią, pilietišką, sveiką gyvenseną propaguojančią  rajono visuomenę</w:t>
            </w:r>
            <w:r w:rsidR="00DA78C6">
              <w:t>.</w:t>
            </w:r>
            <w:r w:rsidR="001450CE">
              <w:t xml:space="preserve">  </w:t>
            </w:r>
          </w:p>
          <w:p w:rsidR="00210CD4" w:rsidRPr="00B13F89" w:rsidRDefault="00DA78C6" w:rsidP="00A4736E">
            <w:pPr>
              <w:ind w:firstLine="720"/>
              <w:jc w:val="both"/>
            </w:pPr>
            <w:r>
              <w:lastRenderedPageBreak/>
              <w:t xml:space="preserve">Programą </w:t>
            </w:r>
            <w:r w:rsidR="002B6D42" w:rsidRPr="00B13F89">
              <w:t>įgyvendina</w:t>
            </w:r>
            <w:r w:rsidR="00281C2F" w:rsidRPr="00B13F89">
              <w:t xml:space="preserve"> </w:t>
            </w:r>
            <w:r>
              <w:t xml:space="preserve">Balbieriškio, Jiezno, Stakliškių, Veiverių </w:t>
            </w:r>
            <w:r w:rsidRPr="00B13F89">
              <w:t>kultūros ir laisvalaikio centrai</w:t>
            </w:r>
            <w:r>
              <w:t xml:space="preserve"> ir Prienų (kartu su </w:t>
            </w:r>
            <w:proofErr w:type="spellStart"/>
            <w:r>
              <w:t>Ašmintos</w:t>
            </w:r>
            <w:proofErr w:type="spellEnd"/>
            <w:r>
              <w:t xml:space="preserve">, Išlaužo, Naujosios Ūtos, Pakuonio ir </w:t>
            </w:r>
            <w:proofErr w:type="spellStart"/>
            <w:r>
              <w:t>Šilavoto</w:t>
            </w:r>
            <w:proofErr w:type="spellEnd"/>
            <w:r>
              <w:t xml:space="preserve"> laisvalaikio salėmi</w:t>
            </w:r>
            <w:r w:rsidR="00410127">
              <w:t>s)</w:t>
            </w:r>
            <w:r w:rsidR="00A7613A" w:rsidRPr="00B13F89">
              <w:t xml:space="preserve"> kultūros ir laisvala</w:t>
            </w:r>
            <w:r w:rsidR="00E74976" w:rsidRPr="00B13F89">
              <w:t>i</w:t>
            </w:r>
            <w:r>
              <w:t>kio centras bei</w:t>
            </w:r>
            <w:r w:rsidR="00A7613A" w:rsidRPr="00B13F89">
              <w:t xml:space="preserve"> Prienų krašto muziejus, Prienų Justino Marcinkevičiaus viešoji biblioteka ir Prienų rajono savivaldybės kūno kultūros ir sporto centras. </w:t>
            </w:r>
          </w:p>
        </w:tc>
      </w:tr>
      <w:tr w:rsidR="00210CD4" w:rsidRPr="00B13F89" w:rsidTr="00C76D23">
        <w:trPr>
          <w:trHeight w:val="70"/>
        </w:trPr>
        <w:tc>
          <w:tcPr>
            <w:tcW w:w="2875" w:type="dxa"/>
            <w:vMerge w:val="restart"/>
            <w:tcBorders>
              <w:top w:val="single" w:sz="4" w:space="0" w:color="auto"/>
              <w:left w:val="single" w:sz="2" w:space="0" w:color="000000"/>
              <w:right w:val="nil"/>
            </w:tcBorders>
            <w:vAlign w:val="center"/>
          </w:tcPr>
          <w:p w:rsidR="00210CD4" w:rsidRPr="00B13F89" w:rsidRDefault="00210CD4" w:rsidP="0068229A">
            <w:pPr>
              <w:suppressAutoHyphens/>
              <w:rPr>
                <w:b/>
                <w:lang w:eastAsia="ar-SA"/>
              </w:rPr>
            </w:pPr>
            <w:r w:rsidRPr="00B13F89">
              <w:rPr>
                <w:b/>
              </w:rPr>
              <w:lastRenderedPageBreak/>
              <w:t>Ilgalaikis prioritetas</w:t>
            </w:r>
          </w:p>
          <w:p w:rsidR="00210CD4" w:rsidRPr="00B13F89" w:rsidRDefault="00210CD4" w:rsidP="0068229A">
            <w:pPr>
              <w:suppressAutoHyphens/>
              <w:rPr>
                <w:b/>
                <w:lang w:eastAsia="ar-SA"/>
              </w:rPr>
            </w:pPr>
            <w:r w:rsidRPr="00B13F89">
              <w:rPr>
                <w:b/>
              </w:rPr>
              <w:t xml:space="preserve"> (pagal SPP)</w:t>
            </w:r>
          </w:p>
        </w:tc>
        <w:tc>
          <w:tcPr>
            <w:tcW w:w="5040" w:type="dxa"/>
            <w:tcBorders>
              <w:top w:val="single" w:sz="4" w:space="0" w:color="auto"/>
              <w:left w:val="single" w:sz="2" w:space="0" w:color="000000"/>
              <w:bottom w:val="single" w:sz="4" w:space="0" w:color="auto"/>
              <w:right w:val="nil"/>
            </w:tcBorders>
            <w:vAlign w:val="center"/>
          </w:tcPr>
          <w:p w:rsidR="00210CD4" w:rsidRPr="00B13F89" w:rsidRDefault="00210CD4" w:rsidP="00B13F89">
            <w:pPr>
              <w:rPr>
                <w:b/>
              </w:rPr>
            </w:pPr>
            <w:r w:rsidRPr="00B13F89">
              <w:rPr>
                <w:b/>
              </w:rPr>
              <w:t>Patrauklios verslui ir turizmui aplinkos</w:t>
            </w:r>
            <w:r w:rsidR="007865C3" w:rsidRPr="00B13F89">
              <w:rPr>
                <w:b/>
              </w:rPr>
              <w:t xml:space="preserve"> gerinimas</w:t>
            </w:r>
          </w:p>
        </w:tc>
        <w:tc>
          <w:tcPr>
            <w:tcW w:w="1016" w:type="dxa"/>
            <w:vMerge w:val="restart"/>
            <w:tcBorders>
              <w:top w:val="single" w:sz="4" w:space="0" w:color="auto"/>
              <w:left w:val="single" w:sz="2" w:space="0" w:color="000000"/>
              <w:right w:val="nil"/>
            </w:tcBorders>
            <w:vAlign w:val="center"/>
          </w:tcPr>
          <w:p w:rsidR="00210CD4" w:rsidRPr="00B13F89" w:rsidRDefault="00210CD4" w:rsidP="00442169">
            <w:pPr>
              <w:pStyle w:val="Heading5"/>
              <w:keepNext/>
              <w:numPr>
                <w:ilvl w:val="4"/>
                <w:numId w:val="1"/>
              </w:numPr>
              <w:suppressAutoHyphens/>
              <w:spacing w:before="0" w:after="0"/>
              <w:jc w:val="center"/>
              <w:rPr>
                <w:bCs w:val="0"/>
                <w:i w:val="0"/>
                <w:sz w:val="24"/>
                <w:szCs w:val="24"/>
              </w:rPr>
            </w:pPr>
            <w:r w:rsidRPr="00B13F89">
              <w:rPr>
                <w:bCs w:val="0"/>
                <w:i w:val="0"/>
                <w:sz w:val="24"/>
                <w:szCs w:val="24"/>
              </w:rPr>
              <w:t>Kodas</w:t>
            </w:r>
          </w:p>
        </w:tc>
        <w:tc>
          <w:tcPr>
            <w:tcW w:w="614" w:type="dxa"/>
            <w:tcBorders>
              <w:top w:val="single" w:sz="4" w:space="0" w:color="auto"/>
              <w:left w:val="single" w:sz="2" w:space="0" w:color="000000"/>
              <w:bottom w:val="single" w:sz="4" w:space="0" w:color="auto"/>
              <w:right w:val="single" w:sz="2" w:space="0" w:color="000000"/>
            </w:tcBorders>
            <w:vAlign w:val="center"/>
          </w:tcPr>
          <w:p w:rsidR="00210CD4" w:rsidRPr="00B13F89" w:rsidRDefault="00210CD4" w:rsidP="006D4782">
            <w:pPr>
              <w:pStyle w:val="Heading5"/>
              <w:keepNext/>
              <w:numPr>
                <w:ilvl w:val="4"/>
                <w:numId w:val="1"/>
              </w:numPr>
              <w:suppressAutoHyphens/>
              <w:spacing w:before="0" w:after="0"/>
              <w:jc w:val="center"/>
              <w:rPr>
                <w:sz w:val="24"/>
                <w:szCs w:val="24"/>
              </w:rPr>
            </w:pPr>
            <w:r w:rsidRPr="00B13F89">
              <w:rPr>
                <w:b w:val="0"/>
                <w:bCs w:val="0"/>
                <w:i w:val="0"/>
                <w:sz w:val="24"/>
                <w:szCs w:val="24"/>
              </w:rPr>
              <w:t>1</w:t>
            </w:r>
          </w:p>
        </w:tc>
      </w:tr>
      <w:tr w:rsidR="00210CD4" w:rsidRPr="00B13F89" w:rsidTr="00C76D23">
        <w:trPr>
          <w:trHeight w:val="284"/>
        </w:trPr>
        <w:tc>
          <w:tcPr>
            <w:tcW w:w="2875" w:type="dxa"/>
            <w:vMerge/>
            <w:tcBorders>
              <w:left w:val="single" w:sz="2" w:space="0" w:color="000000"/>
              <w:bottom w:val="single" w:sz="2" w:space="0" w:color="000000"/>
              <w:right w:val="nil"/>
            </w:tcBorders>
            <w:vAlign w:val="center"/>
          </w:tcPr>
          <w:p w:rsidR="00210CD4" w:rsidRPr="00B13F89" w:rsidRDefault="00210CD4" w:rsidP="0068229A">
            <w:pPr>
              <w:suppressAutoHyphens/>
              <w:rPr>
                <w:b/>
              </w:rPr>
            </w:pPr>
          </w:p>
        </w:tc>
        <w:tc>
          <w:tcPr>
            <w:tcW w:w="5040" w:type="dxa"/>
            <w:tcBorders>
              <w:top w:val="single" w:sz="4" w:space="0" w:color="auto"/>
              <w:left w:val="single" w:sz="2" w:space="0" w:color="000000"/>
              <w:bottom w:val="single" w:sz="2" w:space="0" w:color="000000"/>
              <w:right w:val="nil"/>
            </w:tcBorders>
            <w:vAlign w:val="center"/>
          </w:tcPr>
          <w:p w:rsidR="00210CD4" w:rsidRPr="00B13F89" w:rsidRDefault="00210CD4" w:rsidP="00B13F89">
            <w:pPr>
              <w:rPr>
                <w:b/>
              </w:rPr>
            </w:pPr>
            <w:r w:rsidRPr="00B13F89">
              <w:rPr>
                <w:b/>
              </w:rPr>
              <w:t>Išsilavinusios, sveikos ir pažangios bendruomenės plėtra</w:t>
            </w:r>
          </w:p>
        </w:tc>
        <w:tc>
          <w:tcPr>
            <w:tcW w:w="1016" w:type="dxa"/>
            <w:vMerge/>
            <w:tcBorders>
              <w:left w:val="single" w:sz="2" w:space="0" w:color="000000"/>
              <w:bottom w:val="single" w:sz="2" w:space="0" w:color="000000"/>
              <w:right w:val="nil"/>
            </w:tcBorders>
            <w:vAlign w:val="center"/>
          </w:tcPr>
          <w:p w:rsidR="00210CD4" w:rsidRPr="00B13F89" w:rsidRDefault="00210CD4" w:rsidP="00442169">
            <w:pPr>
              <w:pStyle w:val="Heading5"/>
              <w:keepNext/>
              <w:numPr>
                <w:ilvl w:val="4"/>
                <w:numId w:val="1"/>
              </w:numPr>
              <w:suppressAutoHyphens/>
              <w:jc w:val="center"/>
              <w:rPr>
                <w:bCs w:val="0"/>
                <w:i w:val="0"/>
                <w:sz w:val="24"/>
                <w:szCs w:val="24"/>
              </w:rPr>
            </w:pPr>
          </w:p>
        </w:tc>
        <w:tc>
          <w:tcPr>
            <w:tcW w:w="614" w:type="dxa"/>
            <w:tcBorders>
              <w:top w:val="single" w:sz="4" w:space="0" w:color="auto"/>
              <w:left w:val="single" w:sz="2" w:space="0" w:color="000000"/>
              <w:bottom w:val="single" w:sz="2" w:space="0" w:color="000000"/>
              <w:right w:val="single" w:sz="2" w:space="0" w:color="000000"/>
            </w:tcBorders>
            <w:vAlign w:val="center"/>
          </w:tcPr>
          <w:p w:rsidR="00210CD4" w:rsidRPr="00B13F89" w:rsidRDefault="00210CD4" w:rsidP="003B6B1D">
            <w:pPr>
              <w:jc w:val="center"/>
              <w:rPr>
                <w:b/>
                <w:bCs/>
                <w:i/>
              </w:rPr>
            </w:pPr>
            <w:r w:rsidRPr="00B13F89">
              <w:t>2</w:t>
            </w:r>
          </w:p>
        </w:tc>
      </w:tr>
      <w:tr w:rsidR="00210CD4" w:rsidRPr="00B13F89" w:rsidTr="00E02F6C">
        <w:tc>
          <w:tcPr>
            <w:tcW w:w="2875" w:type="dxa"/>
            <w:tcBorders>
              <w:top w:val="nil"/>
              <w:left w:val="single" w:sz="2" w:space="0" w:color="000000"/>
              <w:bottom w:val="single" w:sz="2" w:space="0" w:color="000000"/>
              <w:right w:val="nil"/>
            </w:tcBorders>
            <w:vAlign w:val="center"/>
          </w:tcPr>
          <w:p w:rsidR="00210CD4" w:rsidRPr="00B13F89" w:rsidRDefault="00210CD4" w:rsidP="0068229A">
            <w:pPr>
              <w:suppressAutoHyphens/>
              <w:rPr>
                <w:b/>
                <w:lang w:eastAsia="ar-SA"/>
              </w:rPr>
            </w:pPr>
            <w:r w:rsidRPr="00B13F89">
              <w:rPr>
                <w:b/>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210CD4" w:rsidRPr="00B13F89" w:rsidRDefault="00FD750E" w:rsidP="00E02F6C">
            <w:pPr>
              <w:rPr>
                <w:b/>
                <w:bCs/>
                <w:color w:val="000000"/>
              </w:rPr>
            </w:pPr>
            <w:r w:rsidRPr="00B13F89">
              <w:rPr>
                <w:b/>
              </w:rPr>
              <w:t>Efektyviai spręsti gyventojų problemas, aktyvinti bendruomeninę, kultūrinę ir sportinę veiklą</w:t>
            </w:r>
          </w:p>
        </w:tc>
        <w:tc>
          <w:tcPr>
            <w:tcW w:w="1016" w:type="dxa"/>
            <w:tcBorders>
              <w:top w:val="nil"/>
              <w:left w:val="single" w:sz="2" w:space="0" w:color="000000"/>
              <w:bottom w:val="single" w:sz="2" w:space="0" w:color="000000"/>
              <w:right w:val="nil"/>
            </w:tcBorders>
            <w:vAlign w:val="center"/>
          </w:tcPr>
          <w:p w:rsidR="00210CD4" w:rsidRPr="00B13F89" w:rsidRDefault="00210CD4" w:rsidP="00AD4860">
            <w:pPr>
              <w:pStyle w:val="Heading4"/>
              <w:numPr>
                <w:ilvl w:val="3"/>
                <w:numId w:val="1"/>
              </w:numPr>
              <w:suppressAutoHyphens/>
              <w:spacing w:before="0" w:after="0"/>
              <w:jc w:val="center"/>
              <w:rPr>
                <w:sz w:val="24"/>
                <w:szCs w:val="24"/>
              </w:rPr>
            </w:pPr>
            <w:r w:rsidRPr="00B13F89">
              <w:rPr>
                <w:sz w:val="24"/>
                <w:szCs w:val="24"/>
              </w:rPr>
              <w:t>Kodas</w:t>
            </w:r>
          </w:p>
        </w:tc>
        <w:tc>
          <w:tcPr>
            <w:tcW w:w="614" w:type="dxa"/>
            <w:tcBorders>
              <w:top w:val="nil"/>
              <w:left w:val="single" w:sz="2" w:space="0" w:color="000000"/>
              <w:bottom w:val="single" w:sz="2" w:space="0" w:color="000000"/>
              <w:right w:val="single" w:sz="2" w:space="0" w:color="000000"/>
            </w:tcBorders>
            <w:vAlign w:val="center"/>
          </w:tcPr>
          <w:p w:rsidR="00210CD4" w:rsidRPr="00B13F89" w:rsidRDefault="00210CD4" w:rsidP="00AD4860">
            <w:pPr>
              <w:suppressAutoHyphens/>
              <w:jc w:val="center"/>
              <w:rPr>
                <w:lang w:eastAsia="ar-SA"/>
              </w:rPr>
            </w:pPr>
            <w:r w:rsidRPr="00B13F89">
              <w:rPr>
                <w:lang w:eastAsia="ar-SA"/>
              </w:rPr>
              <w:t>2</w:t>
            </w:r>
          </w:p>
        </w:tc>
      </w:tr>
      <w:tr w:rsidR="00210CD4" w:rsidRPr="00B13F89">
        <w:tc>
          <w:tcPr>
            <w:tcW w:w="2875" w:type="dxa"/>
            <w:tcBorders>
              <w:top w:val="nil"/>
              <w:left w:val="single" w:sz="2" w:space="0" w:color="000000"/>
              <w:bottom w:val="single" w:sz="2" w:space="0" w:color="000000"/>
              <w:right w:val="nil"/>
            </w:tcBorders>
            <w:vAlign w:val="center"/>
          </w:tcPr>
          <w:p w:rsidR="00210CD4" w:rsidRPr="00B13F89" w:rsidRDefault="00210CD4" w:rsidP="00A1729C">
            <w:pPr>
              <w:pStyle w:val="Heading3"/>
              <w:numPr>
                <w:ilvl w:val="0"/>
                <w:numId w:val="0"/>
              </w:numPr>
              <w:tabs>
                <w:tab w:val="clear" w:pos="3090"/>
              </w:tabs>
              <w:jc w:val="left"/>
            </w:pPr>
            <w:r w:rsidRPr="00B13F89">
              <w:t>Programa</w:t>
            </w:r>
          </w:p>
        </w:tc>
        <w:tc>
          <w:tcPr>
            <w:tcW w:w="6670" w:type="dxa"/>
            <w:gridSpan w:val="3"/>
            <w:tcBorders>
              <w:top w:val="nil"/>
              <w:left w:val="single" w:sz="2" w:space="0" w:color="000000"/>
              <w:bottom w:val="single" w:sz="2" w:space="0" w:color="000000"/>
              <w:right w:val="single" w:sz="2" w:space="0" w:color="000000"/>
            </w:tcBorders>
            <w:vAlign w:val="center"/>
          </w:tcPr>
          <w:p w:rsidR="00210CD4" w:rsidRPr="00B13F89" w:rsidRDefault="00210CD4" w:rsidP="0068229A">
            <w:pPr>
              <w:suppressAutoHyphens/>
              <w:rPr>
                <w:lang w:eastAsia="ar-SA"/>
              </w:rPr>
            </w:pPr>
            <w:r w:rsidRPr="00B13F89">
              <w:rPr>
                <w:lang w:eastAsia="ar-SA"/>
              </w:rPr>
              <w:t>Tęstinė</w:t>
            </w:r>
          </w:p>
        </w:tc>
      </w:tr>
    </w:tbl>
    <w:p w:rsidR="00210CD4" w:rsidRPr="00B13F89" w:rsidRDefault="00210CD4" w:rsidP="0068229A">
      <w:pPr>
        <w:suppressAutoHyphens/>
        <w:jc w:val="center"/>
        <w:rPr>
          <w:highlight w:val="yellow"/>
          <w:lang w:eastAsia="ar-SA"/>
        </w:rPr>
      </w:pPr>
    </w:p>
    <w:p w:rsidR="00210CD4" w:rsidRPr="00B13F89" w:rsidRDefault="00210CD4"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1016"/>
        <w:gridCol w:w="614"/>
      </w:tblGrid>
      <w:tr w:rsidR="00210CD4" w:rsidRPr="00B13F89">
        <w:tc>
          <w:tcPr>
            <w:tcW w:w="9545" w:type="dxa"/>
            <w:gridSpan w:val="4"/>
            <w:vAlign w:val="center"/>
          </w:tcPr>
          <w:p w:rsidR="00210CD4" w:rsidRPr="00B13F89" w:rsidRDefault="00210CD4" w:rsidP="005C07FA">
            <w:pPr>
              <w:suppressAutoHyphens/>
              <w:rPr>
                <w:b/>
              </w:rPr>
            </w:pPr>
            <w:r w:rsidRPr="00B13F89">
              <w:rPr>
                <w:b/>
              </w:rPr>
              <w:t xml:space="preserve">Programos aprašymas: </w:t>
            </w:r>
          </w:p>
          <w:p w:rsidR="00A771CC" w:rsidRPr="00A26F50" w:rsidRDefault="00A4736E" w:rsidP="00CE32D2">
            <w:pPr>
              <w:pStyle w:val="Header"/>
              <w:tabs>
                <w:tab w:val="clear" w:pos="4153"/>
                <w:tab w:val="clear" w:pos="8306"/>
              </w:tabs>
              <w:ind w:firstLine="601"/>
              <w:jc w:val="both"/>
              <w:rPr>
                <w:bCs/>
                <w:sz w:val="24"/>
                <w:szCs w:val="24"/>
                <w:lang w:eastAsia="ar-SA"/>
              </w:rPr>
            </w:pPr>
            <w:r w:rsidRPr="00410127">
              <w:rPr>
                <w:sz w:val="24"/>
              </w:rPr>
              <w:t xml:space="preserve">Programa bus </w:t>
            </w:r>
            <w:r w:rsidR="00DA78C6" w:rsidRPr="00410127">
              <w:rPr>
                <w:sz w:val="24"/>
              </w:rPr>
              <w:t xml:space="preserve">puoselėjama etninė kultūra ir vietos tradicijos, sudaromos sąlygos gyventojams </w:t>
            </w:r>
            <w:r w:rsidR="00DA78C6" w:rsidRPr="00A26F50">
              <w:rPr>
                <w:sz w:val="24"/>
                <w:szCs w:val="24"/>
              </w:rPr>
              <w:t>tenkinti kultūrinius poreikius, susipažinti su profesionalaus ir mėgėjų meno kryptimis, pažinti kitų tautų kultūrą Lietuvoje, rūpinamasi vietos tradicinių amatų išsaugojimu ir populiarinimu, aktyvinamas meno kūrėjų ir įvairių visuomenės socialinių grupių bendradarbiavimas, kaupiamos savivaldybės teritorijos kultūros istoriją atspindinčios vertybės, tenkinami gyventojų informaciniai poreikiai bei plėtojama edukacinė, pramoginė veikla</w:t>
            </w:r>
            <w:r w:rsidRPr="00A26F50">
              <w:rPr>
                <w:sz w:val="24"/>
                <w:szCs w:val="24"/>
              </w:rPr>
              <w:t xml:space="preserve">. </w:t>
            </w:r>
          </w:p>
          <w:p w:rsidR="00C36651" w:rsidRPr="00A26F50" w:rsidRDefault="00A26F50" w:rsidP="00430EA3">
            <w:pPr>
              <w:pStyle w:val="Header"/>
              <w:tabs>
                <w:tab w:val="clear" w:pos="4153"/>
                <w:tab w:val="clear" w:pos="8306"/>
              </w:tabs>
              <w:ind w:firstLine="601"/>
              <w:jc w:val="both"/>
              <w:rPr>
                <w:kern w:val="24"/>
                <w:sz w:val="24"/>
                <w:szCs w:val="24"/>
              </w:rPr>
            </w:pPr>
            <w:r w:rsidRPr="00A26F50">
              <w:rPr>
                <w:sz w:val="24"/>
                <w:szCs w:val="24"/>
              </w:rPr>
              <w:t>Sieki</w:t>
            </w:r>
            <w:r w:rsidR="00430EA3" w:rsidRPr="00A26F50">
              <w:rPr>
                <w:sz w:val="24"/>
                <w:szCs w:val="24"/>
              </w:rPr>
              <w:t>a</w:t>
            </w:r>
            <w:r w:rsidRPr="00A26F50">
              <w:rPr>
                <w:sz w:val="24"/>
                <w:szCs w:val="24"/>
              </w:rPr>
              <w:t>n</w:t>
            </w:r>
            <w:r w:rsidR="00430EA3" w:rsidRPr="00A26F50">
              <w:rPr>
                <w:sz w:val="24"/>
                <w:szCs w:val="24"/>
              </w:rPr>
              <w:t xml:space="preserve">t įtraukti vietos bendruomenę </w:t>
            </w:r>
            <w:r w:rsidR="00C36651" w:rsidRPr="00A26F50">
              <w:rPr>
                <w:sz w:val="24"/>
                <w:szCs w:val="24"/>
              </w:rPr>
              <w:t>į</w:t>
            </w:r>
            <w:r w:rsidR="00430EA3" w:rsidRPr="00A26F50">
              <w:rPr>
                <w:sz w:val="24"/>
                <w:szCs w:val="24"/>
              </w:rPr>
              <w:t xml:space="preserve"> </w:t>
            </w:r>
            <w:r w:rsidR="00A4736E" w:rsidRPr="00A26F50">
              <w:rPr>
                <w:sz w:val="24"/>
                <w:szCs w:val="24"/>
              </w:rPr>
              <w:t>įvairaus</w:t>
            </w:r>
            <w:r w:rsidR="00430EA3" w:rsidRPr="00A26F50">
              <w:rPr>
                <w:sz w:val="24"/>
                <w:szCs w:val="24"/>
              </w:rPr>
              <w:t xml:space="preserve"> </w:t>
            </w:r>
            <w:r w:rsidR="00A4736E" w:rsidRPr="00A26F50">
              <w:rPr>
                <w:sz w:val="24"/>
                <w:szCs w:val="24"/>
              </w:rPr>
              <w:t xml:space="preserve">lygio sportinio meistriškumo </w:t>
            </w:r>
            <w:r w:rsidR="00210CD4" w:rsidRPr="00A26F50">
              <w:rPr>
                <w:sz w:val="24"/>
                <w:szCs w:val="24"/>
              </w:rPr>
              <w:t>savarankiškas ir organizuotas</w:t>
            </w:r>
            <w:r w:rsidR="00C36651" w:rsidRPr="00A26F50">
              <w:rPr>
                <w:sz w:val="24"/>
                <w:szCs w:val="24"/>
              </w:rPr>
              <w:t>, mėgėjiškas ir profesionalias</w:t>
            </w:r>
            <w:r w:rsidR="00410127">
              <w:rPr>
                <w:sz w:val="24"/>
                <w:szCs w:val="24"/>
              </w:rPr>
              <w:t xml:space="preserve"> sporto veiklas, </w:t>
            </w:r>
            <w:r w:rsidR="00C36651" w:rsidRPr="00A26F50">
              <w:rPr>
                <w:sz w:val="24"/>
                <w:szCs w:val="24"/>
              </w:rPr>
              <w:t>bus</w:t>
            </w:r>
            <w:r w:rsidR="00210CD4" w:rsidRPr="00A26F50">
              <w:rPr>
                <w:sz w:val="24"/>
                <w:szCs w:val="24"/>
              </w:rPr>
              <w:t xml:space="preserve"> </w:t>
            </w:r>
            <w:r w:rsidR="00C36651" w:rsidRPr="00A26F50">
              <w:rPr>
                <w:sz w:val="24"/>
                <w:szCs w:val="24"/>
              </w:rPr>
              <w:t>teikiama metodinė ir organizacinė pagalba</w:t>
            </w:r>
            <w:r w:rsidR="00210CD4" w:rsidRPr="00A26F50">
              <w:rPr>
                <w:sz w:val="24"/>
                <w:szCs w:val="24"/>
              </w:rPr>
              <w:t xml:space="preserve"> </w:t>
            </w:r>
            <w:r w:rsidR="00C36651" w:rsidRPr="00A26F50">
              <w:rPr>
                <w:sz w:val="24"/>
                <w:szCs w:val="24"/>
              </w:rPr>
              <w:t>rajono seniūnijoms, mokykloms, sporto klubams ir bendruomeninėms organizacijoms.</w:t>
            </w:r>
          </w:p>
          <w:p w:rsidR="00A4736E" w:rsidRPr="00A26F50" w:rsidRDefault="00210CD4" w:rsidP="00A4736E">
            <w:pPr>
              <w:pStyle w:val="Header"/>
              <w:tabs>
                <w:tab w:val="clear" w:pos="4153"/>
                <w:tab w:val="clear" w:pos="8306"/>
              </w:tabs>
              <w:ind w:firstLine="601"/>
              <w:jc w:val="both"/>
              <w:rPr>
                <w:kern w:val="24"/>
                <w:sz w:val="24"/>
                <w:szCs w:val="24"/>
              </w:rPr>
            </w:pPr>
            <w:r w:rsidRPr="00A26F50">
              <w:rPr>
                <w:sz w:val="24"/>
                <w:szCs w:val="24"/>
              </w:rPr>
              <w:t>Programa numatoma remti bendruomenių iniciatyvas, skatinti nevyriausybinių ir jaunimo organizacijų vykdomus kultūrinius, socialinius ir kitus projektus,</w:t>
            </w:r>
            <w:r w:rsidR="00A771CC" w:rsidRPr="00A26F50">
              <w:rPr>
                <w:sz w:val="24"/>
                <w:szCs w:val="24"/>
              </w:rPr>
              <w:t xml:space="preserve"> siekiama užtikrinti turizmo informacijos sklaidą, formuoti nuolatinio Savivaldybės įvaizdžio kūrimo, palaikymo ir gerinimo politiką, vykdyti jaunimo ir suaugusiųjų socialinio ugdymo, integracijos ir prevencijos programas</w:t>
            </w:r>
            <w:r w:rsidR="00A4736E" w:rsidRPr="00A26F50">
              <w:rPr>
                <w:sz w:val="24"/>
                <w:szCs w:val="24"/>
              </w:rPr>
              <w:t>.</w:t>
            </w:r>
            <w:r w:rsidR="00A4736E" w:rsidRPr="00A26F50">
              <w:rPr>
                <w:kern w:val="24"/>
                <w:sz w:val="24"/>
                <w:szCs w:val="24"/>
              </w:rPr>
              <w:t xml:space="preserve"> </w:t>
            </w:r>
          </w:p>
          <w:p w:rsidR="00E41853" w:rsidRPr="00A26F50" w:rsidRDefault="00210CD4" w:rsidP="000D2DD5">
            <w:pPr>
              <w:ind w:firstLine="34"/>
              <w:jc w:val="both"/>
              <w:rPr>
                <w:b/>
                <w:u w:val="single"/>
              </w:rPr>
            </w:pPr>
            <w:r w:rsidRPr="00A26F50">
              <w:rPr>
                <w:b/>
                <w:u w:val="single"/>
              </w:rPr>
              <w:t>Efekto vertinimo kriterijus:</w:t>
            </w:r>
          </w:p>
          <w:p w:rsidR="00E41853" w:rsidRPr="00E41853" w:rsidRDefault="00E41853" w:rsidP="000D2DD5">
            <w:pPr>
              <w:pStyle w:val="ListParagraph"/>
              <w:numPr>
                <w:ilvl w:val="0"/>
                <w:numId w:val="34"/>
              </w:numPr>
              <w:ind w:left="-250" w:firstLine="993"/>
              <w:rPr>
                <w:b/>
                <w:u w:val="single"/>
              </w:rPr>
            </w:pPr>
            <w:r w:rsidRPr="00E41853">
              <w:rPr>
                <w:kern w:val="24"/>
              </w:rPr>
              <w:t xml:space="preserve">Kultūra grindžiamas kūrybingumas neabejotinai įtakos naujų </w:t>
            </w:r>
            <w:proofErr w:type="spellStart"/>
            <w:r w:rsidRPr="00E41853">
              <w:rPr>
                <w:kern w:val="24"/>
              </w:rPr>
              <w:t>inovatyvių</w:t>
            </w:r>
            <w:proofErr w:type="spellEnd"/>
            <w:r w:rsidRPr="00E41853">
              <w:rPr>
                <w:kern w:val="24"/>
              </w:rPr>
              <w:t xml:space="preserve"> produktų ir paslaugų kūrimąsi, suteiks žmonėms įkvėpimą mokytis, sustiprins bendruomenės ir socialinių grupių sąsajas, pagerins vietovės įvaizdį, kurs ir skatins privačiojo ir viešojo sektoriaus partnerystę, teigiamai veiks miesto ir rajono plėtrą, padės </w:t>
            </w:r>
            <w:r w:rsidRPr="00B13F89">
              <w:t xml:space="preserve">įgyvendinti Prienų rajono plėtros strategiją. </w:t>
            </w:r>
          </w:p>
          <w:p w:rsidR="004D3E07" w:rsidRPr="00B13F89" w:rsidRDefault="004D3E07" w:rsidP="00E41853">
            <w:pPr>
              <w:pStyle w:val="BodyText"/>
              <w:spacing w:after="120"/>
              <w:jc w:val="both"/>
              <w:rPr>
                <w:lang w:val="lt-LT"/>
              </w:rPr>
            </w:pPr>
          </w:p>
        </w:tc>
      </w:tr>
      <w:tr w:rsidR="00210CD4" w:rsidRPr="00B13F89" w:rsidTr="00AD5A6D">
        <w:tc>
          <w:tcPr>
            <w:tcW w:w="1795" w:type="dxa"/>
            <w:vAlign w:val="center"/>
          </w:tcPr>
          <w:p w:rsidR="00210CD4" w:rsidRPr="00B13F89" w:rsidRDefault="00210CD4" w:rsidP="00097C11">
            <w:pPr>
              <w:pStyle w:val="Heading1"/>
              <w:jc w:val="both"/>
              <w:rPr>
                <w:bCs w:val="0"/>
                <w:caps w:val="0"/>
                <w:sz w:val="24"/>
                <w:szCs w:val="24"/>
              </w:rPr>
            </w:pPr>
            <w:r w:rsidRPr="00B13F89">
              <w:rPr>
                <w:bCs w:val="0"/>
                <w:caps w:val="0"/>
                <w:sz w:val="24"/>
                <w:szCs w:val="24"/>
              </w:rPr>
              <w:t>Programos tikslas</w:t>
            </w:r>
          </w:p>
        </w:tc>
        <w:tc>
          <w:tcPr>
            <w:tcW w:w="6120" w:type="dxa"/>
            <w:vAlign w:val="center"/>
          </w:tcPr>
          <w:p w:rsidR="00210CD4" w:rsidRPr="00B13F89" w:rsidRDefault="002F038E" w:rsidP="001B73B4">
            <w:pPr>
              <w:suppressAutoHyphens/>
              <w:jc w:val="both"/>
              <w:rPr>
                <w:b/>
              </w:rPr>
            </w:pPr>
            <w:r>
              <w:rPr>
                <w:b/>
              </w:rPr>
              <w:t xml:space="preserve">Skatinti gyventojų </w:t>
            </w:r>
            <w:r w:rsidR="00BC4A29">
              <w:rPr>
                <w:b/>
              </w:rPr>
              <w:t>kultūrinį</w:t>
            </w:r>
            <w:r>
              <w:rPr>
                <w:b/>
              </w:rPr>
              <w:t xml:space="preserve"> ir fizinį aktyvumą, </w:t>
            </w:r>
            <w:r w:rsidR="001B73B4">
              <w:rPr>
                <w:b/>
              </w:rPr>
              <w:t>rem</w:t>
            </w:r>
            <w:r>
              <w:rPr>
                <w:b/>
              </w:rPr>
              <w:t xml:space="preserve">ti </w:t>
            </w:r>
            <w:r w:rsidR="00210CD4" w:rsidRPr="00B13F89">
              <w:rPr>
                <w:b/>
              </w:rPr>
              <w:t>bendruomeninių ir jaunimo organizacijų veiklą</w:t>
            </w:r>
          </w:p>
        </w:tc>
        <w:tc>
          <w:tcPr>
            <w:tcW w:w="1016" w:type="dxa"/>
            <w:vAlign w:val="center"/>
          </w:tcPr>
          <w:p w:rsidR="00210CD4" w:rsidRPr="00B13F89" w:rsidRDefault="00210CD4" w:rsidP="00097C11">
            <w:pPr>
              <w:pStyle w:val="Heading1"/>
              <w:jc w:val="both"/>
              <w:rPr>
                <w:bCs w:val="0"/>
                <w:caps w:val="0"/>
                <w:sz w:val="24"/>
                <w:szCs w:val="24"/>
              </w:rPr>
            </w:pPr>
            <w:r w:rsidRPr="00B13F89">
              <w:rPr>
                <w:bCs w:val="0"/>
                <w:caps w:val="0"/>
                <w:sz w:val="24"/>
                <w:szCs w:val="24"/>
              </w:rPr>
              <w:t>Kodas</w:t>
            </w:r>
          </w:p>
        </w:tc>
        <w:tc>
          <w:tcPr>
            <w:tcW w:w="614" w:type="dxa"/>
            <w:vAlign w:val="center"/>
          </w:tcPr>
          <w:p w:rsidR="00210CD4" w:rsidRPr="00B13F89" w:rsidRDefault="00210CD4" w:rsidP="00097C11">
            <w:pPr>
              <w:suppressAutoHyphens/>
              <w:jc w:val="both"/>
              <w:rPr>
                <w:lang w:eastAsia="ar-SA"/>
              </w:rPr>
            </w:pPr>
            <w:r w:rsidRPr="00B13F89">
              <w:rPr>
                <w:lang w:eastAsia="ar-SA"/>
              </w:rPr>
              <w:t>1</w:t>
            </w:r>
          </w:p>
        </w:tc>
      </w:tr>
      <w:tr w:rsidR="00210CD4" w:rsidRPr="00653B02">
        <w:trPr>
          <w:trHeight w:val="349"/>
        </w:trPr>
        <w:tc>
          <w:tcPr>
            <w:tcW w:w="9545" w:type="dxa"/>
            <w:gridSpan w:val="4"/>
            <w:vAlign w:val="center"/>
          </w:tcPr>
          <w:p w:rsidR="00210CD4" w:rsidRPr="00653B02" w:rsidRDefault="00210CD4" w:rsidP="00F95870">
            <w:pPr>
              <w:pStyle w:val="BodyText"/>
              <w:jc w:val="both"/>
              <w:rPr>
                <w:b/>
                <w:bCs/>
                <w:lang w:val="lt-LT"/>
              </w:rPr>
            </w:pPr>
            <w:r w:rsidRPr="00653B02">
              <w:rPr>
                <w:b/>
                <w:bCs/>
                <w:lang w:val="lt-LT"/>
              </w:rPr>
              <w:t>Tikslo aprašymas:</w:t>
            </w:r>
          </w:p>
          <w:p w:rsidR="00210CD4" w:rsidRPr="00653B02" w:rsidRDefault="00210CD4" w:rsidP="00F95870">
            <w:pPr>
              <w:pStyle w:val="BodyText"/>
              <w:spacing w:after="120"/>
              <w:jc w:val="both"/>
              <w:rPr>
                <w:lang w:val="lt-LT"/>
              </w:rPr>
            </w:pPr>
            <w:r w:rsidRPr="00653B02">
              <w:rPr>
                <w:lang w:val="lt-LT"/>
              </w:rPr>
              <w:t>Įgyvendinamu tikslu siekiama efektyviai organizuoti savivaldybės kultūros,</w:t>
            </w:r>
            <w:r w:rsidR="003D218A" w:rsidRPr="00653B02">
              <w:rPr>
                <w:lang w:val="lt-LT"/>
              </w:rPr>
              <w:t xml:space="preserve"> sporto ir jaunimo institucijų</w:t>
            </w:r>
            <w:r w:rsidRPr="00653B02">
              <w:rPr>
                <w:lang w:val="lt-LT"/>
              </w:rPr>
              <w:t xml:space="preserve"> veiklą, užtikrinant žmogaus kompetencijų ugdymo, pritaikymo ir</w:t>
            </w:r>
            <w:r w:rsidR="00913F83" w:rsidRPr="00653B02">
              <w:rPr>
                <w:lang w:val="lt-LT"/>
              </w:rPr>
              <w:t xml:space="preserve"> </w:t>
            </w:r>
            <w:r w:rsidR="000777EC" w:rsidRPr="00653B02">
              <w:rPr>
                <w:lang w:val="lt-LT"/>
              </w:rPr>
              <w:t>saviraiškos</w:t>
            </w:r>
            <w:r w:rsidRPr="00653B02">
              <w:rPr>
                <w:lang w:val="lt-LT"/>
              </w:rPr>
              <w:t xml:space="preserve"> visą jo gyvenimą nepertraukiamumą. </w:t>
            </w:r>
            <w:r w:rsidR="002773D7" w:rsidRPr="00653B02">
              <w:rPr>
                <w:lang w:val="lt-LT"/>
              </w:rPr>
              <w:t>Bus ugdomas</w:t>
            </w:r>
            <w:r w:rsidRPr="00653B02">
              <w:rPr>
                <w:lang w:val="lt-LT"/>
              </w:rPr>
              <w:t xml:space="preserve"> bendruomeniškumo ir pasitikėjimo kultūros visuomenėje, atsakomybės ir solidarumo jau</w:t>
            </w:r>
            <w:r w:rsidR="002773D7" w:rsidRPr="00653B02">
              <w:rPr>
                <w:lang w:val="lt-LT"/>
              </w:rPr>
              <w:t>smas, vykdomas bendruomeninių, religinių, jaunimo ir kitų organizacijų rėmimas, vykdomas teigiamo, stipraus, stabilaus savivaldybės įvaizdžio kūrimas ir valdymas, įtvirtinama Lietuvos kultūrinė tapatybė, skleidžiama globalios Lietuvos idėja</w:t>
            </w:r>
            <w:r w:rsidRPr="00653B02">
              <w:rPr>
                <w:lang w:val="lt-LT"/>
              </w:rPr>
              <w:t>,</w:t>
            </w:r>
            <w:r w:rsidR="003D218A" w:rsidRPr="00653B02">
              <w:rPr>
                <w:lang w:val="lt-LT"/>
              </w:rPr>
              <w:t xml:space="preserve"> skatinanti pačios vietos visuomenės domėjimąsi ir dalyvavimą visame kūrybos procese.</w:t>
            </w:r>
          </w:p>
          <w:p w:rsidR="000D2DD5" w:rsidRPr="00653B02" w:rsidRDefault="00210CD4" w:rsidP="000D2DD5">
            <w:pPr>
              <w:pStyle w:val="ListParagraph"/>
              <w:ind w:hanging="686"/>
              <w:jc w:val="both"/>
            </w:pPr>
            <w:r w:rsidRPr="00653B02">
              <w:rPr>
                <w:b/>
                <w:u w:val="single"/>
              </w:rPr>
              <w:t>Rezultato vertinimo kriterijus:</w:t>
            </w:r>
          </w:p>
          <w:p w:rsidR="00210CD4" w:rsidRPr="00653B02" w:rsidRDefault="00210CD4" w:rsidP="000D2DD5">
            <w:pPr>
              <w:pStyle w:val="BodyText"/>
              <w:jc w:val="both"/>
              <w:rPr>
                <w:b/>
                <w:u w:val="single"/>
                <w:lang w:val="lt-LT"/>
              </w:rPr>
            </w:pPr>
          </w:p>
          <w:p w:rsidR="00430EA3" w:rsidRPr="00653B02" w:rsidRDefault="00430EA3" w:rsidP="000D2DD5">
            <w:pPr>
              <w:pStyle w:val="BodyText"/>
              <w:numPr>
                <w:ilvl w:val="0"/>
                <w:numId w:val="37"/>
              </w:numPr>
              <w:spacing w:after="120"/>
              <w:jc w:val="both"/>
              <w:rPr>
                <w:lang w:val="lt-LT"/>
              </w:rPr>
            </w:pPr>
            <w:r w:rsidRPr="00653B02">
              <w:rPr>
                <w:lang w:val="lt-LT"/>
              </w:rPr>
              <w:t>Paremtų nev</w:t>
            </w:r>
            <w:r w:rsidR="00602A98" w:rsidRPr="00653B02">
              <w:rPr>
                <w:lang w:val="lt-LT"/>
              </w:rPr>
              <w:t xml:space="preserve">yriausybinių organizacijų </w:t>
            </w:r>
            <w:r w:rsidRPr="00653B02">
              <w:rPr>
                <w:lang w:val="lt-LT"/>
              </w:rPr>
              <w:t xml:space="preserve"> skaičius</w:t>
            </w:r>
            <w:r w:rsidR="000D2DD5" w:rsidRPr="00653B02">
              <w:rPr>
                <w:lang w:val="lt-LT"/>
              </w:rPr>
              <w:t>;</w:t>
            </w:r>
          </w:p>
          <w:p w:rsidR="00430EA3" w:rsidRPr="00653B02" w:rsidRDefault="00430EA3" w:rsidP="000D2DD5">
            <w:pPr>
              <w:pStyle w:val="BodyText"/>
              <w:numPr>
                <w:ilvl w:val="0"/>
                <w:numId w:val="37"/>
              </w:numPr>
              <w:spacing w:after="120"/>
              <w:jc w:val="both"/>
              <w:rPr>
                <w:lang w:val="lt-LT"/>
              </w:rPr>
            </w:pPr>
            <w:r w:rsidRPr="00653B02">
              <w:rPr>
                <w:lang w:val="lt-LT"/>
              </w:rPr>
              <w:t>Paremtų religinių bendruomenių ir</w:t>
            </w:r>
            <w:r w:rsidR="002F038E" w:rsidRPr="00653B02">
              <w:rPr>
                <w:lang w:val="lt-LT"/>
              </w:rPr>
              <w:t xml:space="preserve"> bendrijų</w:t>
            </w:r>
            <w:r w:rsidR="00602A98" w:rsidRPr="00653B02">
              <w:rPr>
                <w:lang w:val="lt-LT"/>
              </w:rPr>
              <w:t xml:space="preserve"> </w:t>
            </w:r>
            <w:r w:rsidRPr="00653B02">
              <w:rPr>
                <w:lang w:val="lt-LT"/>
              </w:rPr>
              <w:t xml:space="preserve"> skaičius</w:t>
            </w:r>
            <w:r w:rsidR="000D2DD5" w:rsidRPr="00653B02">
              <w:rPr>
                <w:lang w:val="lt-LT"/>
              </w:rPr>
              <w:t>;</w:t>
            </w:r>
            <w:r w:rsidRPr="00653B02">
              <w:rPr>
                <w:lang w:val="lt-LT"/>
              </w:rPr>
              <w:t xml:space="preserve"> </w:t>
            </w:r>
          </w:p>
          <w:p w:rsidR="002F038E" w:rsidRPr="00653B02" w:rsidRDefault="002F038E" w:rsidP="000D2DD5">
            <w:pPr>
              <w:pStyle w:val="BodyText"/>
              <w:numPr>
                <w:ilvl w:val="0"/>
                <w:numId w:val="37"/>
              </w:numPr>
              <w:spacing w:after="120"/>
              <w:jc w:val="both"/>
              <w:rPr>
                <w:lang w:val="lt-LT"/>
              </w:rPr>
            </w:pPr>
            <w:r w:rsidRPr="00653B02">
              <w:rPr>
                <w:lang w:val="lt-LT"/>
              </w:rPr>
              <w:t>Paremtų  sporto klubų ir organizacijų  skaičius</w:t>
            </w:r>
            <w:r w:rsidR="000D2DD5" w:rsidRPr="00653B02">
              <w:rPr>
                <w:lang w:val="lt-LT"/>
              </w:rPr>
              <w:t>;</w:t>
            </w:r>
            <w:r w:rsidRPr="00653B02">
              <w:rPr>
                <w:lang w:val="lt-LT"/>
              </w:rPr>
              <w:t xml:space="preserve"> </w:t>
            </w:r>
          </w:p>
          <w:p w:rsidR="002F038E" w:rsidRPr="00653B02" w:rsidRDefault="002F038E" w:rsidP="000D2DD5">
            <w:pPr>
              <w:pStyle w:val="BodyText"/>
              <w:numPr>
                <w:ilvl w:val="0"/>
                <w:numId w:val="37"/>
              </w:numPr>
              <w:spacing w:after="120"/>
              <w:jc w:val="both"/>
              <w:rPr>
                <w:lang w:val="lt-LT"/>
              </w:rPr>
            </w:pPr>
            <w:r w:rsidRPr="00653B02">
              <w:rPr>
                <w:lang w:val="lt-LT"/>
              </w:rPr>
              <w:t>Par</w:t>
            </w:r>
            <w:r w:rsidR="00602A98" w:rsidRPr="00653B02">
              <w:rPr>
                <w:lang w:val="lt-LT"/>
              </w:rPr>
              <w:t xml:space="preserve">emtų jaunimo organizacijų </w:t>
            </w:r>
            <w:r w:rsidRPr="00653B02">
              <w:rPr>
                <w:lang w:val="lt-LT"/>
              </w:rPr>
              <w:t xml:space="preserve"> skaičius</w:t>
            </w:r>
            <w:r w:rsidR="000D2DD5" w:rsidRPr="00653B02">
              <w:rPr>
                <w:lang w:val="lt-LT"/>
              </w:rPr>
              <w:t>.</w:t>
            </w:r>
          </w:p>
          <w:p w:rsidR="00210CD4" w:rsidRPr="00653B02" w:rsidRDefault="00210CD4" w:rsidP="00F95870">
            <w:pPr>
              <w:pStyle w:val="BodyText"/>
              <w:jc w:val="both"/>
              <w:rPr>
                <w:lang w:val="lt-LT"/>
              </w:rPr>
            </w:pPr>
            <w:r w:rsidRPr="00653B02">
              <w:rPr>
                <w:lang w:val="lt-LT"/>
              </w:rPr>
              <w:t xml:space="preserve">Tikslui pasiekti numatoma įgyvendinti </w:t>
            </w:r>
            <w:r w:rsidR="008C3B44" w:rsidRPr="00653B02">
              <w:rPr>
                <w:b/>
                <w:lang w:val="lt-LT"/>
              </w:rPr>
              <w:t>du</w:t>
            </w:r>
            <w:r w:rsidRPr="00653B02">
              <w:rPr>
                <w:lang w:val="lt-LT"/>
              </w:rPr>
              <w:t xml:space="preserve"> uždavinius:</w:t>
            </w:r>
          </w:p>
          <w:p w:rsidR="00210CD4" w:rsidRPr="00653B02" w:rsidRDefault="00210CD4" w:rsidP="00F95870">
            <w:pPr>
              <w:pStyle w:val="BodyText"/>
              <w:spacing w:before="120"/>
              <w:jc w:val="both"/>
              <w:rPr>
                <w:b/>
                <w:lang w:val="lt-LT"/>
              </w:rPr>
            </w:pPr>
            <w:r w:rsidRPr="00653B02">
              <w:rPr>
                <w:b/>
                <w:lang w:val="lt-LT"/>
              </w:rPr>
              <w:t xml:space="preserve">1 Uždavinys. </w:t>
            </w:r>
            <w:r w:rsidR="008C3B44" w:rsidRPr="00653B02">
              <w:rPr>
                <w:b/>
                <w:lang w:val="lt-LT"/>
              </w:rPr>
              <w:t>Teikti kokybiškas ir prieinamas kultūros paslaugas, formuoti teigiamą savivaldybės įvaizdį.</w:t>
            </w:r>
          </w:p>
          <w:p w:rsidR="00210CD4" w:rsidRPr="00653B02" w:rsidRDefault="00210CD4" w:rsidP="00F95870">
            <w:pPr>
              <w:pStyle w:val="BodyText"/>
              <w:jc w:val="both"/>
              <w:rPr>
                <w:lang w:val="lt-LT"/>
              </w:rPr>
            </w:pPr>
            <w:r w:rsidRPr="00653B02">
              <w:rPr>
                <w:lang w:val="lt-LT"/>
              </w:rPr>
              <w:t>Įgyvendinamu uždaviniu Prienų rajono savivaldybė numato:</w:t>
            </w:r>
          </w:p>
          <w:p w:rsidR="004A3199" w:rsidRPr="00653B02" w:rsidRDefault="004A3199" w:rsidP="00B2340B">
            <w:pPr>
              <w:pStyle w:val="BodyText"/>
              <w:numPr>
                <w:ilvl w:val="0"/>
                <w:numId w:val="19"/>
              </w:numPr>
              <w:jc w:val="both"/>
              <w:rPr>
                <w:lang w:val="lt-LT"/>
              </w:rPr>
            </w:pPr>
            <w:r w:rsidRPr="00653B02">
              <w:rPr>
                <w:lang w:val="lt-LT"/>
              </w:rPr>
              <w:t xml:space="preserve">08.02.01.08 </w:t>
            </w:r>
            <w:r w:rsidR="00210CD4" w:rsidRPr="00653B02">
              <w:rPr>
                <w:lang w:val="lt-LT"/>
              </w:rPr>
              <w:t>Kultūros ir laisvalaikio centruose, muziejuj</w:t>
            </w:r>
            <w:r w:rsidR="00B07F52" w:rsidRPr="00653B02">
              <w:rPr>
                <w:lang w:val="lt-LT"/>
              </w:rPr>
              <w:t xml:space="preserve">e bei bibliotekoje </w:t>
            </w:r>
            <w:r w:rsidR="00C26A1E" w:rsidRPr="00653B02">
              <w:rPr>
                <w:lang w:val="lt-LT"/>
              </w:rPr>
              <w:t>kuruoti organizuojamus</w:t>
            </w:r>
            <w:r w:rsidR="00B07F52" w:rsidRPr="00653B02">
              <w:rPr>
                <w:lang w:val="lt-LT"/>
              </w:rPr>
              <w:t xml:space="preserve"> įvairių žanrų renginius</w:t>
            </w:r>
            <w:r w:rsidR="00C26A1E" w:rsidRPr="00653B02">
              <w:rPr>
                <w:lang w:val="lt-LT"/>
              </w:rPr>
              <w:t xml:space="preserve">: edukacines, </w:t>
            </w:r>
            <w:r w:rsidR="00CC1A83" w:rsidRPr="00653B02">
              <w:rPr>
                <w:lang w:val="lt-LT"/>
              </w:rPr>
              <w:t xml:space="preserve"> profesionalaus meno, etnokultūrine</w:t>
            </w:r>
            <w:r w:rsidR="00600142" w:rsidRPr="00653B02">
              <w:rPr>
                <w:lang w:val="lt-LT"/>
              </w:rPr>
              <w:t>s</w:t>
            </w:r>
            <w:r w:rsidR="00C26A1E" w:rsidRPr="00653B02">
              <w:rPr>
                <w:lang w:val="lt-LT"/>
              </w:rPr>
              <w:t xml:space="preserve">,  </w:t>
            </w:r>
            <w:proofErr w:type="spellStart"/>
            <w:r w:rsidR="00C26A1E" w:rsidRPr="00653B02">
              <w:rPr>
                <w:lang w:val="lt-LT"/>
              </w:rPr>
              <w:t>inovatyvi</w:t>
            </w:r>
            <w:r w:rsidR="0079334B" w:rsidRPr="00653B02">
              <w:rPr>
                <w:lang w:val="lt-LT"/>
              </w:rPr>
              <w:t>as</w:t>
            </w:r>
            <w:proofErr w:type="spellEnd"/>
            <w:r w:rsidR="0079334B" w:rsidRPr="00653B02">
              <w:rPr>
                <w:lang w:val="lt-LT"/>
              </w:rPr>
              <w:t>, savitumą pu</w:t>
            </w:r>
            <w:r w:rsidR="00CC1A83" w:rsidRPr="00653B02">
              <w:rPr>
                <w:lang w:val="lt-LT"/>
              </w:rPr>
              <w:t>oselėjančias programas</w:t>
            </w:r>
            <w:r w:rsidR="003B349E" w:rsidRPr="00653B02">
              <w:rPr>
                <w:lang w:val="lt-LT"/>
              </w:rPr>
              <w:t>.</w:t>
            </w:r>
            <w:r w:rsidRPr="00653B02">
              <w:rPr>
                <w:lang w:val="lt-LT"/>
              </w:rPr>
              <w:t xml:space="preserve"> Skirti lėšas dainų švenčių, valstybinių švenčių, etninės kultūros išsaugojimui ir tęstinumui</w:t>
            </w:r>
            <w:r w:rsidR="00B07F52" w:rsidRPr="00653B02">
              <w:rPr>
                <w:lang w:val="lt-LT"/>
              </w:rPr>
              <w:t xml:space="preserve"> Bus</w:t>
            </w:r>
            <w:r w:rsidR="003B349E" w:rsidRPr="00653B02">
              <w:rPr>
                <w:lang w:val="lt-LT"/>
              </w:rPr>
              <w:t xml:space="preserve"> siekiama  gerinti kultūrinių paslaugų pasiūlą rajono kultūros įstaigose</w:t>
            </w:r>
            <w:r w:rsidR="0068314C" w:rsidRPr="00653B02">
              <w:rPr>
                <w:lang w:val="lt-LT"/>
              </w:rPr>
              <w:t xml:space="preserve"> </w:t>
            </w:r>
            <w:r w:rsidR="003B349E" w:rsidRPr="00653B02">
              <w:rPr>
                <w:lang w:val="lt-LT"/>
              </w:rPr>
              <w:t>.Skatin</w:t>
            </w:r>
            <w:r w:rsidR="0035296C" w:rsidRPr="00653B02">
              <w:rPr>
                <w:lang w:val="lt-LT"/>
              </w:rPr>
              <w:t>ti</w:t>
            </w:r>
            <w:r w:rsidR="00210CD4" w:rsidRPr="00653B02">
              <w:rPr>
                <w:lang w:val="lt-LT"/>
              </w:rPr>
              <w:t xml:space="preserve"> kultūros ir laisvalai</w:t>
            </w:r>
            <w:r w:rsidR="00350D07" w:rsidRPr="00653B02">
              <w:rPr>
                <w:lang w:val="lt-LT"/>
              </w:rPr>
              <w:t>kio centr</w:t>
            </w:r>
            <w:r w:rsidR="00B07F52" w:rsidRPr="00653B02">
              <w:rPr>
                <w:lang w:val="lt-LT"/>
              </w:rPr>
              <w:t>ų, bibliotekos ir</w:t>
            </w:r>
            <w:r w:rsidR="00350D07" w:rsidRPr="00653B02">
              <w:rPr>
                <w:lang w:val="lt-LT"/>
              </w:rPr>
              <w:t xml:space="preserve"> muziejaus</w:t>
            </w:r>
            <w:r w:rsidR="00210CD4" w:rsidRPr="00653B02">
              <w:rPr>
                <w:lang w:val="lt-LT"/>
              </w:rPr>
              <w:t xml:space="preserve"> </w:t>
            </w:r>
            <w:r w:rsidR="003B349E" w:rsidRPr="00653B02">
              <w:rPr>
                <w:lang w:val="lt-LT"/>
              </w:rPr>
              <w:t>specialistų darbo efektyvum</w:t>
            </w:r>
            <w:r w:rsidR="00637467" w:rsidRPr="00653B02">
              <w:rPr>
                <w:lang w:val="lt-LT"/>
              </w:rPr>
              <w:t xml:space="preserve">ą įgyvendinant </w:t>
            </w:r>
            <w:r w:rsidR="00637467" w:rsidRPr="008D0134">
              <w:rPr>
                <w:lang w:val="lt-LT"/>
              </w:rPr>
              <w:t xml:space="preserve">Lietuvos Respublikos kultūros ministro įsakymu patvirtintą </w:t>
            </w:r>
            <w:r w:rsidR="00637467" w:rsidRPr="008D0134">
              <w:rPr>
                <w:color w:val="000000"/>
                <w:lang w:val="lt-LT"/>
              </w:rPr>
              <w:t>Kultūros sektoriaus darbuotojų 2020–2022 metų kvalifikacijos tobulinimo programą</w:t>
            </w:r>
            <w:r w:rsidRPr="008D0134">
              <w:rPr>
                <w:color w:val="000000"/>
                <w:lang w:val="lt-LT"/>
              </w:rPr>
              <w:t>.</w:t>
            </w:r>
          </w:p>
          <w:p w:rsidR="00B2340B" w:rsidRPr="00653B02" w:rsidRDefault="004A3199" w:rsidP="00B2340B">
            <w:pPr>
              <w:pStyle w:val="BodyText"/>
              <w:numPr>
                <w:ilvl w:val="0"/>
                <w:numId w:val="23"/>
              </w:numPr>
              <w:jc w:val="both"/>
              <w:rPr>
                <w:lang w:val="lt-LT"/>
              </w:rPr>
            </w:pPr>
            <w:r w:rsidRPr="008D0134">
              <w:rPr>
                <w:color w:val="000000"/>
                <w:lang w:val="lt-LT"/>
              </w:rPr>
              <w:t xml:space="preserve">08.02.01.02 </w:t>
            </w:r>
            <w:r w:rsidR="00210CD4" w:rsidRPr="00653B02">
              <w:rPr>
                <w:lang w:val="lt-LT"/>
              </w:rPr>
              <w:t xml:space="preserve">Vykdyti etnokultūros </w:t>
            </w:r>
            <w:r w:rsidR="0068314C" w:rsidRPr="00653B02">
              <w:rPr>
                <w:lang w:val="lt-LT"/>
              </w:rPr>
              <w:t xml:space="preserve">puoselėjimą </w:t>
            </w:r>
            <w:r w:rsidR="00210CD4" w:rsidRPr="00653B02">
              <w:rPr>
                <w:lang w:val="lt-LT"/>
              </w:rPr>
              <w:t>ir tradicijų sklaidą Prienų krašto muziejuje.</w:t>
            </w:r>
            <w:r w:rsidR="0068314C" w:rsidRPr="00653B02">
              <w:rPr>
                <w:lang w:val="lt-LT"/>
              </w:rPr>
              <w:t xml:space="preserve"> </w:t>
            </w:r>
            <w:r w:rsidR="00210CD4" w:rsidRPr="00653B02">
              <w:rPr>
                <w:lang w:val="lt-LT"/>
              </w:rPr>
              <w:t xml:space="preserve"> P</w:t>
            </w:r>
            <w:r w:rsidR="0068314C" w:rsidRPr="00653B02">
              <w:rPr>
                <w:lang w:val="lt-LT"/>
              </w:rPr>
              <w:t>rienų krašto muziejus kaupia informaciją apie rajono</w:t>
            </w:r>
            <w:r w:rsidR="00210CD4" w:rsidRPr="00653B02">
              <w:rPr>
                <w:lang w:val="lt-LT"/>
              </w:rPr>
              <w:t xml:space="preserve"> kultūros istoriją, etnografiją, tautodailę ir žymiausių krašto žmonių gyvenimą ir </w:t>
            </w:r>
            <w:r w:rsidR="0068314C" w:rsidRPr="00653B02">
              <w:rPr>
                <w:lang w:val="lt-LT"/>
              </w:rPr>
              <w:t xml:space="preserve">jų kūrybą įprasminančius </w:t>
            </w:r>
            <w:r w:rsidR="0035296C" w:rsidRPr="00653B02">
              <w:rPr>
                <w:lang w:val="lt-LT"/>
              </w:rPr>
              <w:t xml:space="preserve">muziejinių vertybių </w:t>
            </w:r>
            <w:r w:rsidR="0068314C" w:rsidRPr="00653B02">
              <w:rPr>
                <w:lang w:val="lt-LT"/>
              </w:rPr>
              <w:t>eksponatus</w:t>
            </w:r>
            <w:r w:rsidR="0035296C" w:rsidRPr="00653B02">
              <w:rPr>
                <w:lang w:val="lt-LT"/>
              </w:rPr>
              <w:t>.</w:t>
            </w:r>
          </w:p>
          <w:p w:rsidR="00B2340B" w:rsidRPr="00653B02" w:rsidRDefault="00B2340B" w:rsidP="00B2340B">
            <w:pPr>
              <w:pStyle w:val="BodyText"/>
              <w:numPr>
                <w:ilvl w:val="0"/>
                <w:numId w:val="23"/>
              </w:numPr>
              <w:jc w:val="both"/>
              <w:rPr>
                <w:lang w:val="lt-LT"/>
              </w:rPr>
            </w:pPr>
            <w:r w:rsidRPr="00653B02">
              <w:rPr>
                <w:lang w:val="lt-LT"/>
              </w:rPr>
              <w:t xml:space="preserve">08.02.01.01 </w:t>
            </w:r>
            <w:r w:rsidR="00193793" w:rsidRPr="00653B02">
              <w:rPr>
                <w:lang w:val="lt-LT"/>
              </w:rPr>
              <w:t>Užtikrinti i</w:t>
            </w:r>
            <w:r w:rsidR="00193793" w:rsidRPr="008D0134">
              <w:rPr>
                <w:lang w:val="lt-LT"/>
              </w:rPr>
              <w:t>nformacijos išteklių plėtrą</w:t>
            </w:r>
            <w:r w:rsidRPr="008D0134">
              <w:rPr>
                <w:lang w:val="lt-LT"/>
              </w:rPr>
              <w:t xml:space="preserve">, istorinės atminties, tradicijų, kultūros paveldo, turizmo </w:t>
            </w:r>
            <w:r w:rsidR="00193793" w:rsidRPr="008D0134">
              <w:rPr>
                <w:lang w:val="lt-LT"/>
              </w:rPr>
              <w:t>aktualizavimo</w:t>
            </w:r>
            <w:r w:rsidRPr="008D0134">
              <w:rPr>
                <w:sz w:val="16"/>
                <w:szCs w:val="16"/>
                <w:lang w:val="lt-LT"/>
              </w:rPr>
              <w:t xml:space="preserve"> </w:t>
            </w:r>
            <w:r w:rsidR="00193793" w:rsidRPr="008D0134">
              <w:rPr>
                <w:lang w:val="lt-LT"/>
              </w:rPr>
              <w:t>sklaidą</w:t>
            </w:r>
            <w:r w:rsidR="00193793" w:rsidRPr="008D0134">
              <w:rPr>
                <w:sz w:val="16"/>
                <w:szCs w:val="16"/>
                <w:lang w:val="lt-LT"/>
              </w:rPr>
              <w:t xml:space="preserve">, </w:t>
            </w:r>
            <w:r w:rsidR="00193793" w:rsidRPr="008D0134">
              <w:rPr>
                <w:rFonts w:eastAsia="Batang"/>
                <w:lang w:val="lt-LT" w:eastAsia="ko-KR"/>
              </w:rPr>
              <w:t>gerinti vartotojų prieigą prie bibliotekoje ir už jos ribų sukauptų informacijos, žinių ir kultūros išteklių.</w:t>
            </w:r>
          </w:p>
          <w:p w:rsidR="00A87A0A" w:rsidRPr="00653B02" w:rsidRDefault="004A3199" w:rsidP="00A87A0A">
            <w:pPr>
              <w:pStyle w:val="BodyText"/>
              <w:numPr>
                <w:ilvl w:val="0"/>
                <w:numId w:val="23"/>
              </w:numPr>
              <w:jc w:val="both"/>
              <w:rPr>
                <w:lang w:val="lt-LT"/>
              </w:rPr>
            </w:pPr>
            <w:r w:rsidRPr="00653B02">
              <w:rPr>
                <w:lang w:val="lt-LT"/>
              </w:rPr>
              <w:t xml:space="preserve">01.03.02.09 </w:t>
            </w:r>
            <w:r w:rsidR="00A87A0A" w:rsidRPr="00653B02">
              <w:rPr>
                <w:lang w:val="lt-LT"/>
              </w:rPr>
              <w:t>Vykdyti teigiamą, stipraus, stabilaus savivaldybės įvaizdžio kūrimą ir valdymą. Šia priemone siekiama kurti prielaidas tikslingam informacijos apie Prienų rajono savivaldybę pristatymui Lietuvos visuomenei bei Europos šalims, formuoti nuolatinio savivaldybės įvaizdžio kūrimo, palaikymo ir gerinimo politiką bei siekti jos įgyvendinimo savivaldybės administracijos darbe.</w:t>
            </w:r>
          </w:p>
          <w:p w:rsidR="003F4889" w:rsidRPr="00653B02" w:rsidRDefault="003F4889" w:rsidP="003F4889">
            <w:pPr>
              <w:pStyle w:val="BodyText"/>
              <w:numPr>
                <w:ilvl w:val="0"/>
                <w:numId w:val="18"/>
              </w:numPr>
              <w:spacing w:after="120"/>
              <w:jc w:val="both"/>
              <w:rPr>
                <w:lang w:val="lt-LT"/>
              </w:rPr>
            </w:pPr>
            <w:r w:rsidRPr="00653B02">
              <w:rPr>
                <w:lang w:val="lt-LT"/>
              </w:rPr>
              <w:t xml:space="preserve"> </w:t>
            </w:r>
            <w:r w:rsidR="00F93965" w:rsidRPr="00653B02">
              <w:rPr>
                <w:lang w:val="lt-LT"/>
              </w:rPr>
              <w:t>08.02.01.07 K</w:t>
            </w:r>
            <w:r w:rsidRPr="00653B02">
              <w:rPr>
                <w:lang w:val="lt-LT"/>
              </w:rPr>
              <w:t>ompleksiškai tvarkyti kultūros ir gamtos paveldo objektus ir pritaikyti juos lankymui, sudaryti sąlygas visuomenei tą saugomą turtą pažinti ir juo naudotis.</w:t>
            </w:r>
          </w:p>
          <w:p w:rsidR="00B2340B" w:rsidRPr="00653B02" w:rsidRDefault="00F93965" w:rsidP="00F95870">
            <w:pPr>
              <w:numPr>
                <w:ilvl w:val="0"/>
                <w:numId w:val="18"/>
              </w:numPr>
              <w:spacing w:after="120"/>
              <w:jc w:val="both"/>
              <w:rPr>
                <w:b/>
                <w:u w:val="single"/>
              </w:rPr>
            </w:pPr>
            <w:r w:rsidRPr="00653B02">
              <w:t xml:space="preserve">08.01.01.02 </w:t>
            </w:r>
            <w:r w:rsidR="00210CD4" w:rsidRPr="00653B02">
              <w:t>Sk</w:t>
            </w:r>
            <w:r w:rsidR="0044327F" w:rsidRPr="00653B02">
              <w:t>atinti turizmo veiklą.</w:t>
            </w:r>
            <w:r w:rsidR="001D7AAD" w:rsidRPr="00653B02">
              <w:t xml:space="preserve"> </w:t>
            </w:r>
            <w:r w:rsidR="00210CD4" w:rsidRPr="00653B02">
              <w:t xml:space="preserve">Siekdama skatinti turizmo paslaugų plėtrą Prienų rajono savivaldybė numatė: </w:t>
            </w:r>
            <w:r w:rsidRPr="00653B02">
              <w:t>rengti, leisti ir platinti informacinius bei kartografinius leidinius apie turizmo paslaugas, objektus ir vietoves.</w:t>
            </w:r>
            <w:r w:rsidR="0068314C" w:rsidRPr="00653B02">
              <w:t xml:space="preserve"> </w:t>
            </w:r>
            <w:r w:rsidRPr="00653B02">
              <w:t>Į</w:t>
            </w:r>
            <w:r w:rsidR="00EB60B4" w:rsidRPr="00653B02">
              <w:t xml:space="preserve">steigti Verslo ir turizmo informacijos centrą, </w:t>
            </w:r>
            <w:r w:rsidR="00210CD4" w:rsidRPr="00653B02">
              <w:t>rinkti, kaupti ir nemokamai teikti informaciją apie turizmo paslaugas</w:t>
            </w:r>
            <w:r w:rsidRPr="00653B02">
              <w:t>, lankomus objektus ir vietoves.</w:t>
            </w:r>
            <w:r w:rsidR="00210CD4" w:rsidRPr="00653B02">
              <w:t xml:space="preserve"> </w:t>
            </w:r>
          </w:p>
          <w:p w:rsidR="00210CD4" w:rsidRPr="00653B02" w:rsidRDefault="00210CD4" w:rsidP="00F95870">
            <w:pPr>
              <w:numPr>
                <w:ilvl w:val="0"/>
                <w:numId w:val="18"/>
              </w:numPr>
              <w:spacing w:after="120"/>
              <w:jc w:val="both"/>
              <w:rPr>
                <w:b/>
                <w:u w:val="single"/>
              </w:rPr>
            </w:pPr>
            <w:r w:rsidRPr="00653B02">
              <w:rPr>
                <w:b/>
                <w:u w:val="single"/>
              </w:rPr>
              <w:t>Produkto vertinimo kriterijai:</w:t>
            </w:r>
          </w:p>
          <w:p w:rsidR="007C5611" w:rsidRPr="00653B02" w:rsidRDefault="007C5611" w:rsidP="00C85DE7">
            <w:pPr>
              <w:pStyle w:val="ListParagraph"/>
              <w:numPr>
                <w:ilvl w:val="0"/>
                <w:numId w:val="26"/>
              </w:numPr>
              <w:spacing w:line="276" w:lineRule="auto"/>
            </w:pPr>
            <w:r w:rsidRPr="00653B02">
              <w:t>Kultūros veik</w:t>
            </w:r>
            <w:r w:rsidR="00C85DE7" w:rsidRPr="00653B02">
              <w:t xml:space="preserve">loje dalyvavusių gyventojų skaičius 1000 vietos  gyventojų; </w:t>
            </w:r>
          </w:p>
          <w:p w:rsidR="00C85DE7" w:rsidRPr="00653B02" w:rsidRDefault="007C5611" w:rsidP="00566974">
            <w:pPr>
              <w:pStyle w:val="BodyText"/>
              <w:numPr>
                <w:ilvl w:val="0"/>
                <w:numId w:val="26"/>
              </w:numPr>
              <w:spacing w:after="120" w:line="276" w:lineRule="auto"/>
              <w:jc w:val="both"/>
              <w:rPr>
                <w:lang w:val="lt-LT"/>
              </w:rPr>
            </w:pPr>
            <w:r w:rsidRPr="00653B02">
              <w:rPr>
                <w:lang w:val="lt-LT"/>
              </w:rPr>
              <w:t xml:space="preserve">Sporto veikloje dalyvavusių gyventojų </w:t>
            </w:r>
            <w:proofErr w:type="spellStart"/>
            <w:r w:rsidR="00C85DE7" w:rsidRPr="00653B02">
              <w:t>skaičius</w:t>
            </w:r>
            <w:proofErr w:type="spellEnd"/>
            <w:r w:rsidR="00C85DE7" w:rsidRPr="00653B02">
              <w:t xml:space="preserve"> 1000 </w:t>
            </w:r>
            <w:proofErr w:type="spellStart"/>
            <w:r w:rsidR="00C85DE7" w:rsidRPr="00653B02">
              <w:t>vietos</w:t>
            </w:r>
            <w:proofErr w:type="spellEnd"/>
            <w:r w:rsidR="00C85DE7" w:rsidRPr="00653B02">
              <w:t xml:space="preserve">  </w:t>
            </w:r>
            <w:proofErr w:type="spellStart"/>
            <w:r w:rsidR="00C85DE7" w:rsidRPr="00653B02">
              <w:t>gyventojų</w:t>
            </w:r>
            <w:proofErr w:type="spellEnd"/>
            <w:r w:rsidR="00C85DE7" w:rsidRPr="00653B02">
              <w:rPr>
                <w:lang w:val="lt-LT"/>
              </w:rPr>
              <w:t xml:space="preserve"> ;</w:t>
            </w:r>
          </w:p>
          <w:p w:rsidR="007C5611" w:rsidRPr="00653B02" w:rsidRDefault="007C5611" w:rsidP="00566974">
            <w:pPr>
              <w:pStyle w:val="BodyText"/>
              <w:numPr>
                <w:ilvl w:val="0"/>
                <w:numId w:val="26"/>
              </w:numPr>
              <w:spacing w:after="120" w:line="276" w:lineRule="auto"/>
              <w:jc w:val="both"/>
              <w:rPr>
                <w:lang w:val="lt-LT"/>
              </w:rPr>
            </w:pPr>
            <w:r w:rsidRPr="00653B02">
              <w:rPr>
                <w:lang w:val="lt-LT"/>
              </w:rPr>
              <w:t>Jaunimo veikloje dalyvavusių gyventojų dalis nuo viso Prienų rajone gyvenančio jaunimo, proc</w:t>
            </w:r>
            <w:r w:rsidR="00607B47" w:rsidRPr="00653B02">
              <w:rPr>
                <w:lang w:val="lt-LT"/>
              </w:rPr>
              <w:t>.</w:t>
            </w:r>
          </w:p>
          <w:p w:rsidR="007C5611" w:rsidRPr="00653B02" w:rsidRDefault="00210CD4" w:rsidP="00566974">
            <w:pPr>
              <w:pStyle w:val="BodyText"/>
              <w:numPr>
                <w:ilvl w:val="0"/>
                <w:numId w:val="26"/>
              </w:numPr>
              <w:spacing w:after="120" w:line="276" w:lineRule="auto"/>
              <w:jc w:val="both"/>
              <w:rPr>
                <w:lang w:val="lt-LT"/>
              </w:rPr>
            </w:pPr>
            <w:r w:rsidRPr="00653B02">
              <w:rPr>
                <w:lang w:val="lt-LT"/>
              </w:rPr>
              <w:t>Savivaldybės įvaizdžio kūrimo ir valdymo priemonių skaičius;</w:t>
            </w:r>
          </w:p>
          <w:p w:rsidR="007C5611" w:rsidRPr="00653B02" w:rsidRDefault="00210CD4" w:rsidP="00566974">
            <w:pPr>
              <w:pStyle w:val="BodyText"/>
              <w:numPr>
                <w:ilvl w:val="0"/>
                <w:numId w:val="26"/>
              </w:numPr>
              <w:spacing w:after="120" w:line="276" w:lineRule="auto"/>
              <w:jc w:val="both"/>
              <w:rPr>
                <w:lang w:val="lt-LT"/>
              </w:rPr>
            </w:pPr>
            <w:r w:rsidRPr="00653B02">
              <w:rPr>
                <w:lang w:val="lt-LT"/>
              </w:rPr>
              <w:t>Prienų krašto muziejaus lankytojų skaičius, tūkst..;</w:t>
            </w:r>
          </w:p>
          <w:p w:rsidR="007C5611" w:rsidRPr="00653B02" w:rsidRDefault="00A242C7" w:rsidP="00566974">
            <w:pPr>
              <w:pStyle w:val="BodyText"/>
              <w:numPr>
                <w:ilvl w:val="0"/>
                <w:numId w:val="26"/>
              </w:numPr>
              <w:spacing w:after="120" w:line="276" w:lineRule="auto"/>
              <w:jc w:val="both"/>
              <w:rPr>
                <w:lang w:val="lt-LT"/>
              </w:rPr>
            </w:pPr>
            <w:r w:rsidRPr="00653B02">
              <w:rPr>
                <w:lang w:val="lt-LT"/>
              </w:rPr>
              <w:t>Registruotų skaitytojų skaičius Prienų Justino Marcinkevičiaus viešojoje bibliotekoje</w:t>
            </w:r>
            <w:r w:rsidR="00210CD4" w:rsidRPr="00653B02">
              <w:rPr>
                <w:lang w:val="lt-LT"/>
              </w:rPr>
              <w:t>, tūkst.;</w:t>
            </w:r>
          </w:p>
          <w:p w:rsidR="007C5611" w:rsidRPr="00653B02" w:rsidRDefault="00210CD4" w:rsidP="00566974">
            <w:pPr>
              <w:pStyle w:val="BodyText"/>
              <w:numPr>
                <w:ilvl w:val="0"/>
                <w:numId w:val="26"/>
              </w:numPr>
              <w:spacing w:line="276" w:lineRule="auto"/>
              <w:jc w:val="both"/>
              <w:rPr>
                <w:lang w:val="lt-LT"/>
              </w:rPr>
            </w:pPr>
            <w:r w:rsidRPr="00653B02">
              <w:rPr>
                <w:lang w:val="lt-LT"/>
              </w:rPr>
              <w:lastRenderedPageBreak/>
              <w:t>Sutvarkytų kultūros paveldo objektų skaičius;</w:t>
            </w:r>
          </w:p>
          <w:p w:rsidR="00210CD4" w:rsidRPr="00653B02" w:rsidRDefault="00210CD4" w:rsidP="00A176E1">
            <w:pPr>
              <w:pStyle w:val="BodyText"/>
              <w:numPr>
                <w:ilvl w:val="0"/>
                <w:numId w:val="26"/>
              </w:numPr>
              <w:spacing w:after="120"/>
              <w:jc w:val="both"/>
              <w:rPr>
                <w:lang w:val="lt-LT"/>
              </w:rPr>
            </w:pPr>
            <w:r w:rsidRPr="00653B02">
              <w:rPr>
                <w:lang w:val="lt-LT"/>
              </w:rPr>
              <w:t>Turizmo veiklos skatinimo priemonių skaičius.</w:t>
            </w:r>
          </w:p>
          <w:p w:rsidR="00210CD4" w:rsidRPr="00653B02" w:rsidRDefault="00210CD4" w:rsidP="00F95870">
            <w:pPr>
              <w:spacing w:before="240"/>
              <w:jc w:val="both"/>
              <w:rPr>
                <w:b/>
              </w:rPr>
            </w:pPr>
            <w:r w:rsidRPr="00653B02">
              <w:rPr>
                <w:b/>
              </w:rPr>
              <w:t>2 Uždavinys. Skatinti gyventojų sveikatingumą ir fizinį aktyvumą, aktyvinti jaunimo veiklą</w:t>
            </w:r>
          </w:p>
          <w:p w:rsidR="00210CD4" w:rsidRPr="00653B02" w:rsidRDefault="00193793" w:rsidP="00193793">
            <w:pPr>
              <w:pStyle w:val="ListParagraph"/>
              <w:numPr>
                <w:ilvl w:val="0"/>
                <w:numId w:val="39"/>
              </w:numPr>
              <w:ind w:left="318"/>
              <w:jc w:val="both"/>
            </w:pPr>
            <w:r w:rsidRPr="00653B02">
              <w:t>08.01.01.03 R</w:t>
            </w:r>
            <w:r w:rsidR="00C03DEF" w:rsidRPr="00653B02">
              <w:t xml:space="preserve">emti mėgėjų ir profesionalaus </w:t>
            </w:r>
            <w:r w:rsidR="00210CD4" w:rsidRPr="00653B02">
              <w:t>sporto organizacijų veiklą. Sp</w:t>
            </w:r>
            <w:r w:rsidR="00EB60B4" w:rsidRPr="00653B02">
              <w:t>ortinę veiklą rajone vykdo</w:t>
            </w:r>
            <w:r w:rsidR="00210CD4" w:rsidRPr="00653B02">
              <w:t xml:space="preserve"> Prienų rajono savival</w:t>
            </w:r>
            <w:r w:rsidR="00EB60B4" w:rsidRPr="00653B02">
              <w:t xml:space="preserve">dybės kūno kultūros ir sporto centras bei </w:t>
            </w:r>
            <w:proofErr w:type="spellStart"/>
            <w:r w:rsidR="00EB60B4" w:rsidRPr="00653B02">
              <w:t>VšĮ</w:t>
            </w:r>
            <w:proofErr w:type="spellEnd"/>
            <w:r w:rsidR="00EB60B4" w:rsidRPr="00653B02">
              <w:t xml:space="preserve"> krepšinio sporto klubas „Prienai“</w:t>
            </w:r>
            <w:r w:rsidR="000F782F" w:rsidRPr="00653B02">
              <w:t xml:space="preserve">, </w:t>
            </w:r>
            <w:r w:rsidR="00EB60B4" w:rsidRPr="00653B02">
              <w:t xml:space="preserve">organizuodami krepšinio, </w:t>
            </w:r>
            <w:r w:rsidR="000F782F" w:rsidRPr="00653B02">
              <w:t>futbolo, teniso</w:t>
            </w:r>
            <w:r w:rsidR="00210CD4" w:rsidRPr="00653B02">
              <w:t>, lengvosios atletikos, orientavi</w:t>
            </w:r>
            <w:r w:rsidR="000F782F" w:rsidRPr="00653B02">
              <w:t>mosi sporto, irklavimo</w:t>
            </w:r>
            <w:r w:rsidR="00534045" w:rsidRPr="00653B02">
              <w:t>, badmintono, stalo teniso,</w:t>
            </w:r>
            <w:r w:rsidR="00210CD4" w:rsidRPr="00653B02">
              <w:t xml:space="preserve"> bokso treniru</w:t>
            </w:r>
            <w:r w:rsidR="00B63DA7" w:rsidRPr="00653B02">
              <w:t>otes. Prienų rajone veikia sporto klubai, kurie</w:t>
            </w:r>
            <w:r w:rsidR="00210CD4" w:rsidRPr="00653B02">
              <w:t xml:space="preserve"> kartu su kūno kultūros ir sporto centru organizuoja ir vykdo rajoninius renginius ir sportines varžybas, dalyvauja įvairių sporto šakų Lietuvos lygų varžybose ir čempionatuose.</w:t>
            </w:r>
          </w:p>
          <w:p w:rsidR="00210CD4" w:rsidRPr="00653B02" w:rsidRDefault="00193793" w:rsidP="0078459C">
            <w:pPr>
              <w:pStyle w:val="ListParagraph"/>
              <w:numPr>
                <w:ilvl w:val="0"/>
                <w:numId w:val="39"/>
              </w:numPr>
              <w:spacing w:after="120"/>
              <w:ind w:left="318"/>
              <w:jc w:val="both"/>
            </w:pPr>
            <w:r w:rsidRPr="00653B02">
              <w:t xml:space="preserve">10.09.01.01 </w:t>
            </w:r>
            <w:r w:rsidR="00566974" w:rsidRPr="00653B02">
              <w:t>A</w:t>
            </w:r>
            <w:r w:rsidR="00C03DEF" w:rsidRPr="00653B02">
              <w:t>ktyvinti</w:t>
            </w:r>
            <w:r w:rsidR="00210CD4" w:rsidRPr="00653B02">
              <w:t xml:space="preserve"> jaunimo</w:t>
            </w:r>
            <w:r w:rsidR="00C03DEF" w:rsidRPr="00653B02">
              <w:t xml:space="preserve"> organizacijų</w:t>
            </w:r>
            <w:r w:rsidR="00210CD4" w:rsidRPr="00653B02">
              <w:t xml:space="preserve"> veiklas. Šiomis veiklomis </w:t>
            </w:r>
            <w:r w:rsidR="00B63DA7" w:rsidRPr="00653B02">
              <w:t xml:space="preserve">bus </w:t>
            </w:r>
            <w:r w:rsidR="00210CD4" w:rsidRPr="00653B02">
              <w:t xml:space="preserve">siekiama </w:t>
            </w:r>
            <w:r w:rsidR="0078459C" w:rsidRPr="00653B02">
              <w:rPr>
                <w:sz w:val="23"/>
                <w:szCs w:val="23"/>
              </w:rPr>
              <w:t xml:space="preserve">formuoti asmens vertybines nuostatas, platesnį kultūrinį akiratį, užtikrinti komunikacinių, įvairiapusių gebėjimų, prigimtinių talentų pažinimą ir lavinimą. </w:t>
            </w:r>
            <w:r w:rsidR="003728C4" w:rsidRPr="00653B02">
              <w:rPr>
                <w:sz w:val="23"/>
                <w:szCs w:val="23"/>
              </w:rPr>
              <w:t xml:space="preserve">Stiprinti </w:t>
            </w:r>
            <w:r w:rsidR="003728C4" w:rsidRPr="00653B02">
              <w:t>jaunų žmonių asmenines, socialines ir edukacines kompetencijas</w:t>
            </w:r>
            <w:r w:rsidR="005A11B3" w:rsidRPr="00653B02">
              <w:t>, ugdyti nediskriminacinio ir pagarbaus bendravimo būdus ir geranorišką elgesį. Stabdyti</w:t>
            </w:r>
            <w:r w:rsidR="003728C4" w:rsidRPr="00653B02">
              <w:t xml:space="preserve"> nusikalst</w:t>
            </w:r>
            <w:r w:rsidR="005A11B3" w:rsidRPr="00653B02">
              <w:t>amumo ir narkomanijos apraiška</w:t>
            </w:r>
            <w:r w:rsidR="003728C4" w:rsidRPr="00653B02">
              <w:t>s bei nedarb</w:t>
            </w:r>
            <w:r w:rsidR="005A11B3" w:rsidRPr="00653B02">
              <w:t>ą</w:t>
            </w:r>
            <w:r w:rsidR="003728C4" w:rsidRPr="00653B02">
              <w:t xml:space="preserve"> jaunimo tarpe</w:t>
            </w:r>
            <w:r w:rsidR="005A11B3" w:rsidRPr="00653B02">
              <w:t>.</w:t>
            </w:r>
            <w:r w:rsidR="003728C4" w:rsidRPr="00653B02">
              <w:t xml:space="preserve"> Siekti</w:t>
            </w:r>
            <w:r w:rsidR="00210CD4" w:rsidRPr="00653B02">
              <w:t xml:space="preserve"> kuo daugiau jaunimo įtraukti į organizuotą, tikslingą ir jiems įdom</w:t>
            </w:r>
            <w:r w:rsidR="003728C4" w:rsidRPr="00653B02">
              <w:t>ią veiklą.</w:t>
            </w:r>
          </w:p>
          <w:p w:rsidR="00210CD4" w:rsidRPr="00653B02" w:rsidRDefault="00210CD4" w:rsidP="00F95870">
            <w:pPr>
              <w:pStyle w:val="BodyText"/>
              <w:jc w:val="both"/>
              <w:rPr>
                <w:b/>
                <w:u w:val="single"/>
                <w:lang w:val="lt-LT"/>
              </w:rPr>
            </w:pPr>
            <w:r w:rsidRPr="00653B02">
              <w:rPr>
                <w:b/>
                <w:u w:val="single"/>
                <w:lang w:val="lt-LT"/>
              </w:rPr>
              <w:t>Produkto vertinimo kriterijai:</w:t>
            </w:r>
          </w:p>
          <w:p w:rsidR="0079334B" w:rsidRPr="00653B02" w:rsidRDefault="00566974" w:rsidP="000D2DD5">
            <w:pPr>
              <w:pStyle w:val="BodyText"/>
              <w:numPr>
                <w:ilvl w:val="0"/>
                <w:numId w:val="38"/>
              </w:numPr>
              <w:jc w:val="both"/>
              <w:rPr>
                <w:sz w:val="28"/>
                <w:lang w:val="lt-LT"/>
              </w:rPr>
            </w:pPr>
            <w:r w:rsidRPr="00653B02">
              <w:rPr>
                <w:szCs w:val="22"/>
                <w:lang w:val="lt-LT"/>
              </w:rPr>
              <w:t>Finansuotų s</w:t>
            </w:r>
            <w:r w:rsidR="0079334B" w:rsidRPr="00653B02">
              <w:rPr>
                <w:szCs w:val="22"/>
                <w:lang w:val="lt-LT"/>
              </w:rPr>
              <w:t>porto</w:t>
            </w:r>
            <w:r w:rsidR="00602A98" w:rsidRPr="00653B02">
              <w:rPr>
                <w:szCs w:val="22"/>
                <w:lang w:val="lt-LT"/>
              </w:rPr>
              <w:t xml:space="preserve"> </w:t>
            </w:r>
            <w:r w:rsidRPr="00653B02">
              <w:rPr>
                <w:szCs w:val="22"/>
                <w:lang w:val="lt-LT"/>
              </w:rPr>
              <w:t xml:space="preserve">organizacijų ir klubų projektų </w:t>
            </w:r>
            <w:r w:rsidR="0079334B" w:rsidRPr="00653B02">
              <w:rPr>
                <w:szCs w:val="22"/>
                <w:lang w:val="lt-LT"/>
              </w:rPr>
              <w:t>skaičius;</w:t>
            </w:r>
          </w:p>
          <w:p w:rsidR="006B3B3A" w:rsidRPr="00653B02" w:rsidRDefault="00566974" w:rsidP="000D2DD5">
            <w:pPr>
              <w:pStyle w:val="BodyText"/>
              <w:numPr>
                <w:ilvl w:val="0"/>
                <w:numId w:val="38"/>
              </w:numPr>
              <w:jc w:val="both"/>
              <w:rPr>
                <w:lang w:val="lt-LT"/>
              </w:rPr>
            </w:pPr>
            <w:r w:rsidRPr="00653B02">
              <w:rPr>
                <w:szCs w:val="22"/>
                <w:lang w:val="lt-LT"/>
              </w:rPr>
              <w:t xml:space="preserve">Finansuotų </w:t>
            </w:r>
            <w:r w:rsidR="00602A98" w:rsidRPr="00653B02">
              <w:rPr>
                <w:szCs w:val="22"/>
                <w:lang w:val="lt-LT"/>
              </w:rPr>
              <w:t>Jaunim</w:t>
            </w:r>
            <w:r w:rsidRPr="00653B02">
              <w:rPr>
                <w:szCs w:val="22"/>
                <w:lang w:val="lt-LT"/>
              </w:rPr>
              <w:t xml:space="preserve">o organizacijų veiklų </w:t>
            </w:r>
            <w:r w:rsidR="0079334B" w:rsidRPr="00653B02">
              <w:rPr>
                <w:szCs w:val="22"/>
                <w:lang w:val="lt-LT"/>
              </w:rPr>
              <w:t>skaičius</w:t>
            </w:r>
            <w:r w:rsidR="000D2DD5" w:rsidRPr="00653B02">
              <w:rPr>
                <w:szCs w:val="22"/>
                <w:lang w:val="lt-LT"/>
              </w:rPr>
              <w:t>.</w:t>
            </w:r>
          </w:p>
        </w:tc>
      </w:tr>
      <w:tr w:rsidR="0078459C" w:rsidRPr="00653B02">
        <w:trPr>
          <w:trHeight w:val="349"/>
        </w:trPr>
        <w:tc>
          <w:tcPr>
            <w:tcW w:w="9545" w:type="dxa"/>
            <w:gridSpan w:val="4"/>
            <w:vAlign w:val="center"/>
          </w:tcPr>
          <w:p w:rsidR="0078459C" w:rsidRPr="00653B02" w:rsidRDefault="0078459C" w:rsidP="00F95870">
            <w:pPr>
              <w:pStyle w:val="BodyText"/>
              <w:jc w:val="both"/>
              <w:rPr>
                <w:b/>
                <w:bCs/>
                <w:lang w:val="lt-LT"/>
              </w:rPr>
            </w:pPr>
          </w:p>
        </w:tc>
      </w:tr>
    </w:tbl>
    <w:p w:rsidR="00210CD4" w:rsidRPr="00653B02" w:rsidRDefault="00210CD4" w:rsidP="0068229A">
      <w:pPr>
        <w:suppressAutoHyphens/>
        <w:rPr>
          <w:lang w:eastAsia="ar-SA"/>
        </w:rPr>
      </w:pPr>
    </w:p>
    <w:tbl>
      <w:tblPr>
        <w:tblW w:w="0" w:type="auto"/>
        <w:tblInd w:w="108" w:type="dxa"/>
        <w:tblLayout w:type="fixed"/>
        <w:tblLook w:val="0000"/>
      </w:tblPr>
      <w:tblGrid>
        <w:gridCol w:w="9545"/>
      </w:tblGrid>
      <w:tr w:rsidR="00210CD4" w:rsidRPr="00653B02">
        <w:tc>
          <w:tcPr>
            <w:tcW w:w="9545" w:type="dxa"/>
            <w:tcBorders>
              <w:top w:val="single" w:sz="2" w:space="0" w:color="000000"/>
              <w:left w:val="single" w:sz="2" w:space="0" w:color="000000"/>
              <w:bottom w:val="single" w:sz="2" w:space="0" w:color="000000"/>
              <w:right w:val="single" w:sz="2" w:space="0" w:color="000000"/>
            </w:tcBorders>
          </w:tcPr>
          <w:p w:rsidR="00210CD4" w:rsidRPr="00653B02" w:rsidRDefault="00210CD4" w:rsidP="00073592">
            <w:pPr>
              <w:pStyle w:val="BodyText"/>
              <w:jc w:val="both"/>
              <w:rPr>
                <w:b/>
                <w:bCs/>
                <w:lang w:val="lt-LT"/>
              </w:rPr>
            </w:pPr>
            <w:r w:rsidRPr="00653B02">
              <w:rPr>
                <w:b/>
                <w:bCs/>
                <w:lang w:val="lt-LT"/>
              </w:rPr>
              <w:t xml:space="preserve">Numatomas programos įgyvendinimo rezultatas: </w:t>
            </w:r>
          </w:p>
          <w:p w:rsidR="003A7FA7" w:rsidRPr="00653B02" w:rsidRDefault="00F253E8" w:rsidP="00F060F2">
            <w:pPr>
              <w:pStyle w:val="BodyText"/>
              <w:jc w:val="both"/>
              <w:rPr>
                <w:lang w:val="lt-LT"/>
              </w:rPr>
            </w:pPr>
            <w:r w:rsidRPr="00653B02">
              <w:rPr>
                <w:lang w:val="lt-LT"/>
              </w:rPr>
              <w:t>Etnokultūros tradicijų sklaida, fizinio aktyvumo skatinimas, gyventojų kultūrinių poreikių tenkinimas, mokymosi visą gyvenimą propagavimas</w:t>
            </w:r>
            <w:r w:rsidR="00006CEC" w:rsidRPr="00653B02">
              <w:rPr>
                <w:lang w:val="lt-LT"/>
              </w:rPr>
              <w:t xml:space="preserve"> ugdys išsilavinusią, pilietišką ir sveiką rajono bendruomenę</w:t>
            </w:r>
            <w:r w:rsidR="003F4889" w:rsidRPr="00653B02">
              <w:rPr>
                <w:lang w:val="lt-LT"/>
              </w:rPr>
              <w:t>, išaugs kultūros produktų ir paslaugų vartojimas.</w:t>
            </w:r>
          </w:p>
          <w:p w:rsidR="00006CEC" w:rsidRPr="00653B02" w:rsidRDefault="00006CEC" w:rsidP="00F060F2">
            <w:pPr>
              <w:pStyle w:val="BodyText"/>
              <w:jc w:val="both"/>
              <w:rPr>
                <w:lang w:val="lt-LT"/>
              </w:rPr>
            </w:pPr>
            <w:r w:rsidRPr="00653B02">
              <w:rPr>
                <w:lang w:val="lt-LT"/>
              </w:rPr>
              <w:t>Skatinama turizmo plėtra ir kultūros paveldo išsaugojimas suformuos teigiamą,  patrauklų savivaldybės  įvaizdį.</w:t>
            </w:r>
            <w:r w:rsidR="00210CD4" w:rsidRPr="00653B02">
              <w:rPr>
                <w:lang w:val="lt-LT"/>
              </w:rPr>
              <w:t xml:space="preserve"> </w:t>
            </w:r>
          </w:p>
          <w:p w:rsidR="00006CEC" w:rsidRPr="00653B02" w:rsidRDefault="002019D1" w:rsidP="00006CEC">
            <w:pPr>
              <w:pStyle w:val="BodyText"/>
              <w:jc w:val="both"/>
              <w:rPr>
                <w:lang w:val="lt-LT"/>
              </w:rPr>
            </w:pPr>
            <w:r w:rsidRPr="00653B02">
              <w:rPr>
                <w:lang w:val="lt-LT"/>
              </w:rPr>
              <w:t>S</w:t>
            </w:r>
            <w:r w:rsidR="00210CD4" w:rsidRPr="00653B02">
              <w:rPr>
                <w:lang w:val="lt-LT"/>
              </w:rPr>
              <w:t>porto</w:t>
            </w:r>
            <w:r w:rsidRPr="00653B02">
              <w:rPr>
                <w:lang w:val="lt-LT"/>
              </w:rPr>
              <w:t xml:space="preserve"> organizacijų ir klubų, aukšto meistriškumo sportininkų </w:t>
            </w:r>
            <w:r w:rsidR="00210CD4" w:rsidRPr="00653B02">
              <w:rPr>
                <w:lang w:val="lt-LT"/>
              </w:rPr>
              <w:t>veiklos rėmimas</w:t>
            </w:r>
            <w:r w:rsidRPr="00653B02">
              <w:rPr>
                <w:lang w:val="lt-LT"/>
              </w:rPr>
              <w:t xml:space="preserve"> skatins siekti komandinių ir individualių </w:t>
            </w:r>
            <w:r w:rsidR="008635D5" w:rsidRPr="00653B02">
              <w:rPr>
                <w:lang w:val="lt-LT"/>
              </w:rPr>
              <w:t>pergalių</w:t>
            </w:r>
            <w:r w:rsidR="00210CD4" w:rsidRPr="00653B02">
              <w:rPr>
                <w:lang w:val="lt-LT"/>
              </w:rPr>
              <w:t xml:space="preserve"> </w:t>
            </w:r>
            <w:r w:rsidR="00006CEC" w:rsidRPr="00653B02">
              <w:rPr>
                <w:lang w:val="lt-LT"/>
              </w:rPr>
              <w:t>pa</w:t>
            </w:r>
            <w:r w:rsidR="00210CD4" w:rsidRPr="00653B02">
              <w:rPr>
                <w:lang w:val="lt-LT"/>
              </w:rPr>
              <w:t>skatins rajono</w:t>
            </w:r>
            <w:r w:rsidR="00C03DEF" w:rsidRPr="00653B02">
              <w:rPr>
                <w:lang w:val="lt-LT"/>
              </w:rPr>
              <w:t xml:space="preserve"> gyventojus</w:t>
            </w:r>
            <w:r w:rsidR="00006CEC" w:rsidRPr="00653B02">
              <w:rPr>
                <w:lang w:val="lt-LT"/>
              </w:rPr>
              <w:t xml:space="preserve"> įsitraukti</w:t>
            </w:r>
            <w:r w:rsidR="00210CD4" w:rsidRPr="00653B02">
              <w:rPr>
                <w:lang w:val="lt-LT"/>
              </w:rPr>
              <w:t xml:space="preserve"> </w:t>
            </w:r>
            <w:r w:rsidRPr="00653B02">
              <w:rPr>
                <w:lang w:val="lt-LT"/>
              </w:rPr>
              <w:t xml:space="preserve">į savarankiškas ir organizuotas </w:t>
            </w:r>
            <w:r w:rsidR="00210CD4" w:rsidRPr="00653B02">
              <w:rPr>
                <w:lang w:val="lt-LT"/>
              </w:rPr>
              <w:t>veiklas</w:t>
            </w:r>
            <w:r w:rsidR="000D2DD5" w:rsidRPr="00653B02">
              <w:rPr>
                <w:lang w:val="lt-LT"/>
              </w:rPr>
              <w:t>.</w:t>
            </w:r>
          </w:p>
          <w:p w:rsidR="00210CD4" w:rsidRPr="00653B02" w:rsidRDefault="003A7FA7" w:rsidP="00006CEC">
            <w:pPr>
              <w:pStyle w:val="BodyText"/>
              <w:jc w:val="both"/>
              <w:rPr>
                <w:bCs/>
                <w:lang w:val="lt-LT"/>
              </w:rPr>
            </w:pPr>
            <w:r w:rsidRPr="00653B02">
              <w:rPr>
                <w:lang w:val="lt-LT"/>
              </w:rPr>
              <w:t xml:space="preserve">Atvirosiose jaunimo erdvėse </w:t>
            </w:r>
            <w:r w:rsidR="000A16CF" w:rsidRPr="00653B02">
              <w:rPr>
                <w:lang w:val="lt-LT"/>
              </w:rPr>
              <w:t xml:space="preserve">organizuojamų veiklų kokybė </w:t>
            </w:r>
            <w:r w:rsidR="00124583" w:rsidRPr="00653B02">
              <w:rPr>
                <w:lang w:val="lt-LT"/>
              </w:rPr>
              <w:t xml:space="preserve">skatins jauno žmogaus motyvaciją ir gebėjimus, </w:t>
            </w:r>
            <w:r w:rsidR="000A16CF" w:rsidRPr="00653B02">
              <w:rPr>
                <w:lang w:val="lt-LT"/>
              </w:rPr>
              <w:t>sudarys galimybes</w:t>
            </w:r>
            <w:r w:rsidRPr="00653B02">
              <w:rPr>
                <w:lang w:val="lt-LT"/>
              </w:rPr>
              <w:t xml:space="preserve"> </w:t>
            </w:r>
            <w:r w:rsidR="000A16CF" w:rsidRPr="00653B02">
              <w:rPr>
                <w:lang w:val="lt-LT"/>
              </w:rPr>
              <w:t>sėkmingiau integruotis į darbo rinką</w:t>
            </w:r>
            <w:r w:rsidR="00124583" w:rsidRPr="00653B02">
              <w:rPr>
                <w:lang w:val="lt-LT"/>
              </w:rPr>
              <w:t>.</w:t>
            </w:r>
            <w:r w:rsidR="000A16CF" w:rsidRPr="00653B02">
              <w:rPr>
                <w:lang w:val="lt-LT"/>
              </w:rPr>
              <w:t xml:space="preserve"> </w:t>
            </w:r>
          </w:p>
        </w:tc>
      </w:tr>
    </w:tbl>
    <w:p w:rsidR="00210CD4" w:rsidRPr="00653B02" w:rsidRDefault="00210CD4" w:rsidP="0068229A">
      <w:pPr>
        <w:suppressAutoHyphens/>
        <w:rPr>
          <w:lang w:eastAsia="ar-SA"/>
        </w:rPr>
      </w:pPr>
    </w:p>
    <w:tbl>
      <w:tblPr>
        <w:tblW w:w="0" w:type="auto"/>
        <w:tblInd w:w="108" w:type="dxa"/>
        <w:tblLayout w:type="fixed"/>
        <w:tblLook w:val="0000"/>
      </w:tblPr>
      <w:tblGrid>
        <w:gridCol w:w="9545"/>
      </w:tblGrid>
      <w:tr w:rsidR="00210CD4" w:rsidRPr="00653B02">
        <w:tc>
          <w:tcPr>
            <w:tcW w:w="9545" w:type="dxa"/>
            <w:tcBorders>
              <w:top w:val="single" w:sz="2" w:space="0" w:color="000000"/>
              <w:left w:val="single" w:sz="2" w:space="0" w:color="000000"/>
              <w:bottom w:val="single" w:sz="2" w:space="0" w:color="000000"/>
              <w:right w:val="single" w:sz="2" w:space="0" w:color="000000"/>
            </w:tcBorders>
          </w:tcPr>
          <w:p w:rsidR="00210CD4" w:rsidRPr="00653B02" w:rsidRDefault="00210CD4" w:rsidP="0067022E">
            <w:pPr>
              <w:pStyle w:val="BodyText"/>
              <w:jc w:val="both"/>
              <w:rPr>
                <w:b/>
                <w:bCs/>
                <w:lang w:val="lt-LT"/>
              </w:rPr>
            </w:pPr>
            <w:r w:rsidRPr="00653B02">
              <w:rPr>
                <w:b/>
                <w:lang w:val="lt-LT"/>
              </w:rPr>
              <w:t>Galimi programos vykdymo ir finansavimo šaltiniai:</w:t>
            </w:r>
            <w:r w:rsidRPr="00653B02">
              <w:rPr>
                <w:lang w:val="lt-LT"/>
              </w:rPr>
              <w:t xml:space="preserve"> Savivaldybės biudžetas,</w:t>
            </w:r>
            <w:r w:rsidR="0067022E" w:rsidRPr="00653B02">
              <w:rPr>
                <w:lang w:val="lt-LT"/>
              </w:rPr>
              <w:t xml:space="preserve"> v</w:t>
            </w:r>
            <w:r w:rsidR="00F15C67" w:rsidRPr="00653B02">
              <w:rPr>
                <w:lang w:val="lt-LT"/>
              </w:rPr>
              <w:t>alstybės biudžeto programų lėšos,</w:t>
            </w:r>
            <w:r w:rsidRPr="00653B02">
              <w:rPr>
                <w:lang w:val="lt-LT"/>
              </w:rPr>
              <w:t xml:space="preserve"> Socialinės apsaugos ir darbo ministerijos, Kultūros ministerijos</w:t>
            </w:r>
            <w:r w:rsidR="0067022E" w:rsidRPr="00653B02">
              <w:rPr>
                <w:lang w:val="lt-LT"/>
              </w:rPr>
              <w:t>, Švietimo</w:t>
            </w:r>
            <w:r w:rsidR="00607B47" w:rsidRPr="00653B02">
              <w:rPr>
                <w:lang w:val="lt-LT"/>
              </w:rPr>
              <w:t xml:space="preserve"> ir sporto</w:t>
            </w:r>
            <w:r w:rsidR="0067022E" w:rsidRPr="00653B02">
              <w:rPr>
                <w:lang w:val="lt-LT"/>
              </w:rPr>
              <w:t xml:space="preserve"> ministerijos </w:t>
            </w:r>
            <w:r w:rsidRPr="00653B02">
              <w:rPr>
                <w:lang w:val="lt-LT"/>
              </w:rPr>
              <w:t>programų</w:t>
            </w:r>
            <w:r w:rsidR="0067022E" w:rsidRPr="00653B02">
              <w:rPr>
                <w:lang w:val="lt-LT"/>
              </w:rPr>
              <w:t xml:space="preserve"> </w:t>
            </w:r>
            <w:r w:rsidRPr="00653B02">
              <w:rPr>
                <w:lang w:val="lt-LT"/>
              </w:rPr>
              <w:t xml:space="preserve"> ir Europos Sąjungos paramos lėšos.</w:t>
            </w:r>
          </w:p>
        </w:tc>
      </w:tr>
    </w:tbl>
    <w:p w:rsidR="00210CD4" w:rsidRPr="00653B02" w:rsidRDefault="00210CD4" w:rsidP="0068229A">
      <w:pPr>
        <w:suppressAutoHyphens/>
        <w:rPr>
          <w:lang w:eastAsia="ar-SA"/>
        </w:rPr>
      </w:pPr>
    </w:p>
    <w:tbl>
      <w:tblPr>
        <w:tblW w:w="0" w:type="auto"/>
        <w:tblInd w:w="108" w:type="dxa"/>
        <w:tblLayout w:type="fixed"/>
        <w:tblLook w:val="0000"/>
      </w:tblPr>
      <w:tblGrid>
        <w:gridCol w:w="9545"/>
      </w:tblGrid>
      <w:tr w:rsidR="00210CD4" w:rsidRPr="00B13F89">
        <w:tc>
          <w:tcPr>
            <w:tcW w:w="9545" w:type="dxa"/>
            <w:tcBorders>
              <w:top w:val="single" w:sz="2" w:space="0" w:color="000000"/>
              <w:left w:val="single" w:sz="2" w:space="0" w:color="000000"/>
              <w:bottom w:val="single" w:sz="2" w:space="0" w:color="000000"/>
              <w:right w:val="single" w:sz="2" w:space="0" w:color="000000"/>
            </w:tcBorders>
            <w:vAlign w:val="center"/>
          </w:tcPr>
          <w:p w:rsidR="00210CD4" w:rsidRPr="00653B02" w:rsidRDefault="00210CD4" w:rsidP="00AA6B50">
            <w:pPr>
              <w:suppressAutoHyphens/>
              <w:jc w:val="both"/>
              <w:rPr>
                <w:b/>
              </w:rPr>
            </w:pPr>
            <w:r w:rsidRPr="00653B02">
              <w:rPr>
                <w:b/>
              </w:rPr>
              <w:t>Veiksmai, numatyti Prienų rajono plėtros strateginiame plane, kurie susiję su vykdoma programa:</w:t>
            </w:r>
          </w:p>
          <w:p w:rsidR="00210CD4" w:rsidRPr="00653B02" w:rsidRDefault="00210CD4" w:rsidP="00AA6B50">
            <w:pPr>
              <w:suppressAutoHyphens/>
              <w:jc w:val="both"/>
              <w:rPr>
                <w:b/>
              </w:rPr>
            </w:pPr>
            <w:r w:rsidRPr="00653B02">
              <w:rPr>
                <w:b/>
              </w:rPr>
              <w:t>1 Prioritetas. PATRAUKLIOS VERSLUI</w:t>
            </w:r>
            <w:r w:rsidR="00F81996" w:rsidRPr="00653B02">
              <w:rPr>
                <w:b/>
              </w:rPr>
              <w:t xml:space="preserve"> IR TURIZMUI APLINKOS GERINIMAS</w:t>
            </w:r>
            <w:r w:rsidRPr="00653B02">
              <w:rPr>
                <w:b/>
              </w:rPr>
              <w:t xml:space="preserve"> </w:t>
            </w:r>
          </w:p>
          <w:p w:rsidR="00210CD4" w:rsidRPr="00653B02" w:rsidRDefault="00210CD4" w:rsidP="00AA6B50">
            <w:pPr>
              <w:suppressAutoHyphens/>
              <w:jc w:val="both"/>
              <w:rPr>
                <w:b/>
              </w:rPr>
            </w:pPr>
            <w:r w:rsidRPr="00653B02">
              <w:rPr>
                <w:b/>
              </w:rPr>
              <w:t>1.2. Tikslas. Skatinti turizmo plėtrą Prienų rajone</w:t>
            </w:r>
            <w:r w:rsidR="00C055DD" w:rsidRPr="00653B02">
              <w:rPr>
                <w:b/>
              </w:rPr>
              <w:t>.</w:t>
            </w:r>
          </w:p>
          <w:p w:rsidR="003F4889" w:rsidRPr="00653B02" w:rsidRDefault="00C055DD" w:rsidP="003F4889">
            <w:pPr>
              <w:suppressAutoHyphens/>
              <w:jc w:val="both"/>
            </w:pPr>
            <w:r w:rsidRPr="00653B02">
              <w:t>1</w:t>
            </w:r>
            <w:r w:rsidR="003F4889" w:rsidRPr="00653B02">
              <w:t>.2.1</w:t>
            </w:r>
            <w:r w:rsidR="003F4889" w:rsidRPr="00653B02">
              <w:rPr>
                <w:b/>
              </w:rPr>
              <w:t xml:space="preserve">. </w:t>
            </w:r>
            <w:r w:rsidR="003F4889" w:rsidRPr="00653B02">
              <w:t xml:space="preserve">Uždavinys. </w:t>
            </w:r>
            <w:r w:rsidR="003F4889" w:rsidRPr="00653B02">
              <w:rPr>
                <w:sz w:val="20"/>
                <w:szCs w:val="20"/>
              </w:rPr>
              <w:t>Kompleksiškai sutvarkyti paveldo objektus ir pritaikyti juos turizmui.</w:t>
            </w:r>
          </w:p>
          <w:p w:rsidR="003F4889" w:rsidRPr="00653B02" w:rsidRDefault="003F4889" w:rsidP="003F4889">
            <w:pPr>
              <w:suppressAutoHyphens/>
              <w:jc w:val="both"/>
            </w:pPr>
            <w:r w:rsidRPr="00653B02">
              <w:t xml:space="preserve">1.2.2. Uždavinys. </w:t>
            </w:r>
            <w:r w:rsidRPr="00653B02">
              <w:rPr>
                <w:sz w:val="20"/>
                <w:szCs w:val="20"/>
              </w:rPr>
              <w:t>Sutvarkyti viešąją infrastruktūrą ir pritaikyti turistų ir bendruomenės poreikiams.</w:t>
            </w:r>
          </w:p>
          <w:p w:rsidR="00C055DD" w:rsidRPr="00653B02" w:rsidRDefault="003F4889" w:rsidP="003F4889">
            <w:pPr>
              <w:suppressAutoHyphens/>
              <w:jc w:val="both"/>
              <w:rPr>
                <w:sz w:val="20"/>
                <w:szCs w:val="20"/>
              </w:rPr>
            </w:pPr>
            <w:r w:rsidRPr="00653B02">
              <w:t xml:space="preserve">1.2.3. Uždavinys. </w:t>
            </w:r>
            <w:r w:rsidRPr="00653B02">
              <w:rPr>
                <w:sz w:val="20"/>
                <w:szCs w:val="20"/>
              </w:rPr>
              <w:t>Sukurti turizmo informacinę sistemą ir stiprinti rajono identitetą.</w:t>
            </w:r>
          </w:p>
          <w:p w:rsidR="00210CD4" w:rsidRPr="00653B02" w:rsidRDefault="00210CD4" w:rsidP="00AA6B50">
            <w:pPr>
              <w:suppressAutoHyphens/>
              <w:jc w:val="both"/>
              <w:rPr>
                <w:b/>
              </w:rPr>
            </w:pPr>
            <w:r w:rsidRPr="00653B02">
              <w:rPr>
                <w:b/>
              </w:rPr>
              <w:t>1.4. Tikslas. Užtikrinti darnų kaimo</w:t>
            </w:r>
            <w:r w:rsidR="00F81996" w:rsidRPr="00653B02">
              <w:rPr>
                <w:b/>
              </w:rPr>
              <w:t xml:space="preserve"> ir žemės ūkių </w:t>
            </w:r>
            <w:r w:rsidRPr="00653B02">
              <w:rPr>
                <w:b/>
              </w:rPr>
              <w:t>vystymąsi</w:t>
            </w:r>
          </w:p>
          <w:p w:rsidR="00210CD4" w:rsidRPr="00653B02" w:rsidRDefault="00210CD4" w:rsidP="00AA6B50">
            <w:pPr>
              <w:suppressAutoHyphens/>
              <w:jc w:val="both"/>
            </w:pPr>
            <w:r w:rsidRPr="00653B02">
              <w:t xml:space="preserve">1.4.4. Uždavinys. </w:t>
            </w:r>
            <w:r w:rsidR="00F81996" w:rsidRPr="00653B02">
              <w:t>Paskatinti kaimo turizmo, amatų bei netradicinių veiklų plėtrą.</w:t>
            </w:r>
          </w:p>
          <w:p w:rsidR="00210CD4" w:rsidRPr="00653B02" w:rsidRDefault="00210CD4" w:rsidP="00A11BB0">
            <w:pPr>
              <w:suppressAutoHyphens/>
              <w:rPr>
                <w:b/>
              </w:rPr>
            </w:pPr>
            <w:r w:rsidRPr="00653B02">
              <w:rPr>
                <w:b/>
              </w:rPr>
              <w:t>2. Prioritetas. IŠSILAVINUSIOS, SVEIKOS IR PAŽANGIOS BENDRUOMENĖS PLĖTRA</w:t>
            </w:r>
          </w:p>
          <w:p w:rsidR="001E0392" w:rsidRPr="00653B02" w:rsidRDefault="001E0392" w:rsidP="00A11BB0">
            <w:pPr>
              <w:suppressAutoHyphens/>
              <w:rPr>
                <w:b/>
              </w:rPr>
            </w:pPr>
            <w:r w:rsidRPr="00653B02">
              <w:rPr>
                <w:b/>
              </w:rPr>
              <w:lastRenderedPageBreak/>
              <w:t>2.1.Tikslas. Skatinti informacinės visuomenės plėtrą rajone.</w:t>
            </w:r>
          </w:p>
          <w:p w:rsidR="001E0392" w:rsidRPr="00653B02" w:rsidRDefault="00A20257" w:rsidP="00A11BB0">
            <w:pPr>
              <w:suppressAutoHyphens/>
            </w:pPr>
            <w:r w:rsidRPr="00653B02">
              <w:t>2</w:t>
            </w:r>
            <w:r w:rsidR="001E0392" w:rsidRPr="00653B02">
              <w:t>.1. Uždavinys. Skatinti informacinės infrastruktūros naudojimą.</w:t>
            </w:r>
          </w:p>
          <w:p w:rsidR="001E0392" w:rsidRPr="00653B02" w:rsidRDefault="00A20257" w:rsidP="00A11BB0">
            <w:pPr>
              <w:suppressAutoHyphens/>
            </w:pPr>
            <w:r w:rsidRPr="00653B02">
              <w:t>2.</w:t>
            </w:r>
            <w:r w:rsidR="001E0392" w:rsidRPr="00653B02">
              <w:t>2.</w:t>
            </w:r>
            <w:r w:rsidRPr="00653B02">
              <w:t xml:space="preserve"> Uždavinys. </w:t>
            </w:r>
            <w:r w:rsidR="001E0392" w:rsidRPr="00653B02">
              <w:t xml:space="preserve"> </w:t>
            </w:r>
            <w:r w:rsidRPr="00653B02">
              <w:t>Kurti efektyvią švietimo sistemą bei sudaryti sąlygas vertingam jauno žmogaus gyvenimui ir saviraiškai Prienų rajone.</w:t>
            </w:r>
          </w:p>
          <w:p w:rsidR="001E0392" w:rsidRPr="00653B02" w:rsidRDefault="001E0392" w:rsidP="00A11BB0">
            <w:pPr>
              <w:suppressAutoHyphens/>
            </w:pPr>
            <w:r w:rsidRPr="00653B02">
              <w:t>2.2.2. Uždavinys. Plėtoti esamą jaunimo užimtumą ir sudaryti sąlygas reikštis naujoms jaunimo užimtumo iniciatyvoms.</w:t>
            </w:r>
          </w:p>
          <w:p w:rsidR="00210CD4" w:rsidRPr="00653B02" w:rsidRDefault="00210CD4" w:rsidP="00AA6B50">
            <w:pPr>
              <w:suppressAutoHyphens/>
              <w:jc w:val="both"/>
              <w:rPr>
                <w:b/>
              </w:rPr>
            </w:pPr>
            <w:r w:rsidRPr="00653B02">
              <w:rPr>
                <w:b/>
              </w:rPr>
              <w:t xml:space="preserve">2.4. Tikslas. Sudaryti </w:t>
            </w:r>
            <w:r w:rsidR="00375F4F" w:rsidRPr="00653B02">
              <w:rPr>
                <w:b/>
              </w:rPr>
              <w:t xml:space="preserve">tinkamas </w:t>
            </w:r>
            <w:r w:rsidRPr="00653B02">
              <w:rPr>
                <w:b/>
              </w:rPr>
              <w:t xml:space="preserve">sąlygas </w:t>
            </w:r>
            <w:r w:rsidR="00375F4F" w:rsidRPr="00653B02">
              <w:rPr>
                <w:b/>
              </w:rPr>
              <w:t>sportiniam užimtumui visų socialinių grupių gyventojams.</w:t>
            </w:r>
          </w:p>
          <w:p w:rsidR="00375F4F" w:rsidRPr="00653B02" w:rsidRDefault="00210CD4" w:rsidP="00A11BB0">
            <w:pPr>
              <w:suppressAutoHyphens/>
            </w:pPr>
            <w:r w:rsidRPr="00653B02">
              <w:t xml:space="preserve">2.4.1. Uždavinys. </w:t>
            </w:r>
            <w:r w:rsidR="00375F4F" w:rsidRPr="00653B02">
              <w:t>Didinti Savivaldybėje sportinio užimtumo pasirinkimą ir prieinamumą.</w:t>
            </w:r>
          </w:p>
          <w:p w:rsidR="00375F4F" w:rsidRPr="00653B02" w:rsidRDefault="00BA21E4" w:rsidP="00375F4F">
            <w:pPr>
              <w:suppressAutoHyphens/>
              <w:jc w:val="both"/>
              <w:rPr>
                <w:b/>
              </w:rPr>
            </w:pPr>
            <w:r w:rsidRPr="00653B02">
              <w:rPr>
                <w:b/>
              </w:rPr>
              <w:t>2.5</w:t>
            </w:r>
            <w:r w:rsidR="00210CD4" w:rsidRPr="00653B02">
              <w:rPr>
                <w:b/>
              </w:rPr>
              <w:t xml:space="preserve">. Tikslas. </w:t>
            </w:r>
            <w:r w:rsidR="00375F4F" w:rsidRPr="00653B02">
              <w:rPr>
                <w:b/>
              </w:rPr>
              <w:t>Sudaryti sąlygas žmogaus kūrybinei raiškai ir visapusiškai asmenybės raidai plėtoti kultūrinės veiklos pasirinkimo galimybes vietos gyventojams bei atvykstantiems svečiams ir turistams.</w:t>
            </w:r>
          </w:p>
          <w:p w:rsidR="00210CD4" w:rsidRPr="00653B02" w:rsidRDefault="00BA21E4" w:rsidP="00375F4F">
            <w:pPr>
              <w:suppressAutoHyphens/>
              <w:jc w:val="both"/>
            </w:pPr>
            <w:r w:rsidRPr="00653B02">
              <w:t>2.5</w:t>
            </w:r>
            <w:r w:rsidR="00210CD4" w:rsidRPr="00653B02">
              <w:t>.1. Uždavinys.</w:t>
            </w:r>
            <w:r w:rsidR="00000542" w:rsidRPr="00653B02">
              <w:t xml:space="preserve"> </w:t>
            </w:r>
            <w:r w:rsidR="00375F4F" w:rsidRPr="00653B02">
              <w:t>Plėtoti esamą kultūros sektoriaus situaciją ir</w:t>
            </w:r>
            <w:r w:rsidR="00210CD4" w:rsidRPr="00653B02">
              <w:t xml:space="preserve"> </w:t>
            </w:r>
            <w:r w:rsidR="00375F4F" w:rsidRPr="00653B02">
              <w:t>sudaryti sąlygas naujoms kultūrinių veiklų iniciatyvoms reikštis.</w:t>
            </w:r>
          </w:p>
          <w:p w:rsidR="00000542" w:rsidRPr="00653B02" w:rsidRDefault="00A20257" w:rsidP="00375F4F">
            <w:pPr>
              <w:suppressAutoHyphens/>
              <w:jc w:val="both"/>
            </w:pPr>
            <w:r w:rsidRPr="00653B02">
              <w:t>2.5.2. Uždavinys. Gerinti</w:t>
            </w:r>
            <w:r w:rsidR="00000542" w:rsidRPr="00653B02">
              <w:t xml:space="preserve"> kultūros paslaugų kokybę, atitinkančią</w:t>
            </w:r>
            <w:r w:rsidR="0067022E" w:rsidRPr="00653B02">
              <w:t xml:space="preserve"> </w:t>
            </w:r>
            <w:r w:rsidR="00000542" w:rsidRPr="00653B02">
              <w:t>gyventojų poreikius.</w:t>
            </w:r>
          </w:p>
          <w:p w:rsidR="00000542" w:rsidRPr="00653B02" w:rsidRDefault="00000542" w:rsidP="00375F4F">
            <w:pPr>
              <w:suppressAutoHyphens/>
              <w:jc w:val="both"/>
            </w:pPr>
          </w:p>
        </w:tc>
      </w:tr>
    </w:tbl>
    <w:p w:rsidR="00210CD4" w:rsidRPr="00B13F89" w:rsidRDefault="00210CD4" w:rsidP="0068229A">
      <w:pPr>
        <w:suppressAutoHyphens/>
        <w:rPr>
          <w:highlight w:val="yellow"/>
          <w:lang w:eastAsia="ar-SA"/>
        </w:rPr>
      </w:pPr>
    </w:p>
    <w:tbl>
      <w:tblPr>
        <w:tblW w:w="0" w:type="auto"/>
        <w:tblInd w:w="108" w:type="dxa"/>
        <w:tblLayout w:type="fixed"/>
        <w:tblLook w:val="0000"/>
      </w:tblPr>
      <w:tblGrid>
        <w:gridCol w:w="9545"/>
      </w:tblGrid>
      <w:tr w:rsidR="00210CD4" w:rsidRPr="00B13F89">
        <w:tc>
          <w:tcPr>
            <w:tcW w:w="9545" w:type="dxa"/>
            <w:tcBorders>
              <w:top w:val="single" w:sz="2" w:space="0" w:color="000000"/>
              <w:left w:val="single" w:sz="2" w:space="0" w:color="000000"/>
              <w:bottom w:val="single" w:sz="2" w:space="0" w:color="000000"/>
              <w:right w:val="single" w:sz="2" w:space="0" w:color="000000"/>
            </w:tcBorders>
          </w:tcPr>
          <w:p w:rsidR="00210CD4" w:rsidRPr="00B13F89" w:rsidRDefault="00210CD4" w:rsidP="0068229A">
            <w:pPr>
              <w:pStyle w:val="BodyText"/>
              <w:rPr>
                <w:b/>
                <w:bCs/>
                <w:lang w:val="lt-LT"/>
              </w:rPr>
            </w:pPr>
            <w:r w:rsidRPr="00B13F89">
              <w:rPr>
                <w:b/>
                <w:bCs/>
                <w:lang w:val="lt-LT"/>
              </w:rPr>
              <w:t xml:space="preserve">Susiję įstatymai ir kiti norminiai teisės aktai: </w:t>
            </w:r>
          </w:p>
          <w:p w:rsidR="00D44BCE" w:rsidRPr="00D123EE" w:rsidRDefault="00210CD4" w:rsidP="00D44BCE">
            <w:r w:rsidRPr="00B13F89">
              <w:t xml:space="preserve">Lietuvos Respublikos vietos savivaldos įstatymas, Lietuvos Respublikos etninės kultūros valstybinės globos pagrindų įstatymas, Lietuvos Respublikos biudžetinių įstaigų įstatymas, Lietuvos Respublikos kultūros centrų įstatymas, Lietuvos Respublikos muziejų įstatymas, Lietuvos Respublikos bibliotekų įstatymas, Lietuvos Respublikos tautinio paveldo produktų įstatymas, Lietuvos Respublikos labdaros ir paramos įstatymas, </w:t>
            </w:r>
            <w:r w:rsidR="003F4889">
              <w:t>Lietuvos Respublikos religinių bendruomenių ir bendrijų įstatymas, Lietuvos Respublikos sporto įstatymas,</w:t>
            </w:r>
            <w:r w:rsidR="008743BC">
              <w:t xml:space="preserve"> Lietuvos Respublikos bendruomeninių organizacijų plėtros įstatymas, Lietuvos Respublikos jaunimo politikos pagrindų įstatymas</w:t>
            </w:r>
            <w:r w:rsidR="000D2DD5">
              <w:t>, Valstybės pažangos strategija</w:t>
            </w:r>
            <w:r w:rsidR="000D2DD5" w:rsidRPr="00D123EE">
              <w:t xml:space="preserve"> „Lietuva 2030“</w:t>
            </w:r>
            <w:r w:rsidR="008743BC">
              <w:t xml:space="preserve"> ir kiti teisės aktai</w:t>
            </w:r>
            <w:r w:rsidR="00D44BCE">
              <w:t xml:space="preserve"> bei aktualū</w:t>
            </w:r>
            <w:r w:rsidR="00D44BCE" w:rsidRPr="00D123EE">
              <w:t>s planavi</w:t>
            </w:r>
            <w:r w:rsidR="00D44BCE">
              <w:t>mo dokumentai</w:t>
            </w:r>
            <w:r w:rsidR="00D44BCE" w:rsidRPr="00D123EE">
              <w:t>.</w:t>
            </w:r>
          </w:p>
          <w:p w:rsidR="00210CD4" w:rsidRPr="00B13F89" w:rsidRDefault="00210CD4" w:rsidP="003F4889">
            <w:pPr>
              <w:pStyle w:val="BodyText"/>
              <w:jc w:val="both"/>
              <w:rPr>
                <w:bCs/>
                <w:lang w:val="lt-LT"/>
              </w:rPr>
            </w:pPr>
          </w:p>
        </w:tc>
      </w:tr>
    </w:tbl>
    <w:p w:rsidR="00A01B4C" w:rsidRDefault="00A01B4C" w:rsidP="0068229A">
      <w:pPr>
        <w:tabs>
          <w:tab w:val="left" w:pos="3810"/>
        </w:tabs>
        <w:suppressAutoHyphens/>
      </w:pPr>
    </w:p>
    <w:p w:rsidR="001C71DA" w:rsidRDefault="001C71DA" w:rsidP="0068229A">
      <w:pPr>
        <w:tabs>
          <w:tab w:val="left" w:pos="3810"/>
        </w:tabs>
        <w:suppressAutoHyphens/>
      </w:pPr>
    </w:p>
    <w:p w:rsidR="00FA7049" w:rsidRDefault="00FA7049" w:rsidP="0068229A">
      <w:pPr>
        <w:tabs>
          <w:tab w:val="left" w:pos="3810"/>
        </w:tabs>
        <w:suppressAutoHyphens/>
      </w:pPr>
    </w:p>
    <w:p w:rsidR="001C71DA" w:rsidRDefault="001C71DA" w:rsidP="0068229A">
      <w:pPr>
        <w:tabs>
          <w:tab w:val="left" w:pos="3810"/>
        </w:tabs>
        <w:suppressAutoHyphens/>
      </w:pPr>
    </w:p>
    <w:p w:rsidR="001C71DA" w:rsidRDefault="001C71DA" w:rsidP="0068229A">
      <w:pPr>
        <w:tabs>
          <w:tab w:val="left" w:pos="3810"/>
        </w:tabs>
        <w:suppressAutoHyphens/>
      </w:pPr>
    </w:p>
    <w:sectPr w:rsidR="001C71DA" w:rsidSect="004417D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7B2" w:rsidRDefault="00C337B2">
      <w:r>
        <w:separator/>
      </w:r>
    </w:p>
  </w:endnote>
  <w:endnote w:type="continuationSeparator" w:id="0">
    <w:p w:rsidR="00C337B2" w:rsidRDefault="00C33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7B2" w:rsidRDefault="00C337B2">
      <w:r>
        <w:separator/>
      </w:r>
    </w:p>
  </w:footnote>
  <w:footnote w:type="continuationSeparator" w:id="0">
    <w:p w:rsidR="00C337B2" w:rsidRDefault="00C33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CF" w:rsidRDefault="00F10234" w:rsidP="00D44F0E">
    <w:pPr>
      <w:pStyle w:val="Header"/>
      <w:framePr w:wrap="around" w:vAnchor="text" w:hAnchor="margin" w:xAlign="center" w:y="1"/>
      <w:rPr>
        <w:rStyle w:val="PageNumber"/>
      </w:rPr>
    </w:pPr>
    <w:r>
      <w:rPr>
        <w:rStyle w:val="PageNumber"/>
      </w:rPr>
      <w:fldChar w:fldCharType="begin"/>
    </w:r>
    <w:r w:rsidR="000A16CF">
      <w:rPr>
        <w:rStyle w:val="PageNumber"/>
      </w:rPr>
      <w:instrText xml:space="preserve">PAGE  </w:instrText>
    </w:r>
    <w:r>
      <w:rPr>
        <w:rStyle w:val="PageNumber"/>
      </w:rPr>
      <w:fldChar w:fldCharType="end"/>
    </w:r>
  </w:p>
  <w:p w:rsidR="000A16CF" w:rsidRDefault="000A1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CF" w:rsidRDefault="00F10234" w:rsidP="00D44F0E">
    <w:pPr>
      <w:pStyle w:val="Header"/>
      <w:framePr w:wrap="around" w:vAnchor="text" w:hAnchor="margin" w:xAlign="center" w:y="1"/>
      <w:rPr>
        <w:rStyle w:val="PageNumber"/>
      </w:rPr>
    </w:pPr>
    <w:r>
      <w:rPr>
        <w:rStyle w:val="PageNumber"/>
      </w:rPr>
      <w:fldChar w:fldCharType="begin"/>
    </w:r>
    <w:r w:rsidR="000A16CF">
      <w:rPr>
        <w:rStyle w:val="PageNumber"/>
      </w:rPr>
      <w:instrText xml:space="preserve">PAGE  </w:instrText>
    </w:r>
    <w:r>
      <w:rPr>
        <w:rStyle w:val="PageNumber"/>
      </w:rPr>
      <w:fldChar w:fldCharType="separate"/>
    </w:r>
    <w:r w:rsidR="008D0134">
      <w:rPr>
        <w:rStyle w:val="PageNumber"/>
        <w:noProof/>
      </w:rPr>
      <w:t>3</w:t>
    </w:r>
    <w:r>
      <w:rPr>
        <w:rStyle w:val="PageNumber"/>
      </w:rPr>
      <w:fldChar w:fldCharType="end"/>
    </w:r>
  </w:p>
  <w:p w:rsidR="000A16CF" w:rsidRDefault="000A16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2C15548"/>
    <w:multiLevelType w:val="hybridMultilevel"/>
    <w:tmpl w:val="C6902F9E"/>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A761423"/>
    <w:multiLevelType w:val="hybridMultilevel"/>
    <w:tmpl w:val="8E4A28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AFF7C12"/>
    <w:multiLevelType w:val="multilevel"/>
    <w:tmpl w:val="DE6205B6"/>
    <w:lvl w:ilvl="0">
      <w:start w:val="1"/>
      <w:numFmt w:val="bullet"/>
      <w:lvlText w:val=""/>
      <w:lvlJc w:val="left"/>
      <w:pPr>
        <w:tabs>
          <w:tab w:val="num" w:pos="340"/>
        </w:tabs>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C2C1FB0"/>
    <w:multiLevelType w:val="hybridMultilevel"/>
    <w:tmpl w:val="9E0C9C80"/>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3D57BB6"/>
    <w:multiLevelType w:val="hybridMultilevel"/>
    <w:tmpl w:val="8A185052"/>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nsid w:val="1904604E"/>
    <w:multiLevelType w:val="hybridMultilevel"/>
    <w:tmpl w:val="BB3A3D82"/>
    <w:lvl w:ilvl="0" w:tplc="25B027D6">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2D27C9B"/>
    <w:multiLevelType w:val="hybridMultilevel"/>
    <w:tmpl w:val="AB520A1E"/>
    <w:lvl w:ilvl="0" w:tplc="9FE81872">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2EE4EA2"/>
    <w:multiLevelType w:val="hybridMultilevel"/>
    <w:tmpl w:val="AABC9F92"/>
    <w:lvl w:ilvl="0" w:tplc="7FE6333C">
      <w:start w:val="1"/>
      <w:numFmt w:val="bullet"/>
      <w:lvlText w:val=""/>
      <w:lvlJc w:val="left"/>
      <w:pPr>
        <w:tabs>
          <w:tab w:val="num" w:pos="357"/>
        </w:tabs>
        <w:ind w:left="357" w:hanging="357"/>
      </w:pPr>
      <w:rPr>
        <w:rFonts w:ascii="Wingdings" w:hAnsi="Wingdings" w:hint="default"/>
        <w:sz w:val="16"/>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nsid w:val="2AC91441"/>
    <w:multiLevelType w:val="hybridMultilevel"/>
    <w:tmpl w:val="69D450D0"/>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C783641"/>
    <w:multiLevelType w:val="hybridMultilevel"/>
    <w:tmpl w:val="43C2CF2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1">
    <w:nsid w:val="326B6FE8"/>
    <w:multiLevelType w:val="hybridMultilevel"/>
    <w:tmpl w:val="DE6205B6"/>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33E22C79"/>
    <w:multiLevelType w:val="hybridMultilevel"/>
    <w:tmpl w:val="95FC7D4A"/>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82A7392"/>
    <w:multiLevelType w:val="hybridMultilevel"/>
    <w:tmpl w:val="AB3E0C8C"/>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14">
    <w:nsid w:val="3E7A051D"/>
    <w:multiLevelType w:val="hybridMultilevel"/>
    <w:tmpl w:val="9C6EC0B4"/>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nsid w:val="40A81D33"/>
    <w:multiLevelType w:val="hybridMultilevel"/>
    <w:tmpl w:val="6890FB56"/>
    <w:lvl w:ilvl="0" w:tplc="844A6D1C">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6">
    <w:nsid w:val="415C2078"/>
    <w:multiLevelType w:val="hybridMultilevel"/>
    <w:tmpl w:val="13C4B614"/>
    <w:lvl w:ilvl="0" w:tplc="7FE6333C">
      <w:start w:val="1"/>
      <w:numFmt w:val="bullet"/>
      <w:lvlText w:val=""/>
      <w:lvlJc w:val="left"/>
      <w:pPr>
        <w:tabs>
          <w:tab w:val="num" w:pos="357"/>
        </w:tabs>
        <w:ind w:left="357" w:hanging="357"/>
      </w:pPr>
      <w:rPr>
        <w:rFonts w:ascii="Wingdings" w:hAnsi="Wingdings" w:hint="default"/>
        <w:sz w:val="16"/>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nsid w:val="45842D2C"/>
    <w:multiLevelType w:val="hybridMultilevel"/>
    <w:tmpl w:val="3F60CB8A"/>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4A3E5FB9"/>
    <w:multiLevelType w:val="multilevel"/>
    <w:tmpl w:val="B85C4B5E"/>
    <w:lvl w:ilvl="0">
      <w:start w:val="1"/>
      <w:numFmt w:val="bullet"/>
      <w:lvlText w:val=""/>
      <w:lvlJc w:val="left"/>
      <w:pPr>
        <w:tabs>
          <w:tab w:val="num" w:pos="340"/>
        </w:tabs>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4FDC6565"/>
    <w:multiLevelType w:val="hybridMultilevel"/>
    <w:tmpl w:val="30C20216"/>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2460D11"/>
    <w:multiLevelType w:val="hybridMultilevel"/>
    <w:tmpl w:val="CB389854"/>
    <w:lvl w:ilvl="0" w:tplc="FF08A41E">
      <w:start w:val="1"/>
      <w:numFmt w:val="bullet"/>
      <w:lvlText w:val="-"/>
      <w:lvlJc w:val="left"/>
      <w:pPr>
        <w:tabs>
          <w:tab w:val="num" w:pos="357"/>
        </w:tabs>
        <w:ind w:left="357" w:hanging="35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53C61CD7"/>
    <w:multiLevelType w:val="hybridMultilevel"/>
    <w:tmpl w:val="2984F466"/>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nsid w:val="59956A4B"/>
    <w:multiLevelType w:val="hybridMultilevel"/>
    <w:tmpl w:val="0576C9B6"/>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3">
    <w:nsid w:val="5AF65952"/>
    <w:multiLevelType w:val="hybridMultilevel"/>
    <w:tmpl w:val="0780119A"/>
    <w:lvl w:ilvl="0" w:tplc="0427000B">
      <w:start w:val="1"/>
      <w:numFmt w:val="bullet"/>
      <w:lvlText w:val=""/>
      <w:lvlJc w:val="left"/>
      <w:pPr>
        <w:ind w:left="784" w:hanging="360"/>
      </w:pPr>
      <w:rPr>
        <w:rFonts w:ascii="Wingdings" w:hAnsi="Wingdings"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4">
    <w:nsid w:val="5E29238D"/>
    <w:multiLevelType w:val="hybridMultilevel"/>
    <w:tmpl w:val="037CE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1C219C7"/>
    <w:multiLevelType w:val="hybridMultilevel"/>
    <w:tmpl w:val="2E84F014"/>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62E95668"/>
    <w:multiLevelType w:val="multilevel"/>
    <w:tmpl w:val="A04E7DDA"/>
    <w:lvl w:ilvl="0">
      <w:start w:val="1"/>
      <w:numFmt w:val="bullet"/>
      <w:lvlText w:val=""/>
      <w:lvlJc w:val="left"/>
      <w:pPr>
        <w:tabs>
          <w:tab w:val="num" w:pos="340"/>
        </w:tabs>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634A6234"/>
    <w:multiLevelType w:val="hybridMultilevel"/>
    <w:tmpl w:val="EFFE8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54266E3"/>
    <w:multiLevelType w:val="hybridMultilevel"/>
    <w:tmpl w:val="B85C4B5E"/>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9">
    <w:nsid w:val="658C0537"/>
    <w:multiLevelType w:val="hybridMultilevel"/>
    <w:tmpl w:val="5BFC60CE"/>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30">
    <w:nsid w:val="679627A2"/>
    <w:multiLevelType w:val="hybridMultilevel"/>
    <w:tmpl w:val="33B65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17A1EE2"/>
    <w:multiLevelType w:val="hybridMultilevel"/>
    <w:tmpl w:val="0DC24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19C4B88"/>
    <w:multiLevelType w:val="hybridMultilevel"/>
    <w:tmpl w:val="CF0C902E"/>
    <w:lvl w:ilvl="0" w:tplc="FF08A41E">
      <w:start w:val="1"/>
      <w:numFmt w:val="bullet"/>
      <w:lvlText w:val="-"/>
      <w:lvlJc w:val="left"/>
      <w:pPr>
        <w:tabs>
          <w:tab w:val="num" w:pos="360"/>
        </w:tabs>
        <w:ind w:left="360" w:hanging="360"/>
      </w:pPr>
      <w:rPr>
        <w:rFonts w:ascii="Times New Roman" w:hAnsi="Times New Roman" w:cs="Times New Roman" w:hint="default"/>
        <w:color w:val="auto"/>
      </w:rPr>
    </w:lvl>
    <w:lvl w:ilvl="1" w:tplc="04270001">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72A320C2"/>
    <w:multiLevelType w:val="hybridMultilevel"/>
    <w:tmpl w:val="5AF83BD6"/>
    <w:lvl w:ilvl="0" w:tplc="F87E9F9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749E1ADD"/>
    <w:multiLevelType w:val="hybridMultilevel"/>
    <w:tmpl w:val="96407DB8"/>
    <w:lvl w:ilvl="0" w:tplc="42427250">
      <w:start w:val="1"/>
      <w:numFmt w:val="bullet"/>
      <w:lvlText w:val=""/>
      <w:lvlJc w:val="left"/>
      <w:pPr>
        <w:tabs>
          <w:tab w:val="num" w:pos="340"/>
        </w:tabs>
      </w:pPr>
      <w:rPr>
        <w:rFonts w:ascii="Wingdings" w:hAnsi="Wingdings"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74B042E1"/>
    <w:multiLevelType w:val="hybridMultilevel"/>
    <w:tmpl w:val="D124F4F8"/>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6">
    <w:nsid w:val="74C5751E"/>
    <w:multiLevelType w:val="hybridMultilevel"/>
    <w:tmpl w:val="A04E7DDA"/>
    <w:lvl w:ilvl="0" w:tplc="42427250">
      <w:start w:val="1"/>
      <w:numFmt w:val="bullet"/>
      <w:lvlText w:val=""/>
      <w:lvlJc w:val="left"/>
      <w:pPr>
        <w:tabs>
          <w:tab w:val="num" w:pos="340"/>
        </w:tabs>
      </w:pPr>
      <w:rPr>
        <w:rFonts w:ascii="Wingdings" w:hAnsi="Wingdings"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nsid w:val="78D71CFC"/>
    <w:multiLevelType w:val="hybridMultilevel"/>
    <w:tmpl w:val="F0E08A7A"/>
    <w:lvl w:ilvl="0" w:tplc="DCAC7306">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4B322B"/>
    <w:multiLevelType w:val="hybridMultilevel"/>
    <w:tmpl w:val="65608AAC"/>
    <w:lvl w:ilvl="0" w:tplc="0427000B">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7"/>
  </w:num>
  <w:num w:numId="5">
    <w:abstractNumId w:val="37"/>
  </w:num>
  <w:num w:numId="6">
    <w:abstractNumId w:val="33"/>
  </w:num>
  <w:num w:numId="7">
    <w:abstractNumId w:val="17"/>
  </w:num>
  <w:num w:numId="8">
    <w:abstractNumId w:val="9"/>
  </w:num>
  <w:num w:numId="9">
    <w:abstractNumId w:val="1"/>
  </w:num>
  <w:num w:numId="10">
    <w:abstractNumId w:val="25"/>
  </w:num>
  <w:num w:numId="11">
    <w:abstractNumId w:val="4"/>
  </w:num>
  <w:num w:numId="12">
    <w:abstractNumId w:val="34"/>
  </w:num>
  <w:num w:numId="13">
    <w:abstractNumId w:val="19"/>
  </w:num>
  <w:num w:numId="14">
    <w:abstractNumId w:val="14"/>
  </w:num>
  <w:num w:numId="15">
    <w:abstractNumId w:val="28"/>
  </w:num>
  <w:num w:numId="16">
    <w:abstractNumId w:val="11"/>
  </w:num>
  <w:num w:numId="17">
    <w:abstractNumId w:val="36"/>
  </w:num>
  <w:num w:numId="18">
    <w:abstractNumId w:val="16"/>
  </w:num>
  <w:num w:numId="19">
    <w:abstractNumId w:val="5"/>
  </w:num>
  <w:num w:numId="20">
    <w:abstractNumId w:val="26"/>
  </w:num>
  <w:num w:numId="21">
    <w:abstractNumId w:val="8"/>
  </w:num>
  <w:num w:numId="22">
    <w:abstractNumId w:val="3"/>
  </w:num>
  <w:num w:numId="23">
    <w:abstractNumId w:val="38"/>
  </w:num>
  <w:num w:numId="24">
    <w:abstractNumId w:val="18"/>
  </w:num>
  <w:num w:numId="25">
    <w:abstractNumId w:val="35"/>
  </w:num>
  <w:num w:numId="26">
    <w:abstractNumId w:val="13"/>
  </w:num>
  <w:num w:numId="27">
    <w:abstractNumId w:val="32"/>
  </w:num>
  <w:num w:numId="28">
    <w:abstractNumId w:val="20"/>
  </w:num>
  <w:num w:numId="29">
    <w:abstractNumId w:val="15"/>
  </w:num>
  <w:num w:numId="30">
    <w:abstractNumId w:val="22"/>
  </w:num>
  <w:num w:numId="31">
    <w:abstractNumId w:val="30"/>
  </w:num>
  <w:num w:numId="32">
    <w:abstractNumId w:val="24"/>
  </w:num>
  <w:num w:numId="33">
    <w:abstractNumId w:val="2"/>
  </w:num>
  <w:num w:numId="34">
    <w:abstractNumId w:val="21"/>
  </w:num>
  <w:num w:numId="35">
    <w:abstractNumId w:val="29"/>
  </w:num>
  <w:num w:numId="36">
    <w:abstractNumId w:val="10"/>
  </w:num>
  <w:num w:numId="37">
    <w:abstractNumId w:val="31"/>
  </w:num>
  <w:num w:numId="38">
    <w:abstractNumId w:val="27"/>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0542"/>
    <w:rsid w:val="00006CEC"/>
    <w:rsid w:val="00011D8E"/>
    <w:rsid w:val="0001634C"/>
    <w:rsid w:val="0001775D"/>
    <w:rsid w:val="00027E20"/>
    <w:rsid w:val="000312E9"/>
    <w:rsid w:val="00031312"/>
    <w:rsid w:val="000313BD"/>
    <w:rsid w:val="00033E46"/>
    <w:rsid w:val="000345F9"/>
    <w:rsid w:val="00034F5B"/>
    <w:rsid w:val="00042085"/>
    <w:rsid w:val="000433F5"/>
    <w:rsid w:val="000479FE"/>
    <w:rsid w:val="000547E3"/>
    <w:rsid w:val="00056EC4"/>
    <w:rsid w:val="000624B0"/>
    <w:rsid w:val="00067913"/>
    <w:rsid w:val="000721EC"/>
    <w:rsid w:val="00073592"/>
    <w:rsid w:val="000751B2"/>
    <w:rsid w:val="000777EC"/>
    <w:rsid w:val="00080EC7"/>
    <w:rsid w:val="00081ABB"/>
    <w:rsid w:val="00081B1B"/>
    <w:rsid w:val="00086009"/>
    <w:rsid w:val="00092AC1"/>
    <w:rsid w:val="00097C11"/>
    <w:rsid w:val="000A05F1"/>
    <w:rsid w:val="000A164B"/>
    <w:rsid w:val="000A16CF"/>
    <w:rsid w:val="000A2318"/>
    <w:rsid w:val="000A2DBB"/>
    <w:rsid w:val="000A5407"/>
    <w:rsid w:val="000C0F81"/>
    <w:rsid w:val="000C1149"/>
    <w:rsid w:val="000C5F44"/>
    <w:rsid w:val="000C7720"/>
    <w:rsid w:val="000D2DD5"/>
    <w:rsid w:val="000D2F0F"/>
    <w:rsid w:val="000D7023"/>
    <w:rsid w:val="000D73C0"/>
    <w:rsid w:val="000E02BB"/>
    <w:rsid w:val="000E4274"/>
    <w:rsid w:val="000E4E0B"/>
    <w:rsid w:val="000F3D91"/>
    <w:rsid w:val="000F641B"/>
    <w:rsid w:val="000F782F"/>
    <w:rsid w:val="00100728"/>
    <w:rsid w:val="0010115D"/>
    <w:rsid w:val="00107D00"/>
    <w:rsid w:val="00112A6A"/>
    <w:rsid w:val="00115562"/>
    <w:rsid w:val="00116C5A"/>
    <w:rsid w:val="0011754B"/>
    <w:rsid w:val="00117889"/>
    <w:rsid w:val="00124583"/>
    <w:rsid w:val="001260BB"/>
    <w:rsid w:val="00126CDD"/>
    <w:rsid w:val="00127694"/>
    <w:rsid w:val="00131F8C"/>
    <w:rsid w:val="001325B2"/>
    <w:rsid w:val="00143CEF"/>
    <w:rsid w:val="00144838"/>
    <w:rsid w:val="00144F6B"/>
    <w:rsid w:val="00145009"/>
    <w:rsid w:val="001450CE"/>
    <w:rsid w:val="00145B53"/>
    <w:rsid w:val="0014617A"/>
    <w:rsid w:val="00150154"/>
    <w:rsid w:val="001520E2"/>
    <w:rsid w:val="00154CBE"/>
    <w:rsid w:val="0015549F"/>
    <w:rsid w:val="00155D1C"/>
    <w:rsid w:val="00156DDE"/>
    <w:rsid w:val="00156FCF"/>
    <w:rsid w:val="00160900"/>
    <w:rsid w:val="001665B1"/>
    <w:rsid w:val="00166FCA"/>
    <w:rsid w:val="00167478"/>
    <w:rsid w:val="00167B03"/>
    <w:rsid w:val="001710C1"/>
    <w:rsid w:val="00172E2A"/>
    <w:rsid w:val="00176805"/>
    <w:rsid w:val="00177E65"/>
    <w:rsid w:val="0018080B"/>
    <w:rsid w:val="0018287A"/>
    <w:rsid w:val="001840D4"/>
    <w:rsid w:val="00184A59"/>
    <w:rsid w:val="00190EAC"/>
    <w:rsid w:val="001917A7"/>
    <w:rsid w:val="00191C74"/>
    <w:rsid w:val="00193793"/>
    <w:rsid w:val="00196EF8"/>
    <w:rsid w:val="001B1DE4"/>
    <w:rsid w:val="001B4A49"/>
    <w:rsid w:val="001B67B8"/>
    <w:rsid w:val="001B6E05"/>
    <w:rsid w:val="001B73B4"/>
    <w:rsid w:val="001B7746"/>
    <w:rsid w:val="001C04DD"/>
    <w:rsid w:val="001C28EE"/>
    <w:rsid w:val="001C71DA"/>
    <w:rsid w:val="001D32A2"/>
    <w:rsid w:val="001D3F57"/>
    <w:rsid w:val="001D7AAD"/>
    <w:rsid w:val="001D7E87"/>
    <w:rsid w:val="001E0392"/>
    <w:rsid w:val="001E55C0"/>
    <w:rsid w:val="001E5EE1"/>
    <w:rsid w:val="001F4764"/>
    <w:rsid w:val="001F6C1C"/>
    <w:rsid w:val="00200883"/>
    <w:rsid w:val="00201859"/>
    <w:rsid w:val="002019D1"/>
    <w:rsid w:val="002042B3"/>
    <w:rsid w:val="002052D3"/>
    <w:rsid w:val="0020600D"/>
    <w:rsid w:val="00210CD4"/>
    <w:rsid w:val="0021124F"/>
    <w:rsid w:val="0021168A"/>
    <w:rsid w:val="00211D14"/>
    <w:rsid w:val="0021342C"/>
    <w:rsid w:val="002135F0"/>
    <w:rsid w:val="00214C74"/>
    <w:rsid w:val="002172EF"/>
    <w:rsid w:val="00224A3A"/>
    <w:rsid w:val="00225392"/>
    <w:rsid w:val="00226CBA"/>
    <w:rsid w:val="00227489"/>
    <w:rsid w:val="00237CCC"/>
    <w:rsid w:val="00241941"/>
    <w:rsid w:val="00247962"/>
    <w:rsid w:val="00250C1C"/>
    <w:rsid w:val="00251102"/>
    <w:rsid w:val="002523FB"/>
    <w:rsid w:val="002577DC"/>
    <w:rsid w:val="0026085E"/>
    <w:rsid w:val="00261AEE"/>
    <w:rsid w:val="00262B86"/>
    <w:rsid w:val="00263B0B"/>
    <w:rsid w:val="00263B9B"/>
    <w:rsid w:val="00263FC7"/>
    <w:rsid w:val="00264B05"/>
    <w:rsid w:val="00265BEA"/>
    <w:rsid w:val="00265F09"/>
    <w:rsid w:val="00272AEB"/>
    <w:rsid w:val="00274E7D"/>
    <w:rsid w:val="002773D7"/>
    <w:rsid w:val="002808EB"/>
    <w:rsid w:val="0028124B"/>
    <w:rsid w:val="00281C2F"/>
    <w:rsid w:val="00281DF6"/>
    <w:rsid w:val="002840CB"/>
    <w:rsid w:val="002853C0"/>
    <w:rsid w:val="00285AF8"/>
    <w:rsid w:val="002933F7"/>
    <w:rsid w:val="00293E88"/>
    <w:rsid w:val="002A5F20"/>
    <w:rsid w:val="002B0A0F"/>
    <w:rsid w:val="002B61D8"/>
    <w:rsid w:val="002B61F3"/>
    <w:rsid w:val="002B6D42"/>
    <w:rsid w:val="002B7B7C"/>
    <w:rsid w:val="002C359B"/>
    <w:rsid w:val="002C389F"/>
    <w:rsid w:val="002C4D5A"/>
    <w:rsid w:val="002C57E5"/>
    <w:rsid w:val="002D00B0"/>
    <w:rsid w:val="002D11ED"/>
    <w:rsid w:val="002D2C82"/>
    <w:rsid w:val="002D65DA"/>
    <w:rsid w:val="002D6A25"/>
    <w:rsid w:val="002E40EA"/>
    <w:rsid w:val="002E4D80"/>
    <w:rsid w:val="002E59BF"/>
    <w:rsid w:val="002E5D76"/>
    <w:rsid w:val="002F038E"/>
    <w:rsid w:val="002F0ABA"/>
    <w:rsid w:val="002F780E"/>
    <w:rsid w:val="00301406"/>
    <w:rsid w:val="00304BC7"/>
    <w:rsid w:val="003055E9"/>
    <w:rsid w:val="00311D80"/>
    <w:rsid w:val="003144BD"/>
    <w:rsid w:val="003223C9"/>
    <w:rsid w:val="00322934"/>
    <w:rsid w:val="0032446D"/>
    <w:rsid w:val="00325AF4"/>
    <w:rsid w:val="00326960"/>
    <w:rsid w:val="00331E7F"/>
    <w:rsid w:val="00332D6F"/>
    <w:rsid w:val="003348EE"/>
    <w:rsid w:val="00337E76"/>
    <w:rsid w:val="0034100D"/>
    <w:rsid w:val="003417EB"/>
    <w:rsid w:val="00350D07"/>
    <w:rsid w:val="00350F16"/>
    <w:rsid w:val="00351744"/>
    <w:rsid w:val="0035296C"/>
    <w:rsid w:val="00354CCB"/>
    <w:rsid w:val="00356CB4"/>
    <w:rsid w:val="003611CC"/>
    <w:rsid w:val="00364526"/>
    <w:rsid w:val="00364F2B"/>
    <w:rsid w:val="0036732B"/>
    <w:rsid w:val="0037157F"/>
    <w:rsid w:val="0037192B"/>
    <w:rsid w:val="0037243F"/>
    <w:rsid w:val="003728C4"/>
    <w:rsid w:val="00373465"/>
    <w:rsid w:val="00374BC9"/>
    <w:rsid w:val="00375F4F"/>
    <w:rsid w:val="003778C6"/>
    <w:rsid w:val="003807F5"/>
    <w:rsid w:val="00381A1A"/>
    <w:rsid w:val="00384E6D"/>
    <w:rsid w:val="00390F41"/>
    <w:rsid w:val="00393B91"/>
    <w:rsid w:val="00393DE2"/>
    <w:rsid w:val="00396592"/>
    <w:rsid w:val="003A3A24"/>
    <w:rsid w:val="003A5051"/>
    <w:rsid w:val="003A50D3"/>
    <w:rsid w:val="003A7FA7"/>
    <w:rsid w:val="003B0465"/>
    <w:rsid w:val="003B0BCD"/>
    <w:rsid w:val="003B1B93"/>
    <w:rsid w:val="003B1D15"/>
    <w:rsid w:val="003B349E"/>
    <w:rsid w:val="003B4763"/>
    <w:rsid w:val="003B6B1D"/>
    <w:rsid w:val="003C0717"/>
    <w:rsid w:val="003C2628"/>
    <w:rsid w:val="003C2868"/>
    <w:rsid w:val="003C3F67"/>
    <w:rsid w:val="003C4414"/>
    <w:rsid w:val="003C6835"/>
    <w:rsid w:val="003D184A"/>
    <w:rsid w:val="003D218A"/>
    <w:rsid w:val="003D2745"/>
    <w:rsid w:val="003D4B40"/>
    <w:rsid w:val="003D4EDB"/>
    <w:rsid w:val="003D7787"/>
    <w:rsid w:val="003E0EAB"/>
    <w:rsid w:val="003E1771"/>
    <w:rsid w:val="003E1B76"/>
    <w:rsid w:val="003E5256"/>
    <w:rsid w:val="003F1EDC"/>
    <w:rsid w:val="003F4889"/>
    <w:rsid w:val="003F4BCB"/>
    <w:rsid w:val="003F62DA"/>
    <w:rsid w:val="003F786A"/>
    <w:rsid w:val="00403E2D"/>
    <w:rsid w:val="00410127"/>
    <w:rsid w:val="004105B2"/>
    <w:rsid w:val="00415195"/>
    <w:rsid w:val="00415FED"/>
    <w:rsid w:val="00416BE3"/>
    <w:rsid w:val="0042024B"/>
    <w:rsid w:val="00420D06"/>
    <w:rsid w:val="004303F0"/>
    <w:rsid w:val="00430EA3"/>
    <w:rsid w:val="004334F6"/>
    <w:rsid w:val="00433957"/>
    <w:rsid w:val="004345A6"/>
    <w:rsid w:val="004417D1"/>
    <w:rsid w:val="00442169"/>
    <w:rsid w:val="0044327F"/>
    <w:rsid w:val="00443387"/>
    <w:rsid w:val="00444282"/>
    <w:rsid w:val="00445503"/>
    <w:rsid w:val="004469C6"/>
    <w:rsid w:val="00450A49"/>
    <w:rsid w:val="00452998"/>
    <w:rsid w:val="00457A2E"/>
    <w:rsid w:val="00460411"/>
    <w:rsid w:val="0046048E"/>
    <w:rsid w:val="00466246"/>
    <w:rsid w:val="004673EE"/>
    <w:rsid w:val="00472047"/>
    <w:rsid w:val="004801D3"/>
    <w:rsid w:val="004816D8"/>
    <w:rsid w:val="004859D8"/>
    <w:rsid w:val="004A1968"/>
    <w:rsid w:val="004A3199"/>
    <w:rsid w:val="004A5DF8"/>
    <w:rsid w:val="004A79EE"/>
    <w:rsid w:val="004B21A0"/>
    <w:rsid w:val="004C21CD"/>
    <w:rsid w:val="004C5CFF"/>
    <w:rsid w:val="004D2CA4"/>
    <w:rsid w:val="004D3E07"/>
    <w:rsid w:val="004D4132"/>
    <w:rsid w:val="004D55C1"/>
    <w:rsid w:val="004D6B19"/>
    <w:rsid w:val="004E01E3"/>
    <w:rsid w:val="004E4C86"/>
    <w:rsid w:val="004E78EB"/>
    <w:rsid w:val="004F0EA5"/>
    <w:rsid w:val="004F5468"/>
    <w:rsid w:val="00500B8C"/>
    <w:rsid w:val="00500CD6"/>
    <w:rsid w:val="00501C49"/>
    <w:rsid w:val="005053DB"/>
    <w:rsid w:val="005078D8"/>
    <w:rsid w:val="00511375"/>
    <w:rsid w:val="00516232"/>
    <w:rsid w:val="00517ECF"/>
    <w:rsid w:val="00520A7B"/>
    <w:rsid w:val="00521E1C"/>
    <w:rsid w:val="0052276B"/>
    <w:rsid w:val="005232BC"/>
    <w:rsid w:val="005240AF"/>
    <w:rsid w:val="00524D4A"/>
    <w:rsid w:val="00525F5B"/>
    <w:rsid w:val="00532A90"/>
    <w:rsid w:val="00534045"/>
    <w:rsid w:val="0053422D"/>
    <w:rsid w:val="005370A1"/>
    <w:rsid w:val="00540C82"/>
    <w:rsid w:val="00543EBB"/>
    <w:rsid w:val="005455E7"/>
    <w:rsid w:val="0055074D"/>
    <w:rsid w:val="005524E7"/>
    <w:rsid w:val="00554293"/>
    <w:rsid w:val="00554CEB"/>
    <w:rsid w:val="0055674D"/>
    <w:rsid w:val="00566974"/>
    <w:rsid w:val="00571446"/>
    <w:rsid w:val="00571A56"/>
    <w:rsid w:val="00576459"/>
    <w:rsid w:val="00580988"/>
    <w:rsid w:val="00580B5F"/>
    <w:rsid w:val="00581912"/>
    <w:rsid w:val="00584F4C"/>
    <w:rsid w:val="0058515F"/>
    <w:rsid w:val="00587D53"/>
    <w:rsid w:val="005901FB"/>
    <w:rsid w:val="0059130E"/>
    <w:rsid w:val="005922D9"/>
    <w:rsid w:val="00594513"/>
    <w:rsid w:val="00596C99"/>
    <w:rsid w:val="005A0DEA"/>
    <w:rsid w:val="005A11B3"/>
    <w:rsid w:val="005A2F5C"/>
    <w:rsid w:val="005A403E"/>
    <w:rsid w:val="005A503C"/>
    <w:rsid w:val="005A570C"/>
    <w:rsid w:val="005A663C"/>
    <w:rsid w:val="005A6796"/>
    <w:rsid w:val="005A6BDD"/>
    <w:rsid w:val="005B0964"/>
    <w:rsid w:val="005B1736"/>
    <w:rsid w:val="005B1AC3"/>
    <w:rsid w:val="005B2DF2"/>
    <w:rsid w:val="005B3064"/>
    <w:rsid w:val="005B7162"/>
    <w:rsid w:val="005C07FA"/>
    <w:rsid w:val="005C2EAD"/>
    <w:rsid w:val="005C3B9F"/>
    <w:rsid w:val="005C5720"/>
    <w:rsid w:val="005D12E8"/>
    <w:rsid w:val="005D20E1"/>
    <w:rsid w:val="005D3F3D"/>
    <w:rsid w:val="005D6591"/>
    <w:rsid w:val="005D6D26"/>
    <w:rsid w:val="005E1493"/>
    <w:rsid w:val="005E258A"/>
    <w:rsid w:val="005E433F"/>
    <w:rsid w:val="005E43CD"/>
    <w:rsid w:val="005E5D13"/>
    <w:rsid w:val="005E711E"/>
    <w:rsid w:val="005F202A"/>
    <w:rsid w:val="005F246B"/>
    <w:rsid w:val="005F4EBF"/>
    <w:rsid w:val="005F621D"/>
    <w:rsid w:val="005F6513"/>
    <w:rsid w:val="00600142"/>
    <w:rsid w:val="00602A98"/>
    <w:rsid w:val="00603131"/>
    <w:rsid w:val="00603243"/>
    <w:rsid w:val="00607B47"/>
    <w:rsid w:val="0061078E"/>
    <w:rsid w:val="00611660"/>
    <w:rsid w:val="00612204"/>
    <w:rsid w:val="00613737"/>
    <w:rsid w:val="00615197"/>
    <w:rsid w:val="00615405"/>
    <w:rsid w:val="006158D8"/>
    <w:rsid w:val="006167ED"/>
    <w:rsid w:val="006172AE"/>
    <w:rsid w:val="006225FE"/>
    <w:rsid w:val="00622F96"/>
    <w:rsid w:val="00627207"/>
    <w:rsid w:val="00627213"/>
    <w:rsid w:val="00637467"/>
    <w:rsid w:val="00641019"/>
    <w:rsid w:val="00641950"/>
    <w:rsid w:val="006423E6"/>
    <w:rsid w:val="006464F2"/>
    <w:rsid w:val="00646AF0"/>
    <w:rsid w:val="0065031E"/>
    <w:rsid w:val="00651DC5"/>
    <w:rsid w:val="006528B5"/>
    <w:rsid w:val="00652BF2"/>
    <w:rsid w:val="00653B02"/>
    <w:rsid w:val="00653DCF"/>
    <w:rsid w:val="006562E7"/>
    <w:rsid w:val="0066001A"/>
    <w:rsid w:val="00662041"/>
    <w:rsid w:val="00662FA9"/>
    <w:rsid w:val="00664933"/>
    <w:rsid w:val="00665DCB"/>
    <w:rsid w:val="0067022E"/>
    <w:rsid w:val="00680947"/>
    <w:rsid w:val="00681344"/>
    <w:rsid w:val="0068229A"/>
    <w:rsid w:val="00682CF7"/>
    <w:rsid w:val="0068314C"/>
    <w:rsid w:val="006863C1"/>
    <w:rsid w:val="00686494"/>
    <w:rsid w:val="006877BA"/>
    <w:rsid w:val="006A110B"/>
    <w:rsid w:val="006A3877"/>
    <w:rsid w:val="006A4AF9"/>
    <w:rsid w:val="006B0A4F"/>
    <w:rsid w:val="006B107B"/>
    <w:rsid w:val="006B1D64"/>
    <w:rsid w:val="006B3B3A"/>
    <w:rsid w:val="006B57AB"/>
    <w:rsid w:val="006B5D55"/>
    <w:rsid w:val="006C5B31"/>
    <w:rsid w:val="006D4782"/>
    <w:rsid w:val="006E083E"/>
    <w:rsid w:val="006E0F3A"/>
    <w:rsid w:val="006E2685"/>
    <w:rsid w:val="006E2951"/>
    <w:rsid w:val="006F0461"/>
    <w:rsid w:val="006F1F64"/>
    <w:rsid w:val="006F4A05"/>
    <w:rsid w:val="0070004F"/>
    <w:rsid w:val="00700145"/>
    <w:rsid w:val="007015C5"/>
    <w:rsid w:val="00702065"/>
    <w:rsid w:val="0070216A"/>
    <w:rsid w:val="00703F03"/>
    <w:rsid w:val="00704CE6"/>
    <w:rsid w:val="00710193"/>
    <w:rsid w:val="00711686"/>
    <w:rsid w:val="00712FCA"/>
    <w:rsid w:val="0071441B"/>
    <w:rsid w:val="00716093"/>
    <w:rsid w:val="00721FEC"/>
    <w:rsid w:val="00724D73"/>
    <w:rsid w:val="00725625"/>
    <w:rsid w:val="00726AFE"/>
    <w:rsid w:val="00732464"/>
    <w:rsid w:val="00733252"/>
    <w:rsid w:val="007409A1"/>
    <w:rsid w:val="00743119"/>
    <w:rsid w:val="00743658"/>
    <w:rsid w:val="007445A3"/>
    <w:rsid w:val="00744E2E"/>
    <w:rsid w:val="00751C7A"/>
    <w:rsid w:val="0076670E"/>
    <w:rsid w:val="007678BA"/>
    <w:rsid w:val="00770670"/>
    <w:rsid w:val="0077671C"/>
    <w:rsid w:val="0078459C"/>
    <w:rsid w:val="007865C3"/>
    <w:rsid w:val="007904FB"/>
    <w:rsid w:val="00791DA7"/>
    <w:rsid w:val="00792D77"/>
    <w:rsid w:val="0079334B"/>
    <w:rsid w:val="00793565"/>
    <w:rsid w:val="00794917"/>
    <w:rsid w:val="007A1807"/>
    <w:rsid w:val="007A2350"/>
    <w:rsid w:val="007C0CCD"/>
    <w:rsid w:val="007C23A9"/>
    <w:rsid w:val="007C3069"/>
    <w:rsid w:val="007C4609"/>
    <w:rsid w:val="007C4BE4"/>
    <w:rsid w:val="007C5611"/>
    <w:rsid w:val="007C7D7B"/>
    <w:rsid w:val="007D227D"/>
    <w:rsid w:val="007D4429"/>
    <w:rsid w:val="007D4DC8"/>
    <w:rsid w:val="007D7BF8"/>
    <w:rsid w:val="007E01E5"/>
    <w:rsid w:val="007E4A7B"/>
    <w:rsid w:val="007F1364"/>
    <w:rsid w:val="007F20F5"/>
    <w:rsid w:val="007F2562"/>
    <w:rsid w:val="007F4041"/>
    <w:rsid w:val="007F6B4D"/>
    <w:rsid w:val="007F7E5B"/>
    <w:rsid w:val="00803310"/>
    <w:rsid w:val="00806167"/>
    <w:rsid w:val="00810315"/>
    <w:rsid w:val="00813555"/>
    <w:rsid w:val="0081439D"/>
    <w:rsid w:val="00815784"/>
    <w:rsid w:val="008236B9"/>
    <w:rsid w:val="00836261"/>
    <w:rsid w:val="00836E55"/>
    <w:rsid w:val="00836E95"/>
    <w:rsid w:val="00842DB8"/>
    <w:rsid w:val="00844ECE"/>
    <w:rsid w:val="00845875"/>
    <w:rsid w:val="00854F0F"/>
    <w:rsid w:val="00860E11"/>
    <w:rsid w:val="008619D3"/>
    <w:rsid w:val="008635D5"/>
    <w:rsid w:val="00866FD5"/>
    <w:rsid w:val="00870BF3"/>
    <w:rsid w:val="00873A10"/>
    <w:rsid w:val="008743BC"/>
    <w:rsid w:val="0087478C"/>
    <w:rsid w:val="00874C73"/>
    <w:rsid w:val="00876B59"/>
    <w:rsid w:val="00882F23"/>
    <w:rsid w:val="008842FC"/>
    <w:rsid w:val="00884D39"/>
    <w:rsid w:val="00890961"/>
    <w:rsid w:val="008916D4"/>
    <w:rsid w:val="00894364"/>
    <w:rsid w:val="00895549"/>
    <w:rsid w:val="008A3CA2"/>
    <w:rsid w:val="008B033A"/>
    <w:rsid w:val="008B7828"/>
    <w:rsid w:val="008C13E6"/>
    <w:rsid w:val="008C3B44"/>
    <w:rsid w:val="008C6AC5"/>
    <w:rsid w:val="008C7142"/>
    <w:rsid w:val="008D0134"/>
    <w:rsid w:val="008D023B"/>
    <w:rsid w:val="008D0269"/>
    <w:rsid w:val="008D02D9"/>
    <w:rsid w:val="008D0624"/>
    <w:rsid w:val="008D2B57"/>
    <w:rsid w:val="008D34A0"/>
    <w:rsid w:val="008D56BB"/>
    <w:rsid w:val="008D6DC5"/>
    <w:rsid w:val="008D7254"/>
    <w:rsid w:val="008E011D"/>
    <w:rsid w:val="008E1DC2"/>
    <w:rsid w:val="008E2AB8"/>
    <w:rsid w:val="008E2DB2"/>
    <w:rsid w:val="008E478B"/>
    <w:rsid w:val="008E6D5D"/>
    <w:rsid w:val="008F17DE"/>
    <w:rsid w:val="008F21A6"/>
    <w:rsid w:val="008F2608"/>
    <w:rsid w:val="008F4F7B"/>
    <w:rsid w:val="008F5529"/>
    <w:rsid w:val="008F61CA"/>
    <w:rsid w:val="008F7A13"/>
    <w:rsid w:val="00900E4D"/>
    <w:rsid w:val="009011DE"/>
    <w:rsid w:val="00905D85"/>
    <w:rsid w:val="00906170"/>
    <w:rsid w:val="00906CB2"/>
    <w:rsid w:val="009070C9"/>
    <w:rsid w:val="0091267D"/>
    <w:rsid w:val="00913F83"/>
    <w:rsid w:val="009155C6"/>
    <w:rsid w:val="00917047"/>
    <w:rsid w:val="00920202"/>
    <w:rsid w:val="009216BB"/>
    <w:rsid w:val="00921D4D"/>
    <w:rsid w:val="0092290F"/>
    <w:rsid w:val="009244D1"/>
    <w:rsid w:val="009319B3"/>
    <w:rsid w:val="00933281"/>
    <w:rsid w:val="00935787"/>
    <w:rsid w:val="00937050"/>
    <w:rsid w:val="00941D2A"/>
    <w:rsid w:val="0094361A"/>
    <w:rsid w:val="00944399"/>
    <w:rsid w:val="009446DF"/>
    <w:rsid w:val="0094517D"/>
    <w:rsid w:val="00950386"/>
    <w:rsid w:val="009511C8"/>
    <w:rsid w:val="00955927"/>
    <w:rsid w:val="009571C6"/>
    <w:rsid w:val="0096532A"/>
    <w:rsid w:val="00965FD6"/>
    <w:rsid w:val="009713C4"/>
    <w:rsid w:val="00972076"/>
    <w:rsid w:val="00972B74"/>
    <w:rsid w:val="00972C2B"/>
    <w:rsid w:val="00972D01"/>
    <w:rsid w:val="009739D7"/>
    <w:rsid w:val="0097509E"/>
    <w:rsid w:val="00975C15"/>
    <w:rsid w:val="0098172C"/>
    <w:rsid w:val="00981AE4"/>
    <w:rsid w:val="00982BB5"/>
    <w:rsid w:val="00986EB5"/>
    <w:rsid w:val="00987CFD"/>
    <w:rsid w:val="009939CD"/>
    <w:rsid w:val="00994575"/>
    <w:rsid w:val="009973AD"/>
    <w:rsid w:val="009B012C"/>
    <w:rsid w:val="009B43C4"/>
    <w:rsid w:val="009B4A32"/>
    <w:rsid w:val="009B56C3"/>
    <w:rsid w:val="009B6301"/>
    <w:rsid w:val="009C284B"/>
    <w:rsid w:val="009C315C"/>
    <w:rsid w:val="009C3165"/>
    <w:rsid w:val="009C68ED"/>
    <w:rsid w:val="009D39A5"/>
    <w:rsid w:val="009D5D2B"/>
    <w:rsid w:val="009D6803"/>
    <w:rsid w:val="009E5A14"/>
    <w:rsid w:val="009F2688"/>
    <w:rsid w:val="009F3398"/>
    <w:rsid w:val="009F3FE2"/>
    <w:rsid w:val="009F41FD"/>
    <w:rsid w:val="009F4CEA"/>
    <w:rsid w:val="009F4EE1"/>
    <w:rsid w:val="00A00C66"/>
    <w:rsid w:val="00A01B4C"/>
    <w:rsid w:val="00A04E0B"/>
    <w:rsid w:val="00A11BB0"/>
    <w:rsid w:val="00A127C0"/>
    <w:rsid w:val="00A15BE9"/>
    <w:rsid w:val="00A167E2"/>
    <w:rsid w:val="00A16C42"/>
    <w:rsid w:val="00A17213"/>
    <w:rsid w:val="00A1729C"/>
    <w:rsid w:val="00A176E1"/>
    <w:rsid w:val="00A20257"/>
    <w:rsid w:val="00A20F99"/>
    <w:rsid w:val="00A2154E"/>
    <w:rsid w:val="00A21A7C"/>
    <w:rsid w:val="00A242C7"/>
    <w:rsid w:val="00A248E7"/>
    <w:rsid w:val="00A24C5A"/>
    <w:rsid w:val="00A26F50"/>
    <w:rsid w:val="00A3300A"/>
    <w:rsid w:val="00A34364"/>
    <w:rsid w:val="00A35440"/>
    <w:rsid w:val="00A4059C"/>
    <w:rsid w:val="00A44C09"/>
    <w:rsid w:val="00A45784"/>
    <w:rsid w:val="00A4736E"/>
    <w:rsid w:val="00A47A11"/>
    <w:rsid w:val="00A51541"/>
    <w:rsid w:val="00A51F41"/>
    <w:rsid w:val="00A54951"/>
    <w:rsid w:val="00A624F5"/>
    <w:rsid w:val="00A71826"/>
    <w:rsid w:val="00A718A4"/>
    <w:rsid w:val="00A71A27"/>
    <w:rsid w:val="00A7613A"/>
    <w:rsid w:val="00A771CC"/>
    <w:rsid w:val="00A809B5"/>
    <w:rsid w:val="00A80CD3"/>
    <w:rsid w:val="00A87A0A"/>
    <w:rsid w:val="00A94A08"/>
    <w:rsid w:val="00AA0B87"/>
    <w:rsid w:val="00AA6B50"/>
    <w:rsid w:val="00AC36BC"/>
    <w:rsid w:val="00AC44B4"/>
    <w:rsid w:val="00AD118F"/>
    <w:rsid w:val="00AD4860"/>
    <w:rsid w:val="00AD5A6D"/>
    <w:rsid w:val="00AD5AE5"/>
    <w:rsid w:val="00AE05E2"/>
    <w:rsid w:val="00AF52B1"/>
    <w:rsid w:val="00AF6C4D"/>
    <w:rsid w:val="00B01E36"/>
    <w:rsid w:val="00B030FE"/>
    <w:rsid w:val="00B05D44"/>
    <w:rsid w:val="00B076E9"/>
    <w:rsid w:val="00B07F52"/>
    <w:rsid w:val="00B130CD"/>
    <w:rsid w:val="00B13169"/>
    <w:rsid w:val="00B13F89"/>
    <w:rsid w:val="00B163A7"/>
    <w:rsid w:val="00B21DBF"/>
    <w:rsid w:val="00B2340B"/>
    <w:rsid w:val="00B23AEB"/>
    <w:rsid w:val="00B24D73"/>
    <w:rsid w:val="00B25187"/>
    <w:rsid w:val="00B25D02"/>
    <w:rsid w:val="00B33417"/>
    <w:rsid w:val="00B360E1"/>
    <w:rsid w:val="00B367C6"/>
    <w:rsid w:val="00B36BB9"/>
    <w:rsid w:val="00B40214"/>
    <w:rsid w:val="00B41858"/>
    <w:rsid w:val="00B41927"/>
    <w:rsid w:val="00B43E48"/>
    <w:rsid w:val="00B50878"/>
    <w:rsid w:val="00B51E6B"/>
    <w:rsid w:val="00B544F7"/>
    <w:rsid w:val="00B551EB"/>
    <w:rsid w:val="00B56499"/>
    <w:rsid w:val="00B574F8"/>
    <w:rsid w:val="00B60027"/>
    <w:rsid w:val="00B63DA7"/>
    <w:rsid w:val="00B64BC9"/>
    <w:rsid w:val="00B66CDE"/>
    <w:rsid w:val="00B726E0"/>
    <w:rsid w:val="00B7397A"/>
    <w:rsid w:val="00B77424"/>
    <w:rsid w:val="00B778B4"/>
    <w:rsid w:val="00B81EDA"/>
    <w:rsid w:val="00B8594E"/>
    <w:rsid w:val="00B87259"/>
    <w:rsid w:val="00B960CA"/>
    <w:rsid w:val="00B964D7"/>
    <w:rsid w:val="00BA12B2"/>
    <w:rsid w:val="00BA1935"/>
    <w:rsid w:val="00BA21E4"/>
    <w:rsid w:val="00BA23FF"/>
    <w:rsid w:val="00BB2650"/>
    <w:rsid w:val="00BB40BB"/>
    <w:rsid w:val="00BB7BFC"/>
    <w:rsid w:val="00BC38D9"/>
    <w:rsid w:val="00BC4A29"/>
    <w:rsid w:val="00BC5189"/>
    <w:rsid w:val="00BC6D1D"/>
    <w:rsid w:val="00BC718B"/>
    <w:rsid w:val="00BD01F4"/>
    <w:rsid w:val="00BD0592"/>
    <w:rsid w:val="00BD146A"/>
    <w:rsid w:val="00BD1AFC"/>
    <w:rsid w:val="00BD6FF1"/>
    <w:rsid w:val="00BE334A"/>
    <w:rsid w:val="00BE7082"/>
    <w:rsid w:val="00BE7763"/>
    <w:rsid w:val="00BF28C1"/>
    <w:rsid w:val="00BF46CF"/>
    <w:rsid w:val="00BF7966"/>
    <w:rsid w:val="00BF7CC0"/>
    <w:rsid w:val="00C00264"/>
    <w:rsid w:val="00C00279"/>
    <w:rsid w:val="00C03DEF"/>
    <w:rsid w:val="00C040CE"/>
    <w:rsid w:val="00C055DD"/>
    <w:rsid w:val="00C0713A"/>
    <w:rsid w:val="00C12C5C"/>
    <w:rsid w:val="00C20AF9"/>
    <w:rsid w:val="00C212AB"/>
    <w:rsid w:val="00C235D1"/>
    <w:rsid w:val="00C2578A"/>
    <w:rsid w:val="00C26A1E"/>
    <w:rsid w:val="00C272D4"/>
    <w:rsid w:val="00C276EE"/>
    <w:rsid w:val="00C337B2"/>
    <w:rsid w:val="00C3596B"/>
    <w:rsid w:val="00C36651"/>
    <w:rsid w:val="00C41209"/>
    <w:rsid w:val="00C420C8"/>
    <w:rsid w:val="00C42E19"/>
    <w:rsid w:val="00C4432F"/>
    <w:rsid w:val="00C46AC4"/>
    <w:rsid w:val="00C518CD"/>
    <w:rsid w:val="00C524ED"/>
    <w:rsid w:val="00C5280F"/>
    <w:rsid w:val="00C57B1F"/>
    <w:rsid w:val="00C60309"/>
    <w:rsid w:val="00C631AB"/>
    <w:rsid w:val="00C664F3"/>
    <w:rsid w:val="00C66B0C"/>
    <w:rsid w:val="00C76D23"/>
    <w:rsid w:val="00C82386"/>
    <w:rsid w:val="00C85DE7"/>
    <w:rsid w:val="00C86AF5"/>
    <w:rsid w:val="00C900A8"/>
    <w:rsid w:val="00C922F4"/>
    <w:rsid w:val="00C94E59"/>
    <w:rsid w:val="00CA0B58"/>
    <w:rsid w:val="00CA1203"/>
    <w:rsid w:val="00CA2A80"/>
    <w:rsid w:val="00CA4CB7"/>
    <w:rsid w:val="00CB3137"/>
    <w:rsid w:val="00CB6255"/>
    <w:rsid w:val="00CC1A83"/>
    <w:rsid w:val="00CD05DD"/>
    <w:rsid w:val="00CD200E"/>
    <w:rsid w:val="00CD6576"/>
    <w:rsid w:val="00CD76D3"/>
    <w:rsid w:val="00CE32D2"/>
    <w:rsid w:val="00CE4CE2"/>
    <w:rsid w:val="00CE56ED"/>
    <w:rsid w:val="00CE696B"/>
    <w:rsid w:val="00CE79E8"/>
    <w:rsid w:val="00CF0D8F"/>
    <w:rsid w:val="00CF34CD"/>
    <w:rsid w:val="00CF4BBD"/>
    <w:rsid w:val="00CF4CCF"/>
    <w:rsid w:val="00D00DDB"/>
    <w:rsid w:val="00D036EB"/>
    <w:rsid w:val="00D064C5"/>
    <w:rsid w:val="00D11BFD"/>
    <w:rsid w:val="00D123EE"/>
    <w:rsid w:val="00D12A79"/>
    <w:rsid w:val="00D14C32"/>
    <w:rsid w:val="00D168CD"/>
    <w:rsid w:val="00D21BA2"/>
    <w:rsid w:val="00D30325"/>
    <w:rsid w:val="00D33287"/>
    <w:rsid w:val="00D3491B"/>
    <w:rsid w:val="00D35E2F"/>
    <w:rsid w:val="00D37ED3"/>
    <w:rsid w:val="00D40C93"/>
    <w:rsid w:val="00D44BCE"/>
    <w:rsid w:val="00D44F0E"/>
    <w:rsid w:val="00D46ECF"/>
    <w:rsid w:val="00D52C91"/>
    <w:rsid w:val="00D56CED"/>
    <w:rsid w:val="00D6011C"/>
    <w:rsid w:val="00D633E4"/>
    <w:rsid w:val="00D72BF8"/>
    <w:rsid w:val="00D74364"/>
    <w:rsid w:val="00D746FA"/>
    <w:rsid w:val="00D756D9"/>
    <w:rsid w:val="00D800AC"/>
    <w:rsid w:val="00D853E2"/>
    <w:rsid w:val="00D91C08"/>
    <w:rsid w:val="00DA78C6"/>
    <w:rsid w:val="00DB3BB4"/>
    <w:rsid w:val="00DB3FDD"/>
    <w:rsid w:val="00DB48D7"/>
    <w:rsid w:val="00DB6739"/>
    <w:rsid w:val="00DC017C"/>
    <w:rsid w:val="00DC2155"/>
    <w:rsid w:val="00DC26E8"/>
    <w:rsid w:val="00DD07EA"/>
    <w:rsid w:val="00DD0EBB"/>
    <w:rsid w:val="00DD6A4C"/>
    <w:rsid w:val="00DE4EE9"/>
    <w:rsid w:val="00DE6285"/>
    <w:rsid w:val="00DE741E"/>
    <w:rsid w:val="00DF2E75"/>
    <w:rsid w:val="00DF3275"/>
    <w:rsid w:val="00DF5992"/>
    <w:rsid w:val="00DF5A54"/>
    <w:rsid w:val="00DF7089"/>
    <w:rsid w:val="00DF7C00"/>
    <w:rsid w:val="00E02F6C"/>
    <w:rsid w:val="00E035EA"/>
    <w:rsid w:val="00E059A7"/>
    <w:rsid w:val="00E07A4A"/>
    <w:rsid w:val="00E11B0F"/>
    <w:rsid w:val="00E127B7"/>
    <w:rsid w:val="00E13546"/>
    <w:rsid w:val="00E20602"/>
    <w:rsid w:val="00E2173D"/>
    <w:rsid w:val="00E21AD5"/>
    <w:rsid w:val="00E2369D"/>
    <w:rsid w:val="00E31FA6"/>
    <w:rsid w:val="00E334C4"/>
    <w:rsid w:val="00E33850"/>
    <w:rsid w:val="00E3400B"/>
    <w:rsid w:val="00E34C5E"/>
    <w:rsid w:val="00E37013"/>
    <w:rsid w:val="00E40C6C"/>
    <w:rsid w:val="00E41853"/>
    <w:rsid w:val="00E42B75"/>
    <w:rsid w:val="00E55900"/>
    <w:rsid w:val="00E564C1"/>
    <w:rsid w:val="00E6216F"/>
    <w:rsid w:val="00E63B00"/>
    <w:rsid w:val="00E666E4"/>
    <w:rsid w:val="00E72A54"/>
    <w:rsid w:val="00E7364B"/>
    <w:rsid w:val="00E7388A"/>
    <w:rsid w:val="00E73DAA"/>
    <w:rsid w:val="00E7440C"/>
    <w:rsid w:val="00E74976"/>
    <w:rsid w:val="00E83BC5"/>
    <w:rsid w:val="00E84CB1"/>
    <w:rsid w:val="00E96809"/>
    <w:rsid w:val="00E97485"/>
    <w:rsid w:val="00EA04A2"/>
    <w:rsid w:val="00EA1089"/>
    <w:rsid w:val="00EA1D97"/>
    <w:rsid w:val="00EA4D13"/>
    <w:rsid w:val="00EA52DE"/>
    <w:rsid w:val="00EB06C5"/>
    <w:rsid w:val="00EB0823"/>
    <w:rsid w:val="00EB2CEA"/>
    <w:rsid w:val="00EB5609"/>
    <w:rsid w:val="00EB585D"/>
    <w:rsid w:val="00EB5A45"/>
    <w:rsid w:val="00EB60B4"/>
    <w:rsid w:val="00ED0827"/>
    <w:rsid w:val="00ED15A1"/>
    <w:rsid w:val="00ED325F"/>
    <w:rsid w:val="00ED4E0B"/>
    <w:rsid w:val="00ED6EF8"/>
    <w:rsid w:val="00EE3F94"/>
    <w:rsid w:val="00EE5EEA"/>
    <w:rsid w:val="00EF190F"/>
    <w:rsid w:val="00EF1B01"/>
    <w:rsid w:val="00EF1CCC"/>
    <w:rsid w:val="00EF5DAB"/>
    <w:rsid w:val="00EF5DE0"/>
    <w:rsid w:val="00F03DF7"/>
    <w:rsid w:val="00F060F2"/>
    <w:rsid w:val="00F10234"/>
    <w:rsid w:val="00F13E91"/>
    <w:rsid w:val="00F13EBA"/>
    <w:rsid w:val="00F15C67"/>
    <w:rsid w:val="00F2372A"/>
    <w:rsid w:val="00F23A6C"/>
    <w:rsid w:val="00F253E8"/>
    <w:rsid w:val="00F27A70"/>
    <w:rsid w:val="00F34645"/>
    <w:rsid w:val="00F35E13"/>
    <w:rsid w:val="00F4038B"/>
    <w:rsid w:val="00F41C2A"/>
    <w:rsid w:val="00F474E4"/>
    <w:rsid w:val="00F47E3A"/>
    <w:rsid w:val="00F5104D"/>
    <w:rsid w:val="00F51933"/>
    <w:rsid w:val="00F52467"/>
    <w:rsid w:val="00F52F7B"/>
    <w:rsid w:val="00F545F5"/>
    <w:rsid w:val="00F57523"/>
    <w:rsid w:val="00F60B21"/>
    <w:rsid w:val="00F63F9E"/>
    <w:rsid w:val="00F6591A"/>
    <w:rsid w:val="00F66EB9"/>
    <w:rsid w:val="00F6719B"/>
    <w:rsid w:val="00F71849"/>
    <w:rsid w:val="00F72749"/>
    <w:rsid w:val="00F74E57"/>
    <w:rsid w:val="00F7659D"/>
    <w:rsid w:val="00F76E81"/>
    <w:rsid w:val="00F776A9"/>
    <w:rsid w:val="00F81336"/>
    <w:rsid w:val="00F81723"/>
    <w:rsid w:val="00F81996"/>
    <w:rsid w:val="00F822EC"/>
    <w:rsid w:val="00F84710"/>
    <w:rsid w:val="00F93965"/>
    <w:rsid w:val="00F95870"/>
    <w:rsid w:val="00F961E5"/>
    <w:rsid w:val="00FA056C"/>
    <w:rsid w:val="00FA0E5D"/>
    <w:rsid w:val="00FA2FBD"/>
    <w:rsid w:val="00FA402D"/>
    <w:rsid w:val="00FA5B87"/>
    <w:rsid w:val="00FA7049"/>
    <w:rsid w:val="00FB1971"/>
    <w:rsid w:val="00FC43F7"/>
    <w:rsid w:val="00FC4E54"/>
    <w:rsid w:val="00FC5C25"/>
    <w:rsid w:val="00FC5C58"/>
    <w:rsid w:val="00FC77FA"/>
    <w:rsid w:val="00FD598B"/>
    <w:rsid w:val="00FD750E"/>
    <w:rsid w:val="00FD7ADB"/>
    <w:rsid w:val="00FE1409"/>
    <w:rsid w:val="00FE4458"/>
    <w:rsid w:val="00FE5962"/>
    <w:rsid w:val="00FF3C87"/>
    <w:rsid w:val="00FF45B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611"/>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1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B61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B61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B61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B61F3"/>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2B61F3"/>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locked/>
    <w:rsid w:val="002B61F3"/>
    <w:rPr>
      <w:rFonts w:cs="Times New Roman"/>
      <w:sz w:val="24"/>
      <w:szCs w:val="24"/>
    </w:rPr>
  </w:style>
  <w:style w:type="character" w:customStyle="1" w:styleId="datametai">
    <w:name w:val="datametai"/>
    <w:basedOn w:val="DefaultParagraphFont"/>
    <w:uiPriority w:val="99"/>
    <w:rsid w:val="00F545F5"/>
    <w:rPr>
      <w:rFonts w:cs="Times New Roman"/>
    </w:rPr>
  </w:style>
  <w:style w:type="character" w:customStyle="1" w:styleId="datamnuo">
    <w:name w:val="datamnuo"/>
    <w:basedOn w:val="DefaultParagraphFont"/>
    <w:uiPriority w:val="99"/>
    <w:rsid w:val="00F545F5"/>
    <w:rPr>
      <w:rFonts w:cs="Times New Roman"/>
    </w:rPr>
  </w:style>
  <w:style w:type="character" w:customStyle="1" w:styleId="datadiena">
    <w:name w:val="datadiena"/>
    <w:basedOn w:val="DefaultParagraphFont"/>
    <w:uiPriority w:val="99"/>
    <w:rsid w:val="00F545F5"/>
    <w:rPr>
      <w:rFonts w:cs="Times New Roman"/>
    </w:rPr>
  </w:style>
  <w:style w:type="character" w:customStyle="1" w:styleId="statymonr">
    <w:name w:val="statymonr"/>
    <w:basedOn w:val="DefaultParagraphFont"/>
    <w:uiPriority w:val="99"/>
    <w:rsid w:val="00F545F5"/>
    <w:rPr>
      <w:rFonts w:cs="Times New Roman"/>
    </w:rPr>
  </w:style>
  <w:style w:type="paragraph" w:customStyle="1" w:styleId="CharCharDiagramaDiagramaChar">
    <w:name w:val="Char Char Diagrama Diagrama Char"/>
    <w:basedOn w:val="Normal"/>
    <w:uiPriority w:val="99"/>
    <w:rsid w:val="005C07FA"/>
    <w:pPr>
      <w:spacing w:after="160" w:line="240" w:lineRule="exact"/>
    </w:pPr>
    <w:rPr>
      <w:rFonts w:ascii="Tahoma" w:hAnsi="Tahoma"/>
      <w:sz w:val="20"/>
      <w:szCs w:val="20"/>
      <w:lang w:val="en-US" w:eastAsia="en-US"/>
    </w:rPr>
  </w:style>
  <w:style w:type="paragraph" w:customStyle="1" w:styleId="DiagramaDiagrama2">
    <w:name w:val="Diagrama Diagrama2"/>
    <w:basedOn w:val="Normal"/>
    <w:uiPriority w:val="99"/>
    <w:rsid w:val="00E73DAA"/>
    <w:pPr>
      <w:spacing w:after="160" w:line="240" w:lineRule="exact"/>
    </w:pPr>
    <w:rPr>
      <w:rFonts w:ascii="Tahoma" w:hAnsi="Tahoma" w:cs="Tahoma"/>
      <w:sz w:val="20"/>
      <w:szCs w:val="20"/>
      <w:lang w:val="en-US" w:eastAsia="en-US"/>
    </w:rPr>
  </w:style>
  <w:style w:type="paragraph" w:customStyle="1" w:styleId="DiagramaDiagrama">
    <w:name w:val="Diagrama Diagrama"/>
    <w:basedOn w:val="Normal"/>
    <w:uiPriority w:val="99"/>
    <w:rsid w:val="001C04DD"/>
    <w:pPr>
      <w:spacing w:after="160" w:line="240" w:lineRule="exact"/>
    </w:pPr>
    <w:rPr>
      <w:rFonts w:ascii="Tahoma" w:hAnsi="Tahoma" w:cs="Tahoma"/>
      <w:sz w:val="20"/>
      <w:szCs w:val="20"/>
      <w:lang w:val="en-US" w:eastAsia="en-US"/>
    </w:rPr>
  </w:style>
  <w:style w:type="paragraph" w:customStyle="1" w:styleId="Char">
    <w:name w:val="Char"/>
    <w:basedOn w:val="Normal"/>
    <w:uiPriority w:val="99"/>
    <w:rsid w:val="00DC2155"/>
    <w:pPr>
      <w:spacing w:after="160" w:line="240" w:lineRule="exact"/>
    </w:pPr>
    <w:rPr>
      <w:rFonts w:ascii="Tahoma" w:hAnsi="Tahoma"/>
      <w:sz w:val="20"/>
      <w:szCs w:val="20"/>
      <w:lang w:val="en-US" w:eastAsia="en-US"/>
    </w:rPr>
  </w:style>
  <w:style w:type="paragraph" w:styleId="NormalWeb">
    <w:name w:val="Normal (Web)"/>
    <w:basedOn w:val="Normal"/>
    <w:uiPriority w:val="99"/>
    <w:rsid w:val="00702065"/>
    <w:pPr>
      <w:spacing w:before="240" w:after="100" w:afterAutospacing="1"/>
      <w:jc w:val="both"/>
    </w:pPr>
    <w:rPr>
      <w:rFonts w:ascii="Arial" w:hAnsi="Arial" w:cs="Arial"/>
      <w:color w:val="000000"/>
      <w:sz w:val="20"/>
      <w:szCs w:val="20"/>
    </w:rPr>
  </w:style>
  <w:style w:type="character" w:styleId="PageNumber">
    <w:name w:val="page number"/>
    <w:basedOn w:val="DefaultParagraphFont"/>
    <w:uiPriority w:val="99"/>
    <w:rsid w:val="004417D1"/>
    <w:rPr>
      <w:rFonts w:cs="Times New Roman"/>
    </w:rPr>
  </w:style>
  <w:style w:type="paragraph" w:customStyle="1" w:styleId="DiagramaDiagrama1CharCharDiagramaDiagramaCharCharDiagramaDiagrama">
    <w:name w:val="Diagrama Diagrama1 Char Char Diagrama Diagrama Char Char Diagrama Diagrama"/>
    <w:basedOn w:val="Normal"/>
    <w:uiPriority w:val="99"/>
    <w:rsid w:val="00AF6C4D"/>
    <w:pPr>
      <w:spacing w:after="160" w:line="240" w:lineRule="exact"/>
    </w:pPr>
    <w:rPr>
      <w:rFonts w:ascii="Tahoma" w:hAnsi="Tahoma" w:cs="Tahoma"/>
      <w:sz w:val="20"/>
      <w:szCs w:val="20"/>
      <w:lang w:val="en-US" w:eastAsia="en-US"/>
    </w:rPr>
  </w:style>
  <w:style w:type="character" w:styleId="CommentReference">
    <w:name w:val="annotation reference"/>
    <w:basedOn w:val="DefaultParagraphFont"/>
    <w:uiPriority w:val="99"/>
    <w:semiHidden/>
    <w:rsid w:val="00C212AB"/>
    <w:rPr>
      <w:rFonts w:cs="Times New Roman"/>
      <w:sz w:val="16"/>
      <w:szCs w:val="16"/>
    </w:rPr>
  </w:style>
  <w:style w:type="paragraph" w:styleId="CommentText">
    <w:name w:val="annotation text"/>
    <w:basedOn w:val="Normal"/>
    <w:link w:val="CommentTextChar"/>
    <w:uiPriority w:val="99"/>
    <w:semiHidden/>
    <w:rsid w:val="00C212AB"/>
    <w:rPr>
      <w:sz w:val="20"/>
      <w:szCs w:val="20"/>
    </w:rPr>
  </w:style>
  <w:style w:type="character" w:customStyle="1" w:styleId="CommentTextChar">
    <w:name w:val="Comment Text Char"/>
    <w:basedOn w:val="DefaultParagraphFont"/>
    <w:link w:val="CommentText"/>
    <w:uiPriority w:val="99"/>
    <w:semiHidden/>
    <w:locked/>
    <w:rsid w:val="002B61F3"/>
    <w:rPr>
      <w:rFonts w:cs="Times New Roman"/>
      <w:sz w:val="20"/>
      <w:szCs w:val="20"/>
    </w:rPr>
  </w:style>
  <w:style w:type="paragraph" w:styleId="CommentSubject">
    <w:name w:val="annotation subject"/>
    <w:basedOn w:val="CommentText"/>
    <w:next w:val="CommentText"/>
    <w:link w:val="CommentSubjectChar"/>
    <w:uiPriority w:val="99"/>
    <w:semiHidden/>
    <w:rsid w:val="00C212AB"/>
    <w:rPr>
      <w:b/>
      <w:bCs/>
    </w:rPr>
  </w:style>
  <w:style w:type="character" w:customStyle="1" w:styleId="CommentSubjectChar">
    <w:name w:val="Comment Subject Char"/>
    <w:basedOn w:val="CommentTextChar"/>
    <w:link w:val="CommentSubject"/>
    <w:uiPriority w:val="99"/>
    <w:semiHidden/>
    <w:locked/>
    <w:rsid w:val="002B61F3"/>
    <w:rPr>
      <w:rFonts w:cs="Times New Roman"/>
      <w:b/>
      <w:bCs/>
      <w:sz w:val="20"/>
      <w:szCs w:val="20"/>
    </w:rPr>
  </w:style>
  <w:style w:type="paragraph" w:styleId="BalloonText">
    <w:name w:val="Balloon Text"/>
    <w:basedOn w:val="Normal"/>
    <w:link w:val="BalloonTextChar"/>
    <w:uiPriority w:val="99"/>
    <w:semiHidden/>
    <w:rsid w:val="00C212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61F3"/>
    <w:rPr>
      <w:rFonts w:cs="Times New Roman"/>
      <w:sz w:val="2"/>
    </w:rPr>
  </w:style>
  <w:style w:type="paragraph" w:customStyle="1" w:styleId="Char4">
    <w:name w:val="Char4"/>
    <w:basedOn w:val="Normal"/>
    <w:uiPriority w:val="99"/>
    <w:rsid w:val="00B25D02"/>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iagramaDiagrama1">
    <w:name w:val="Diagrama Diagrama1"/>
    <w:basedOn w:val="Normal"/>
    <w:uiPriority w:val="99"/>
    <w:rsid w:val="00200883"/>
    <w:pPr>
      <w:spacing w:after="160" w:line="240" w:lineRule="exact"/>
    </w:pPr>
    <w:rPr>
      <w:rFonts w:ascii="Tahoma" w:hAnsi="Tahoma"/>
      <w:sz w:val="20"/>
      <w:szCs w:val="20"/>
      <w:lang w:val="en-US" w:eastAsia="en-US"/>
    </w:rPr>
  </w:style>
  <w:style w:type="paragraph" w:customStyle="1" w:styleId="DiagramaDiagramaDiagramaCharCharDiagramaCharDiagrama">
    <w:name w:val="Diagrama Diagrama Diagrama Char Char Diagrama Char Diagrama"/>
    <w:basedOn w:val="Normal"/>
    <w:uiPriority w:val="99"/>
    <w:rsid w:val="00D21BA2"/>
    <w:pPr>
      <w:spacing w:after="160" w:line="240" w:lineRule="exact"/>
    </w:pPr>
    <w:rPr>
      <w:rFonts w:ascii="Tahoma" w:hAnsi="Tahoma"/>
      <w:sz w:val="20"/>
      <w:szCs w:val="20"/>
      <w:lang w:val="en-US" w:eastAsia="en-US"/>
    </w:rPr>
  </w:style>
  <w:style w:type="paragraph" w:customStyle="1" w:styleId="x">
    <w:name w:val="x"/>
    <w:basedOn w:val="Normal"/>
    <w:uiPriority w:val="99"/>
    <w:rsid w:val="005B7162"/>
    <w:pPr>
      <w:spacing w:before="100" w:beforeAutospacing="1" w:after="100" w:afterAutospacing="1"/>
    </w:pPr>
  </w:style>
  <w:style w:type="paragraph" w:customStyle="1" w:styleId="gmail-msobodytext">
    <w:name w:val="gmail-msobodytext"/>
    <w:basedOn w:val="Normal"/>
    <w:rsid w:val="00F13EBA"/>
    <w:pPr>
      <w:spacing w:before="100" w:beforeAutospacing="1" w:after="100" w:afterAutospacing="1"/>
    </w:pPr>
  </w:style>
  <w:style w:type="paragraph" w:customStyle="1" w:styleId="Default">
    <w:name w:val="Default"/>
    <w:rsid w:val="00281C2F"/>
    <w:pPr>
      <w:autoSpaceDE w:val="0"/>
      <w:autoSpaceDN w:val="0"/>
      <w:adjustRightInd w:val="0"/>
    </w:pPr>
    <w:rPr>
      <w:color w:val="000000"/>
      <w:sz w:val="24"/>
      <w:szCs w:val="24"/>
    </w:rPr>
  </w:style>
  <w:style w:type="paragraph" w:styleId="ListParagraph">
    <w:name w:val="List Paragraph"/>
    <w:basedOn w:val="Normal"/>
    <w:uiPriority w:val="99"/>
    <w:qFormat/>
    <w:rsid w:val="00D00DDB"/>
    <w:pPr>
      <w:ind w:left="720"/>
      <w:contextualSpacing/>
    </w:pPr>
  </w:style>
  <w:style w:type="character" w:styleId="Hyperlink">
    <w:name w:val="Hyperlink"/>
    <w:basedOn w:val="DefaultParagraphFont"/>
    <w:uiPriority w:val="99"/>
    <w:semiHidden/>
    <w:unhideWhenUsed/>
    <w:rsid w:val="00067913"/>
    <w:rPr>
      <w:color w:val="0000FF"/>
      <w:u w:val="single"/>
    </w:rPr>
  </w:style>
  <w:style w:type="paragraph" w:customStyle="1" w:styleId="Teksto">
    <w:name w:val="Teksto"/>
    <w:basedOn w:val="Normal"/>
    <w:uiPriority w:val="99"/>
    <w:rsid w:val="001C71DA"/>
    <w:pPr>
      <w:suppressAutoHyphens/>
      <w:ind w:firstLine="720"/>
      <w:contextualSpacing/>
      <w:jc w:val="both"/>
    </w:pPr>
    <w:rPr>
      <w:rFonts w:eastAsia="MS Mincho"/>
      <w:lang w:eastAsia="ar-SA"/>
    </w:rPr>
  </w:style>
</w:styles>
</file>

<file path=word/webSettings.xml><?xml version="1.0" encoding="utf-8"?>
<w:webSettings xmlns:r="http://schemas.openxmlformats.org/officeDocument/2006/relationships" xmlns:w="http://schemas.openxmlformats.org/wordprocessingml/2006/main">
  <w:divs>
    <w:div w:id="27147650">
      <w:marLeft w:val="0"/>
      <w:marRight w:val="0"/>
      <w:marTop w:val="0"/>
      <w:marBottom w:val="0"/>
      <w:divBdr>
        <w:top w:val="none" w:sz="0" w:space="0" w:color="auto"/>
        <w:left w:val="none" w:sz="0" w:space="0" w:color="auto"/>
        <w:bottom w:val="none" w:sz="0" w:space="0" w:color="auto"/>
        <w:right w:val="none" w:sz="0" w:space="0" w:color="auto"/>
      </w:divBdr>
    </w:div>
    <w:div w:id="27147651">
      <w:marLeft w:val="225"/>
      <w:marRight w:val="225"/>
      <w:marTop w:val="0"/>
      <w:marBottom w:val="0"/>
      <w:divBdr>
        <w:top w:val="none" w:sz="0" w:space="0" w:color="auto"/>
        <w:left w:val="none" w:sz="0" w:space="0" w:color="auto"/>
        <w:bottom w:val="none" w:sz="0" w:space="0" w:color="auto"/>
        <w:right w:val="none" w:sz="0" w:space="0" w:color="auto"/>
      </w:divBdr>
      <w:divsChild>
        <w:div w:id="27147649">
          <w:marLeft w:val="0"/>
          <w:marRight w:val="0"/>
          <w:marTop w:val="0"/>
          <w:marBottom w:val="0"/>
          <w:divBdr>
            <w:top w:val="none" w:sz="0" w:space="0" w:color="auto"/>
            <w:left w:val="none" w:sz="0" w:space="0" w:color="auto"/>
            <w:bottom w:val="none" w:sz="0" w:space="0" w:color="auto"/>
            <w:right w:val="none" w:sz="0" w:space="0" w:color="auto"/>
          </w:divBdr>
        </w:div>
      </w:divsChild>
    </w:div>
    <w:div w:id="320230857">
      <w:bodyDiv w:val="1"/>
      <w:marLeft w:val="0"/>
      <w:marRight w:val="0"/>
      <w:marTop w:val="0"/>
      <w:marBottom w:val="0"/>
      <w:divBdr>
        <w:top w:val="none" w:sz="0" w:space="0" w:color="auto"/>
        <w:left w:val="none" w:sz="0" w:space="0" w:color="auto"/>
        <w:bottom w:val="none" w:sz="0" w:space="0" w:color="auto"/>
        <w:right w:val="none" w:sz="0" w:space="0" w:color="auto"/>
      </w:divBdr>
    </w:div>
    <w:div w:id="345450251">
      <w:bodyDiv w:val="1"/>
      <w:marLeft w:val="0"/>
      <w:marRight w:val="0"/>
      <w:marTop w:val="0"/>
      <w:marBottom w:val="0"/>
      <w:divBdr>
        <w:top w:val="none" w:sz="0" w:space="0" w:color="auto"/>
        <w:left w:val="none" w:sz="0" w:space="0" w:color="auto"/>
        <w:bottom w:val="none" w:sz="0" w:space="0" w:color="auto"/>
        <w:right w:val="none" w:sz="0" w:space="0" w:color="auto"/>
      </w:divBdr>
    </w:div>
    <w:div w:id="709955210">
      <w:bodyDiv w:val="1"/>
      <w:marLeft w:val="0"/>
      <w:marRight w:val="0"/>
      <w:marTop w:val="0"/>
      <w:marBottom w:val="0"/>
      <w:divBdr>
        <w:top w:val="none" w:sz="0" w:space="0" w:color="auto"/>
        <w:left w:val="none" w:sz="0" w:space="0" w:color="auto"/>
        <w:bottom w:val="none" w:sz="0" w:space="0" w:color="auto"/>
        <w:right w:val="none" w:sz="0" w:space="0" w:color="auto"/>
      </w:divBdr>
      <w:divsChild>
        <w:div w:id="1668291710">
          <w:marLeft w:val="0"/>
          <w:marRight w:val="0"/>
          <w:marTop w:val="0"/>
          <w:marBottom w:val="0"/>
          <w:divBdr>
            <w:top w:val="none" w:sz="0" w:space="0" w:color="auto"/>
            <w:left w:val="none" w:sz="0" w:space="0" w:color="auto"/>
            <w:bottom w:val="none" w:sz="0" w:space="0" w:color="auto"/>
            <w:right w:val="none" w:sz="0" w:space="0" w:color="auto"/>
          </w:divBdr>
        </w:div>
      </w:divsChild>
    </w:div>
    <w:div w:id="845368024">
      <w:bodyDiv w:val="1"/>
      <w:marLeft w:val="0"/>
      <w:marRight w:val="0"/>
      <w:marTop w:val="0"/>
      <w:marBottom w:val="0"/>
      <w:divBdr>
        <w:top w:val="none" w:sz="0" w:space="0" w:color="auto"/>
        <w:left w:val="none" w:sz="0" w:space="0" w:color="auto"/>
        <w:bottom w:val="none" w:sz="0" w:space="0" w:color="auto"/>
        <w:right w:val="none" w:sz="0" w:space="0" w:color="auto"/>
      </w:divBdr>
      <w:divsChild>
        <w:div w:id="680545634">
          <w:marLeft w:val="0"/>
          <w:marRight w:val="0"/>
          <w:marTop w:val="0"/>
          <w:marBottom w:val="0"/>
          <w:divBdr>
            <w:top w:val="none" w:sz="0" w:space="0" w:color="auto"/>
            <w:left w:val="none" w:sz="0" w:space="0" w:color="auto"/>
            <w:bottom w:val="none" w:sz="0" w:space="0" w:color="auto"/>
            <w:right w:val="none" w:sz="0" w:space="0" w:color="auto"/>
          </w:divBdr>
        </w:div>
        <w:div w:id="966085310">
          <w:marLeft w:val="0"/>
          <w:marRight w:val="0"/>
          <w:marTop w:val="0"/>
          <w:marBottom w:val="0"/>
          <w:divBdr>
            <w:top w:val="none" w:sz="0" w:space="0" w:color="auto"/>
            <w:left w:val="none" w:sz="0" w:space="0" w:color="auto"/>
            <w:bottom w:val="none" w:sz="0" w:space="0" w:color="auto"/>
            <w:right w:val="none" w:sz="0" w:space="0" w:color="auto"/>
          </w:divBdr>
        </w:div>
        <w:div w:id="1976912261">
          <w:marLeft w:val="0"/>
          <w:marRight w:val="0"/>
          <w:marTop w:val="0"/>
          <w:marBottom w:val="0"/>
          <w:divBdr>
            <w:top w:val="none" w:sz="0" w:space="0" w:color="auto"/>
            <w:left w:val="none" w:sz="0" w:space="0" w:color="auto"/>
            <w:bottom w:val="none" w:sz="0" w:space="0" w:color="auto"/>
            <w:right w:val="none" w:sz="0" w:space="0" w:color="auto"/>
          </w:divBdr>
        </w:div>
        <w:div w:id="177428815">
          <w:marLeft w:val="0"/>
          <w:marRight w:val="0"/>
          <w:marTop w:val="0"/>
          <w:marBottom w:val="0"/>
          <w:divBdr>
            <w:top w:val="none" w:sz="0" w:space="0" w:color="auto"/>
            <w:left w:val="none" w:sz="0" w:space="0" w:color="auto"/>
            <w:bottom w:val="none" w:sz="0" w:space="0" w:color="auto"/>
            <w:right w:val="none" w:sz="0" w:space="0" w:color="auto"/>
          </w:divBdr>
        </w:div>
        <w:div w:id="1583369621">
          <w:marLeft w:val="0"/>
          <w:marRight w:val="0"/>
          <w:marTop w:val="0"/>
          <w:marBottom w:val="0"/>
          <w:divBdr>
            <w:top w:val="none" w:sz="0" w:space="0" w:color="auto"/>
            <w:left w:val="none" w:sz="0" w:space="0" w:color="auto"/>
            <w:bottom w:val="none" w:sz="0" w:space="0" w:color="auto"/>
            <w:right w:val="none" w:sz="0" w:space="0" w:color="auto"/>
          </w:divBdr>
        </w:div>
        <w:div w:id="1534809089">
          <w:marLeft w:val="0"/>
          <w:marRight w:val="0"/>
          <w:marTop w:val="0"/>
          <w:marBottom w:val="0"/>
          <w:divBdr>
            <w:top w:val="none" w:sz="0" w:space="0" w:color="auto"/>
            <w:left w:val="none" w:sz="0" w:space="0" w:color="auto"/>
            <w:bottom w:val="none" w:sz="0" w:space="0" w:color="auto"/>
            <w:right w:val="none" w:sz="0" w:space="0" w:color="auto"/>
          </w:divBdr>
        </w:div>
        <w:div w:id="943879634">
          <w:marLeft w:val="0"/>
          <w:marRight w:val="0"/>
          <w:marTop w:val="0"/>
          <w:marBottom w:val="0"/>
          <w:divBdr>
            <w:top w:val="none" w:sz="0" w:space="0" w:color="auto"/>
            <w:left w:val="none" w:sz="0" w:space="0" w:color="auto"/>
            <w:bottom w:val="none" w:sz="0" w:space="0" w:color="auto"/>
            <w:right w:val="none" w:sz="0" w:space="0" w:color="auto"/>
          </w:divBdr>
        </w:div>
        <w:div w:id="746456937">
          <w:marLeft w:val="0"/>
          <w:marRight w:val="0"/>
          <w:marTop w:val="0"/>
          <w:marBottom w:val="0"/>
          <w:divBdr>
            <w:top w:val="none" w:sz="0" w:space="0" w:color="auto"/>
            <w:left w:val="none" w:sz="0" w:space="0" w:color="auto"/>
            <w:bottom w:val="none" w:sz="0" w:space="0" w:color="auto"/>
            <w:right w:val="none" w:sz="0" w:space="0" w:color="auto"/>
          </w:divBdr>
        </w:div>
        <w:div w:id="1086222565">
          <w:marLeft w:val="0"/>
          <w:marRight w:val="0"/>
          <w:marTop w:val="0"/>
          <w:marBottom w:val="0"/>
          <w:divBdr>
            <w:top w:val="none" w:sz="0" w:space="0" w:color="auto"/>
            <w:left w:val="none" w:sz="0" w:space="0" w:color="auto"/>
            <w:bottom w:val="none" w:sz="0" w:space="0" w:color="auto"/>
            <w:right w:val="none" w:sz="0" w:space="0" w:color="auto"/>
          </w:divBdr>
        </w:div>
        <w:div w:id="1030494400">
          <w:marLeft w:val="0"/>
          <w:marRight w:val="0"/>
          <w:marTop w:val="0"/>
          <w:marBottom w:val="0"/>
          <w:divBdr>
            <w:top w:val="none" w:sz="0" w:space="0" w:color="auto"/>
            <w:left w:val="none" w:sz="0" w:space="0" w:color="auto"/>
            <w:bottom w:val="none" w:sz="0" w:space="0" w:color="auto"/>
            <w:right w:val="none" w:sz="0" w:space="0" w:color="auto"/>
          </w:divBdr>
        </w:div>
        <w:div w:id="2047480349">
          <w:marLeft w:val="0"/>
          <w:marRight w:val="0"/>
          <w:marTop w:val="0"/>
          <w:marBottom w:val="0"/>
          <w:divBdr>
            <w:top w:val="none" w:sz="0" w:space="0" w:color="auto"/>
            <w:left w:val="none" w:sz="0" w:space="0" w:color="auto"/>
            <w:bottom w:val="none" w:sz="0" w:space="0" w:color="auto"/>
            <w:right w:val="none" w:sz="0" w:space="0" w:color="auto"/>
          </w:divBdr>
        </w:div>
        <w:div w:id="1956981255">
          <w:marLeft w:val="0"/>
          <w:marRight w:val="0"/>
          <w:marTop w:val="0"/>
          <w:marBottom w:val="0"/>
          <w:divBdr>
            <w:top w:val="none" w:sz="0" w:space="0" w:color="auto"/>
            <w:left w:val="none" w:sz="0" w:space="0" w:color="auto"/>
            <w:bottom w:val="none" w:sz="0" w:space="0" w:color="auto"/>
            <w:right w:val="none" w:sz="0" w:space="0" w:color="auto"/>
          </w:divBdr>
        </w:div>
        <w:div w:id="1424063787">
          <w:marLeft w:val="0"/>
          <w:marRight w:val="0"/>
          <w:marTop w:val="0"/>
          <w:marBottom w:val="0"/>
          <w:divBdr>
            <w:top w:val="none" w:sz="0" w:space="0" w:color="auto"/>
            <w:left w:val="none" w:sz="0" w:space="0" w:color="auto"/>
            <w:bottom w:val="none" w:sz="0" w:space="0" w:color="auto"/>
            <w:right w:val="none" w:sz="0" w:space="0" w:color="auto"/>
          </w:divBdr>
        </w:div>
        <w:div w:id="366836813">
          <w:marLeft w:val="0"/>
          <w:marRight w:val="0"/>
          <w:marTop w:val="0"/>
          <w:marBottom w:val="0"/>
          <w:divBdr>
            <w:top w:val="none" w:sz="0" w:space="0" w:color="auto"/>
            <w:left w:val="none" w:sz="0" w:space="0" w:color="auto"/>
            <w:bottom w:val="none" w:sz="0" w:space="0" w:color="auto"/>
            <w:right w:val="none" w:sz="0" w:space="0" w:color="auto"/>
          </w:divBdr>
        </w:div>
        <w:div w:id="1406562618">
          <w:marLeft w:val="0"/>
          <w:marRight w:val="0"/>
          <w:marTop w:val="0"/>
          <w:marBottom w:val="0"/>
          <w:divBdr>
            <w:top w:val="none" w:sz="0" w:space="0" w:color="auto"/>
            <w:left w:val="none" w:sz="0" w:space="0" w:color="auto"/>
            <w:bottom w:val="none" w:sz="0" w:space="0" w:color="auto"/>
            <w:right w:val="none" w:sz="0" w:space="0" w:color="auto"/>
          </w:divBdr>
        </w:div>
        <w:div w:id="1555235686">
          <w:marLeft w:val="0"/>
          <w:marRight w:val="0"/>
          <w:marTop w:val="0"/>
          <w:marBottom w:val="0"/>
          <w:divBdr>
            <w:top w:val="none" w:sz="0" w:space="0" w:color="auto"/>
            <w:left w:val="none" w:sz="0" w:space="0" w:color="auto"/>
            <w:bottom w:val="none" w:sz="0" w:space="0" w:color="auto"/>
            <w:right w:val="none" w:sz="0" w:space="0" w:color="auto"/>
          </w:divBdr>
        </w:div>
        <w:div w:id="1658419262">
          <w:marLeft w:val="0"/>
          <w:marRight w:val="0"/>
          <w:marTop w:val="0"/>
          <w:marBottom w:val="0"/>
          <w:divBdr>
            <w:top w:val="none" w:sz="0" w:space="0" w:color="auto"/>
            <w:left w:val="none" w:sz="0" w:space="0" w:color="auto"/>
            <w:bottom w:val="none" w:sz="0" w:space="0" w:color="auto"/>
            <w:right w:val="none" w:sz="0" w:space="0" w:color="auto"/>
          </w:divBdr>
        </w:div>
        <w:div w:id="193003535">
          <w:marLeft w:val="0"/>
          <w:marRight w:val="0"/>
          <w:marTop w:val="0"/>
          <w:marBottom w:val="0"/>
          <w:divBdr>
            <w:top w:val="none" w:sz="0" w:space="0" w:color="auto"/>
            <w:left w:val="none" w:sz="0" w:space="0" w:color="auto"/>
            <w:bottom w:val="none" w:sz="0" w:space="0" w:color="auto"/>
            <w:right w:val="none" w:sz="0" w:space="0" w:color="auto"/>
          </w:divBdr>
        </w:div>
        <w:div w:id="1400639995">
          <w:marLeft w:val="0"/>
          <w:marRight w:val="0"/>
          <w:marTop w:val="0"/>
          <w:marBottom w:val="0"/>
          <w:divBdr>
            <w:top w:val="none" w:sz="0" w:space="0" w:color="auto"/>
            <w:left w:val="none" w:sz="0" w:space="0" w:color="auto"/>
            <w:bottom w:val="none" w:sz="0" w:space="0" w:color="auto"/>
            <w:right w:val="none" w:sz="0" w:space="0" w:color="auto"/>
          </w:divBdr>
        </w:div>
        <w:div w:id="1361390864">
          <w:marLeft w:val="0"/>
          <w:marRight w:val="0"/>
          <w:marTop w:val="0"/>
          <w:marBottom w:val="0"/>
          <w:divBdr>
            <w:top w:val="none" w:sz="0" w:space="0" w:color="auto"/>
            <w:left w:val="none" w:sz="0" w:space="0" w:color="auto"/>
            <w:bottom w:val="none" w:sz="0" w:space="0" w:color="auto"/>
            <w:right w:val="none" w:sz="0" w:space="0" w:color="auto"/>
          </w:divBdr>
        </w:div>
        <w:div w:id="1431240928">
          <w:marLeft w:val="0"/>
          <w:marRight w:val="0"/>
          <w:marTop w:val="0"/>
          <w:marBottom w:val="0"/>
          <w:divBdr>
            <w:top w:val="none" w:sz="0" w:space="0" w:color="auto"/>
            <w:left w:val="none" w:sz="0" w:space="0" w:color="auto"/>
            <w:bottom w:val="none" w:sz="0" w:space="0" w:color="auto"/>
            <w:right w:val="none" w:sz="0" w:space="0" w:color="auto"/>
          </w:divBdr>
        </w:div>
        <w:div w:id="374159446">
          <w:marLeft w:val="0"/>
          <w:marRight w:val="0"/>
          <w:marTop w:val="0"/>
          <w:marBottom w:val="0"/>
          <w:divBdr>
            <w:top w:val="none" w:sz="0" w:space="0" w:color="auto"/>
            <w:left w:val="none" w:sz="0" w:space="0" w:color="auto"/>
            <w:bottom w:val="none" w:sz="0" w:space="0" w:color="auto"/>
            <w:right w:val="none" w:sz="0" w:space="0" w:color="auto"/>
          </w:divBdr>
        </w:div>
        <w:div w:id="1329599260">
          <w:marLeft w:val="0"/>
          <w:marRight w:val="0"/>
          <w:marTop w:val="0"/>
          <w:marBottom w:val="0"/>
          <w:divBdr>
            <w:top w:val="none" w:sz="0" w:space="0" w:color="auto"/>
            <w:left w:val="none" w:sz="0" w:space="0" w:color="auto"/>
            <w:bottom w:val="none" w:sz="0" w:space="0" w:color="auto"/>
            <w:right w:val="none" w:sz="0" w:space="0" w:color="auto"/>
          </w:divBdr>
        </w:div>
        <w:div w:id="688724193">
          <w:marLeft w:val="0"/>
          <w:marRight w:val="0"/>
          <w:marTop w:val="0"/>
          <w:marBottom w:val="0"/>
          <w:divBdr>
            <w:top w:val="none" w:sz="0" w:space="0" w:color="auto"/>
            <w:left w:val="none" w:sz="0" w:space="0" w:color="auto"/>
            <w:bottom w:val="none" w:sz="0" w:space="0" w:color="auto"/>
            <w:right w:val="none" w:sz="0" w:space="0" w:color="auto"/>
          </w:divBdr>
        </w:div>
        <w:div w:id="177819039">
          <w:marLeft w:val="0"/>
          <w:marRight w:val="0"/>
          <w:marTop w:val="0"/>
          <w:marBottom w:val="0"/>
          <w:divBdr>
            <w:top w:val="none" w:sz="0" w:space="0" w:color="auto"/>
            <w:left w:val="none" w:sz="0" w:space="0" w:color="auto"/>
            <w:bottom w:val="none" w:sz="0" w:space="0" w:color="auto"/>
            <w:right w:val="none" w:sz="0" w:space="0" w:color="auto"/>
          </w:divBdr>
        </w:div>
        <w:div w:id="1813987714">
          <w:marLeft w:val="0"/>
          <w:marRight w:val="0"/>
          <w:marTop w:val="0"/>
          <w:marBottom w:val="0"/>
          <w:divBdr>
            <w:top w:val="none" w:sz="0" w:space="0" w:color="auto"/>
            <w:left w:val="none" w:sz="0" w:space="0" w:color="auto"/>
            <w:bottom w:val="none" w:sz="0" w:space="0" w:color="auto"/>
            <w:right w:val="none" w:sz="0" w:space="0" w:color="auto"/>
          </w:divBdr>
        </w:div>
      </w:divsChild>
    </w:div>
    <w:div w:id="1023434439">
      <w:bodyDiv w:val="1"/>
      <w:marLeft w:val="0"/>
      <w:marRight w:val="0"/>
      <w:marTop w:val="0"/>
      <w:marBottom w:val="0"/>
      <w:divBdr>
        <w:top w:val="none" w:sz="0" w:space="0" w:color="auto"/>
        <w:left w:val="none" w:sz="0" w:space="0" w:color="auto"/>
        <w:bottom w:val="none" w:sz="0" w:space="0" w:color="auto"/>
        <w:right w:val="none" w:sz="0" w:space="0" w:color="auto"/>
      </w:divBdr>
      <w:divsChild>
        <w:div w:id="452095298">
          <w:marLeft w:val="0"/>
          <w:marRight w:val="0"/>
          <w:marTop w:val="0"/>
          <w:marBottom w:val="0"/>
          <w:divBdr>
            <w:top w:val="none" w:sz="0" w:space="0" w:color="auto"/>
            <w:left w:val="none" w:sz="0" w:space="0" w:color="auto"/>
            <w:bottom w:val="none" w:sz="0" w:space="0" w:color="auto"/>
            <w:right w:val="none" w:sz="0" w:space="0" w:color="auto"/>
          </w:divBdr>
        </w:div>
        <w:div w:id="485826531">
          <w:marLeft w:val="0"/>
          <w:marRight w:val="0"/>
          <w:marTop w:val="0"/>
          <w:marBottom w:val="0"/>
          <w:divBdr>
            <w:top w:val="none" w:sz="0" w:space="0" w:color="auto"/>
            <w:left w:val="none" w:sz="0" w:space="0" w:color="auto"/>
            <w:bottom w:val="none" w:sz="0" w:space="0" w:color="auto"/>
            <w:right w:val="none" w:sz="0" w:space="0" w:color="auto"/>
          </w:divBdr>
        </w:div>
        <w:div w:id="1578711135">
          <w:marLeft w:val="0"/>
          <w:marRight w:val="0"/>
          <w:marTop w:val="0"/>
          <w:marBottom w:val="0"/>
          <w:divBdr>
            <w:top w:val="none" w:sz="0" w:space="0" w:color="auto"/>
            <w:left w:val="none" w:sz="0" w:space="0" w:color="auto"/>
            <w:bottom w:val="none" w:sz="0" w:space="0" w:color="auto"/>
            <w:right w:val="none" w:sz="0" w:space="0" w:color="auto"/>
          </w:divBdr>
        </w:div>
        <w:div w:id="996347171">
          <w:marLeft w:val="0"/>
          <w:marRight w:val="0"/>
          <w:marTop w:val="0"/>
          <w:marBottom w:val="0"/>
          <w:divBdr>
            <w:top w:val="none" w:sz="0" w:space="0" w:color="auto"/>
            <w:left w:val="none" w:sz="0" w:space="0" w:color="auto"/>
            <w:bottom w:val="none" w:sz="0" w:space="0" w:color="auto"/>
            <w:right w:val="none" w:sz="0" w:space="0" w:color="auto"/>
          </w:divBdr>
        </w:div>
        <w:div w:id="231163786">
          <w:marLeft w:val="0"/>
          <w:marRight w:val="0"/>
          <w:marTop w:val="0"/>
          <w:marBottom w:val="0"/>
          <w:divBdr>
            <w:top w:val="none" w:sz="0" w:space="0" w:color="auto"/>
            <w:left w:val="none" w:sz="0" w:space="0" w:color="auto"/>
            <w:bottom w:val="none" w:sz="0" w:space="0" w:color="auto"/>
            <w:right w:val="none" w:sz="0" w:space="0" w:color="auto"/>
          </w:divBdr>
        </w:div>
        <w:div w:id="235936731">
          <w:marLeft w:val="0"/>
          <w:marRight w:val="0"/>
          <w:marTop w:val="0"/>
          <w:marBottom w:val="0"/>
          <w:divBdr>
            <w:top w:val="none" w:sz="0" w:space="0" w:color="auto"/>
            <w:left w:val="none" w:sz="0" w:space="0" w:color="auto"/>
            <w:bottom w:val="none" w:sz="0" w:space="0" w:color="auto"/>
            <w:right w:val="none" w:sz="0" w:space="0" w:color="auto"/>
          </w:divBdr>
        </w:div>
        <w:div w:id="612631465">
          <w:marLeft w:val="0"/>
          <w:marRight w:val="0"/>
          <w:marTop w:val="0"/>
          <w:marBottom w:val="0"/>
          <w:divBdr>
            <w:top w:val="none" w:sz="0" w:space="0" w:color="auto"/>
            <w:left w:val="none" w:sz="0" w:space="0" w:color="auto"/>
            <w:bottom w:val="none" w:sz="0" w:space="0" w:color="auto"/>
            <w:right w:val="none" w:sz="0" w:space="0" w:color="auto"/>
          </w:divBdr>
        </w:div>
        <w:div w:id="1757970250">
          <w:marLeft w:val="0"/>
          <w:marRight w:val="0"/>
          <w:marTop w:val="0"/>
          <w:marBottom w:val="0"/>
          <w:divBdr>
            <w:top w:val="none" w:sz="0" w:space="0" w:color="auto"/>
            <w:left w:val="none" w:sz="0" w:space="0" w:color="auto"/>
            <w:bottom w:val="none" w:sz="0" w:space="0" w:color="auto"/>
            <w:right w:val="none" w:sz="0" w:space="0" w:color="auto"/>
          </w:divBdr>
        </w:div>
        <w:div w:id="1579749475">
          <w:marLeft w:val="0"/>
          <w:marRight w:val="0"/>
          <w:marTop w:val="0"/>
          <w:marBottom w:val="0"/>
          <w:divBdr>
            <w:top w:val="none" w:sz="0" w:space="0" w:color="auto"/>
            <w:left w:val="none" w:sz="0" w:space="0" w:color="auto"/>
            <w:bottom w:val="none" w:sz="0" w:space="0" w:color="auto"/>
            <w:right w:val="none" w:sz="0" w:space="0" w:color="auto"/>
          </w:divBdr>
        </w:div>
        <w:div w:id="787046811">
          <w:marLeft w:val="0"/>
          <w:marRight w:val="0"/>
          <w:marTop w:val="0"/>
          <w:marBottom w:val="0"/>
          <w:divBdr>
            <w:top w:val="none" w:sz="0" w:space="0" w:color="auto"/>
            <w:left w:val="none" w:sz="0" w:space="0" w:color="auto"/>
            <w:bottom w:val="none" w:sz="0" w:space="0" w:color="auto"/>
            <w:right w:val="none" w:sz="0" w:space="0" w:color="auto"/>
          </w:divBdr>
        </w:div>
        <w:div w:id="321205632">
          <w:marLeft w:val="0"/>
          <w:marRight w:val="0"/>
          <w:marTop w:val="0"/>
          <w:marBottom w:val="0"/>
          <w:divBdr>
            <w:top w:val="none" w:sz="0" w:space="0" w:color="auto"/>
            <w:left w:val="none" w:sz="0" w:space="0" w:color="auto"/>
            <w:bottom w:val="none" w:sz="0" w:space="0" w:color="auto"/>
            <w:right w:val="none" w:sz="0" w:space="0" w:color="auto"/>
          </w:divBdr>
        </w:div>
        <w:div w:id="24406194">
          <w:marLeft w:val="0"/>
          <w:marRight w:val="0"/>
          <w:marTop w:val="0"/>
          <w:marBottom w:val="0"/>
          <w:divBdr>
            <w:top w:val="none" w:sz="0" w:space="0" w:color="auto"/>
            <w:left w:val="none" w:sz="0" w:space="0" w:color="auto"/>
            <w:bottom w:val="none" w:sz="0" w:space="0" w:color="auto"/>
            <w:right w:val="none" w:sz="0" w:space="0" w:color="auto"/>
          </w:divBdr>
        </w:div>
        <w:div w:id="539323639">
          <w:marLeft w:val="0"/>
          <w:marRight w:val="0"/>
          <w:marTop w:val="0"/>
          <w:marBottom w:val="0"/>
          <w:divBdr>
            <w:top w:val="none" w:sz="0" w:space="0" w:color="auto"/>
            <w:left w:val="none" w:sz="0" w:space="0" w:color="auto"/>
            <w:bottom w:val="none" w:sz="0" w:space="0" w:color="auto"/>
            <w:right w:val="none" w:sz="0" w:space="0" w:color="auto"/>
          </w:divBdr>
        </w:div>
        <w:div w:id="2015569187">
          <w:marLeft w:val="0"/>
          <w:marRight w:val="0"/>
          <w:marTop w:val="0"/>
          <w:marBottom w:val="0"/>
          <w:divBdr>
            <w:top w:val="none" w:sz="0" w:space="0" w:color="auto"/>
            <w:left w:val="none" w:sz="0" w:space="0" w:color="auto"/>
            <w:bottom w:val="none" w:sz="0" w:space="0" w:color="auto"/>
            <w:right w:val="none" w:sz="0" w:space="0" w:color="auto"/>
          </w:divBdr>
        </w:div>
        <w:div w:id="1220287253">
          <w:marLeft w:val="0"/>
          <w:marRight w:val="0"/>
          <w:marTop w:val="0"/>
          <w:marBottom w:val="0"/>
          <w:divBdr>
            <w:top w:val="none" w:sz="0" w:space="0" w:color="auto"/>
            <w:left w:val="none" w:sz="0" w:space="0" w:color="auto"/>
            <w:bottom w:val="none" w:sz="0" w:space="0" w:color="auto"/>
            <w:right w:val="none" w:sz="0" w:space="0" w:color="auto"/>
          </w:divBdr>
        </w:div>
        <w:div w:id="46102364">
          <w:marLeft w:val="0"/>
          <w:marRight w:val="0"/>
          <w:marTop w:val="0"/>
          <w:marBottom w:val="0"/>
          <w:divBdr>
            <w:top w:val="none" w:sz="0" w:space="0" w:color="auto"/>
            <w:left w:val="none" w:sz="0" w:space="0" w:color="auto"/>
            <w:bottom w:val="none" w:sz="0" w:space="0" w:color="auto"/>
            <w:right w:val="none" w:sz="0" w:space="0" w:color="auto"/>
          </w:divBdr>
        </w:div>
        <w:div w:id="850990183">
          <w:marLeft w:val="0"/>
          <w:marRight w:val="0"/>
          <w:marTop w:val="0"/>
          <w:marBottom w:val="0"/>
          <w:divBdr>
            <w:top w:val="none" w:sz="0" w:space="0" w:color="auto"/>
            <w:left w:val="none" w:sz="0" w:space="0" w:color="auto"/>
            <w:bottom w:val="none" w:sz="0" w:space="0" w:color="auto"/>
            <w:right w:val="none" w:sz="0" w:space="0" w:color="auto"/>
          </w:divBdr>
        </w:div>
        <w:div w:id="1317417853">
          <w:marLeft w:val="0"/>
          <w:marRight w:val="0"/>
          <w:marTop w:val="0"/>
          <w:marBottom w:val="0"/>
          <w:divBdr>
            <w:top w:val="none" w:sz="0" w:space="0" w:color="auto"/>
            <w:left w:val="none" w:sz="0" w:space="0" w:color="auto"/>
            <w:bottom w:val="none" w:sz="0" w:space="0" w:color="auto"/>
            <w:right w:val="none" w:sz="0" w:space="0" w:color="auto"/>
          </w:divBdr>
        </w:div>
        <w:div w:id="1738698075">
          <w:marLeft w:val="0"/>
          <w:marRight w:val="0"/>
          <w:marTop w:val="0"/>
          <w:marBottom w:val="0"/>
          <w:divBdr>
            <w:top w:val="none" w:sz="0" w:space="0" w:color="auto"/>
            <w:left w:val="none" w:sz="0" w:space="0" w:color="auto"/>
            <w:bottom w:val="none" w:sz="0" w:space="0" w:color="auto"/>
            <w:right w:val="none" w:sz="0" w:space="0" w:color="auto"/>
          </w:divBdr>
        </w:div>
        <w:div w:id="1645428694">
          <w:marLeft w:val="0"/>
          <w:marRight w:val="0"/>
          <w:marTop w:val="0"/>
          <w:marBottom w:val="0"/>
          <w:divBdr>
            <w:top w:val="none" w:sz="0" w:space="0" w:color="auto"/>
            <w:left w:val="none" w:sz="0" w:space="0" w:color="auto"/>
            <w:bottom w:val="none" w:sz="0" w:space="0" w:color="auto"/>
            <w:right w:val="none" w:sz="0" w:space="0" w:color="auto"/>
          </w:divBdr>
        </w:div>
        <w:div w:id="184366364">
          <w:marLeft w:val="0"/>
          <w:marRight w:val="0"/>
          <w:marTop w:val="0"/>
          <w:marBottom w:val="0"/>
          <w:divBdr>
            <w:top w:val="none" w:sz="0" w:space="0" w:color="auto"/>
            <w:left w:val="none" w:sz="0" w:space="0" w:color="auto"/>
            <w:bottom w:val="none" w:sz="0" w:space="0" w:color="auto"/>
            <w:right w:val="none" w:sz="0" w:space="0" w:color="auto"/>
          </w:divBdr>
        </w:div>
        <w:div w:id="287274014">
          <w:marLeft w:val="0"/>
          <w:marRight w:val="0"/>
          <w:marTop w:val="0"/>
          <w:marBottom w:val="0"/>
          <w:divBdr>
            <w:top w:val="none" w:sz="0" w:space="0" w:color="auto"/>
            <w:left w:val="none" w:sz="0" w:space="0" w:color="auto"/>
            <w:bottom w:val="none" w:sz="0" w:space="0" w:color="auto"/>
            <w:right w:val="none" w:sz="0" w:space="0" w:color="auto"/>
          </w:divBdr>
        </w:div>
        <w:div w:id="1356690096">
          <w:marLeft w:val="0"/>
          <w:marRight w:val="0"/>
          <w:marTop w:val="0"/>
          <w:marBottom w:val="0"/>
          <w:divBdr>
            <w:top w:val="none" w:sz="0" w:space="0" w:color="auto"/>
            <w:left w:val="none" w:sz="0" w:space="0" w:color="auto"/>
            <w:bottom w:val="none" w:sz="0" w:space="0" w:color="auto"/>
            <w:right w:val="none" w:sz="0" w:space="0" w:color="auto"/>
          </w:divBdr>
        </w:div>
        <w:div w:id="1764184897">
          <w:marLeft w:val="0"/>
          <w:marRight w:val="0"/>
          <w:marTop w:val="0"/>
          <w:marBottom w:val="0"/>
          <w:divBdr>
            <w:top w:val="none" w:sz="0" w:space="0" w:color="auto"/>
            <w:left w:val="none" w:sz="0" w:space="0" w:color="auto"/>
            <w:bottom w:val="none" w:sz="0" w:space="0" w:color="auto"/>
            <w:right w:val="none" w:sz="0" w:space="0" w:color="auto"/>
          </w:divBdr>
        </w:div>
        <w:div w:id="104692385">
          <w:marLeft w:val="0"/>
          <w:marRight w:val="0"/>
          <w:marTop w:val="0"/>
          <w:marBottom w:val="0"/>
          <w:divBdr>
            <w:top w:val="none" w:sz="0" w:space="0" w:color="auto"/>
            <w:left w:val="none" w:sz="0" w:space="0" w:color="auto"/>
            <w:bottom w:val="none" w:sz="0" w:space="0" w:color="auto"/>
            <w:right w:val="none" w:sz="0" w:space="0" w:color="auto"/>
          </w:divBdr>
        </w:div>
        <w:div w:id="731662686">
          <w:marLeft w:val="0"/>
          <w:marRight w:val="0"/>
          <w:marTop w:val="0"/>
          <w:marBottom w:val="0"/>
          <w:divBdr>
            <w:top w:val="none" w:sz="0" w:space="0" w:color="auto"/>
            <w:left w:val="none" w:sz="0" w:space="0" w:color="auto"/>
            <w:bottom w:val="none" w:sz="0" w:space="0" w:color="auto"/>
            <w:right w:val="none" w:sz="0" w:space="0" w:color="auto"/>
          </w:divBdr>
        </w:div>
      </w:divsChild>
    </w:div>
    <w:div w:id="1231575619">
      <w:bodyDiv w:val="1"/>
      <w:marLeft w:val="0"/>
      <w:marRight w:val="0"/>
      <w:marTop w:val="0"/>
      <w:marBottom w:val="0"/>
      <w:divBdr>
        <w:top w:val="none" w:sz="0" w:space="0" w:color="auto"/>
        <w:left w:val="none" w:sz="0" w:space="0" w:color="auto"/>
        <w:bottom w:val="none" w:sz="0" w:space="0" w:color="auto"/>
        <w:right w:val="none" w:sz="0" w:space="0" w:color="auto"/>
      </w:divBdr>
      <w:divsChild>
        <w:div w:id="1360085011">
          <w:marLeft w:val="0"/>
          <w:marRight w:val="0"/>
          <w:marTop w:val="0"/>
          <w:marBottom w:val="0"/>
          <w:divBdr>
            <w:top w:val="none" w:sz="0" w:space="0" w:color="auto"/>
            <w:left w:val="none" w:sz="0" w:space="0" w:color="auto"/>
            <w:bottom w:val="none" w:sz="0" w:space="0" w:color="auto"/>
            <w:right w:val="none" w:sz="0" w:space="0" w:color="auto"/>
          </w:divBdr>
        </w:div>
        <w:div w:id="752699616">
          <w:marLeft w:val="0"/>
          <w:marRight w:val="0"/>
          <w:marTop w:val="0"/>
          <w:marBottom w:val="0"/>
          <w:divBdr>
            <w:top w:val="none" w:sz="0" w:space="0" w:color="auto"/>
            <w:left w:val="none" w:sz="0" w:space="0" w:color="auto"/>
            <w:bottom w:val="none" w:sz="0" w:space="0" w:color="auto"/>
            <w:right w:val="none" w:sz="0" w:space="0" w:color="auto"/>
          </w:divBdr>
        </w:div>
        <w:div w:id="1683625386">
          <w:marLeft w:val="0"/>
          <w:marRight w:val="0"/>
          <w:marTop w:val="0"/>
          <w:marBottom w:val="0"/>
          <w:divBdr>
            <w:top w:val="none" w:sz="0" w:space="0" w:color="auto"/>
            <w:left w:val="none" w:sz="0" w:space="0" w:color="auto"/>
            <w:bottom w:val="none" w:sz="0" w:space="0" w:color="auto"/>
            <w:right w:val="none" w:sz="0" w:space="0" w:color="auto"/>
          </w:divBdr>
        </w:div>
        <w:div w:id="641470071">
          <w:marLeft w:val="0"/>
          <w:marRight w:val="0"/>
          <w:marTop w:val="0"/>
          <w:marBottom w:val="0"/>
          <w:divBdr>
            <w:top w:val="none" w:sz="0" w:space="0" w:color="auto"/>
            <w:left w:val="none" w:sz="0" w:space="0" w:color="auto"/>
            <w:bottom w:val="none" w:sz="0" w:space="0" w:color="auto"/>
            <w:right w:val="none" w:sz="0" w:space="0" w:color="auto"/>
          </w:divBdr>
        </w:div>
        <w:div w:id="24142769">
          <w:marLeft w:val="0"/>
          <w:marRight w:val="0"/>
          <w:marTop w:val="0"/>
          <w:marBottom w:val="0"/>
          <w:divBdr>
            <w:top w:val="none" w:sz="0" w:space="0" w:color="auto"/>
            <w:left w:val="none" w:sz="0" w:space="0" w:color="auto"/>
            <w:bottom w:val="none" w:sz="0" w:space="0" w:color="auto"/>
            <w:right w:val="none" w:sz="0" w:space="0" w:color="auto"/>
          </w:divBdr>
        </w:div>
        <w:div w:id="746070296">
          <w:marLeft w:val="0"/>
          <w:marRight w:val="0"/>
          <w:marTop w:val="0"/>
          <w:marBottom w:val="0"/>
          <w:divBdr>
            <w:top w:val="none" w:sz="0" w:space="0" w:color="auto"/>
            <w:left w:val="none" w:sz="0" w:space="0" w:color="auto"/>
            <w:bottom w:val="none" w:sz="0" w:space="0" w:color="auto"/>
            <w:right w:val="none" w:sz="0" w:space="0" w:color="auto"/>
          </w:divBdr>
        </w:div>
        <w:div w:id="902980811">
          <w:marLeft w:val="0"/>
          <w:marRight w:val="0"/>
          <w:marTop w:val="0"/>
          <w:marBottom w:val="0"/>
          <w:divBdr>
            <w:top w:val="none" w:sz="0" w:space="0" w:color="auto"/>
            <w:left w:val="none" w:sz="0" w:space="0" w:color="auto"/>
            <w:bottom w:val="none" w:sz="0" w:space="0" w:color="auto"/>
            <w:right w:val="none" w:sz="0" w:space="0" w:color="auto"/>
          </w:divBdr>
        </w:div>
        <w:div w:id="1707100796">
          <w:marLeft w:val="0"/>
          <w:marRight w:val="0"/>
          <w:marTop w:val="0"/>
          <w:marBottom w:val="0"/>
          <w:divBdr>
            <w:top w:val="none" w:sz="0" w:space="0" w:color="auto"/>
            <w:left w:val="none" w:sz="0" w:space="0" w:color="auto"/>
            <w:bottom w:val="none" w:sz="0" w:space="0" w:color="auto"/>
            <w:right w:val="none" w:sz="0" w:space="0" w:color="auto"/>
          </w:divBdr>
        </w:div>
        <w:div w:id="462424239">
          <w:marLeft w:val="0"/>
          <w:marRight w:val="0"/>
          <w:marTop w:val="0"/>
          <w:marBottom w:val="0"/>
          <w:divBdr>
            <w:top w:val="none" w:sz="0" w:space="0" w:color="auto"/>
            <w:left w:val="none" w:sz="0" w:space="0" w:color="auto"/>
            <w:bottom w:val="none" w:sz="0" w:space="0" w:color="auto"/>
            <w:right w:val="none" w:sz="0" w:space="0" w:color="auto"/>
          </w:divBdr>
        </w:div>
        <w:div w:id="815608238">
          <w:marLeft w:val="0"/>
          <w:marRight w:val="0"/>
          <w:marTop w:val="0"/>
          <w:marBottom w:val="0"/>
          <w:divBdr>
            <w:top w:val="none" w:sz="0" w:space="0" w:color="auto"/>
            <w:left w:val="none" w:sz="0" w:space="0" w:color="auto"/>
            <w:bottom w:val="none" w:sz="0" w:space="0" w:color="auto"/>
            <w:right w:val="none" w:sz="0" w:space="0" w:color="auto"/>
          </w:divBdr>
        </w:div>
        <w:div w:id="2069257626">
          <w:marLeft w:val="0"/>
          <w:marRight w:val="0"/>
          <w:marTop w:val="0"/>
          <w:marBottom w:val="0"/>
          <w:divBdr>
            <w:top w:val="none" w:sz="0" w:space="0" w:color="auto"/>
            <w:left w:val="none" w:sz="0" w:space="0" w:color="auto"/>
            <w:bottom w:val="none" w:sz="0" w:space="0" w:color="auto"/>
            <w:right w:val="none" w:sz="0" w:space="0" w:color="auto"/>
          </w:divBdr>
        </w:div>
        <w:div w:id="1865508716">
          <w:marLeft w:val="0"/>
          <w:marRight w:val="0"/>
          <w:marTop w:val="0"/>
          <w:marBottom w:val="0"/>
          <w:divBdr>
            <w:top w:val="none" w:sz="0" w:space="0" w:color="auto"/>
            <w:left w:val="none" w:sz="0" w:space="0" w:color="auto"/>
            <w:bottom w:val="none" w:sz="0" w:space="0" w:color="auto"/>
            <w:right w:val="none" w:sz="0" w:space="0" w:color="auto"/>
          </w:divBdr>
        </w:div>
        <w:div w:id="1052197297">
          <w:marLeft w:val="0"/>
          <w:marRight w:val="0"/>
          <w:marTop w:val="0"/>
          <w:marBottom w:val="0"/>
          <w:divBdr>
            <w:top w:val="none" w:sz="0" w:space="0" w:color="auto"/>
            <w:left w:val="none" w:sz="0" w:space="0" w:color="auto"/>
            <w:bottom w:val="none" w:sz="0" w:space="0" w:color="auto"/>
            <w:right w:val="none" w:sz="0" w:space="0" w:color="auto"/>
          </w:divBdr>
        </w:div>
        <w:div w:id="1183399192">
          <w:marLeft w:val="0"/>
          <w:marRight w:val="0"/>
          <w:marTop w:val="0"/>
          <w:marBottom w:val="0"/>
          <w:divBdr>
            <w:top w:val="none" w:sz="0" w:space="0" w:color="auto"/>
            <w:left w:val="none" w:sz="0" w:space="0" w:color="auto"/>
            <w:bottom w:val="none" w:sz="0" w:space="0" w:color="auto"/>
            <w:right w:val="none" w:sz="0" w:space="0" w:color="auto"/>
          </w:divBdr>
        </w:div>
        <w:div w:id="1498959481">
          <w:marLeft w:val="0"/>
          <w:marRight w:val="0"/>
          <w:marTop w:val="0"/>
          <w:marBottom w:val="0"/>
          <w:divBdr>
            <w:top w:val="none" w:sz="0" w:space="0" w:color="auto"/>
            <w:left w:val="none" w:sz="0" w:space="0" w:color="auto"/>
            <w:bottom w:val="none" w:sz="0" w:space="0" w:color="auto"/>
            <w:right w:val="none" w:sz="0" w:space="0" w:color="auto"/>
          </w:divBdr>
        </w:div>
        <w:div w:id="460996267">
          <w:marLeft w:val="0"/>
          <w:marRight w:val="0"/>
          <w:marTop w:val="0"/>
          <w:marBottom w:val="0"/>
          <w:divBdr>
            <w:top w:val="none" w:sz="0" w:space="0" w:color="auto"/>
            <w:left w:val="none" w:sz="0" w:space="0" w:color="auto"/>
            <w:bottom w:val="none" w:sz="0" w:space="0" w:color="auto"/>
            <w:right w:val="none" w:sz="0" w:space="0" w:color="auto"/>
          </w:divBdr>
        </w:div>
        <w:div w:id="99799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FDA79-BC66-4146-8AD6-CEBDA045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8484</Words>
  <Characters>4836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4</cp:revision>
  <cp:lastPrinted>2021-01-29T09:47:00Z</cp:lastPrinted>
  <dcterms:created xsi:type="dcterms:W3CDTF">2021-01-18T11:14:00Z</dcterms:created>
  <dcterms:modified xsi:type="dcterms:W3CDTF">2021-01-29T09:47:00Z</dcterms:modified>
</cp:coreProperties>
</file>