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67A" w:rsidRPr="0084267A" w:rsidRDefault="0084267A" w:rsidP="0084267A">
      <w:pPr>
        <w:ind w:left="5760"/>
        <w:rPr>
          <w:sz w:val="22"/>
          <w:szCs w:val="22"/>
        </w:rPr>
      </w:pPr>
      <w:r w:rsidRPr="0084267A">
        <w:rPr>
          <w:sz w:val="22"/>
          <w:szCs w:val="22"/>
        </w:rPr>
        <w:t>PATVIRTINTA</w:t>
      </w:r>
    </w:p>
    <w:p w:rsidR="0084267A" w:rsidRPr="0084267A" w:rsidRDefault="0084267A" w:rsidP="0084267A">
      <w:pPr>
        <w:ind w:left="5760"/>
        <w:rPr>
          <w:sz w:val="22"/>
          <w:szCs w:val="22"/>
        </w:rPr>
      </w:pPr>
      <w:r w:rsidRPr="0084267A">
        <w:rPr>
          <w:sz w:val="22"/>
          <w:szCs w:val="22"/>
        </w:rPr>
        <w:t>Prienų rajono savivaldybės tarybos</w:t>
      </w:r>
    </w:p>
    <w:p w:rsidR="005A3394" w:rsidRDefault="00C237D9" w:rsidP="0084267A">
      <w:pPr>
        <w:ind w:left="5760"/>
        <w:rPr>
          <w:sz w:val="22"/>
          <w:szCs w:val="22"/>
        </w:rPr>
      </w:pPr>
      <w:r>
        <w:rPr>
          <w:sz w:val="22"/>
          <w:szCs w:val="22"/>
        </w:rPr>
        <w:t xml:space="preserve">2021 </w:t>
      </w:r>
      <w:r w:rsidR="005A3394">
        <w:rPr>
          <w:sz w:val="22"/>
          <w:szCs w:val="22"/>
        </w:rPr>
        <w:t>m. sausio</w:t>
      </w:r>
      <w:r>
        <w:rPr>
          <w:sz w:val="22"/>
          <w:szCs w:val="22"/>
        </w:rPr>
        <w:t xml:space="preserve"> 28</w:t>
      </w:r>
      <w:r w:rsidR="0084267A" w:rsidRPr="0084267A">
        <w:rPr>
          <w:sz w:val="22"/>
          <w:szCs w:val="22"/>
        </w:rPr>
        <w:t xml:space="preserve"> d. sprendimu Nr.</w:t>
      </w:r>
      <w:r>
        <w:rPr>
          <w:sz w:val="22"/>
          <w:szCs w:val="22"/>
        </w:rPr>
        <w:t xml:space="preserve"> T3-1</w:t>
      </w:r>
      <w:r w:rsidR="0084267A" w:rsidRPr="0084267A">
        <w:rPr>
          <w:sz w:val="22"/>
          <w:szCs w:val="22"/>
        </w:rPr>
        <w:t xml:space="preserve"> </w:t>
      </w:r>
    </w:p>
    <w:p w:rsidR="0084267A" w:rsidRPr="0084267A" w:rsidRDefault="0084267A" w:rsidP="0084267A">
      <w:pPr>
        <w:ind w:left="5760"/>
        <w:rPr>
          <w:sz w:val="22"/>
          <w:szCs w:val="22"/>
        </w:rPr>
      </w:pPr>
      <w:r w:rsidRPr="0084267A">
        <w:rPr>
          <w:sz w:val="22"/>
          <w:szCs w:val="22"/>
        </w:rPr>
        <w:t xml:space="preserve"> </w:t>
      </w:r>
    </w:p>
    <w:p w:rsidR="000B43A3" w:rsidRPr="00A2282F" w:rsidRDefault="000B43A3" w:rsidP="00963464">
      <w:pPr>
        <w:jc w:val="right"/>
        <w:rPr>
          <w:sz w:val="22"/>
          <w:szCs w:val="22"/>
        </w:rPr>
      </w:pPr>
      <w:r w:rsidRPr="00A2282F">
        <w:rPr>
          <w:sz w:val="22"/>
          <w:szCs w:val="22"/>
        </w:rPr>
        <w:t>1 b forma</w:t>
      </w:r>
    </w:p>
    <w:p w:rsidR="000B43A3" w:rsidRPr="00A2282F" w:rsidRDefault="000B43A3" w:rsidP="005A0E58">
      <w:pPr>
        <w:suppressAutoHyphens/>
        <w:jc w:val="center"/>
        <w:rPr>
          <w:sz w:val="22"/>
          <w:szCs w:val="22"/>
        </w:rPr>
      </w:pPr>
    </w:p>
    <w:p w:rsidR="000B43A3" w:rsidRPr="00A2282F" w:rsidRDefault="000B43A3" w:rsidP="006B48E0">
      <w:pPr>
        <w:spacing w:after="120"/>
        <w:jc w:val="center"/>
        <w:rPr>
          <w:b/>
          <w:sz w:val="22"/>
          <w:szCs w:val="22"/>
        </w:rPr>
      </w:pPr>
      <w:r w:rsidRPr="00A2282F">
        <w:rPr>
          <w:b/>
          <w:sz w:val="22"/>
          <w:szCs w:val="22"/>
        </w:rPr>
        <w:t>PRIENŲ RAJONO SAVIVALDYBĖS</w:t>
      </w:r>
    </w:p>
    <w:p w:rsidR="000B43A3" w:rsidRPr="00A2282F" w:rsidRDefault="000B43A3" w:rsidP="006B1044">
      <w:pPr>
        <w:pStyle w:val="Header"/>
        <w:jc w:val="center"/>
        <w:rPr>
          <w:b/>
          <w:bCs/>
          <w:szCs w:val="22"/>
          <w:lang w:eastAsia="ar-SA"/>
        </w:rPr>
      </w:pPr>
      <w:r w:rsidRPr="00A2282F">
        <w:rPr>
          <w:b/>
          <w:bCs/>
          <w:szCs w:val="22"/>
          <w:lang w:eastAsia="ar-SA"/>
        </w:rPr>
        <w:t>APLINKOS APSAUGOS, VERSLO RĖMIMO IR KAIMO PLĖTROS</w:t>
      </w:r>
    </w:p>
    <w:p w:rsidR="000B43A3" w:rsidRPr="00A2282F" w:rsidRDefault="000B43A3" w:rsidP="006B1044">
      <w:pPr>
        <w:pStyle w:val="Header"/>
        <w:jc w:val="center"/>
        <w:rPr>
          <w:b/>
          <w:bCs/>
          <w:szCs w:val="22"/>
        </w:rPr>
      </w:pPr>
      <w:r w:rsidRPr="00A2282F">
        <w:rPr>
          <w:b/>
          <w:bCs/>
          <w:szCs w:val="22"/>
        </w:rPr>
        <w:t>PROGRAMOS APRAŠYMAS</w:t>
      </w:r>
    </w:p>
    <w:p w:rsidR="000B43A3" w:rsidRPr="00A2282F" w:rsidRDefault="000B43A3" w:rsidP="005A0E58">
      <w:pPr>
        <w:pStyle w:val="Header"/>
        <w:jc w:val="center"/>
        <w:rPr>
          <w:b/>
          <w:bCs/>
          <w:szCs w:val="22"/>
          <w:highlight w:val="yellow"/>
        </w:rPr>
      </w:pPr>
    </w:p>
    <w:tbl>
      <w:tblPr>
        <w:tblW w:w="0" w:type="auto"/>
        <w:tblInd w:w="108" w:type="dxa"/>
        <w:tblLayout w:type="fixed"/>
        <w:tblLook w:val="0000"/>
      </w:tblPr>
      <w:tblGrid>
        <w:gridCol w:w="2875"/>
        <w:gridCol w:w="6670"/>
      </w:tblGrid>
      <w:tr w:rsidR="000B43A3" w:rsidRPr="00A2282F">
        <w:tc>
          <w:tcPr>
            <w:tcW w:w="2875" w:type="dxa"/>
            <w:tcBorders>
              <w:top w:val="single" w:sz="2" w:space="0" w:color="000000"/>
              <w:left w:val="single" w:sz="2" w:space="0" w:color="000000"/>
              <w:bottom w:val="single" w:sz="2" w:space="0" w:color="000000"/>
              <w:right w:val="nil"/>
            </w:tcBorders>
            <w:vAlign w:val="center"/>
          </w:tcPr>
          <w:p w:rsidR="000B43A3" w:rsidRPr="00A2282F" w:rsidRDefault="000B43A3" w:rsidP="005A0E58">
            <w:pPr>
              <w:pStyle w:val="Heading1"/>
              <w:jc w:val="left"/>
              <w:rPr>
                <w:bCs w:val="0"/>
                <w:caps w:val="0"/>
                <w:szCs w:val="22"/>
              </w:rPr>
            </w:pPr>
            <w:r w:rsidRPr="00A2282F">
              <w:rPr>
                <w:bCs w:val="0"/>
                <w:caps w:val="0"/>
                <w:szCs w:val="22"/>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0B43A3" w:rsidRPr="00A2282F" w:rsidRDefault="009345BC" w:rsidP="00862CAE">
            <w:pPr>
              <w:suppressAutoHyphens/>
              <w:jc w:val="both"/>
              <w:rPr>
                <w:lang w:eastAsia="ar-SA"/>
              </w:rPr>
            </w:pPr>
            <w:r w:rsidRPr="00A2282F">
              <w:rPr>
                <w:sz w:val="22"/>
                <w:szCs w:val="22"/>
                <w:lang w:eastAsia="ar-SA"/>
              </w:rPr>
              <w:t>20</w:t>
            </w:r>
            <w:r w:rsidR="00D213BD" w:rsidRPr="00A2282F">
              <w:rPr>
                <w:sz w:val="22"/>
                <w:szCs w:val="22"/>
                <w:lang w:eastAsia="ar-SA"/>
              </w:rPr>
              <w:t>2</w:t>
            </w:r>
            <w:r w:rsidR="00862CAE">
              <w:rPr>
                <w:sz w:val="22"/>
                <w:szCs w:val="22"/>
                <w:lang w:eastAsia="ar-SA"/>
              </w:rPr>
              <w:t>1</w:t>
            </w:r>
            <w:r w:rsidR="003B6062" w:rsidRPr="00A2282F">
              <w:rPr>
                <w:sz w:val="22"/>
                <w:szCs w:val="22"/>
                <w:lang w:eastAsia="ar-SA"/>
              </w:rPr>
              <w:t>-</w:t>
            </w:r>
            <w:r w:rsidR="000B43A3" w:rsidRPr="00A2282F">
              <w:rPr>
                <w:sz w:val="22"/>
                <w:szCs w:val="22"/>
                <w:lang w:eastAsia="ar-SA"/>
              </w:rPr>
              <w:t>ieji metai</w:t>
            </w:r>
          </w:p>
        </w:tc>
      </w:tr>
      <w:tr w:rsidR="000B43A3" w:rsidRPr="00A2282F">
        <w:tc>
          <w:tcPr>
            <w:tcW w:w="2875" w:type="dxa"/>
            <w:tcBorders>
              <w:top w:val="nil"/>
              <w:left w:val="single" w:sz="2" w:space="0" w:color="000000"/>
              <w:bottom w:val="single" w:sz="2" w:space="0" w:color="000000"/>
              <w:right w:val="nil"/>
            </w:tcBorders>
            <w:vAlign w:val="center"/>
          </w:tcPr>
          <w:p w:rsidR="000B43A3" w:rsidRPr="00A2282F" w:rsidRDefault="000B43A3" w:rsidP="005A0E58">
            <w:pPr>
              <w:pStyle w:val="Heading1"/>
              <w:jc w:val="left"/>
              <w:rPr>
                <w:bCs w:val="0"/>
                <w:caps w:val="0"/>
                <w:szCs w:val="22"/>
              </w:rPr>
            </w:pPr>
            <w:r w:rsidRPr="00A2282F">
              <w:rPr>
                <w:bCs w:val="0"/>
                <w:caps w:val="0"/>
                <w:szCs w:val="22"/>
              </w:rPr>
              <w:t xml:space="preserve">Asignavimų valdytojas (-ai), kodas </w:t>
            </w:r>
          </w:p>
        </w:tc>
        <w:tc>
          <w:tcPr>
            <w:tcW w:w="6670" w:type="dxa"/>
            <w:tcBorders>
              <w:top w:val="nil"/>
              <w:left w:val="single" w:sz="2" w:space="0" w:color="000000"/>
              <w:bottom w:val="single" w:sz="2" w:space="0" w:color="000000"/>
              <w:right w:val="single" w:sz="2" w:space="0" w:color="000000"/>
            </w:tcBorders>
            <w:vAlign w:val="center"/>
          </w:tcPr>
          <w:p w:rsidR="000B43A3" w:rsidRPr="00A2282F" w:rsidRDefault="000B43A3" w:rsidP="00EF6B15">
            <w:pPr>
              <w:suppressAutoHyphens/>
              <w:jc w:val="both"/>
              <w:rPr>
                <w:strike/>
                <w:lang w:eastAsia="ar-SA"/>
              </w:rPr>
            </w:pPr>
            <w:r w:rsidRPr="00A2282F">
              <w:rPr>
                <w:sz w:val="22"/>
                <w:szCs w:val="22"/>
                <w:lang w:eastAsia="ar-SA"/>
              </w:rPr>
              <w:t>Prienų rajono savivaldybės administracija, 288742590</w:t>
            </w:r>
          </w:p>
        </w:tc>
      </w:tr>
      <w:tr w:rsidR="000B43A3" w:rsidRPr="00A2282F">
        <w:tc>
          <w:tcPr>
            <w:tcW w:w="2875" w:type="dxa"/>
            <w:tcBorders>
              <w:top w:val="nil"/>
              <w:left w:val="single" w:sz="2" w:space="0" w:color="000000"/>
              <w:bottom w:val="single" w:sz="2" w:space="0" w:color="000000"/>
              <w:right w:val="nil"/>
            </w:tcBorders>
            <w:vAlign w:val="center"/>
          </w:tcPr>
          <w:p w:rsidR="000B43A3" w:rsidRPr="00A2282F" w:rsidRDefault="000B43A3" w:rsidP="005A0E58">
            <w:pPr>
              <w:pStyle w:val="Heading1"/>
              <w:jc w:val="left"/>
              <w:rPr>
                <w:bCs w:val="0"/>
                <w:caps w:val="0"/>
                <w:szCs w:val="22"/>
              </w:rPr>
            </w:pPr>
            <w:r w:rsidRPr="00A2282F">
              <w:rPr>
                <w:bCs w:val="0"/>
                <w:caps w:val="0"/>
                <w:szCs w:val="22"/>
              </w:rPr>
              <w:t>Vykdytojas (-ai), kodas</w:t>
            </w:r>
          </w:p>
        </w:tc>
        <w:tc>
          <w:tcPr>
            <w:tcW w:w="6670" w:type="dxa"/>
            <w:tcBorders>
              <w:top w:val="nil"/>
              <w:left w:val="single" w:sz="2" w:space="0" w:color="000000"/>
              <w:bottom w:val="single" w:sz="2" w:space="0" w:color="000000"/>
              <w:right w:val="single" w:sz="2" w:space="0" w:color="000000"/>
            </w:tcBorders>
            <w:vAlign w:val="center"/>
          </w:tcPr>
          <w:p w:rsidR="000B43A3" w:rsidRPr="00A2282F" w:rsidRDefault="000B43A3" w:rsidP="005E16B2">
            <w:pPr>
              <w:jc w:val="both"/>
            </w:pPr>
            <w:r w:rsidRPr="00A2282F">
              <w:rPr>
                <w:sz w:val="22"/>
                <w:szCs w:val="22"/>
              </w:rPr>
              <w:t>Statybos ir ekonomines plėtros skyrius, 9</w:t>
            </w:r>
          </w:p>
          <w:p w:rsidR="000B43A3" w:rsidRDefault="000B43A3" w:rsidP="005E16B2">
            <w:pPr>
              <w:jc w:val="both"/>
            </w:pPr>
            <w:r w:rsidRPr="00A2282F">
              <w:rPr>
                <w:sz w:val="22"/>
                <w:szCs w:val="22"/>
              </w:rPr>
              <w:t>Žemės ūkio skyrius, 15</w:t>
            </w:r>
          </w:p>
          <w:p w:rsidR="00862CAE" w:rsidRPr="00A2282F" w:rsidRDefault="00862CAE" w:rsidP="005E16B2">
            <w:pPr>
              <w:jc w:val="both"/>
            </w:pPr>
            <w:r>
              <w:rPr>
                <w:sz w:val="22"/>
                <w:szCs w:val="22"/>
              </w:rPr>
              <w:t>Kultūros turizmo ir jaunimo skyrius, 11</w:t>
            </w:r>
          </w:p>
        </w:tc>
      </w:tr>
    </w:tbl>
    <w:p w:rsidR="000B43A3" w:rsidRPr="00A2282F" w:rsidRDefault="000B43A3" w:rsidP="005A0E58">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0B43A3" w:rsidRPr="00A2282F">
        <w:tc>
          <w:tcPr>
            <w:tcW w:w="2875" w:type="dxa"/>
            <w:tcBorders>
              <w:top w:val="single" w:sz="2" w:space="0" w:color="000000"/>
              <w:left w:val="single" w:sz="2" w:space="0" w:color="000000"/>
              <w:bottom w:val="single" w:sz="2" w:space="0" w:color="000000"/>
              <w:right w:val="nil"/>
            </w:tcBorders>
            <w:vAlign w:val="center"/>
          </w:tcPr>
          <w:p w:rsidR="000B43A3" w:rsidRPr="00A2282F" w:rsidRDefault="000B43A3" w:rsidP="005A0E58">
            <w:pPr>
              <w:pStyle w:val="Heading3"/>
              <w:numPr>
                <w:ilvl w:val="2"/>
                <w:numId w:val="2"/>
              </w:numPr>
              <w:tabs>
                <w:tab w:val="left" w:pos="180"/>
              </w:tabs>
              <w:ind w:left="0" w:firstLine="0"/>
              <w:jc w:val="left"/>
            </w:pPr>
            <w:r w:rsidRPr="00A2282F">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0B43A3" w:rsidRPr="00A2282F" w:rsidRDefault="000B43A3" w:rsidP="00655466">
            <w:pPr>
              <w:suppressAutoHyphens/>
              <w:rPr>
                <w:bCs/>
                <w:lang w:eastAsia="ar-SA"/>
              </w:rPr>
            </w:pPr>
            <w:r w:rsidRPr="00A2282F">
              <w:rPr>
                <w:bCs/>
                <w:sz w:val="22"/>
                <w:szCs w:val="22"/>
                <w:lang w:eastAsia="ar-SA"/>
              </w:rPr>
              <w:t>Aplinkos apsaugos, verslo rėmimo ir kaimo plėtros programa</w:t>
            </w:r>
          </w:p>
        </w:tc>
        <w:tc>
          <w:tcPr>
            <w:tcW w:w="900" w:type="dxa"/>
            <w:tcBorders>
              <w:top w:val="single" w:sz="2" w:space="0" w:color="000000"/>
              <w:left w:val="single" w:sz="2" w:space="0" w:color="000000"/>
              <w:bottom w:val="single" w:sz="2" w:space="0" w:color="000000"/>
              <w:right w:val="nil"/>
            </w:tcBorders>
            <w:vAlign w:val="center"/>
          </w:tcPr>
          <w:p w:rsidR="000B43A3" w:rsidRPr="00A2282F" w:rsidRDefault="000B43A3" w:rsidP="005A0E58">
            <w:pPr>
              <w:pStyle w:val="Heading4"/>
              <w:numPr>
                <w:ilvl w:val="3"/>
                <w:numId w:val="2"/>
              </w:numPr>
              <w:suppressAutoHyphens/>
              <w:spacing w:before="0" w:after="0"/>
              <w:jc w:val="center"/>
              <w:rPr>
                <w:sz w:val="22"/>
                <w:szCs w:val="22"/>
              </w:rPr>
            </w:pPr>
            <w:r w:rsidRPr="00A2282F">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0B43A3" w:rsidRPr="00A2282F" w:rsidRDefault="000B43A3" w:rsidP="005A0E58">
            <w:pPr>
              <w:suppressAutoHyphens/>
              <w:jc w:val="center"/>
              <w:rPr>
                <w:lang w:eastAsia="ar-SA"/>
              </w:rPr>
            </w:pPr>
            <w:r w:rsidRPr="00A2282F">
              <w:rPr>
                <w:sz w:val="22"/>
                <w:szCs w:val="22"/>
                <w:lang w:eastAsia="ar-SA"/>
              </w:rPr>
              <w:t>5</w:t>
            </w:r>
          </w:p>
        </w:tc>
      </w:tr>
    </w:tbl>
    <w:p w:rsidR="000B43A3" w:rsidRPr="00A2282F" w:rsidRDefault="000B43A3" w:rsidP="005A0E58">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0B43A3" w:rsidRPr="00A2282F">
        <w:tc>
          <w:tcPr>
            <w:tcW w:w="2875" w:type="dxa"/>
            <w:vAlign w:val="center"/>
          </w:tcPr>
          <w:p w:rsidR="000B43A3" w:rsidRPr="00A2282F" w:rsidRDefault="000B43A3" w:rsidP="005A0E58">
            <w:pPr>
              <w:suppressAutoHyphens/>
              <w:rPr>
                <w:b/>
                <w:lang w:eastAsia="ar-SA"/>
              </w:rPr>
            </w:pPr>
            <w:r w:rsidRPr="00A2282F">
              <w:rPr>
                <w:b/>
                <w:sz w:val="22"/>
                <w:szCs w:val="22"/>
              </w:rPr>
              <w:t>Programos parengimo argumentai</w:t>
            </w:r>
          </w:p>
        </w:tc>
        <w:tc>
          <w:tcPr>
            <w:tcW w:w="6670" w:type="dxa"/>
            <w:gridSpan w:val="3"/>
            <w:vAlign w:val="center"/>
          </w:tcPr>
          <w:p w:rsidR="000B43A3" w:rsidRPr="00A2282F" w:rsidRDefault="00391F79" w:rsidP="001B6C25">
            <w:pPr>
              <w:jc w:val="both"/>
            </w:pPr>
            <w:r w:rsidRPr="00A2282F">
              <w:rPr>
                <w:sz w:val="22"/>
                <w:szCs w:val="22"/>
              </w:rPr>
              <w:t xml:space="preserve">Lietuvos Respublikos vietos savivaldos įstatymu siekiama skatinti ir plėtoti vietos savivaldą kaip demokratinės valstybės raidos pagrindą. Siekiant skatinti vietos savivaldą, tinkamai atstovauti bendruomenės interesus ir įgyvendinti LR įstatymais ir kitais teisės aktais savivaldybei priskirtas funkcijas buvo </w:t>
            </w:r>
            <w:proofErr w:type="spellStart"/>
            <w:r w:rsidRPr="00A2282F">
              <w:rPr>
                <w:sz w:val="22"/>
                <w:szCs w:val="22"/>
              </w:rPr>
              <w:t>parengta</w:t>
            </w:r>
            <w:r w:rsidR="000B43A3" w:rsidRPr="00A2282F">
              <w:rPr>
                <w:sz w:val="22"/>
                <w:szCs w:val="22"/>
              </w:rPr>
              <w:t>Programa</w:t>
            </w:r>
            <w:proofErr w:type="spellEnd"/>
            <w:r w:rsidR="000B43A3" w:rsidRPr="00A2282F">
              <w:rPr>
                <w:sz w:val="22"/>
                <w:szCs w:val="22"/>
              </w:rPr>
              <w:t xml:space="preserve"> parengta siekiant sudaryti palankias sąlygas Prienų rajono savivaldybėje veikiantiems žemės ūkio subjektams, skatinti smulkaus ir vidutinio verslo plėtrą, tausoti ir saugoti gamtinę aplinką.</w:t>
            </w:r>
          </w:p>
          <w:p w:rsidR="000B43A3" w:rsidRPr="00A2282F" w:rsidRDefault="000B43A3" w:rsidP="00FE7DDE">
            <w:pPr>
              <w:jc w:val="both"/>
            </w:pPr>
            <w:r w:rsidRPr="00A2282F">
              <w:rPr>
                <w:sz w:val="22"/>
                <w:szCs w:val="22"/>
              </w:rPr>
              <w:t xml:space="preserve">Programa vykdomos Lietuvos Respublikos vietos savivaldos įstatymu nustatytos </w:t>
            </w:r>
            <w:proofErr w:type="spellStart"/>
            <w:r w:rsidRPr="00A2282F">
              <w:rPr>
                <w:i/>
                <w:sz w:val="22"/>
                <w:szCs w:val="22"/>
              </w:rPr>
              <w:t>savarankiškosios</w:t>
            </w:r>
            <w:proofErr w:type="spellEnd"/>
            <w:r w:rsidRPr="00A2282F">
              <w:rPr>
                <w:i/>
                <w:sz w:val="22"/>
                <w:szCs w:val="22"/>
              </w:rPr>
              <w:t xml:space="preserve"> savivaldybės funkcijos</w:t>
            </w:r>
            <w:r w:rsidRPr="00A2282F">
              <w:rPr>
                <w:sz w:val="22"/>
                <w:szCs w:val="22"/>
              </w:rPr>
              <w:t xml:space="preserve">: 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w:t>
            </w:r>
            <w:proofErr w:type="spellStart"/>
            <w:r w:rsidRPr="00A2282F">
              <w:rPr>
                <w:sz w:val="22"/>
                <w:szCs w:val="22"/>
              </w:rPr>
              <w:t>stebėsena</w:t>
            </w:r>
            <w:proofErr w:type="spellEnd"/>
            <w:r w:rsidRPr="00A2282F">
              <w:rPr>
                <w:sz w:val="22"/>
                <w:szCs w:val="22"/>
              </w:rPr>
              <w:t xml:space="preserve">; aplinkos kokybės gerinimas ir apsauga; komunalinių atliekų tvarkymo sistemų diegimas, antrinių žaliavų surinkimo ir perdirbimo organizavimas, sąvartynų eksploatavimas; sanitarijos ir higienos taisyklių tvirtinimas ir jų laikymosi kontrolės organizavimas, švaros ir tvarkos viešose vietose užtikrinimas; sąlygų verslo ir turizmo plėtrai sudarymas ir šios veiklos skatinimas; </w:t>
            </w:r>
            <w:r w:rsidRPr="00A2282F">
              <w:rPr>
                <w:i/>
                <w:sz w:val="22"/>
                <w:szCs w:val="22"/>
              </w:rPr>
              <w:t>valstybinės (perduotos  savivaldybėms) funkcijos</w:t>
            </w:r>
            <w:r w:rsidRPr="00A2282F">
              <w:rPr>
                <w:sz w:val="22"/>
                <w:szCs w:val="22"/>
              </w:rPr>
              <w:t>: valstybei nuosavybės teise priklausančių melioracijos ir hidrotechnikos statinių valdymas ir naudojimas patikėjimo teise.</w:t>
            </w:r>
            <w:r w:rsidR="00391F79" w:rsidRPr="00A2282F">
              <w:rPr>
                <w:sz w:val="22"/>
                <w:szCs w:val="22"/>
              </w:rPr>
              <w:t xml:space="preserve"> Gyvenamosios aplinkos kokybės gerinimas, ne tik padės išlaikyti esamus žmogiškuosius išteklius savivaldybėje, tačiau ir bus ilgalaikė investicija į rajono ūkio augimo ir verslo konkurencingumo skatinimą.</w:t>
            </w:r>
          </w:p>
          <w:p w:rsidR="00391F79" w:rsidRPr="00A2282F" w:rsidRDefault="00391F79" w:rsidP="00FE7DDE">
            <w:pPr>
              <w:jc w:val="both"/>
            </w:pPr>
            <w:r w:rsidRPr="00A2282F">
              <w:rPr>
                <w:sz w:val="22"/>
                <w:szCs w:val="22"/>
              </w:rPr>
              <w:t>Lietuvos 2014–2020 m. ES struktūrinės paramos panaudojimo strategijoje nustatytas pagrindinis ES struktūrinės paramos panaudojimo tikslas – sparčiai gerinti sąlygas investuoti, dirbti ir gyventi Lietuvoje, kad ūkio augimo teikiama nauda pasiektų visus Lietuvos gyventojus. Norint pasiekti šį tikslą būtina imtis veiksmų nuo įvairių viešosios politikos reformų ir teisinio reguliavimo tobulinimo iki investicinių priemonių įgyvendinimo.</w:t>
            </w:r>
          </w:p>
        </w:tc>
      </w:tr>
      <w:tr w:rsidR="000B43A3" w:rsidRPr="00A2282F">
        <w:trPr>
          <w:trHeight w:val="285"/>
        </w:trPr>
        <w:tc>
          <w:tcPr>
            <w:tcW w:w="2875" w:type="dxa"/>
            <w:vMerge w:val="restart"/>
            <w:vAlign w:val="center"/>
          </w:tcPr>
          <w:p w:rsidR="000B43A3" w:rsidRPr="00A2282F" w:rsidRDefault="000B43A3" w:rsidP="005A0E58">
            <w:pPr>
              <w:suppressAutoHyphens/>
              <w:rPr>
                <w:b/>
                <w:lang w:eastAsia="ar-SA"/>
              </w:rPr>
            </w:pPr>
            <w:r w:rsidRPr="00A2282F">
              <w:rPr>
                <w:b/>
                <w:sz w:val="22"/>
              </w:rPr>
              <w:t>Ilgalaikis prioritetas</w:t>
            </w:r>
          </w:p>
          <w:p w:rsidR="000B43A3" w:rsidRPr="00A2282F" w:rsidRDefault="000B43A3" w:rsidP="005A0E58">
            <w:pPr>
              <w:suppressAutoHyphens/>
              <w:rPr>
                <w:b/>
                <w:lang w:eastAsia="ar-SA"/>
              </w:rPr>
            </w:pPr>
            <w:r w:rsidRPr="00A2282F">
              <w:rPr>
                <w:b/>
                <w:sz w:val="22"/>
              </w:rPr>
              <w:t xml:space="preserve"> (pagal SPP)</w:t>
            </w:r>
          </w:p>
        </w:tc>
        <w:tc>
          <w:tcPr>
            <w:tcW w:w="5040" w:type="dxa"/>
            <w:vAlign w:val="center"/>
          </w:tcPr>
          <w:p w:rsidR="000B43A3" w:rsidRPr="00A2282F" w:rsidRDefault="000B43A3" w:rsidP="00504989">
            <w:pPr>
              <w:autoSpaceDE w:val="0"/>
              <w:autoSpaceDN w:val="0"/>
              <w:adjustRightInd w:val="0"/>
              <w:jc w:val="both"/>
            </w:pPr>
            <w:r w:rsidRPr="00A2282F">
              <w:rPr>
                <w:bCs/>
                <w:sz w:val="22"/>
                <w:szCs w:val="22"/>
              </w:rPr>
              <w:t>Patrauklios verslui ir turizmui aplinkos formavimas</w:t>
            </w:r>
          </w:p>
        </w:tc>
        <w:tc>
          <w:tcPr>
            <w:tcW w:w="900" w:type="dxa"/>
            <w:vMerge w:val="restart"/>
            <w:vAlign w:val="center"/>
          </w:tcPr>
          <w:p w:rsidR="000B43A3" w:rsidRPr="00A2282F" w:rsidRDefault="000B43A3" w:rsidP="005A0E58">
            <w:pPr>
              <w:pStyle w:val="Heading5"/>
              <w:keepNext/>
              <w:numPr>
                <w:ilvl w:val="4"/>
                <w:numId w:val="2"/>
              </w:numPr>
              <w:suppressAutoHyphens/>
              <w:spacing w:before="0" w:after="0"/>
              <w:rPr>
                <w:bCs w:val="0"/>
                <w:i w:val="0"/>
                <w:sz w:val="22"/>
                <w:szCs w:val="22"/>
              </w:rPr>
            </w:pPr>
            <w:r w:rsidRPr="00A2282F">
              <w:rPr>
                <w:bCs w:val="0"/>
                <w:i w:val="0"/>
                <w:sz w:val="22"/>
                <w:szCs w:val="22"/>
              </w:rPr>
              <w:t>Kodas</w:t>
            </w:r>
          </w:p>
        </w:tc>
        <w:tc>
          <w:tcPr>
            <w:tcW w:w="730" w:type="dxa"/>
            <w:vAlign w:val="center"/>
          </w:tcPr>
          <w:p w:rsidR="000B43A3" w:rsidRPr="00A2282F" w:rsidRDefault="000B43A3" w:rsidP="005E16B2">
            <w:pPr>
              <w:jc w:val="center"/>
            </w:pPr>
            <w:r w:rsidRPr="00A2282F">
              <w:rPr>
                <w:sz w:val="22"/>
                <w:szCs w:val="22"/>
              </w:rPr>
              <w:t>1</w:t>
            </w:r>
          </w:p>
        </w:tc>
      </w:tr>
      <w:tr w:rsidR="000B43A3" w:rsidRPr="00A2282F">
        <w:trPr>
          <w:trHeight w:val="210"/>
        </w:trPr>
        <w:tc>
          <w:tcPr>
            <w:tcW w:w="2875" w:type="dxa"/>
            <w:vMerge/>
            <w:vAlign w:val="center"/>
          </w:tcPr>
          <w:p w:rsidR="000B43A3" w:rsidRPr="00A2282F" w:rsidRDefault="000B43A3" w:rsidP="005A0E58">
            <w:pPr>
              <w:suppressAutoHyphens/>
              <w:rPr>
                <w:b/>
              </w:rPr>
            </w:pPr>
          </w:p>
        </w:tc>
        <w:tc>
          <w:tcPr>
            <w:tcW w:w="5040" w:type="dxa"/>
            <w:vAlign w:val="center"/>
          </w:tcPr>
          <w:p w:rsidR="000B43A3" w:rsidRPr="00A2282F" w:rsidRDefault="000B43A3" w:rsidP="005E16B2">
            <w:pPr>
              <w:jc w:val="both"/>
              <w:rPr>
                <w:bCs/>
              </w:rPr>
            </w:pPr>
            <w:r w:rsidRPr="00A2282F">
              <w:rPr>
                <w:bCs/>
                <w:sz w:val="22"/>
                <w:szCs w:val="22"/>
              </w:rPr>
              <w:t>Patogios ir švarios aplinkos užtikrinimas</w:t>
            </w:r>
          </w:p>
        </w:tc>
        <w:tc>
          <w:tcPr>
            <w:tcW w:w="900" w:type="dxa"/>
            <w:vMerge/>
            <w:vAlign w:val="center"/>
          </w:tcPr>
          <w:p w:rsidR="000B43A3" w:rsidRPr="00A2282F" w:rsidRDefault="000B43A3" w:rsidP="005A0E58">
            <w:pPr>
              <w:pStyle w:val="Heading5"/>
              <w:keepNext/>
              <w:numPr>
                <w:ilvl w:val="4"/>
                <w:numId w:val="2"/>
              </w:numPr>
              <w:suppressAutoHyphens/>
              <w:rPr>
                <w:bCs w:val="0"/>
                <w:i w:val="0"/>
                <w:sz w:val="22"/>
                <w:szCs w:val="22"/>
              </w:rPr>
            </w:pPr>
          </w:p>
        </w:tc>
        <w:tc>
          <w:tcPr>
            <w:tcW w:w="730" w:type="dxa"/>
            <w:vAlign w:val="center"/>
          </w:tcPr>
          <w:p w:rsidR="000B43A3" w:rsidRPr="00A2282F" w:rsidRDefault="000B43A3" w:rsidP="005E16B2">
            <w:pPr>
              <w:jc w:val="center"/>
            </w:pPr>
            <w:r w:rsidRPr="00A2282F">
              <w:rPr>
                <w:sz w:val="22"/>
                <w:szCs w:val="22"/>
              </w:rPr>
              <w:t>3</w:t>
            </w:r>
          </w:p>
        </w:tc>
      </w:tr>
      <w:tr w:rsidR="000B43A3" w:rsidRPr="00A2282F">
        <w:tc>
          <w:tcPr>
            <w:tcW w:w="2875" w:type="dxa"/>
            <w:vAlign w:val="center"/>
          </w:tcPr>
          <w:p w:rsidR="000B43A3" w:rsidRPr="00A2282F" w:rsidRDefault="000B43A3" w:rsidP="005A0E58">
            <w:pPr>
              <w:suppressAutoHyphens/>
              <w:rPr>
                <w:b/>
                <w:lang w:eastAsia="ar-SA"/>
              </w:rPr>
            </w:pPr>
            <w:r w:rsidRPr="00A2282F">
              <w:rPr>
                <w:b/>
                <w:sz w:val="22"/>
              </w:rPr>
              <w:t xml:space="preserve">Šia programa </w:t>
            </w:r>
            <w:r w:rsidRPr="00A2282F">
              <w:rPr>
                <w:b/>
                <w:sz w:val="22"/>
              </w:rPr>
              <w:lastRenderedPageBreak/>
              <w:t>įgyvendinamas įstaigos/padalinio strateginis tikslas:</w:t>
            </w:r>
          </w:p>
        </w:tc>
        <w:tc>
          <w:tcPr>
            <w:tcW w:w="5040" w:type="dxa"/>
            <w:vAlign w:val="center"/>
          </w:tcPr>
          <w:p w:rsidR="000B43A3" w:rsidRPr="00A2282F" w:rsidRDefault="000B43A3" w:rsidP="005E16B2">
            <w:pPr>
              <w:suppressAutoHyphens/>
              <w:jc w:val="both"/>
            </w:pPr>
            <w:r w:rsidRPr="00A2282F">
              <w:rPr>
                <w:sz w:val="22"/>
                <w:szCs w:val="22"/>
              </w:rPr>
              <w:lastRenderedPageBreak/>
              <w:t xml:space="preserve">Kurti kokybišką ir patrauklią gyvenamąją, turizmo ir </w:t>
            </w:r>
            <w:r w:rsidRPr="00A2282F">
              <w:rPr>
                <w:sz w:val="22"/>
                <w:szCs w:val="22"/>
              </w:rPr>
              <w:lastRenderedPageBreak/>
              <w:t>verslo aplinką</w:t>
            </w:r>
          </w:p>
        </w:tc>
        <w:tc>
          <w:tcPr>
            <w:tcW w:w="900" w:type="dxa"/>
            <w:vAlign w:val="center"/>
          </w:tcPr>
          <w:p w:rsidR="000B43A3" w:rsidRPr="00A2282F" w:rsidRDefault="000B43A3" w:rsidP="005A0E58">
            <w:pPr>
              <w:pStyle w:val="Heading4"/>
              <w:numPr>
                <w:ilvl w:val="3"/>
                <w:numId w:val="2"/>
              </w:numPr>
              <w:suppressAutoHyphens/>
              <w:spacing w:before="0" w:after="0"/>
              <w:jc w:val="center"/>
              <w:rPr>
                <w:sz w:val="22"/>
                <w:szCs w:val="22"/>
              </w:rPr>
            </w:pPr>
            <w:r w:rsidRPr="00A2282F">
              <w:rPr>
                <w:sz w:val="22"/>
                <w:szCs w:val="22"/>
              </w:rPr>
              <w:lastRenderedPageBreak/>
              <w:t>Kodas</w:t>
            </w:r>
          </w:p>
        </w:tc>
        <w:tc>
          <w:tcPr>
            <w:tcW w:w="730" w:type="dxa"/>
            <w:vAlign w:val="center"/>
          </w:tcPr>
          <w:p w:rsidR="000B43A3" w:rsidRPr="00A2282F" w:rsidRDefault="000B43A3" w:rsidP="005E16B2">
            <w:pPr>
              <w:jc w:val="center"/>
            </w:pPr>
            <w:r w:rsidRPr="00A2282F">
              <w:rPr>
                <w:sz w:val="22"/>
                <w:szCs w:val="22"/>
              </w:rPr>
              <w:t>3</w:t>
            </w:r>
          </w:p>
        </w:tc>
      </w:tr>
      <w:tr w:rsidR="000B43A3" w:rsidRPr="00A2282F">
        <w:tc>
          <w:tcPr>
            <w:tcW w:w="2875" w:type="dxa"/>
            <w:vAlign w:val="center"/>
          </w:tcPr>
          <w:p w:rsidR="000B43A3" w:rsidRPr="00A2282F" w:rsidRDefault="000B43A3" w:rsidP="005A0E58">
            <w:pPr>
              <w:pStyle w:val="Heading3"/>
              <w:numPr>
                <w:ilvl w:val="2"/>
                <w:numId w:val="2"/>
              </w:numPr>
              <w:ind w:left="0" w:firstLine="0"/>
              <w:jc w:val="left"/>
            </w:pPr>
            <w:r w:rsidRPr="00A2282F">
              <w:rPr>
                <w:sz w:val="22"/>
              </w:rPr>
              <w:lastRenderedPageBreak/>
              <w:t>Programa</w:t>
            </w:r>
          </w:p>
        </w:tc>
        <w:tc>
          <w:tcPr>
            <w:tcW w:w="6670" w:type="dxa"/>
            <w:gridSpan w:val="3"/>
            <w:vAlign w:val="center"/>
          </w:tcPr>
          <w:p w:rsidR="000B43A3" w:rsidRPr="00A2282F" w:rsidRDefault="000B43A3" w:rsidP="00D943B9">
            <w:r w:rsidRPr="00A2282F">
              <w:rPr>
                <w:sz w:val="22"/>
                <w:szCs w:val="22"/>
              </w:rPr>
              <w:t>Tęstinė</w:t>
            </w:r>
          </w:p>
        </w:tc>
      </w:tr>
    </w:tbl>
    <w:p w:rsidR="000B43A3" w:rsidRPr="00A2282F" w:rsidRDefault="000B43A3" w:rsidP="005A0E58">
      <w:pPr>
        <w:suppressAutoHyphens/>
        <w:jc w:val="center"/>
        <w:rPr>
          <w:highlight w:val="yellow"/>
          <w:lang w:eastAsia="ar-SA"/>
        </w:rPr>
      </w:pP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8"/>
        <w:gridCol w:w="5402"/>
        <w:gridCol w:w="715"/>
        <w:gridCol w:w="545"/>
        <w:gridCol w:w="355"/>
        <w:gridCol w:w="730"/>
      </w:tblGrid>
      <w:tr w:rsidR="000B43A3" w:rsidRPr="00A2282F" w:rsidTr="00335F20">
        <w:trPr>
          <w:trHeight w:val="709"/>
        </w:trPr>
        <w:tc>
          <w:tcPr>
            <w:tcW w:w="9545" w:type="dxa"/>
            <w:gridSpan w:val="6"/>
            <w:vAlign w:val="center"/>
          </w:tcPr>
          <w:p w:rsidR="000B43A3" w:rsidRPr="00A2282F" w:rsidRDefault="000B43A3" w:rsidP="00C82C49">
            <w:pPr>
              <w:suppressAutoHyphens/>
              <w:jc w:val="both"/>
              <w:rPr>
                <w:b/>
              </w:rPr>
            </w:pPr>
            <w:r w:rsidRPr="00A2282F">
              <w:rPr>
                <w:b/>
                <w:sz w:val="22"/>
                <w:szCs w:val="22"/>
              </w:rPr>
              <w:t xml:space="preserve">Programos aprašymas: </w:t>
            </w:r>
          </w:p>
          <w:p w:rsidR="000B43A3" w:rsidRPr="00A2282F" w:rsidRDefault="000B43A3" w:rsidP="00C82C49">
            <w:pPr>
              <w:suppressAutoHyphens/>
              <w:jc w:val="both"/>
            </w:pPr>
            <w:r w:rsidRPr="00A2282F">
              <w:rPr>
                <w:bCs/>
                <w:sz w:val="22"/>
                <w:szCs w:val="22"/>
                <w:lang w:eastAsia="ar-SA"/>
              </w:rPr>
              <w:t>Programa</w:t>
            </w:r>
            <w:r w:rsidRPr="00A2282F">
              <w:rPr>
                <w:sz w:val="22"/>
                <w:szCs w:val="22"/>
              </w:rPr>
              <w:t xml:space="preserve"> </w:t>
            </w:r>
            <w:r w:rsidRPr="00A2282F">
              <w:rPr>
                <w:rStyle w:val="Strong"/>
                <w:b w:val="0"/>
                <w:sz w:val="22"/>
                <w:szCs w:val="22"/>
              </w:rPr>
              <w:t xml:space="preserve">numatoma teikti finansinę paramą </w:t>
            </w:r>
            <w:r w:rsidRPr="00A2282F">
              <w:rPr>
                <w:sz w:val="22"/>
                <w:szCs w:val="22"/>
              </w:rPr>
              <w:t xml:space="preserve">smulkaus ir vidutinio verslo (toliau SVV) ir </w:t>
            </w:r>
            <w:r w:rsidR="00DB3085" w:rsidRPr="00A2282F">
              <w:rPr>
                <w:sz w:val="22"/>
                <w:szCs w:val="22"/>
              </w:rPr>
              <w:t xml:space="preserve">kaimo plėtros rėmimo lėšas skirti  </w:t>
            </w:r>
            <w:r w:rsidRPr="00A2282F">
              <w:rPr>
                <w:sz w:val="22"/>
                <w:szCs w:val="22"/>
              </w:rPr>
              <w:t>žemės ūkio subjektams</w:t>
            </w:r>
            <w:r w:rsidRPr="00A2282F">
              <w:rPr>
                <w:rStyle w:val="Strong"/>
                <w:b w:val="0"/>
                <w:sz w:val="22"/>
                <w:szCs w:val="22"/>
              </w:rPr>
              <w:t xml:space="preserve">. Parama bus teikiama </w:t>
            </w:r>
            <w:r w:rsidRPr="00A2282F">
              <w:rPr>
                <w:sz w:val="22"/>
                <w:szCs w:val="22"/>
              </w:rPr>
              <w:t>Prienų rajono savivaldybės smulkaus ir vidutinio verslo rėmimo bei kaimo plėtros rėmimo lėšomis, kurios skirtos remti savarankiško užimtumo siekiančius fizinius asmenis bei įmones, o taip pat fizinius ir juridinius asmenims, užsiimančius žemės ūkio veikla arba teikiančius žemės ūkio veiklos subjektams paslaugas ar mokymus.</w:t>
            </w:r>
          </w:p>
          <w:p w:rsidR="000B43A3" w:rsidRPr="00A2282F" w:rsidRDefault="000B43A3" w:rsidP="00C82C49">
            <w:pPr>
              <w:suppressAutoHyphens/>
              <w:jc w:val="both"/>
            </w:pPr>
            <w:r w:rsidRPr="00A2282F">
              <w:rPr>
                <w:sz w:val="22"/>
                <w:szCs w:val="22"/>
              </w:rPr>
              <w:t>Programa taip pat bus įgyvendinamos priemonės, mažinančios neigiamą ūkinės veiklos įtaką aplinkai: vykdomas komunalinių atliekų tvarkymas, taršos šaltinių šalinimas, gamtinės aplinkos priežiūra ir puoselėjimas, aplinkai padarytos žalos kompensavimas, ugdoma ekol</w:t>
            </w:r>
            <w:r w:rsidR="00A17980" w:rsidRPr="00A2282F">
              <w:rPr>
                <w:sz w:val="22"/>
                <w:szCs w:val="22"/>
              </w:rPr>
              <w:t>ogiškai mąstanti visuomenė</w:t>
            </w:r>
            <w:r w:rsidR="009F01C5" w:rsidRPr="00A2282F">
              <w:rPr>
                <w:sz w:val="22"/>
                <w:szCs w:val="22"/>
              </w:rPr>
              <w:t xml:space="preserve">, gerinama melioracijos sistemų būklė. </w:t>
            </w:r>
          </w:p>
          <w:p w:rsidR="009F01C5" w:rsidRPr="00A2282F" w:rsidRDefault="009F01C5" w:rsidP="009F01C5">
            <w:pPr>
              <w:jc w:val="both"/>
            </w:pPr>
            <w:r w:rsidRPr="00A2282F">
              <w:rPr>
                <w:sz w:val="22"/>
                <w:szCs w:val="22"/>
              </w:rPr>
              <w:t>Prienų rajono savivaldybė pagal veiklos pobūdį įgyvendina vietos valdžios, viešojo administravimo ir viešųjų paslaugų teikimo funkcijas. Įgyvendindama valstybines (valstybės perduotas savivaldybėms) funkcijas savivaldybė turi įstatymų nustatytą sprendimų priėmimo laisvę, tačiau jos veiklą įgyvendinant šias funkcijas riboja valstybės institucijų ir (arba) pareigūnų sprendimai.</w:t>
            </w:r>
          </w:p>
          <w:p w:rsidR="00C82C49" w:rsidRPr="00A2282F" w:rsidRDefault="00C82C49" w:rsidP="00C82C49">
            <w:pPr>
              <w:suppressAutoHyphens/>
              <w:jc w:val="both"/>
            </w:pPr>
          </w:p>
          <w:p w:rsidR="000B43A3" w:rsidRPr="00A2282F" w:rsidRDefault="000B43A3" w:rsidP="00C82C49">
            <w:pPr>
              <w:jc w:val="both"/>
              <w:rPr>
                <w:b/>
                <w:u w:val="single"/>
              </w:rPr>
            </w:pPr>
            <w:r w:rsidRPr="00A2282F">
              <w:rPr>
                <w:b/>
                <w:sz w:val="22"/>
                <w:szCs w:val="22"/>
                <w:u w:val="single"/>
              </w:rPr>
              <w:t>Efekto vertinimo kriterijus:</w:t>
            </w:r>
          </w:p>
          <w:p w:rsidR="000B43A3" w:rsidRPr="00A2282F" w:rsidRDefault="000B43A3" w:rsidP="00C82C49">
            <w:pPr>
              <w:numPr>
                <w:ilvl w:val="0"/>
                <w:numId w:val="11"/>
              </w:numPr>
              <w:suppressAutoHyphens/>
              <w:jc w:val="both"/>
              <w:rPr>
                <w:b/>
                <w:lang w:eastAsia="ar-SA"/>
              </w:rPr>
            </w:pPr>
            <w:r w:rsidRPr="00A2282F">
              <w:rPr>
                <w:iCs/>
                <w:sz w:val="22"/>
                <w:szCs w:val="22"/>
              </w:rPr>
              <w:t>Bendrosios žemės ūkio produkcijos vertės pokytis, proc. (lyginant su ankstesniais metais).</w:t>
            </w:r>
          </w:p>
        </w:tc>
      </w:tr>
      <w:tr w:rsidR="000B43A3" w:rsidRPr="00A2282F" w:rsidTr="00335F20">
        <w:tc>
          <w:tcPr>
            <w:tcW w:w="1798" w:type="dxa"/>
            <w:vAlign w:val="center"/>
          </w:tcPr>
          <w:p w:rsidR="000B43A3" w:rsidRPr="00A2282F" w:rsidRDefault="000B43A3" w:rsidP="005A0E58">
            <w:pPr>
              <w:pStyle w:val="Heading1"/>
              <w:jc w:val="left"/>
              <w:rPr>
                <w:bCs w:val="0"/>
                <w:caps w:val="0"/>
                <w:szCs w:val="22"/>
              </w:rPr>
            </w:pPr>
            <w:r w:rsidRPr="00A2282F">
              <w:rPr>
                <w:bCs w:val="0"/>
                <w:caps w:val="0"/>
                <w:szCs w:val="22"/>
              </w:rPr>
              <w:t>Programos tikslas</w:t>
            </w:r>
          </w:p>
        </w:tc>
        <w:tc>
          <w:tcPr>
            <w:tcW w:w="6117" w:type="dxa"/>
            <w:gridSpan w:val="2"/>
            <w:vAlign w:val="center"/>
          </w:tcPr>
          <w:p w:rsidR="000B43A3" w:rsidRPr="00A2282F" w:rsidRDefault="000B43A3" w:rsidP="006D497A">
            <w:pPr>
              <w:suppressAutoHyphens/>
              <w:jc w:val="both"/>
            </w:pPr>
            <w:r w:rsidRPr="00A2282F">
              <w:rPr>
                <w:sz w:val="22"/>
                <w:szCs w:val="22"/>
              </w:rPr>
              <w:t>Sudaryti palankias ūkininkavimo sąlygas ir skatinti verslo plėtrą rajone</w:t>
            </w:r>
          </w:p>
        </w:tc>
        <w:tc>
          <w:tcPr>
            <w:tcW w:w="900" w:type="dxa"/>
            <w:gridSpan w:val="2"/>
            <w:vAlign w:val="center"/>
          </w:tcPr>
          <w:p w:rsidR="000B43A3" w:rsidRPr="00A2282F" w:rsidRDefault="000B43A3" w:rsidP="005A0E58">
            <w:pPr>
              <w:pStyle w:val="Heading1"/>
              <w:rPr>
                <w:bCs w:val="0"/>
                <w:caps w:val="0"/>
                <w:szCs w:val="22"/>
              </w:rPr>
            </w:pPr>
            <w:r w:rsidRPr="00A2282F">
              <w:rPr>
                <w:bCs w:val="0"/>
                <w:caps w:val="0"/>
                <w:szCs w:val="22"/>
              </w:rPr>
              <w:t>Kodas</w:t>
            </w:r>
          </w:p>
        </w:tc>
        <w:tc>
          <w:tcPr>
            <w:tcW w:w="730" w:type="dxa"/>
            <w:vAlign w:val="center"/>
          </w:tcPr>
          <w:p w:rsidR="000B43A3" w:rsidRPr="00A2282F" w:rsidRDefault="000B43A3" w:rsidP="005E16B2">
            <w:pPr>
              <w:jc w:val="center"/>
            </w:pPr>
            <w:r w:rsidRPr="00A2282F">
              <w:rPr>
                <w:sz w:val="22"/>
                <w:szCs w:val="22"/>
              </w:rPr>
              <w:t>1</w:t>
            </w:r>
          </w:p>
        </w:tc>
      </w:tr>
      <w:tr w:rsidR="000B43A3" w:rsidRPr="00A2282F" w:rsidTr="00335F20">
        <w:trPr>
          <w:trHeight w:val="471"/>
        </w:trPr>
        <w:tc>
          <w:tcPr>
            <w:tcW w:w="9545" w:type="dxa"/>
            <w:gridSpan w:val="6"/>
            <w:vAlign w:val="center"/>
          </w:tcPr>
          <w:p w:rsidR="00CB6CC1" w:rsidRPr="00A2282F" w:rsidRDefault="000B43A3" w:rsidP="00C82C49">
            <w:pPr>
              <w:ind w:right="57"/>
              <w:jc w:val="both"/>
              <w:rPr>
                <w:b/>
              </w:rPr>
            </w:pPr>
            <w:r w:rsidRPr="00A2282F">
              <w:rPr>
                <w:b/>
                <w:sz w:val="22"/>
                <w:szCs w:val="22"/>
              </w:rPr>
              <w:t xml:space="preserve">Tikslo aprašymas: </w:t>
            </w:r>
          </w:p>
          <w:p w:rsidR="000B43A3" w:rsidRPr="00A2282F" w:rsidRDefault="00DB3085" w:rsidP="00C82C49">
            <w:pPr>
              <w:ind w:right="57"/>
              <w:jc w:val="both"/>
            </w:pPr>
            <w:r w:rsidRPr="00A2282F">
              <w:rPr>
                <w:sz w:val="22"/>
                <w:szCs w:val="22"/>
              </w:rPr>
              <w:t>I</w:t>
            </w:r>
            <w:r w:rsidR="000B43A3" w:rsidRPr="00A2282F">
              <w:rPr>
                <w:sz w:val="22"/>
                <w:szCs w:val="22"/>
              </w:rPr>
              <w:t xml:space="preserve">š Prienų rajono savivaldybės smulkaus ir vidutinio verslo rėmimo ir kaimo plėtros rėmimo </w:t>
            </w:r>
            <w:r w:rsidR="00B70B72" w:rsidRPr="00A2282F">
              <w:rPr>
                <w:sz w:val="22"/>
                <w:szCs w:val="22"/>
              </w:rPr>
              <w:t>lėšų</w:t>
            </w:r>
            <w:r w:rsidR="000B43A3" w:rsidRPr="00A2282F">
              <w:rPr>
                <w:sz w:val="22"/>
                <w:szCs w:val="22"/>
              </w:rPr>
              <w:t xml:space="preserve"> bus teikiama parama SVV</w:t>
            </w:r>
            <w:r w:rsidR="000B43A3" w:rsidRPr="00A2282F">
              <w:rPr>
                <w:bCs/>
                <w:sz w:val="22"/>
                <w:szCs w:val="22"/>
              </w:rPr>
              <w:t xml:space="preserve"> ir žemės ūkio subjektams</w:t>
            </w:r>
            <w:r w:rsidR="00CA6943">
              <w:rPr>
                <w:rStyle w:val="Strong"/>
                <w:b w:val="0"/>
                <w:sz w:val="22"/>
                <w:szCs w:val="22"/>
              </w:rPr>
              <w:t>, viešųjų paslaugų verslui teikimas.</w:t>
            </w:r>
          </w:p>
          <w:p w:rsidR="00C82C49" w:rsidRPr="00A2282F" w:rsidRDefault="00C82C49" w:rsidP="00C82C49">
            <w:pPr>
              <w:ind w:right="57"/>
              <w:jc w:val="both"/>
              <w:rPr>
                <w:b/>
                <w:u w:val="single"/>
              </w:rPr>
            </w:pPr>
          </w:p>
          <w:p w:rsidR="000B43A3" w:rsidRPr="00A2282F" w:rsidRDefault="00CD1D83" w:rsidP="00C82C49">
            <w:pPr>
              <w:ind w:right="57"/>
              <w:jc w:val="both"/>
              <w:rPr>
                <w:b/>
                <w:u w:val="single"/>
              </w:rPr>
            </w:pPr>
            <w:r w:rsidRPr="00A2282F">
              <w:rPr>
                <w:b/>
                <w:sz w:val="22"/>
                <w:szCs w:val="22"/>
                <w:u w:val="single"/>
              </w:rPr>
              <w:t xml:space="preserve">Produkto </w:t>
            </w:r>
            <w:r w:rsidR="00A03CE8" w:rsidRPr="00A2282F">
              <w:rPr>
                <w:b/>
                <w:sz w:val="22"/>
                <w:szCs w:val="22"/>
                <w:u w:val="single"/>
              </w:rPr>
              <w:t>vertinimo kriterijus</w:t>
            </w:r>
            <w:bookmarkStart w:id="0" w:name="_GoBack"/>
            <w:bookmarkEnd w:id="0"/>
            <w:r w:rsidR="000B43A3" w:rsidRPr="00A2282F">
              <w:rPr>
                <w:b/>
                <w:sz w:val="22"/>
                <w:szCs w:val="22"/>
                <w:u w:val="single"/>
              </w:rPr>
              <w:t>:</w:t>
            </w:r>
          </w:p>
          <w:p w:rsidR="000B43A3" w:rsidRPr="00A2282F" w:rsidRDefault="000B43A3" w:rsidP="00C82C49">
            <w:pPr>
              <w:numPr>
                <w:ilvl w:val="0"/>
                <w:numId w:val="23"/>
              </w:numPr>
              <w:jc w:val="both"/>
            </w:pPr>
            <w:r w:rsidRPr="00A2282F">
              <w:rPr>
                <w:sz w:val="22"/>
                <w:szCs w:val="22"/>
              </w:rPr>
              <w:t xml:space="preserve">Paramą gavusių SVV / žemės ūkio subjektų skaičiaus pokytis </w:t>
            </w:r>
            <w:r w:rsidRPr="00A2282F">
              <w:rPr>
                <w:iCs/>
                <w:sz w:val="22"/>
                <w:szCs w:val="22"/>
              </w:rPr>
              <w:t>(lyginant su ankstesniais metais)</w:t>
            </w:r>
            <w:r w:rsidRPr="00A2282F">
              <w:rPr>
                <w:sz w:val="22"/>
                <w:szCs w:val="22"/>
              </w:rPr>
              <w:t>, proc.</w:t>
            </w:r>
          </w:p>
          <w:p w:rsidR="00C82C49" w:rsidRPr="00A2282F" w:rsidRDefault="00C82C49" w:rsidP="00C82C49">
            <w:pPr>
              <w:pStyle w:val="BodyText"/>
              <w:jc w:val="both"/>
              <w:rPr>
                <w:b/>
                <w:bCs/>
                <w:lang w:val="lt-LT"/>
              </w:rPr>
            </w:pPr>
          </w:p>
          <w:p w:rsidR="00C82C49" w:rsidRPr="00A2282F" w:rsidRDefault="00C82C49" w:rsidP="00C82C49">
            <w:pPr>
              <w:pStyle w:val="BodyText"/>
              <w:jc w:val="both"/>
              <w:rPr>
                <w:bCs/>
                <w:lang w:val="lt-LT"/>
              </w:rPr>
            </w:pPr>
            <w:r w:rsidRPr="00A2282F">
              <w:rPr>
                <w:bCs/>
                <w:sz w:val="22"/>
                <w:szCs w:val="22"/>
                <w:lang w:val="lt-LT"/>
              </w:rPr>
              <w:t>Tikslui pasiekti iškeltas vienas uždavinys.</w:t>
            </w:r>
          </w:p>
          <w:p w:rsidR="00C82C49" w:rsidRPr="00A2282F" w:rsidRDefault="00C82C49" w:rsidP="00C82C49">
            <w:pPr>
              <w:pStyle w:val="BodyText"/>
              <w:jc w:val="both"/>
              <w:rPr>
                <w:b/>
                <w:bCs/>
                <w:lang w:val="lt-LT"/>
              </w:rPr>
            </w:pPr>
          </w:p>
          <w:p w:rsidR="00501289" w:rsidRPr="00A2282F" w:rsidRDefault="00C82C49" w:rsidP="00C82C49">
            <w:pPr>
              <w:pStyle w:val="BodyText"/>
              <w:jc w:val="both"/>
              <w:rPr>
                <w:b/>
                <w:bCs/>
                <w:lang w:val="lt-LT"/>
              </w:rPr>
            </w:pPr>
            <w:r w:rsidRPr="00A2282F">
              <w:rPr>
                <w:b/>
                <w:bCs/>
                <w:sz w:val="22"/>
                <w:szCs w:val="22"/>
                <w:lang w:val="lt-LT"/>
              </w:rPr>
              <w:t>1</w:t>
            </w:r>
            <w:r w:rsidR="00501289" w:rsidRPr="00A2282F">
              <w:rPr>
                <w:b/>
                <w:bCs/>
                <w:sz w:val="22"/>
                <w:szCs w:val="22"/>
                <w:lang w:val="lt-LT"/>
              </w:rPr>
              <w:t xml:space="preserve"> Uždavinys. Remti žemės ūkio ir smulkiojo ir vidutinio verslo subjektus</w:t>
            </w:r>
          </w:p>
          <w:p w:rsidR="00501289" w:rsidRPr="00A2282F" w:rsidRDefault="00501289" w:rsidP="00C82C49">
            <w:pPr>
              <w:jc w:val="both"/>
            </w:pPr>
            <w:r w:rsidRPr="00A2282F">
              <w:rPr>
                <w:sz w:val="22"/>
                <w:szCs w:val="22"/>
              </w:rPr>
              <w:t xml:space="preserve">Įgyvendinant uždavinį teikiama parama iš Smulkiojo ir vidutinio verslo rėmimo fondo. </w:t>
            </w:r>
            <w:r w:rsidRPr="00A2282F">
              <w:rPr>
                <w:rStyle w:val="Strong"/>
                <w:b w:val="0"/>
                <w:sz w:val="22"/>
                <w:szCs w:val="22"/>
              </w:rPr>
              <w:t>Finansinė parama iš šio fondo teikiama:</w:t>
            </w:r>
            <w:r w:rsidR="00AC519D" w:rsidRPr="00A2282F">
              <w:rPr>
                <w:sz w:val="22"/>
                <w:szCs w:val="22"/>
              </w:rPr>
              <w:t xml:space="preserve"> daliai palūkanų už paimtas paskolas (apyvartinėms lėšoms ir pagrindinėms priemonėms įsigyti) padengti. Palūkanų norma skaičiuojama pagal Lietuvos banko skelbiamą praeito mėnesio vidutinę komercinių bankų metų palūkanų normą. Nekompensuojama ta palūkanų dalis, kuri apmokėta iš kitų paramos fondų; verslininkų mokymo kursams, seminarams organizuoti ir jiems iš dalies apmokėti; dalyvavimo parodose, konkursuose, šventėse ir kituose masiniuose renginiuose išlaidoms iki 60 </w:t>
            </w:r>
            <w:proofErr w:type="spellStart"/>
            <w:r w:rsidR="00AC519D" w:rsidRPr="00A2282F">
              <w:rPr>
                <w:sz w:val="22"/>
                <w:szCs w:val="22"/>
              </w:rPr>
              <w:t>Eur</w:t>
            </w:r>
            <w:proofErr w:type="spellEnd"/>
            <w:r w:rsidR="00AC519D" w:rsidRPr="00A2282F">
              <w:rPr>
                <w:sz w:val="22"/>
                <w:szCs w:val="22"/>
              </w:rPr>
              <w:t xml:space="preserve"> padengti, dalyvaujant respublikinėse parodose ir konkursuose – iki 300 </w:t>
            </w:r>
            <w:proofErr w:type="spellStart"/>
            <w:r w:rsidR="00AC519D" w:rsidRPr="00A2282F">
              <w:rPr>
                <w:sz w:val="22"/>
                <w:szCs w:val="22"/>
              </w:rPr>
              <w:t>Eur</w:t>
            </w:r>
            <w:proofErr w:type="spellEnd"/>
            <w:r w:rsidR="00AC519D" w:rsidRPr="00A2282F">
              <w:rPr>
                <w:sz w:val="22"/>
                <w:szCs w:val="22"/>
              </w:rPr>
              <w:t xml:space="preserve"> (nereikalaujant pateisinamų dokumentų); informacinių ir reklaminių leidinių apie smulkųjį ir vidutinį verslą leidybai; verslo planų, paraiškų finansinei paramai iš kitų fondų gauti rengimo išlaidoms iš dalies apmokėti; smulkiojo ir vidutinio verslo plėtros programoms ir projektams finansuoti; išlaidoms už darbo saugos dokumentacijos sutvarkymą iš dalies padengti; gamybinių pastatų ir statinių techninės dokumentacijos rengimo išlaidoms iš dalies padengti; už sukuriamą kiekvieną naują darbo vietą – 400 </w:t>
            </w:r>
            <w:proofErr w:type="spellStart"/>
            <w:r w:rsidR="00AC519D" w:rsidRPr="00A2282F">
              <w:rPr>
                <w:sz w:val="22"/>
                <w:szCs w:val="22"/>
              </w:rPr>
              <w:t>Eur</w:t>
            </w:r>
            <w:proofErr w:type="spellEnd"/>
            <w:r w:rsidR="00AC519D" w:rsidRPr="00A2282F">
              <w:rPr>
                <w:sz w:val="22"/>
                <w:szCs w:val="22"/>
              </w:rPr>
              <w:t>. Sukurta darbo vieta turi būti išlaikyta ne mažiau nei vienus metus. Dėl šios paramos formos ūkio subjektas gali kreiptis ne anksčiau kaip po 12 kalendorinių mėnesių po darbo vietos įkūrimo, pateikdamas pažymą apie vidutinį sąrašinį darbuotojų skaičių periodo pradžioje ir pabaigoje bei darbuotojo valstybinio socialinio draudimo pažymėjimo kopiją; tradiciniams amatams remti; įmonėms, savo lėšomis pagerinusioms savivaldybės turto būklę, remti; žemės mokesčiui kompensuoti – verslo subjektams, vykdantiems veiklą ne ilgiau kaip 2 metus; patalpų nuomos mokesčiui kompensuoti – verslo subjektams, vykdantiems veiklą ne ilgiau kaip 2 metus;</w:t>
            </w:r>
            <w:r w:rsidR="00264734" w:rsidRPr="00A2282F">
              <w:rPr>
                <w:sz w:val="22"/>
                <w:szCs w:val="22"/>
              </w:rPr>
              <w:t xml:space="preserve"> naujos įmonės steigimo išlaidoms kompensuoti – iki 300 </w:t>
            </w:r>
            <w:proofErr w:type="spellStart"/>
            <w:r w:rsidR="00264734" w:rsidRPr="00A2282F">
              <w:rPr>
                <w:sz w:val="22"/>
                <w:szCs w:val="22"/>
              </w:rPr>
              <w:t>Eur</w:t>
            </w:r>
            <w:proofErr w:type="spellEnd"/>
            <w:r w:rsidR="00264734" w:rsidRPr="00A2282F">
              <w:rPr>
                <w:sz w:val="22"/>
                <w:szCs w:val="22"/>
              </w:rPr>
              <w:t xml:space="preserve"> dokumentais pagrįstų pradinių steigimo išlaidų. Įmonė turi būti įsteigta  ne anksčiau kaip prieš 12 mėn. iki paraiškos gauti paramą pateikimo dienos; nekilnojamojo turto mokesčiui kompensuoti (išskyrus nekilnojamojo turto objektus, kurie yra nenaudojami arba naudojami ne pagal paskirtį, neprižiūrimi ir apleisti) – verslo subjektams, ne </w:t>
            </w:r>
            <w:r w:rsidR="00264734" w:rsidRPr="00A2282F">
              <w:rPr>
                <w:sz w:val="22"/>
                <w:szCs w:val="22"/>
              </w:rPr>
              <w:lastRenderedPageBreak/>
              <w:t xml:space="preserve">anksčiau kaip prieš 3 metus pradėjusiems vykdyti veiklą Prienų rajono savivaldybės teritorijoje, turintiems daugiau kaip dvi viso darbo laiko vietas (išskyrus vadovą). Kompensacija tam pačiam verslo subjektui gali būti teikiama ne daugiau kaip 3 metus; įmonės interneto svetainės kūrimo išlaidoms padengti – iki 300 </w:t>
            </w:r>
            <w:proofErr w:type="spellStart"/>
            <w:r w:rsidR="00264734" w:rsidRPr="00A2282F">
              <w:rPr>
                <w:sz w:val="22"/>
                <w:szCs w:val="22"/>
              </w:rPr>
              <w:t>Eur</w:t>
            </w:r>
            <w:proofErr w:type="spellEnd"/>
            <w:r w:rsidR="00264734" w:rsidRPr="00A2282F">
              <w:rPr>
                <w:sz w:val="22"/>
                <w:szCs w:val="22"/>
              </w:rPr>
              <w:t xml:space="preserve">; prekės ženklo registravimo ir gaminių sertifikavimo išlaidoms iš dalies padengti; teritorinio planavimo dokumentų ir techninių projektų rengimo išlaidoms iš dalies padengti; vaizdo stebėjimo kamerų įrengimo išlaidoms iš dalies padengti (su sąlyga, kad stebimas vaizdas apims apie 50 proc. viešosios erdvės); šviečiančių reklaminių įrenginių įrengimo išlaidoms iš dalies padengti (turi būti pateikiamas išorinės reklamos įrengimo projektas); vaizdinės reklamos, atspindinčios Prienų krašto savitumą, išlaidoms iš dalies padengti  – iki 4000 </w:t>
            </w:r>
            <w:proofErr w:type="spellStart"/>
            <w:r w:rsidR="00264734" w:rsidRPr="00A2282F">
              <w:rPr>
                <w:sz w:val="22"/>
                <w:szCs w:val="22"/>
              </w:rPr>
              <w:t>Eur</w:t>
            </w:r>
            <w:proofErr w:type="spellEnd"/>
            <w:r w:rsidR="00264734" w:rsidRPr="00A2282F">
              <w:rPr>
                <w:sz w:val="22"/>
                <w:szCs w:val="22"/>
              </w:rPr>
              <w:t>.</w:t>
            </w:r>
          </w:p>
          <w:p w:rsidR="006F7E2B" w:rsidRDefault="00501289" w:rsidP="00C82C49">
            <w:pPr>
              <w:jc w:val="both"/>
            </w:pPr>
            <w:r w:rsidRPr="00A2282F">
              <w:rPr>
                <w:rStyle w:val="Strong"/>
                <w:b w:val="0"/>
                <w:sz w:val="22"/>
                <w:szCs w:val="22"/>
              </w:rPr>
              <w:t xml:space="preserve">Kaimo plėtros rėmimo lėšos skiriamos: </w:t>
            </w:r>
            <w:r w:rsidR="006F7E2B" w:rsidRPr="00A2282F">
              <w:rPr>
                <w:sz w:val="22"/>
                <w:szCs w:val="22"/>
              </w:rPr>
              <w:t xml:space="preserve">mokymo kursams, seminarams, išvykoms organizuoti ir iš dalies jiems apmokėti; dalyvavimo parodose ir konkursuose išlaidoms (dalyvio mokesčiui) padengti; ūkininkų šventėms ir kitiems renginiams; pieno gamintojams, laikantiems ne mažiau kaip 5 pienines karves – nereikšminga </w:t>
            </w:r>
            <w:r w:rsidR="006F7E2B" w:rsidRPr="00A2282F">
              <w:rPr>
                <w:i/>
                <w:iCs/>
                <w:sz w:val="22"/>
                <w:szCs w:val="22"/>
              </w:rPr>
              <w:t>(</w:t>
            </w:r>
            <w:proofErr w:type="spellStart"/>
            <w:r w:rsidR="006F7E2B" w:rsidRPr="00A2282F">
              <w:rPr>
                <w:i/>
                <w:iCs/>
                <w:sz w:val="22"/>
                <w:szCs w:val="22"/>
              </w:rPr>
              <w:t>de</w:t>
            </w:r>
            <w:proofErr w:type="spellEnd"/>
            <w:r w:rsidR="006F7E2B" w:rsidRPr="00A2282F">
              <w:rPr>
                <w:i/>
                <w:iCs/>
                <w:sz w:val="22"/>
                <w:szCs w:val="22"/>
              </w:rPr>
              <w:t xml:space="preserve"> </w:t>
            </w:r>
            <w:proofErr w:type="spellStart"/>
            <w:r w:rsidR="006F7E2B" w:rsidRPr="00A2282F">
              <w:rPr>
                <w:i/>
                <w:iCs/>
                <w:sz w:val="22"/>
                <w:szCs w:val="22"/>
              </w:rPr>
              <w:t>minimis</w:t>
            </w:r>
            <w:proofErr w:type="spellEnd"/>
            <w:r w:rsidR="006F7E2B" w:rsidRPr="00A2282F">
              <w:rPr>
                <w:i/>
                <w:iCs/>
                <w:sz w:val="22"/>
                <w:szCs w:val="22"/>
              </w:rPr>
              <w:t>)</w:t>
            </w:r>
            <w:r w:rsidR="006F7E2B" w:rsidRPr="00A2282F">
              <w:rPr>
                <w:sz w:val="22"/>
                <w:szCs w:val="22"/>
              </w:rPr>
              <w:t xml:space="preserve"> pagalba esant</w:t>
            </w:r>
            <w:r w:rsidR="006F7E2B" w:rsidRPr="00A2282F">
              <w:rPr>
                <w:spacing w:val="-2"/>
                <w:sz w:val="22"/>
                <w:szCs w:val="22"/>
              </w:rPr>
              <w:t xml:space="preserve"> rinkos veikimo sutrikdymams iki 6 eurų už pieninę karvę, registruotą </w:t>
            </w:r>
            <w:r w:rsidR="006F7E2B" w:rsidRPr="00A2282F">
              <w:rPr>
                <w:sz w:val="22"/>
                <w:szCs w:val="22"/>
              </w:rPr>
              <w:t xml:space="preserve">Ūkinių gyvūnų registre iki lapkričio 1 d.; ūkininkams, praradusiems dalį augalų (derliaus) dėl nepalankių meteorologinių sąlygų ir pateikusiems Savivaldybės administracijos direktoriaus įsakymu sudarytos Žuvusių žemės ūkio augalų pasėlių plotų nustatymo komisijos patikros aktus; melioracijos statinių (išskyrus valstybei nuosavybės teise priklausančius griovių ir drenažo rinktuvus (&lt;12,5 cm diametro)) remonto darbams, kurie atliekami Prienų rajono savivaldybėje, iš dalies kompensuoti; paramai gaisro ar nelaimės atveju – iki </w:t>
            </w:r>
            <w:r w:rsidR="00D213BD" w:rsidRPr="00A2282F">
              <w:rPr>
                <w:sz w:val="22"/>
                <w:szCs w:val="22"/>
              </w:rPr>
              <w:t>4500</w:t>
            </w:r>
            <w:r w:rsidR="006F7E2B" w:rsidRPr="00A2282F">
              <w:rPr>
                <w:sz w:val="22"/>
                <w:szCs w:val="22"/>
              </w:rPr>
              <w:t xml:space="preserve"> eurų; palūkanoms už investicinius kreditus ir žemei įsigyti kompensuoti – iki 50 procentų; kooperatyvų steigimo ir juridinių konsultacijų žemdirbių kooperacijos klausimais išlaidoms kompensuoti;</w:t>
            </w:r>
            <w:r w:rsidR="00536C9B" w:rsidRPr="00A2282F">
              <w:rPr>
                <w:sz w:val="22"/>
                <w:szCs w:val="22"/>
              </w:rPr>
              <w:t xml:space="preserve"> gamybinių pastatų ir statinių techninės dokumentacijos rengimo išlaidoms iš dalies padengti – iki 500 eurų; už sukuriamą kiekvieną naują darbo vietą – 400 eurų. Sukurta darbo vieta turi būti išlaikyta ne mažiau nei vienerius metus. Dėl šios paramos formos ūkio subjektas gali kreiptis ne anksčiau kaip po 12 kalendorinių mėnesių po darbo vietos įkūrimo, pateikdamas pažymą apie vidutinį sąrašinį darbuotojų skaičių periodo pradžioje ir pabaigoje bei darbuotojo valstybinio socialinio draudimo pažymėjimo kopiją; gamybinių patalpų nuomos mokesčiui kompensuoti – ūkininkams, vykdantiems veiklą ne ilgiau kaip 2 metus; prekės ženklo registravimo ir gaminių sertifikavimo išlaidoms iš dalies padengti; žemės mokesčiui iš dalies kompensuoti, kai Prienų rajono savivaldybėje ar visoje šalyje paskelbta ekstremali situacija.</w:t>
            </w:r>
          </w:p>
          <w:p w:rsidR="00CA6943" w:rsidRPr="00A2282F" w:rsidRDefault="00CA6943" w:rsidP="00C82C49">
            <w:pPr>
              <w:jc w:val="both"/>
            </w:pPr>
            <w:r>
              <w:rPr>
                <w:sz w:val="22"/>
                <w:szCs w:val="22"/>
              </w:rPr>
              <w:t>Viešųjų paslaugų verslui teikimas – bus finansuojamas projektas.</w:t>
            </w:r>
          </w:p>
          <w:p w:rsidR="00774258" w:rsidRPr="00A2282F" w:rsidRDefault="00774258" w:rsidP="00C82C49">
            <w:pPr>
              <w:jc w:val="both"/>
              <w:rPr>
                <w:rStyle w:val="Strong"/>
                <w:b w:val="0"/>
              </w:rPr>
            </w:pPr>
          </w:p>
          <w:p w:rsidR="00501289" w:rsidRPr="00A2282F" w:rsidRDefault="00501289" w:rsidP="00C82C49">
            <w:pPr>
              <w:tabs>
                <w:tab w:val="left" w:pos="360"/>
              </w:tabs>
              <w:jc w:val="both"/>
              <w:rPr>
                <w:b/>
                <w:u w:val="single"/>
              </w:rPr>
            </w:pPr>
            <w:r w:rsidRPr="00A2282F">
              <w:rPr>
                <w:b/>
                <w:sz w:val="22"/>
                <w:szCs w:val="22"/>
                <w:u w:val="single"/>
              </w:rPr>
              <w:t>Produkto vertinimo kriterijai:</w:t>
            </w:r>
          </w:p>
          <w:p w:rsidR="00501289" w:rsidRPr="00A2282F" w:rsidRDefault="00501289" w:rsidP="00C82C49">
            <w:pPr>
              <w:numPr>
                <w:ilvl w:val="0"/>
                <w:numId w:val="13"/>
              </w:numPr>
              <w:autoSpaceDE w:val="0"/>
              <w:autoSpaceDN w:val="0"/>
              <w:adjustRightInd w:val="0"/>
              <w:ind w:left="357" w:hanging="357"/>
              <w:jc w:val="both"/>
              <w:rPr>
                <w:b/>
                <w:i/>
              </w:rPr>
            </w:pPr>
            <w:r w:rsidRPr="00A2282F">
              <w:rPr>
                <w:sz w:val="22"/>
                <w:szCs w:val="22"/>
              </w:rPr>
              <w:t>Paramą gavusių SVV subjektų skaičius;</w:t>
            </w:r>
          </w:p>
          <w:p w:rsidR="000B43A3" w:rsidRPr="00CA6943" w:rsidRDefault="00501289" w:rsidP="00C82C49">
            <w:pPr>
              <w:numPr>
                <w:ilvl w:val="0"/>
                <w:numId w:val="13"/>
              </w:numPr>
              <w:autoSpaceDE w:val="0"/>
              <w:autoSpaceDN w:val="0"/>
              <w:adjustRightInd w:val="0"/>
              <w:jc w:val="both"/>
              <w:rPr>
                <w:b/>
                <w:i/>
              </w:rPr>
            </w:pPr>
            <w:r w:rsidRPr="00A2282F">
              <w:rPr>
                <w:bCs/>
                <w:sz w:val="22"/>
                <w:szCs w:val="22"/>
              </w:rPr>
              <w:t>Paramą gavusių žemės ūkio subjektų skaičius</w:t>
            </w:r>
            <w:r w:rsidR="00CA6943">
              <w:rPr>
                <w:sz w:val="22"/>
                <w:szCs w:val="22"/>
              </w:rPr>
              <w:t>;</w:t>
            </w:r>
          </w:p>
          <w:p w:rsidR="00CA6943" w:rsidRPr="00A2282F" w:rsidRDefault="00CA6943" w:rsidP="00C82C49">
            <w:pPr>
              <w:numPr>
                <w:ilvl w:val="0"/>
                <w:numId w:val="13"/>
              </w:numPr>
              <w:autoSpaceDE w:val="0"/>
              <w:autoSpaceDN w:val="0"/>
              <w:adjustRightInd w:val="0"/>
              <w:jc w:val="both"/>
              <w:rPr>
                <w:b/>
                <w:i/>
              </w:rPr>
            </w:pPr>
            <w:r>
              <w:rPr>
                <w:sz w:val="22"/>
                <w:szCs w:val="22"/>
              </w:rPr>
              <w:t>Finansuojamų projektų skaičius.</w:t>
            </w:r>
          </w:p>
          <w:p w:rsidR="00C82C49" w:rsidRPr="00A2282F" w:rsidRDefault="00C82C49" w:rsidP="00C82C49">
            <w:pPr>
              <w:autoSpaceDE w:val="0"/>
              <w:autoSpaceDN w:val="0"/>
              <w:adjustRightInd w:val="0"/>
              <w:jc w:val="both"/>
              <w:rPr>
                <w:b/>
                <w:i/>
              </w:rPr>
            </w:pPr>
          </w:p>
        </w:tc>
      </w:tr>
      <w:tr w:rsidR="000B43A3" w:rsidRPr="00A2282F" w:rsidTr="00335F20">
        <w:trPr>
          <w:trHeight w:val="423"/>
        </w:trPr>
        <w:tc>
          <w:tcPr>
            <w:tcW w:w="1798" w:type="dxa"/>
            <w:vAlign w:val="center"/>
          </w:tcPr>
          <w:p w:rsidR="000B43A3" w:rsidRPr="00A2282F" w:rsidRDefault="000B43A3" w:rsidP="00206029">
            <w:pPr>
              <w:pStyle w:val="CharCharCharCharCharCharCharCharCharChar"/>
              <w:spacing w:before="0" w:after="0"/>
              <w:rPr>
                <w:b/>
                <w:szCs w:val="22"/>
                <w:lang w:val="lt-LT"/>
              </w:rPr>
            </w:pPr>
            <w:r w:rsidRPr="00A2282F">
              <w:rPr>
                <w:b/>
                <w:sz w:val="22"/>
                <w:szCs w:val="22"/>
                <w:lang w:val="lt-LT"/>
              </w:rPr>
              <w:lastRenderedPageBreak/>
              <w:t>Programos tikslas</w:t>
            </w:r>
          </w:p>
        </w:tc>
        <w:tc>
          <w:tcPr>
            <w:tcW w:w="6117" w:type="dxa"/>
            <w:gridSpan w:val="2"/>
            <w:vAlign w:val="center"/>
          </w:tcPr>
          <w:p w:rsidR="000B43A3" w:rsidRPr="00A2282F" w:rsidRDefault="000B43A3" w:rsidP="00206029">
            <w:pPr>
              <w:pStyle w:val="BodyText"/>
              <w:jc w:val="both"/>
              <w:rPr>
                <w:bCs/>
                <w:lang w:val="lt-LT"/>
              </w:rPr>
            </w:pPr>
            <w:r w:rsidRPr="00A2282F">
              <w:rPr>
                <w:bCs/>
                <w:sz w:val="22"/>
                <w:szCs w:val="22"/>
                <w:lang w:val="lt-LT"/>
              </w:rPr>
              <w:t>Užtikrinti savivaldybės gyventojams saugią ir ekologiškai švarią aplinką</w:t>
            </w:r>
          </w:p>
        </w:tc>
        <w:tc>
          <w:tcPr>
            <w:tcW w:w="900" w:type="dxa"/>
            <w:gridSpan w:val="2"/>
            <w:vAlign w:val="center"/>
          </w:tcPr>
          <w:p w:rsidR="000B43A3" w:rsidRPr="00A2282F" w:rsidRDefault="000B43A3" w:rsidP="00206029">
            <w:pPr>
              <w:pStyle w:val="CharCharCharCharCharCharCharCharCharChar"/>
              <w:spacing w:before="0" w:after="0"/>
              <w:rPr>
                <w:b/>
                <w:szCs w:val="22"/>
                <w:lang w:val="lt-LT"/>
              </w:rPr>
            </w:pPr>
            <w:r w:rsidRPr="00A2282F">
              <w:rPr>
                <w:b/>
                <w:sz w:val="22"/>
                <w:szCs w:val="22"/>
                <w:lang w:val="lt-LT"/>
              </w:rPr>
              <w:t>Kodas</w:t>
            </w:r>
          </w:p>
        </w:tc>
        <w:tc>
          <w:tcPr>
            <w:tcW w:w="730" w:type="dxa"/>
            <w:vAlign w:val="center"/>
          </w:tcPr>
          <w:p w:rsidR="000B43A3" w:rsidRPr="00A2282F" w:rsidRDefault="000B43A3" w:rsidP="00F4416E">
            <w:pPr>
              <w:jc w:val="center"/>
            </w:pPr>
            <w:r w:rsidRPr="00A2282F">
              <w:rPr>
                <w:sz w:val="22"/>
                <w:szCs w:val="22"/>
              </w:rPr>
              <w:t>2</w:t>
            </w:r>
          </w:p>
        </w:tc>
      </w:tr>
      <w:tr w:rsidR="000B43A3" w:rsidRPr="00A2282F" w:rsidTr="00335F20">
        <w:trPr>
          <w:trHeight w:val="667"/>
        </w:trPr>
        <w:tc>
          <w:tcPr>
            <w:tcW w:w="9545" w:type="dxa"/>
            <w:gridSpan w:val="6"/>
            <w:vAlign w:val="center"/>
          </w:tcPr>
          <w:p w:rsidR="00C82C49" w:rsidRPr="00A2282F" w:rsidRDefault="000B43A3" w:rsidP="00C82C49">
            <w:pPr>
              <w:autoSpaceDE w:val="0"/>
              <w:jc w:val="both"/>
              <w:rPr>
                <w:b/>
                <w:bCs/>
              </w:rPr>
            </w:pPr>
            <w:r w:rsidRPr="00A2282F">
              <w:rPr>
                <w:b/>
                <w:bCs/>
                <w:sz w:val="22"/>
                <w:szCs w:val="22"/>
              </w:rPr>
              <w:t xml:space="preserve">Tikslo aprašymas: </w:t>
            </w:r>
          </w:p>
          <w:p w:rsidR="000B43A3" w:rsidRPr="00A2282F" w:rsidRDefault="000B43A3" w:rsidP="00C82C49">
            <w:pPr>
              <w:autoSpaceDE w:val="0"/>
              <w:jc w:val="both"/>
            </w:pPr>
            <w:r w:rsidRPr="00A2282F">
              <w:rPr>
                <w:sz w:val="22"/>
                <w:szCs w:val="22"/>
              </w:rPr>
              <w:t xml:space="preserve">Įgyvendinant šį tikslą bus pagerinta Prienų rajono aplinkos būklė, racionaliai naudojami gamtos ištekliai, sumažinta ūkinės veiklos neigiama įtaka aplinkai. Tikslu numatoma vykdyti aplinkos išsaugojimo ir kokybės kontrolės, atliekų prevencijos ir tvarkymo, ekologinio švietimo ir kt. priemones. </w:t>
            </w:r>
          </w:p>
          <w:p w:rsidR="00774258" w:rsidRPr="00A2282F" w:rsidRDefault="00774258" w:rsidP="00C82C49">
            <w:pPr>
              <w:autoSpaceDE w:val="0"/>
              <w:jc w:val="both"/>
            </w:pPr>
          </w:p>
          <w:p w:rsidR="000B43A3" w:rsidRPr="00A2282F" w:rsidRDefault="00CD1D83" w:rsidP="00C82C49">
            <w:pPr>
              <w:ind w:right="57"/>
              <w:jc w:val="both"/>
              <w:rPr>
                <w:b/>
                <w:u w:val="single"/>
              </w:rPr>
            </w:pPr>
            <w:r w:rsidRPr="00A2282F">
              <w:rPr>
                <w:b/>
                <w:sz w:val="22"/>
                <w:szCs w:val="22"/>
                <w:u w:val="single"/>
              </w:rPr>
              <w:t xml:space="preserve">Produkto </w:t>
            </w:r>
            <w:r w:rsidR="000B43A3" w:rsidRPr="00A2282F">
              <w:rPr>
                <w:b/>
                <w:sz w:val="22"/>
                <w:szCs w:val="22"/>
                <w:u w:val="single"/>
              </w:rPr>
              <w:t>vertinimo kriterijus:</w:t>
            </w:r>
          </w:p>
          <w:p w:rsidR="000B43A3" w:rsidRPr="00A2282F" w:rsidRDefault="000B43A3" w:rsidP="00C82C49">
            <w:pPr>
              <w:numPr>
                <w:ilvl w:val="0"/>
                <w:numId w:val="15"/>
              </w:numPr>
              <w:ind w:left="357" w:right="57" w:hanging="357"/>
              <w:jc w:val="both"/>
            </w:pPr>
            <w:r w:rsidRPr="00A2282F">
              <w:rPr>
                <w:iCs/>
                <w:sz w:val="22"/>
                <w:szCs w:val="22"/>
              </w:rPr>
              <w:t xml:space="preserve">Lėšų, skiriamų Aplinkos apsaugos rėmimo specialiosios programos įgyvendinimui, pokytis (lyginant su ankstesniais metais), </w:t>
            </w:r>
            <w:r w:rsidR="007835B6" w:rsidRPr="00A2282F">
              <w:rPr>
                <w:iCs/>
                <w:sz w:val="22"/>
                <w:szCs w:val="22"/>
              </w:rPr>
              <w:t xml:space="preserve">20 </w:t>
            </w:r>
            <w:r w:rsidRPr="00A2282F">
              <w:rPr>
                <w:iCs/>
                <w:sz w:val="22"/>
                <w:szCs w:val="22"/>
              </w:rPr>
              <w:t>proc.</w:t>
            </w:r>
            <w:r w:rsidR="007835B6" w:rsidRPr="00A2282F">
              <w:rPr>
                <w:iCs/>
                <w:sz w:val="22"/>
                <w:szCs w:val="22"/>
              </w:rPr>
              <w:t xml:space="preserve"> daugiau.</w:t>
            </w:r>
          </w:p>
          <w:p w:rsidR="00C82C49" w:rsidRPr="00A2282F" w:rsidRDefault="00C82C49" w:rsidP="00C82C49">
            <w:pPr>
              <w:pStyle w:val="BodyText"/>
              <w:jc w:val="both"/>
              <w:rPr>
                <w:b/>
                <w:lang w:val="lt-LT"/>
              </w:rPr>
            </w:pPr>
          </w:p>
          <w:p w:rsidR="00C82C49" w:rsidRPr="00A2282F" w:rsidRDefault="00C82C49" w:rsidP="00C82C49">
            <w:pPr>
              <w:pStyle w:val="BodyText"/>
              <w:jc w:val="both"/>
              <w:rPr>
                <w:bCs/>
                <w:lang w:val="lt-LT"/>
              </w:rPr>
            </w:pPr>
            <w:r w:rsidRPr="00A2282F">
              <w:rPr>
                <w:bCs/>
                <w:sz w:val="22"/>
                <w:szCs w:val="22"/>
                <w:lang w:val="lt-LT"/>
              </w:rPr>
              <w:t>Tikslui pasiekti iškeltas vienas uždavinys.</w:t>
            </w:r>
          </w:p>
          <w:p w:rsidR="00C82C49" w:rsidRPr="00A2282F" w:rsidRDefault="00C82C49" w:rsidP="00C82C49">
            <w:pPr>
              <w:pStyle w:val="BodyText"/>
              <w:jc w:val="both"/>
              <w:rPr>
                <w:b/>
                <w:lang w:val="lt-LT"/>
              </w:rPr>
            </w:pPr>
          </w:p>
          <w:p w:rsidR="000B43A3" w:rsidRPr="00A2282F" w:rsidRDefault="000B43A3" w:rsidP="00C82C49">
            <w:pPr>
              <w:pStyle w:val="BodyText"/>
              <w:jc w:val="both"/>
              <w:rPr>
                <w:b/>
                <w:lang w:val="lt-LT"/>
              </w:rPr>
            </w:pPr>
            <w:r w:rsidRPr="00A2282F">
              <w:rPr>
                <w:b/>
                <w:sz w:val="22"/>
                <w:szCs w:val="22"/>
                <w:lang w:val="lt-LT"/>
              </w:rPr>
              <w:t>1 Uždavinys. Vykdyti atliekų tvarkymo ir aplinkos apsaugos rėmimo priemones</w:t>
            </w:r>
          </w:p>
          <w:p w:rsidR="000B43A3" w:rsidRPr="00A2282F" w:rsidRDefault="000B43A3" w:rsidP="00C82C49">
            <w:pPr>
              <w:autoSpaceDE w:val="0"/>
              <w:jc w:val="both"/>
            </w:pPr>
            <w:r w:rsidRPr="00A2282F">
              <w:rPr>
                <w:sz w:val="22"/>
                <w:szCs w:val="22"/>
              </w:rPr>
              <w:t xml:space="preserve">Įgyvendinant šį uždavinį bus vykdomas komunalinių atliekų tvarkymas ir įgyvendinama Aplinkos apsaugos rėmimo specialioji programa, kurios metu: šalinami aplinkos teršimo šaltiniai; kompensuojama aplinkai padaryta žala; skiriamos lėšos gamtosaugos objektams projektuoti, statyti, rekonstruoti, remontuoti ir eksploatuoti; įgyvendinama Savivaldybės visuomenės sveikatos rėmimo specialioji programa; vykdomos priemonės, numatytos Lietuvos Respublikos medžioklės įstatyme, kurios pagal Lietuvos Respublikos aplinkos apsaugos rėmimo specialiosios programos įstatymą gali būti </w:t>
            </w:r>
            <w:r w:rsidRPr="00A2282F">
              <w:rPr>
                <w:sz w:val="22"/>
                <w:szCs w:val="22"/>
              </w:rPr>
              <w:lastRenderedPageBreak/>
              <w:t>finansuojamos šios programos lėšomis; vykdomos kitos aplinkos apsaugos priemonės.</w:t>
            </w:r>
          </w:p>
          <w:p w:rsidR="00774258" w:rsidRDefault="00774258" w:rsidP="00C82C49">
            <w:pPr>
              <w:autoSpaceDE w:val="0"/>
              <w:jc w:val="both"/>
            </w:pPr>
          </w:p>
          <w:p w:rsidR="00CD1D83" w:rsidRPr="00A2282F" w:rsidRDefault="00CD1D83" w:rsidP="00C82C49">
            <w:pPr>
              <w:autoSpaceDE w:val="0"/>
              <w:jc w:val="both"/>
            </w:pPr>
          </w:p>
          <w:p w:rsidR="000B43A3" w:rsidRPr="00A2282F" w:rsidRDefault="000B43A3" w:rsidP="00C82C49">
            <w:pPr>
              <w:tabs>
                <w:tab w:val="left" w:pos="360"/>
              </w:tabs>
              <w:jc w:val="both"/>
              <w:rPr>
                <w:b/>
                <w:u w:val="single"/>
              </w:rPr>
            </w:pPr>
            <w:r w:rsidRPr="00A2282F">
              <w:rPr>
                <w:b/>
                <w:sz w:val="22"/>
                <w:szCs w:val="22"/>
                <w:u w:val="single"/>
              </w:rPr>
              <w:t>Produkto vertinimo kriterijai:</w:t>
            </w:r>
          </w:p>
          <w:p w:rsidR="000B43A3" w:rsidRPr="00A2282F" w:rsidRDefault="000B43A3" w:rsidP="00C82C49">
            <w:pPr>
              <w:numPr>
                <w:ilvl w:val="0"/>
                <w:numId w:val="21"/>
              </w:numPr>
              <w:jc w:val="both"/>
            </w:pPr>
            <w:r w:rsidRPr="00A2282F">
              <w:rPr>
                <w:sz w:val="22"/>
                <w:szCs w:val="22"/>
              </w:rPr>
              <w:t xml:space="preserve">Sutvarkytų atliekų kiekis, </w:t>
            </w:r>
            <w:r w:rsidR="007835B6" w:rsidRPr="00A2282F">
              <w:rPr>
                <w:sz w:val="22"/>
                <w:szCs w:val="22"/>
              </w:rPr>
              <w:t xml:space="preserve">6,5 </w:t>
            </w:r>
            <w:r w:rsidR="00C82C49" w:rsidRPr="00A2282F">
              <w:rPr>
                <w:sz w:val="22"/>
                <w:szCs w:val="22"/>
              </w:rPr>
              <w:t>t</w:t>
            </w:r>
            <w:r w:rsidRPr="00A2282F">
              <w:rPr>
                <w:sz w:val="22"/>
                <w:szCs w:val="22"/>
              </w:rPr>
              <w:t>.;</w:t>
            </w:r>
          </w:p>
          <w:p w:rsidR="000B43A3" w:rsidRPr="00A2282F" w:rsidRDefault="000B43A3" w:rsidP="00C82C49">
            <w:pPr>
              <w:pStyle w:val="BodyText"/>
              <w:numPr>
                <w:ilvl w:val="0"/>
                <w:numId w:val="17"/>
              </w:numPr>
              <w:jc w:val="both"/>
              <w:rPr>
                <w:b/>
                <w:i/>
                <w:spacing w:val="8"/>
                <w:lang w:val="lt-LT"/>
              </w:rPr>
            </w:pPr>
            <w:r w:rsidRPr="00A2282F">
              <w:rPr>
                <w:sz w:val="22"/>
                <w:szCs w:val="22"/>
                <w:lang w:val="lt-LT"/>
              </w:rPr>
              <w:t xml:space="preserve">Aplinkos apsaugos rėmimo specialiosios programos įgyvendinimas, </w:t>
            </w:r>
            <w:r w:rsidR="007835B6" w:rsidRPr="00A2282F">
              <w:rPr>
                <w:sz w:val="22"/>
                <w:szCs w:val="22"/>
                <w:lang w:val="lt-LT"/>
              </w:rPr>
              <w:t xml:space="preserve">100 </w:t>
            </w:r>
            <w:r w:rsidRPr="00A2282F">
              <w:rPr>
                <w:sz w:val="22"/>
                <w:szCs w:val="22"/>
                <w:lang w:val="lt-LT"/>
              </w:rPr>
              <w:t>proc.</w:t>
            </w:r>
          </w:p>
          <w:p w:rsidR="00335F20" w:rsidRPr="00A2282F" w:rsidRDefault="00335F20" w:rsidP="00E6148D">
            <w:pPr>
              <w:pStyle w:val="BodyText"/>
              <w:jc w:val="both"/>
              <w:rPr>
                <w:b/>
                <w:i/>
                <w:spacing w:val="8"/>
                <w:lang w:val="lt-LT"/>
              </w:rPr>
            </w:pPr>
          </w:p>
        </w:tc>
      </w:tr>
      <w:tr w:rsidR="00335F20" w:rsidRPr="00A2282F" w:rsidTr="00335F20">
        <w:trPr>
          <w:trHeight w:val="667"/>
        </w:trPr>
        <w:tc>
          <w:tcPr>
            <w:tcW w:w="1798" w:type="dxa"/>
            <w:vAlign w:val="center"/>
          </w:tcPr>
          <w:p w:rsidR="00335F20" w:rsidRPr="00A2282F" w:rsidRDefault="00335F20" w:rsidP="00F9549D">
            <w:pPr>
              <w:pStyle w:val="Heading1"/>
              <w:jc w:val="left"/>
              <w:rPr>
                <w:bCs w:val="0"/>
                <w:caps w:val="0"/>
                <w:szCs w:val="22"/>
              </w:rPr>
            </w:pPr>
            <w:r w:rsidRPr="00A2282F">
              <w:rPr>
                <w:bCs w:val="0"/>
                <w:caps w:val="0"/>
                <w:szCs w:val="22"/>
              </w:rPr>
              <w:lastRenderedPageBreak/>
              <w:t>Programos tikslas</w:t>
            </w:r>
          </w:p>
        </w:tc>
        <w:tc>
          <w:tcPr>
            <w:tcW w:w="5402" w:type="dxa"/>
            <w:vAlign w:val="center"/>
          </w:tcPr>
          <w:p w:rsidR="00335F20" w:rsidRPr="00A2282F" w:rsidRDefault="00684707" w:rsidP="00684707">
            <w:pPr>
              <w:suppressAutoHyphens/>
              <w:jc w:val="both"/>
            </w:pPr>
            <w:r w:rsidRPr="00A2282F">
              <w:rPr>
                <w:sz w:val="22"/>
                <w:szCs w:val="22"/>
                <w:lang w:eastAsia="ar-SA"/>
              </w:rPr>
              <w:t>Užtikrinti sklandų savivaldybės darbo organizavimą ir įgyvendinamų funkcijų vykdymą</w:t>
            </w:r>
          </w:p>
        </w:tc>
        <w:tc>
          <w:tcPr>
            <w:tcW w:w="1260" w:type="dxa"/>
            <w:gridSpan w:val="2"/>
            <w:vAlign w:val="center"/>
          </w:tcPr>
          <w:p w:rsidR="00335F20" w:rsidRPr="00A2282F" w:rsidRDefault="00335F20" w:rsidP="00F9549D">
            <w:pPr>
              <w:pStyle w:val="Heading1"/>
              <w:rPr>
                <w:bCs w:val="0"/>
                <w:caps w:val="0"/>
                <w:szCs w:val="22"/>
              </w:rPr>
            </w:pPr>
            <w:r w:rsidRPr="00A2282F">
              <w:rPr>
                <w:bCs w:val="0"/>
                <w:caps w:val="0"/>
                <w:szCs w:val="22"/>
              </w:rPr>
              <w:t>Kodas</w:t>
            </w:r>
          </w:p>
        </w:tc>
        <w:tc>
          <w:tcPr>
            <w:tcW w:w="1085" w:type="dxa"/>
            <w:gridSpan w:val="2"/>
            <w:vAlign w:val="center"/>
          </w:tcPr>
          <w:p w:rsidR="00335F20" w:rsidRPr="00A2282F" w:rsidRDefault="00FD3748" w:rsidP="00F9549D">
            <w:pPr>
              <w:jc w:val="center"/>
            </w:pPr>
            <w:r w:rsidRPr="00A2282F">
              <w:rPr>
                <w:sz w:val="22"/>
                <w:szCs w:val="22"/>
              </w:rPr>
              <w:t>3</w:t>
            </w:r>
          </w:p>
        </w:tc>
      </w:tr>
      <w:tr w:rsidR="00335F20" w:rsidRPr="00A2282F" w:rsidTr="00183AD8">
        <w:trPr>
          <w:trHeight w:val="667"/>
        </w:trPr>
        <w:tc>
          <w:tcPr>
            <w:tcW w:w="9545" w:type="dxa"/>
            <w:gridSpan w:val="6"/>
            <w:vAlign w:val="center"/>
          </w:tcPr>
          <w:p w:rsidR="00335F20" w:rsidRPr="00A2282F" w:rsidRDefault="00335F20" w:rsidP="00335F20">
            <w:pPr>
              <w:jc w:val="both"/>
              <w:rPr>
                <w:b/>
                <w:bCs/>
              </w:rPr>
            </w:pPr>
            <w:r w:rsidRPr="00A2282F">
              <w:rPr>
                <w:b/>
                <w:bCs/>
                <w:sz w:val="22"/>
              </w:rPr>
              <w:t xml:space="preserve">Tikslo aprašymas: </w:t>
            </w:r>
          </w:p>
          <w:p w:rsidR="00335F20" w:rsidRPr="00A2282F" w:rsidRDefault="00335F20" w:rsidP="00335F20">
            <w:pPr>
              <w:jc w:val="both"/>
              <w:rPr>
                <w:bCs/>
              </w:rPr>
            </w:pPr>
            <w:r w:rsidRPr="00A2282F">
              <w:rPr>
                <w:bCs/>
                <w:sz w:val="22"/>
              </w:rPr>
              <w:t>Įgyvendinamu tikslu savivaldybė siekia užtikrinti sklandų savivaldybės administracijos ir jos padalinių darbą. Efektyviai vykdyti Lietuvos Respublikos įstatymais ir kitais teisės aktais savivaldybei priskirtas funkcijas.</w:t>
            </w:r>
          </w:p>
          <w:p w:rsidR="00335F20" w:rsidRPr="00A2282F" w:rsidRDefault="00335F20" w:rsidP="00335F20">
            <w:pPr>
              <w:jc w:val="both"/>
              <w:rPr>
                <w:b/>
                <w:bCs/>
              </w:rPr>
            </w:pPr>
          </w:p>
          <w:p w:rsidR="00335F20" w:rsidRPr="00A2282F" w:rsidRDefault="00CD1D83" w:rsidP="00335F20">
            <w:pPr>
              <w:jc w:val="both"/>
              <w:rPr>
                <w:b/>
                <w:bCs/>
                <w:u w:val="single"/>
              </w:rPr>
            </w:pPr>
            <w:r w:rsidRPr="00A2282F">
              <w:rPr>
                <w:b/>
                <w:sz w:val="22"/>
                <w:szCs w:val="22"/>
                <w:u w:val="single"/>
              </w:rPr>
              <w:t xml:space="preserve">Produkto </w:t>
            </w:r>
            <w:r w:rsidR="00335F20" w:rsidRPr="00A2282F">
              <w:rPr>
                <w:b/>
                <w:bCs/>
                <w:sz w:val="22"/>
                <w:szCs w:val="22"/>
                <w:u w:val="single"/>
              </w:rPr>
              <w:t>vertinimo kriterijus:</w:t>
            </w:r>
          </w:p>
          <w:p w:rsidR="00335F20" w:rsidRPr="00A2282F" w:rsidRDefault="00335F20" w:rsidP="00335F20">
            <w:pPr>
              <w:numPr>
                <w:ilvl w:val="0"/>
                <w:numId w:val="24"/>
              </w:numPr>
              <w:jc w:val="both"/>
            </w:pPr>
            <w:r w:rsidRPr="00A2282F">
              <w:rPr>
                <w:sz w:val="22"/>
                <w:szCs w:val="22"/>
              </w:rPr>
              <w:t>Savivaldybės biudžeto dalis, skirta savivaldybės valdymui ir pagrindinių funkcijų vykdymui, 13,2 proc.</w:t>
            </w:r>
          </w:p>
          <w:p w:rsidR="00E735D6" w:rsidRPr="00A2282F" w:rsidRDefault="00E735D6" w:rsidP="00E735D6">
            <w:pPr>
              <w:jc w:val="both"/>
              <w:rPr>
                <w:bCs/>
              </w:rPr>
            </w:pPr>
          </w:p>
          <w:p w:rsidR="00E735D6" w:rsidRPr="00A2282F" w:rsidRDefault="00E735D6" w:rsidP="00E735D6">
            <w:pPr>
              <w:jc w:val="both"/>
              <w:rPr>
                <w:bCs/>
              </w:rPr>
            </w:pPr>
            <w:r w:rsidRPr="00A2282F">
              <w:rPr>
                <w:bCs/>
                <w:sz w:val="22"/>
              </w:rPr>
              <w:t>Tikslui pasiekti iškeltas vienas uždavinys:</w:t>
            </w:r>
          </w:p>
          <w:p w:rsidR="00E735D6" w:rsidRPr="00A2282F" w:rsidRDefault="00E735D6" w:rsidP="00E735D6">
            <w:pPr>
              <w:jc w:val="both"/>
              <w:rPr>
                <w:b/>
              </w:rPr>
            </w:pPr>
            <w:r w:rsidRPr="00A2282F">
              <w:rPr>
                <w:b/>
                <w:sz w:val="22"/>
                <w:szCs w:val="22"/>
              </w:rPr>
              <w:t>1 Uždavinys. Įgyvendinti LR įstatymais ir kitais teisės aktais savivaldybei priskirtas funkcijas</w:t>
            </w:r>
          </w:p>
          <w:p w:rsidR="00DC4C7E" w:rsidRPr="00A2282F" w:rsidRDefault="00E735D6" w:rsidP="00E735D6">
            <w:pPr>
              <w:jc w:val="both"/>
            </w:pPr>
            <w:r w:rsidRPr="00A2282F">
              <w:rPr>
                <w:sz w:val="22"/>
                <w:szCs w:val="22"/>
              </w:rPr>
              <w:t>Lietuvos Respublikos vietos savivaldos įstatyme nurodytos 37 valstybinės (valstybės perduotos savivaldybėms) funkcijos.</w:t>
            </w:r>
            <w:r w:rsidR="00DC4C7E" w:rsidRPr="00A2282F">
              <w:rPr>
                <w:sz w:val="22"/>
                <w:szCs w:val="22"/>
              </w:rPr>
              <w:t xml:space="preserve"> Viena iš jų </w:t>
            </w:r>
            <w:r w:rsidRPr="00A2282F">
              <w:rPr>
                <w:sz w:val="22"/>
                <w:szCs w:val="22"/>
              </w:rPr>
              <w:t xml:space="preserve"> žemės ūkio funkcijų vykdymas</w:t>
            </w:r>
            <w:r w:rsidR="00DC4C7E" w:rsidRPr="00A2282F">
              <w:rPr>
                <w:sz w:val="22"/>
                <w:szCs w:val="22"/>
              </w:rPr>
              <w:t>.</w:t>
            </w:r>
          </w:p>
          <w:p w:rsidR="00E735D6" w:rsidRPr="00A2282F" w:rsidRDefault="00E735D6" w:rsidP="00E735D6">
            <w:pPr>
              <w:jc w:val="both"/>
            </w:pPr>
            <w:r w:rsidRPr="00A2282F">
              <w:rPr>
                <w:sz w:val="22"/>
                <w:szCs w:val="22"/>
              </w:rPr>
              <w:t xml:space="preserve"> </w:t>
            </w:r>
          </w:p>
          <w:p w:rsidR="00DC4C7E" w:rsidRPr="00A2282F" w:rsidRDefault="00CD1D83" w:rsidP="00DC4C7E">
            <w:pPr>
              <w:ind w:right="57"/>
              <w:jc w:val="both"/>
              <w:rPr>
                <w:b/>
                <w:u w:val="single"/>
              </w:rPr>
            </w:pPr>
            <w:r w:rsidRPr="00A2282F">
              <w:rPr>
                <w:b/>
                <w:sz w:val="22"/>
                <w:szCs w:val="22"/>
                <w:u w:val="single"/>
              </w:rPr>
              <w:t xml:space="preserve">Produkto </w:t>
            </w:r>
            <w:r w:rsidR="00DC4C7E" w:rsidRPr="00A2282F">
              <w:rPr>
                <w:b/>
                <w:sz w:val="22"/>
                <w:szCs w:val="22"/>
                <w:u w:val="single"/>
              </w:rPr>
              <w:t>vertinimo kriterijus:</w:t>
            </w:r>
          </w:p>
          <w:p w:rsidR="00DC4C7E" w:rsidRPr="00A2282F" w:rsidRDefault="00DC4C7E" w:rsidP="00DC4C7E">
            <w:pPr>
              <w:numPr>
                <w:ilvl w:val="0"/>
                <w:numId w:val="25"/>
              </w:numPr>
              <w:jc w:val="both"/>
            </w:pPr>
            <w:r w:rsidRPr="00A2282F">
              <w:rPr>
                <w:sz w:val="22"/>
                <w:szCs w:val="22"/>
              </w:rPr>
              <w:t>Valstybės dotacijų, skirtų vykdyti valstybinėms (perduotoms savivaldybėms) funkcijoms, įsisavinimas, proc.;</w:t>
            </w:r>
          </w:p>
          <w:p w:rsidR="00DC4C7E" w:rsidRPr="00A2282F" w:rsidRDefault="00DC4C7E" w:rsidP="00DC4C7E">
            <w:pPr>
              <w:numPr>
                <w:ilvl w:val="0"/>
                <w:numId w:val="25"/>
              </w:numPr>
              <w:jc w:val="both"/>
            </w:pPr>
            <w:r w:rsidRPr="00A2282F">
              <w:rPr>
                <w:sz w:val="22"/>
                <w:szCs w:val="22"/>
              </w:rPr>
              <w:t>Pašalintų melioracijos gedimų skaičius;</w:t>
            </w:r>
          </w:p>
          <w:p w:rsidR="00335F20" w:rsidRPr="00A2282F" w:rsidRDefault="00335F20" w:rsidP="00335F20">
            <w:pPr>
              <w:jc w:val="both"/>
              <w:rPr>
                <w:bCs/>
              </w:rPr>
            </w:pPr>
          </w:p>
          <w:p w:rsidR="00335F20" w:rsidRPr="00A2282F" w:rsidRDefault="00335F20" w:rsidP="00335F20"/>
        </w:tc>
      </w:tr>
      <w:tr w:rsidR="00335F20" w:rsidRPr="00A2282F" w:rsidTr="00335F20">
        <w:trPr>
          <w:trHeight w:val="667"/>
        </w:trPr>
        <w:tc>
          <w:tcPr>
            <w:tcW w:w="1798" w:type="dxa"/>
            <w:vAlign w:val="center"/>
          </w:tcPr>
          <w:p w:rsidR="00335F20" w:rsidRPr="00A2282F" w:rsidRDefault="00FD3748" w:rsidP="00F9549D">
            <w:pPr>
              <w:pStyle w:val="Heading1"/>
              <w:jc w:val="left"/>
              <w:rPr>
                <w:bCs w:val="0"/>
                <w:caps w:val="0"/>
                <w:szCs w:val="22"/>
              </w:rPr>
            </w:pPr>
            <w:r w:rsidRPr="00A2282F">
              <w:rPr>
                <w:bCs w:val="0"/>
                <w:caps w:val="0"/>
                <w:szCs w:val="22"/>
              </w:rPr>
              <w:t>Programos tikslas</w:t>
            </w:r>
          </w:p>
        </w:tc>
        <w:tc>
          <w:tcPr>
            <w:tcW w:w="5402" w:type="dxa"/>
            <w:vAlign w:val="center"/>
          </w:tcPr>
          <w:p w:rsidR="00335F20" w:rsidRPr="00A2282F" w:rsidRDefault="00684707" w:rsidP="00FD3748">
            <w:pPr>
              <w:suppressAutoHyphens/>
              <w:jc w:val="both"/>
              <w:rPr>
                <w:lang w:eastAsia="ar-SA"/>
              </w:rPr>
            </w:pPr>
            <w:r w:rsidRPr="00A2282F">
              <w:rPr>
                <w:b/>
                <w:bCs/>
                <w:sz w:val="22"/>
                <w:szCs w:val="22"/>
              </w:rPr>
              <w:t>Kaimo vietovių inžinerinių tinklų atnaujinimas ir tobulinimas</w:t>
            </w:r>
          </w:p>
        </w:tc>
        <w:tc>
          <w:tcPr>
            <w:tcW w:w="1260" w:type="dxa"/>
            <w:gridSpan w:val="2"/>
            <w:vAlign w:val="center"/>
          </w:tcPr>
          <w:p w:rsidR="00335F20" w:rsidRPr="00A2282F" w:rsidRDefault="00FD3748" w:rsidP="00F9549D">
            <w:pPr>
              <w:pStyle w:val="Heading1"/>
              <w:rPr>
                <w:bCs w:val="0"/>
                <w:caps w:val="0"/>
                <w:szCs w:val="22"/>
              </w:rPr>
            </w:pPr>
            <w:r w:rsidRPr="00A2282F">
              <w:rPr>
                <w:bCs w:val="0"/>
                <w:caps w:val="0"/>
                <w:szCs w:val="22"/>
              </w:rPr>
              <w:t>Kodas</w:t>
            </w:r>
          </w:p>
        </w:tc>
        <w:tc>
          <w:tcPr>
            <w:tcW w:w="1085" w:type="dxa"/>
            <w:gridSpan w:val="2"/>
            <w:vAlign w:val="center"/>
          </w:tcPr>
          <w:p w:rsidR="00335F20" w:rsidRPr="00A2282F" w:rsidRDefault="00FD3748" w:rsidP="00F9549D">
            <w:pPr>
              <w:jc w:val="center"/>
            </w:pPr>
            <w:r w:rsidRPr="00A2282F">
              <w:rPr>
                <w:sz w:val="22"/>
                <w:szCs w:val="22"/>
              </w:rPr>
              <w:t>4</w:t>
            </w:r>
          </w:p>
        </w:tc>
      </w:tr>
      <w:tr w:rsidR="00FD3748" w:rsidRPr="00A2282F" w:rsidTr="00933674">
        <w:trPr>
          <w:trHeight w:val="667"/>
        </w:trPr>
        <w:tc>
          <w:tcPr>
            <w:tcW w:w="9545" w:type="dxa"/>
            <w:gridSpan w:val="6"/>
            <w:vAlign w:val="center"/>
          </w:tcPr>
          <w:p w:rsidR="00684707" w:rsidRPr="00A2282F" w:rsidRDefault="00684707" w:rsidP="00FD3748">
            <w:pPr>
              <w:pStyle w:val="BodyText"/>
              <w:jc w:val="both"/>
              <w:rPr>
                <w:b/>
                <w:bCs/>
                <w:lang w:val="lt-LT"/>
              </w:rPr>
            </w:pPr>
          </w:p>
          <w:p w:rsidR="00684707" w:rsidRPr="00A2282F" w:rsidRDefault="00684707" w:rsidP="00684707">
            <w:pPr>
              <w:jc w:val="both"/>
              <w:rPr>
                <w:b/>
                <w:bCs/>
              </w:rPr>
            </w:pPr>
            <w:r w:rsidRPr="00A2282F">
              <w:rPr>
                <w:b/>
                <w:bCs/>
                <w:sz w:val="22"/>
              </w:rPr>
              <w:t xml:space="preserve">Tikslo aprašymas: </w:t>
            </w:r>
          </w:p>
          <w:p w:rsidR="00684707" w:rsidRPr="00A2282F" w:rsidRDefault="00684707" w:rsidP="00684707">
            <w:pPr>
              <w:jc w:val="both"/>
              <w:rPr>
                <w:bCs/>
              </w:rPr>
            </w:pPr>
            <w:r w:rsidRPr="00A2282F">
              <w:rPr>
                <w:bCs/>
                <w:sz w:val="22"/>
              </w:rPr>
              <w:t>Įgyvendinus šį tikslą bus pagerinta melioracijos sistemų būklę.</w:t>
            </w:r>
          </w:p>
          <w:p w:rsidR="00684707" w:rsidRPr="00A2282F" w:rsidRDefault="00684707" w:rsidP="00FD3748">
            <w:pPr>
              <w:pStyle w:val="BodyText"/>
              <w:jc w:val="both"/>
              <w:rPr>
                <w:b/>
                <w:bCs/>
                <w:lang w:val="lt-LT"/>
              </w:rPr>
            </w:pPr>
          </w:p>
          <w:p w:rsidR="00684707" w:rsidRPr="00A2282F" w:rsidRDefault="00CD1D83" w:rsidP="00684707">
            <w:pPr>
              <w:ind w:right="57"/>
              <w:jc w:val="both"/>
              <w:rPr>
                <w:b/>
                <w:u w:val="single"/>
              </w:rPr>
            </w:pPr>
            <w:r w:rsidRPr="00A2282F">
              <w:rPr>
                <w:b/>
                <w:sz w:val="22"/>
                <w:szCs w:val="22"/>
                <w:u w:val="single"/>
              </w:rPr>
              <w:t xml:space="preserve">Produkto </w:t>
            </w:r>
            <w:r w:rsidR="00684707" w:rsidRPr="00A2282F">
              <w:rPr>
                <w:b/>
                <w:sz w:val="22"/>
                <w:szCs w:val="22"/>
                <w:u w:val="single"/>
              </w:rPr>
              <w:t>vertinimo kriterijus:</w:t>
            </w:r>
          </w:p>
          <w:p w:rsidR="00684707" w:rsidRPr="00A2282F" w:rsidRDefault="00684707" w:rsidP="00684707">
            <w:pPr>
              <w:numPr>
                <w:ilvl w:val="0"/>
                <w:numId w:val="13"/>
              </w:numPr>
              <w:autoSpaceDE w:val="0"/>
              <w:autoSpaceDN w:val="0"/>
              <w:adjustRightInd w:val="0"/>
              <w:jc w:val="both"/>
            </w:pPr>
            <w:r w:rsidRPr="00A2282F">
              <w:rPr>
                <w:sz w:val="22"/>
                <w:szCs w:val="22"/>
              </w:rPr>
              <w:t>Plotas kuriame įrengtos melioracijos sistemos, ha;</w:t>
            </w:r>
          </w:p>
          <w:p w:rsidR="00684707" w:rsidRPr="00A2282F" w:rsidRDefault="00684707" w:rsidP="00FD3748">
            <w:pPr>
              <w:pStyle w:val="BodyText"/>
              <w:jc w:val="both"/>
              <w:rPr>
                <w:b/>
                <w:bCs/>
                <w:lang w:val="lt-LT"/>
              </w:rPr>
            </w:pPr>
          </w:p>
          <w:p w:rsidR="00684707" w:rsidRPr="00A2282F" w:rsidRDefault="00684707" w:rsidP="00FD3748">
            <w:pPr>
              <w:pStyle w:val="BodyText"/>
              <w:jc w:val="both"/>
              <w:rPr>
                <w:b/>
                <w:bCs/>
                <w:lang w:val="lt-LT"/>
              </w:rPr>
            </w:pPr>
            <w:r w:rsidRPr="00A2282F">
              <w:rPr>
                <w:bCs/>
                <w:sz w:val="22"/>
                <w:szCs w:val="22"/>
                <w:lang w:val="lt-LT"/>
              </w:rPr>
              <w:t>Tikslui pasiekti iškeltas vienas uždavinys.</w:t>
            </w:r>
          </w:p>
          <w:p w:rsidR="00E6148D" w:rsidRDefault="00E6148D" w:rsidP="00FD3748">
            <w:pPr>
              <w:pStyle w:val="BodyText"/>
              <w:jc w:val="both"/>
              <w:rPr>
                <w:b/>
                <w:bCs/>
                <w:lang w:val="lt-LT"/>
              </w:rPr>
            </w:pPr>
          </w:p>
          <w:p w:rsidR="00FD3748" w:rsidRPr="00A2282F" w:rsidRDefault="00684707" w:rsidP="00FD3748">
            <w:pPr>
              <w:pStyle w:val="BodyText"/>
              <w:jc w:val="both"/>
              <w:rPr>
                <w:b/>
                <w:bCs/>
                <w:lang w:val="lt-LT"/>
              </w:rPr>
            </w:pPr>
            <w:r w:rsidRPr="00A2282F">
              <w:rPr>
                <w:b/>
                <w:bCs/>
                <w:sz w:val="22"/>
                <w:szCs w:val="22"/>
                <w:lang w:val="lt-LT"/>
              </w:rPr>
              <w:t>1 U</w:t>
            </w:r>
            <w:r w:rsidR="00FD3748" w:rsidRPr="00A2282F">
              <w:rPr>
                <w:b/>
                <w:bCs/>
                <w:sz w:val="22"/>
                <w:szCs w:val="22"/>
                <w:lang w:val="lt-LT"/>
              </w:rPr>
              <w:t xml:space="preserve">ždavinys. </w:t>
            </w:r>
            <w:r w:rsidRPr="00A2282F">
              <w:rPr>
                <w:b/>
                <w:bCs/>
                <w:sz w:val="22"/>
                <w:szCs w:val="22"/>
                <w:lang w:val="lt-LT"/>
              </w:rPr>
              <w:t>Vykdyti inžinerinių tinklų (</w:t>
            </w:r>
            <w:proofErr w:type="spellStart"/>
            <w:r w:rsidRPr="00A2282F">
              <w:rPr>
                <w:b/>
                <w:bCs/>
                <w:sz w:val="22"/>
                <w:szCs w:val="22"/>
                <w:lang w:val="lt-LT"/>
              </w:rPr>
              <w:t>vandentvarkos</w:t>
            </w:r>
            <w:proofErr w:type="spellEnd"/>
            <w:r w:rsidRPr="00A2282F">
              <w:rPr>
                <w:b/>
                <w:bCs/>
                <w:sz w:val="22"/>
                <w:szCs w:val="22"/>
                <w:lang w:val="lt-LT"/>
              </w:rPr>
              <w:t>) projektus</w:t>
            </w:r>
          </w:p>
          <w:p w:rsidR="00FD3748" w:rsidRPr="00A2282F" w:rsidRDefault="00FD3748" w:rsidP="00FD3748">
            <w:pPr>
              <w:pStyle w:val="BodyText"/>
              <w:jc w:val="both"/>
              <w:rPr>
                <w:bCs/>
                <w:lang w:val="lt-LT"/>
              </w:rPr>
            </w:pPr>
            <w:r w:rsidRPr="00A2282F">
              <w:rPr>
                <w:bCs/>
                <w:sz w:val="22"/>
                <w:szCs w:val="22"/>
                <w:lang w:val="lt-LT"/>
              </w:rPr>
              <w:t xml:space="preserve">Įgyvendinamu uždaviniu Prienų rajono savivaldybė numato </w:t>
            </w:r>
            <w:r w:rsidR="00A2282F" w:rsidRPr="00A2282F">
              <w:rPr>
                <w:bCs/>
                <w:sz w:val="22"/>
                <w:szCs w:val="22"/>
                <w:lang w:val="lt-LT"/>
              </w:rPr>
              <w:t xml:space="preserve">atlikti melioracijos sistemų remonto ir rekonstrukcijos darbus. </w:t>
            </w:r>
          </w:p>
          <w:p w:rsidR="00FD3748" w:rsidRPr="00A2282F" w:rsidRDefault="00FD3748" w:rsidP="00FD3748">
            <w:pPr>
              <w:autoSpaceDE w:val="0"/>
              <w:autoSpaceDN w:val="0"/>
              <w:adjustRightInd w:val="0"/>
              <w:jc w:val="both"/>
              <w:rPr>
                <w:b/>
                <w:u w:val="single"/>
              </w:rPr>
            </w:pPr>
          </w:p>
          <w:p w:rsidR="00FD3748" w:rsidRPr="00A2282F" w:rsidRDefault="00FD3748" w:rsidP="00FD3748">
            <w:pPr>
              <w:autoSpaceDE w:val="0"/>
              <w:autoSpaceDN w:val="0"/>
              <w:adjustRightInd w:val="0"/>
              <w:jc w:val="both"/>
              <w:rPr>
                <w:b/>
                <w:u w:val="single"/>
              </w:rPr>
            </w:pPr>
            <w:r w:rsidRPr="00A2282F">
              <w:rPr>
                <w:b/>
                <w:sz w:val="22"/>
                <w:szCs w:val="22"/>
                <w:u w:val="single"/>
              </w:rPr>
              <w:t>Produkto vertinimo kriterijai:</w:t>
            </w:r>
          </w:p>
          <w:p w:rsidR="00FD3748" w:rsidRPr="00A2282F" w:rsidRDefault="00A2282F" w:rsidP="00684707">
            <w:pPr>
              <w:numPr>
                <w:ilvl w:val="0"/>
                <w:numId w:val="13"/>
              </w:numPr>
              <w:autoSpaceDE w:val="0"/>
              <w:autoSpaceDN w:val="0"/>
              <w:adjustRightInd w:val="0"/>
              <w:jc w:val="both"/>
            </w:pPr>
            <w:r w:rsidRPr="00A2282F">
              <w:rPr>
                <w:sz w:val="22"/>
                <w:szCs w:val="22"/>
              </w:rPr>
              <w:t>Plotas kuriame suremontuotos melioracijos sistemos, ha.</w:t>
            </w:r>
          </w:p>
        </w:tc>
      </w:tr>
    </w:tbl>
    <w:p w:rsidR="000B43A3" w:rsidRPr="00A2282F" w:rsidRDefault="000B43A3" w:rsidP="005A0E58">
      <w:pPr>
        <w:suppressAutoHyphens/>
        <w:rPr>
          <w:highlight w:val="yellow"/>
          <w:lang w:eastAsia="ar-SA"/>
        </w:rPr>
      </w:pPr>
    </w:p>
    <w:tbl>
      <w:tblPr>
        <w:tblW w:w="0" w:type="auto"/>
        <w:tblInd w:w="108" w:type="dxa"/>
        <w:tblLayout w:type="fixed"/>
        <w:tblLook w:val="0000"/>
      </w:tblPr>
      <w:tblGrid>
        <w:gridCol w:w="9545"/>
      </w:tblGrid>
      <w:tr w:rsidR="000B43A3" w:rsidRPr="00A2282F">
        <w:tc>
          <w:tcPr>
            <w:tcW w:w="9545" w:type="dxa"/>
            <w:tcBorders>
              <w:top w:val="single" w:sz="2" w:space="0" w:color="000000"/>
              <w:left w:val="single" w:sz="2" w:space="0" w:color="000000"/>
              <w:bottom w:val="single" w:sz="2" w:space="0" w:color="000000"/>
              <w:right w:val="single" w:sz="2" w:space="0" w:color="000000"/>
            </w:tcBorders>
            <w:vAlign w:val="center"/>
          </w:tcPr>
          <w:p w:rsidR="00C82C49" w:rsidRPr="00A2282F" w:rsidRDefault="000B43A3" w:rsidP="00AF4E0B">
            <w:pPr>
              <w:suppressAutoHyphens/>
              <w:jc w:val="both"/>
              <w:rPr>
                <w:bCs/>
              </w:rPr>
            </w:pPr>
            <w:r w:rsidRPr="00A2282F">
              <w:rPr>
                <w:b/>
                <w:bCs/>
                <w:sz w:val="22"/>
                <w:szCs w:val="22"/>
              </w:rPr>
              <w:t>Numatomas programos įgyvendinimo rezultatas:</w:t>
            </w:r>
            <w:r w:rsidRPr="00A2282F">
              <w:rPr>
                <w:bCs/>
                <w:sz w:val="22"/>
                <w:szCs w:val="22"/>
              </w:rPr>
              <w:t xml:space="preserve"> </w:t>
            </w:r>
          </w:p>
          <w:p w:rsidR="000B43A3" w:rsidRPr="00A2282F" w:rsidRDefault="000B43A3" w:rsidP="00AF4E0B">
            <w:pPr>
              <w:suppressAutoHyphens/>
              <w:jc w:val="both"/>
              <w:rPr>
                <w:b/>
                <w:strike/>
                <w:lang w:eastAsia="ar-SA"/>
              </w:rPr>
            </w:pPr>
            <w:r w:rsidRPr="00A2282F">
              <w:rPr>
                <w:sz w:val="22"/>
                <w:szCs w:val="22"/>
              </w:rPr>
              <w:t xml:space="preserve">Programos įgyvendinimas prisidės prie esamų melioracijos sistemų ir jų statinių išsaugojimo, leis prailginti tinkamą šių sistemų funkcionavimą. Parama žemės ūkio subjektams skatins rajono žemdirbius plėsti ir modernizuoti žemės ūkio veiklą, užtikrins informacijos bei naujausių mokslo pasiekimų ir technologijų </w:t>
            </w:r>
            <w:r w:rsidR="00501289" w:rsidRPr="00A2282F">
              <w:rPr>
                <w:sz w:val="22"/>
                <w:szCs w:val="22"/>
              </w:rPr>
              <w:t>sklaidą tarp žemdirbių. Smulkiojo</w:t>
            </w:r>
            <w:r w:rsidRPr="00A2282F">
              <w:rPr>
                <w:sz w:val="22"/>
                <w:szCs w:val="22"/>
              </w:rPr>
              <w:t xml:space="preserve"> ir vidutinio verslo rėmimas skatins naujų darbo vietų kūrimą, investicijų pritraukimą, pažangių technologijų diegimą, veiklos konkurencingumo augimą. Vykdant atliekų tvarkymą ir įgyvendinant Aplinkos apsaugos rėmimo specialiąją programą sumažės </w:t>
            </w:r>
            <w:r w:rsidRPr="00A2282F">
              <w:rPr>
                <w:sz w:val="22"/>
                <w:szCs w:val="22"/>
              </w:rPr>
              <w:lastRenderedPageBreak/>
              <w:t>aplinkos tarša, bus kompensuota aplinkai padaryta žala, prižiūrima, saugojama ir puoselėjama gamtinė aplinka, ugdoma ekologiškai mąstanti visuomenė ir kt.</w:t>
            </w:r>
          </w:p>
        </w:tc>
      </w:tr>
    </w:tbl>
    <w:p w:rsidR="000B43A3" w:rsidRPr="00A2282F" w:rsidRDefault="000B43A3"/>
    <w:tbl>
      <w:tblPr>
        <w:tblW w:w="0" w:type="auto"/>
        <w:tblInd w:w="108" w:type="dxa"/>
        <w:tblLayout w:type="fixed"/>
        <w:tblLook w:val="0000"/>
      </w:tblPr>
      <w:tblGrid>
        <w:gridCol w:w="9545"/>
      </w:tblGrid>
      <w:tr w:rsidR="000B43A3" w:rsidRPr="00A2282F">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A2282F" w:rsidRDefault="000B43A3" w:rsidP="00CC4807">
            <w:pPr>
              <w:suppressAutoHyphens/>
              <w:jc w:val="both"/>
            </w:pPr>
            <w:r w:rsidRPr="00A2282F">
              <w:rPr>
                <w:b/>
                <w:bCs/>
                <w:sz w:val="22"/>
                <w:szCs w:val="22"/>
              </w:rPr>
              <w:t xml:space="preserve">Galimi programos vykdymo ir finansavimo variantai: </w:t>
            </w:r>
            <w:r w:rsidRPr="00A2282F">
              <w:rPr>
                <w:sz w:val="22"/>
                <w:szCs w:val="22"/>
              </w:rPr>
              <w:t>Savivaldybės biudžetas, Valstybės biudžetas, Valstybės biudžeto specialioji tikslinė dotacija, ES lėšos.</w:t>
            </w:r>
          </w:p>
        </w:tc>
      </w:tr>
    </w:tbl>
    <w:p w:rsidR="000B43A3" w:rsidRPr="00A2282F" w:rsidRDefault="000B43A3"/>
    <w:tbl>
      <w:tblPr>
        <w:tblW w:w="0" w:type="auto"/>
        <w:tblInd w:w="108" w:type="dxa"/>
        <w:tblLayout w:type="fixed"/>
        <w:tblLook w:val="0000"/>
      </w:tblPr>
      <w:tblGrid>
        <w:gridCol w:w="9545"/>
      </w:tblGrid>
      <w:tr w:rsidR="000B43A3" w:rsidRPr="00A2282F">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A2282F" w:rsidRDefault="000B43A3" w:rsidP="00A61586">
            <w:pPr>
              <w:jc w:val="both"/>
              <w:rPr>
                <w:b/>
              </w:rPr>
            </w:pPr>
            <w:r w:rsidRPr="00A2282F">
              <w:rPr>
                <w:b/>
                <w:sz w:val="22"/>
              </w:rPr>
              <w:t>Veiksmai, numatyti Prienų rajono plėtros strateginiame plane, kurie susiję su vykdoma programa:</w:t>
            </w:r>
          </w:p>
          <w:p w:rsidR="000B43A3" w:rsidRPr="00A2282F" w:rsidRDefault="000B43A3" w:rsidP="00A61586">
            <w:pPr>
              <w:autoSpaceDE w:val="0"/>
              <w:autoSpaceDN w:val="0"/>
              <w:adjustRightInd w:val="0"/>
              <w:jc w:val="both"/>
              <w:rPr>
                <w:b/>
                <w:bCs/>
              </w:rPr>
            </w:pPr>
            <w:r w:rsidRPr="00A2282F">
              <w:rPr>
                <w:b/>
                <w:bCs/>
                <w:sz w:val="22"/>
                <w:szCs w:val="22"/>
              </w:rPr>
              <w:t>1. PRIORITETAS. PATRAUKLIOS VERSLUI IR TURIZMUI APLINKOS FORMAVIMAS</w:t>
            </w:r>
          </w:p>
          <w:p w:rsidR="000B43A3" w:rsidRPr="00A2282F" w:rsidRDefault="000B43A3" w:rsidP="00A61586">
            <w:pPr>
              <w:pStyle w:val="Heading2"/>
              <w:spacing w:before="0" w:after="0"/>
              <w:jc w:val="both"/>
              <w:rPr>
                <w:rFonts w:ascii="Times New Roman" w:hAnsi="Times New Roman" w:cs="Times New Roman"/>
                <w:i w:val="0"/>
                <w:sz w:val="22"/>
                <w:szCs w:val="22"/>
              </w:rPr>
            </w:pPr>
            <w:r w:rsidRPr="00A2282F">
              <w:rPr>
                <w:rFonts w:ascii="Times New Roman" w:hAnsi="Times New Roman" w:cs="Times New Roman"/>
                <w:i w:val="0"/>
                <w:sz w:val="22"/>
                <w:szCs w:val="22"/>
              </w:rPr>
              <w:t>1.1. Tikslas. Skatinti rajono gyventojų verslumą bei vietos ekonomikos konkurencingumą</w:t>
            </w:r>
          </w:p>
          <w:p w:rsidR="000B43A3" w:rsidRPr="00A2282F" w:rsidRDefault="000B43A3" w:rsidP="00A61586">
            <w:pPr>
              <w:jc w:val="both"/>
            </w:pPr>
            <w:r w:rsidRPr="00A2282F">
              <w:rPr>
                <w:sz w:val="22"/>
                <w:szCs w:val="22"/>
              </w:rPr>
              <w:t>1.1.1. Uždavinys. Skleisti informaciją apie verslo plėtros galimybes rajone</w:t>
            </w:r>
          </w:p>
          <w:p w:rsidR="000B43A3" w:rsidRPr="00A2282F" w:rsidRDefault="000B43A3" w:rsidP="00B62282">
            <w:pPr>
              <w:jc w:val="both"/>
            </w:pPr>
            <w:r w:rsidRPr="00A2282F">
              <w:rPr>
                <w:sz w:val="22"/>
                <w:szCs w:val="22"/>
              </w:rPr>
              <w:t>1.1.2. Uždavinys. Skatinti  mokymo, informavimo paslaugų verslo sektoriaus atstovams plėtrą</w:t>
            </w:r>
          </w:p>
          <w:p w:rsidR="000B43A3" w:rsidRPr="00A2282F" w:rsidRDefault="000B43A3" w:rsidP="003B6D67">
            <w:pPr>
              <w:pStyle w:val="Heading2"/>
              <w:spacing w:before="0" w:after="0"/>
              <w:jc w:val="both"/>
              <w:rPr>
                <w:rFonts w:ascii="Times New Roman" w:hAnsi="Times New Roman" w:cs="Times New Roman"/>
                <w:i w:val="0"/>
                <w:sz w:val="22"/>
                <w:szCs w:val="22"/>
              </w:rPr>
            </w:pPr>
            <w:r w:rsidRPr="00A2282F">
              <w:rPr>
                <w:rFonts w:ascii="Times New Roman" w:hAnsi="Times New Roman" w:cs="Times New Roman"/>
                <w:i w:val="0"/>
                <w:sz w:val="22"/>
                <w:szCs w:val="22"/>
              </w:rPr>
              <w:t xml:space="preserve">1.4. Tikslas. Užtikrinti darnų kaimo </w:t>
            </w:r>
            <w:r w:rsidR="00C82C49" w:rsidRPr="00A2282F">
              <w:rPr>
                <w:rFonts w:ascii="Times New Roman" w:hAnsi="Times New Roman" w:cs="Times New Roman"/>
                <w:i w:val="0"/>
                <w:sz w:val="22"/>
                <w:szCs w:val="22"/>
              </w:rPr>
              <w:t>ir žemės, miškų ūkių vystymąsi</w:t>
            </w:r>
          </w:p>
          <w:p w:rsidR="000B43A3" w:rsidRPr="00A2282F" w:rsidRDefault="000B43A3" w:rsidP="003B6D67">
            <w:pPr>
              <w:jc w:val="both"/>
            </w:pPr>
            <w:r w:rsidRPr="00A2282F">
              <w:rPr>
                <w:sz w:val="22"/>
                <w:szCs w:val="22"/>
              </w:rPr>
              <w:t>1.4.1. Uždavinys. Sukurti konkurencingą bei į ES orientuotą žemės ūkį</w:t>
            </w:r>
          </w:p>
          <w:p w:rsidR="000B43A3" w:rsidRPr="00A2282F" w:rsidRDefault="000B43A3" w:rsidP="003B6D67">
            <w:pPr>
              <w:jc w:val="both"/>
            </w:pPr>
            <w:r w:rsidRPr="00A2282F">
              <w:rPr>
                <w:sz w:val="22"/>
                <w:szCs w:val="22"/>
              </w:rPr>
              <w:t>1.4.3. Uždavinys. Sukurti tinkamas sąlygas gyventi ir dirbti kaime</w:t>
            </w:r>
          </w:p>
          <w:p w:rsidR="000B43A3" w:rsidRPr="00A2282F" w:rsidRDefault="000B43A3" w:rsidP="00A61586">
            <w:pPr>
              <w:autoSpaceDE w:val="0"/>
              <w:autoSpaceDN w:val="0"/>
              <w:adjustRightInd w:val="0"/>
              <w:jc w:val="both"/>
              <w:rPr>
                <w:b/>
                <w:bCs/>
              </w:rPr>
            </w:pPr>
            <w:r w:rsidRPr="00A2282F">
              <w:rPr>
                <w:b/>
                <w:bCs/>
                <w:sz w:val="22"/>
                <w:szCs w:val="22"/>
              </w:rPr>
              <w:t>3. PRIORITETAS. PATOGIOS IR ŠVARIOS APLINKOS UŽTIKRINIMAS</w:t>
            </w:r>
          </w:p>
          <w:p w:rsidR="000B43A3" w:rsidRPr="00A2282F" w:rsidRDefault="000B43A3" w:rsidP="00A61586">
            <w:pPr>
              <w:pStyle w:val="Heading2"/>
              <w:spacing w:before="0" w:after="0"/>
              <w:jc w:val="both"/>
              <w:rPr>
                <w:rFonts w:ascii="Times New Roman" w:hAnsi="Times New Roman" w:cs="Times New Roman"/>
                <w:i w:val="0"/>
                <w:sz w:val="22"/>
                <w:szCs w:val="22"/>
              </w:rPr>
            </w:pPr>
            <w:r w:rsidRPr="00A2282F">
              <w:rPr>
                <w:rFonts w:ascii="Times New Roman" w:hAnsi="Times New Roman" w:cs="Times New Roman"/>
                <w:i w:val="0"/>
                <w:sz w:val="22"/>
                <w:szCs w:val="22"/>
              </w:rPr>
              <w:t>3.</w:t>
            </w:r>
            <w:r w:rsidR="00C82C49" w:rsidRPr="00A2282F">
              <w:rPr>
                <w:rFonts w:ascii="Times New Roman" w:hAnsi="Times New Roman" w:cs="Times New Roman"/>
                <w:i w:val="0"/>
                <w:sz w:val="22"/>
                <w:szCs w:val="22"/>
              </w:rPr>
              <w:t>2</w:t>
            </w:r>
            <w:r w:rsidRPr="00A2282F">
              <w:rPr>
                <w:rFonts w:ascii="Times New Roman" w:hAnsi="Times New Roman" w:cs="Times New Roman"/>
                <w:i w:val="0"/>
                <w:sz w:val="22"/>
                <w:szCs w:val="22"/>
              </w:rPr>
              <w:t>. Tikslas. Gerinti aplinkos kokybę</w:t>
            </w:r>
          </w:p>
          <w:p w:rsidR="000B43A3" w:rsidRPr="00A2282F" w:rsidRDefault="00C82C49" w:rsidP="003B6D67">
            <w:pPr>
              <w:autoSpaceDE w:val="0"/>
              <w:autoSpaceDN w:val="0"/>
              <w:adjustRightInd w:val="0"/>
              <w:jc w:val="both"/>
            </w:pPr>
            <w:r w:rsidRPr="00A2282F">
              <w:rPr>
                <w:sz w:val="22"/>
                <w:szCs w:val="22"/>
              </w:rPr>
              <w:t>3.2</w:t>
            </w:r>
            <w:r w:rsidR="000B43A3" w:rsidRPr="00A2282F">
              <w:rPr>
                <w:sz w:val="22"/>
                <w:szCs w:val="22"/>
              </w:rPr>
              <w:t xml:space="preserve">.1. Uždavinys. </w:t>
            </w:r>
            <w:r w:rsidRPr="00A2282F">
              <w:rPr>
                <w:sz w:val="22"/>
                <w:szCs w:val="22"/>
              </w:rPr>
              <w:t>Modernizuoti ir plėsti geriamojo vandens tiekimo ir nuotekų tvarkymo infrastruktūrą</w:t>
            </w:r>
          </w:p>
          <w:p w:rsidR="000B43A3" w:rsidRPr="00A2282F" w:rsidRDefault="000B43A3" w:rsidP="00C82C49">
            <w:pPr>
              <w:autoSpaceDE w:val="0"/>
              <w:autoSpaceDN w:val="0"/>
              <w:adjustRightInd w:val="0"/>
              <w:jc w:val="both"/>
            </w:pPr>
            <w:r w:rsidRPr="00A2282F">
              <w:rPr>
                <w:sz w:val="22"/>
                <w:szCs w:val="22"/>
              </w:rPr>
              <w:t>3.</w:t>
            </w:r>
            <w:r w:rsidR="00C82C49" w:rsidRPr="00A2282F">
              <w:rPr>
                <w:sz w:val="22"/>
                <w:szCs w:val="22"/>
              </w:rPr>
              <w:t>2</w:t>
            </w:r>
            <w:r w:rsidRPr="00A2282F">
              <w:rPr>
                <w:sz w:val="22"/>
                <w:szCs w:val="22"/>
              </w:rPr>
              <w:t xml:space="preserve">.3. Uždavinys. </w:t>
            </w:r>
            <w:r w:rsidR="00C82C49" w:rsidRPr="00A2282F">
              <w:rPr>
                <w:sz w:val="22"/>
                <w:szCs w:val="22"/>
              </w:rPr>
              <w:t>Užtikrinti efektyvią kraštovaizdžio apsaugą, didinti ekologinį teritorijų stabilumą</w:t>
            </w:r>
          </w:p>
        </w:tc>
      </w:tr>
    </w:tbl>
    <w:p w:rsidR="000B43A3" w:rsidRPr="00A2282F" w:rsidRDefault="000B43A3" w:rsidP="005A0E58">
      <w:pPr>
        <w:suppressAutoHyphens/>
        <w:rPr>
          <w:highlight w:val="yellow"/>
          <w:lang w:eastAsia="ar-SA"/>
        </w:rPr>
      </w:pPr>
    </w:p>
    <w:tbl>
      <w:tblPr>
        <w:tblW w:w="0" w:type="auto"/>
        <w:tblInd w:w="108" w:type="dxa"/>
        <w:tblLayout w:type="fixed"/>
        <w:tblLook w:val="0000"/>
      </w:tblPr>
      <w:tblGrid>
        <w:gridCol w:w="9545"/>
      </w:tblGrid>
      <w:tr w:rsidR="000B43A3" w:rsidRPr="00A2282F">
        <w:tc>
          <w:tcPr>
            <w:tcW w:w="9545" w:type="dxa"/>
            <w:tcBorders>
              <w:top w:val="single" w:sz="2" w:space="0" w:color="000000"/>
              <w:left w:val="single" w:sz="2" w:space="0" w:color="000000"/>
              <w:bottom w:val="single" w:sz="2" w:space="0" w:color="000000"/>
              <w:right w:val="single" w:sz="2" w:space="0" w:color="000000"/>
            </w:tcBorders>
            <w:vAlign w:val="center"/>
          </w:tcPr>
          <w:p w:rsidR="000B43A3" w:rsidRPr="00A2282F" w:rsidRDefault="000B43A3" w:rsidP="009D0DF4">
            <w:pPr>
              <w:pStyle w:val="BodyText"/>
              <w:jc w:val="both"/>
              <w:rPr>
                <w:b/>
                <w:bCs/>
                <w:lang w:val="lt-LT"/>
              </w:rPr>
            </w:pPr>
            <w:r w:rsidRPr="00A2282F">
              <w:rPr>
                <w:b/>
                <w:bCs/>
                <w:sz w:val="22"/>
                <w:szCs w:val="22"/>
                <w:lang w:val="lt-LT"/>
              </w:rPr>
              <w:t xml:space="preserve">Susiję įstatymai ir kiti norminiai teisės aktai: </w:t>
            </w:r>
          </w:p>
          <w:p w:rsidR="000B43A3" w:rsidRPr="00A2282F" w:rsidRDefault="000B43A3" w:rsidP="009D0DF4">
            <w:pPr>
              <w:suppressAutoHyphens/>
              <w:jc w:val="both"/>
              <w:rPr>
                <w:b/>
                <w:i/>
                <w:iCs/>
                <w:strike/>
                <w:lang w:eastAsia="ar-SA"/>
              </w:rPr>
            </w:pPr>
            <w:r w:rsidRPr="00A2282F">
              <w:rPr>
                <w:sz w:val="22"/>
                <w:szCs w:val="22"/>
              </w:rPr>
              <w:t>Lietuvos Respublikos vietos savivaldos įstatymas, Lietuvos Respublikos aplinkos apsaugos įstatymas, Lietuvos Respublikos melioracijos įstatymas, Lietuvos Respublikos atliekų tvarkymo įstatymas, Lietuvos Respublikos aplinkos monitoringo įstatymas, Lietuvos Respublikos geriamojo vandens tiekimo ir nuotėkų tvarkymo įstatymas, Lietuvos Respublikos savivaldybių aplinkos apsaugos rėmimo specialiosios programos įstatymas, Lietuvos Respublikos smulkaus ir vidutinio verslo plėtros įstatymas, Lietuvos Respublikos žemės ūkio ir kaimo plėtros įstatymas, Lietuvos Respublikos ūkininkų ūkio įstatymas.</w:t>
            </w:r>
          </w:p>
        </w:tc>
      </w:tr>
    </w:tbl>
    <w:p w:rsidR="000B43A3" w:rsidRPr="00A2282F" w:rsidRDefault="000B43A3" w:rsidP="005A0E58">
      <w:pPr>
        <w:suppressAutoHyphens/>
        <w:rPr>
          <w:b/>
          <w:strike/>
          <w:sz w:val="22"/>
          <w:lang w:eastAsia="ar-SA"/>
        </w:rPr>
      </w:pPr>
    </w:p>
    <w:p w:rsidR="000B43A3" w:rsidRPr="00A2282F" w:rsidRDefault="000B43A3" w:rsidP="005A0E58">
      <w:pPr>
        <w:suppressAutoHyphens/>
        <w:rPr>
          <w:b/>
          <w:strike/>
          <w:sz w:val="22"/>
          <w:lang w:eastAsia="ar-SA"/>
        </w:rPr>
      </w:pPr>
    </w:p>
    <w:p w:rsidR="000B43A3" w:rsidRPr="00A2282F" w:rsidRDefault="000B43A3" w:rsidP="005A0E58">
      <w:pPr>
        <w:suppressAutoHyphens/>
        <w:rPr>
          <w:b/>
          <w:strike/>
          <w:sz w:val="22"/>
          <w:lang w:eastAsia="ar-SA"/>
        </w:rPr>
      </w:pPr>
    </w:p>
    <w:sectPr w:rsidR="000B43A3" w:rsidRPr="00A2282F" w:rsidSect="00D45EE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27C" w:rsidRDefault="00E6027C">
      <w:r>
        <w:separator/>
      </w:r>
    </w:p>
  </w:endnote>
  <w:endnote w:type="continuationSeparator" w:id="0">
    <w:p w:rsidR="00E6027C" w:rsidRDefault="00E60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27C" w:rsidRDefault="00E6027C">
      <w:r>
        <w:separator/>
      </w:r>
    </w:p>
  </w:footnote>
  <w:footnote w:type="continuationSeparator" w:id="0">
    <w:p w:rsidR="00E6027C" w:rsidRDefault="00E602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A3" w:rsidRDefault="00853282" w:rsidP="00D45EE3">
    <w:pPr>
      <w:pStyle w:val="Header"/>
      <w:framePr w:wrap="around" w:vAnchor="text" w:hAnchor="margin" w:xAlign="center" w:y="1"/>
      <w:rPr>
        <w:rStyle w:val="PageNumber"/>
      </w:rPr>
    </w:pPr>
    <w:r>
      <w:rPr>
        <w:rStyle w:val="PageNumber"/>
      </w:rPr>
      <w:fldChar w:fldCharType="begin"/>
    </w:r>
    <w:r w:rsidR="000B43A3">
      <w:rPr>
        <w:rStyle w:val="PageNumber"/>
      </w:rPr>
      <w:instrText xml:space="preserve">PAGE  </w:instrText>
    </w:r>
    <w:r>
      <w:rPr>
        <w:rStyle w:val="PageNumber"/>
      </w:rPr>
      <w:fldChar w:fldCharType="end"/>
    </w:r>
  </w:p>
  <w:p w:rsidR="000B43A3" w:rsidRDefault="000B43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A3" w:rsidRDefault="00853282" w:rsidP="00D45EE3">
    <w:pPr>
      <w:pStyle w:val="Header"/>
      <w:framePr w:wrap="around" w:vAnchor="text" w:hAnchor="margin" w:xAlign="center" w:y="1"/>
      <w:rPr>
        <w:rStyle w:val="PageNumber"/>
      </w:rPr>
    </w:pPr>
    <w:r>
      <w:rPr>
        <w:rStyle w:val="PageNumber"/>
      </w:rPr>
      <w:fldChar w:fldCharType="begin"/>
    </w:r>
    <w:r w:rsidR="000B43A3">
      <w:rPr>
        <w:rStyle w:val="PageNumber"/>
      </w:rPr>
      <w:instrText xml:space="preserve">PAGE  </w:instrText>
    </w:r>
    <w:r>
      <w:rPr>
        <w:rStyle w:val="PageNumber"/>
      </w:rPr>
      <w:fldChar w:fldCharType="separate"/>
    </w:r>
    <w:r w:rsidR="00C237D9">
      <w:rPr>
        <w:rStyle w:val="PageNumber"/>
        <w:noProof/>
      </w:rPr>
      <w:t>5</w:t>
    </w:r>
    <w:r>
      <w:rPr>
        <w:rStyle w:val="PageNumber"/>
      </w:rPr>
      <w:fldChar w:fldCharType="end"/>
    </w:r>
  </w:p>
  <w:p w:rsidR="000B43A3" w:rsidRDefault="000B4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41"/>
    <w:lvl w:ilvl="0">
      <w:start w:val="1"/>
      <w:numFmt w:val="decimal"/>
      <w:lvlText w:val="%1."/>
      <w:lvlJc w:val="left"/>
      <w:pPr>
        <w:tabs>
          <w:tab w:val="num" w:pos="720"/>
        </w:tabs>
      </w:pPr>
      <w:rPr>
        <w:rFonts w:cs="Times New Roman"/>
      </w:rPr>
    </w:lvl>
  </w:abstractNum>
  <w:abstractNum w:abstractNumId="1">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1860EE5"/>
    <w:multiLevelType w:val="hybridMultilevel"/>
    <w:tmpl w:val="74A68C6A"/>
    <w:lvl w:ilvl="0" w:tplc="356E49E4">
      <w:start w:val="1"/>
      <w:numFmt w:val="bullet"/>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nsid w:val="06186F4A"/>
    <w:multiLevelType w:val="hybridMultilevel"/>
    <w:tmpl w:val="4268F282"/>
    <w:lvl w:ilvl="0" w:tplc="22241628">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pStyle w:val="Heading3"/>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4">
    <w:nsid w:val="0BBE230C"/>
    <w:multiLevelType w:val="hybridMultilevel"/>
    <w:tmpl w:val="215C24EE"/>
    <w:lvl w:ilvl="0" w:tplc="57224546">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FB81C31"/>
    <w:multiLevelType w:val="hybridMultilevel"/>
    <w:tmpl w:val="F4AE6944"/>
    <w:lvl w:ilvl="0" w:tplc="B1162F9A">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nsid w:val="203D00D0"/>
    <w:multiLevelType w:val="hybridMultilevel"/>
    <w:tmpl w:val="C5C6D8FC"/>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8086C6A"/>
    <w:multiLevelType w:val="hybridMultilevel"/>
    <w:tmpl w:val="F6ACE1BA"/>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2BC9754F"/>
    <w:multiLevelType w:val="hybridMultilevel"/>
    <w:tmpl w:val="69427D4A"/>
    <w:lvl w:ilvl="0" w:tplc="F7EE1A6C">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F4C3A17"/>
    <w:multiLevelType w:val="hybridMultilevel"/>
    <w:tmpl w:val="6284C89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nsid w:val="32496844"/>
    <w:multiLevelType w:val="hybridMultilevel"/>
    <w:tmpl w:val="99D052A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nsid w:val="411047EA"/>
    <w:multiLevelType w:val="hybridMultilevel"/>
    <w:tmpl w:val="EAFECCEC"/>
    <w:lvl w:ilvl="0" w:tplc="26063488">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4C790043"/>
    <w:multiLevelType w:val="hybridMultilevel"/>
    <w:tmpl w:val="8A6A6CD0"/>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E2E0E63"/>
    <w:multiLevelType w:val="hybridMultilevel"/>
    <w:tmpl w:val="CE3E971E"/>
    <w:lvl w:ilvl="0" w:tplc="FDDEC77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nsid w:val="4EDC04D3"/>
    <w:multiLevelType w:val="hybridMultilevel"/>
    <w:tmpl w:val="758019B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51BD191D"/>
    <w:multiLevelType w:val="multilevel"/>
    <w:tmpl w:val="311A2B3E"/>
    <w:lvl w:ilvl="0">
      <w:start w:val="2"/>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51DC3BBA"/>
    <w:multiLevelType w:val="hybridMultilevel"/>
    <w:tmpl w:val="2AE4D0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53390B66"/>
    <w:multiLevelType w:val="hybridMultilevel"/>
    <w:tmpl w:val="407EB20A"/>
    <w:lvl w:ilvl="0" w:tplc="90687D7C">
      <w:start w:val="1"/>
      <w:numFmt w:val="bullet"/>
      <w:lvlText w:val=""/>
      <w:lvlJc w:val="left"/>
      <w:pPr>
        <w:tabs>
          <w:tab w:val="num" w:pos="357"/>
        </w:tabs>
        <w:ind w:left="357" w:hanging="357"/>
      </w:pPr>
      <w:rPr>
        <w:rFonts w:ascii="Symbol" w:hAnsi="Symbol" w:hint="default"/>
        <w:sz w:val="16"/>
      </w:rPr>
    </w:lvl>
    <w:lvl w:ilvl="1" w:tplc="4276294C">
      <w:start w:val="1"/>
      <w:numFmt w:val="bullet"/>
      <w:lvlText w:val=""/>
      <w:lvlJc w:val="left"/>
      <w:pPr>
        <w:tabs>
          <w:tab w:val="num" w:pos="1437"/>
        </w:tabs>
        <w:ind w:left="1437" w:hanging="357"/>
      </w:pPr>
      <w:rPr>
        <w:rFonts w:ascii="Wingdings" w:hAnsi="Wingdings" w:hint="default"/>
        <w:sz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5E7D20FC"/>
    <w:multiLevelType w:val="hybridMultilevel"/>
    <w:tmpl w:val="42D0B13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nsid w:val="629069CA"/>
    <w:multiLevelType w:val="hybridMultilevel"/>
    <w:tmpl w:val="7DF495E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nsid w:val="667A1C22"/>
    <w:multiLevelType w:val="hybridMultilevel"/>
    <w:tmpl w:val="0E6E063E"/>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68816E69"/>
    <w:multiLevelType w:val="hybridMultilevel"/>
    <w:tmpl w:val="9BC8CA6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nsid w:val="70746CE1"/>
    <w:multiLevelType w:val="hybridMultilevel"/>
    <w:tmpl w:val="8F2C0872"/>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B8C7119"/>
    <w:multiLevelType w:val="hybridMultilevel"/>
    <w:tmpl w:val="9AF07112"/>
    <w:lvl w:ilvl="0" w:tplc="23E2DCBC">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7BA95882"/>
    <w:multiLevelType w:val="hybridMultilevel"/>
    <w:tmpl w:val="64488EE2"/>
    <w:lvl w:ilvl="0" w:tplc="1B1A33C0">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 w:numId="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1"/>
  </w:num>
  <w:num w:numId="7">
    <w:abstractNumId w:val="2"/>
  </w:num>
  <w:num w:numId="8">
    <w:abstractNumId w:val="9"/>
  </w:num>
  <w:num w:numId="9">
    <w:abstractNumId w:val="10"/>
  </w:num>
  <w:num w:numId="10">
    <w:abstractNumId w:val="19"/>
  </w:num>
  <w:num w:numId="11">
    <w:abstractNumId w:val="7"/>
  </w:num>
  <w:num w:numId="12">
    <w:abstractNumId w:val="6"/>
  </w:num>
  <w:num w:numId="13">
    <w:abstractNumId w:val="20"/>
  </w:num>
  <w:num w:numId="14">
    <w:abstractNumId w:val="14"/>
  </w:num>
  <w:num w:numId="15">
    <w:abstractNumId w:val="16"/>
  </w:num>
  <w:num w:numId="16">
    <w:abstractNumId w:val="12"/>
  </w:num>
  <w:num w:numId="17">
    <w:abstractNumId w:val="22"/>
  </w:num>
  <w:num w:numId="18">
    <w:abstractNumId w:val="4"/>
  </w:num>
  <w:num w:numId="19">
    <w:abstractNumId w:val="13"/>
  </w:num>
  <w:num w:numId="20">
    <w:abstractNumId w:val="5"/>
  </w:num>
  <w:num w:numId="21">
    <w:abstractNumId w:val="24"/>
  </w:num>
  <w:num w:numId="22">
    <w:abstractNumId w:val="11"/>
  </w:num>
  <w:num w:numId="23">
    <w:abstractNumId w:val="8"/>
  </w:num>
  <w:num w:numId="24">
    <w:abstractNumId w:val="17"/>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BB3CA9"/>
    <w:rsid w:val="00001863"/>
    <w:rsid w:val="000034C2"/>
    <w:rsid w:val="00006163"/>
    <w:rsid w:val="00010206"/>
    <w:rsid w:val="000122F1"/>
    <w:rsid w:val="000146CD"/>
    <w:rsid w:val="00016125"/>
    <w:rsid w:val="00017E90"/>
    <w:rsid w:val="00020BF1"/>
    <w:rsid w:val="00022343"/>
    <w:rsid w:val="00022730"/>
    <w:rsid w:val="00026C0F"/>
    <w:rsid w:val="00027FA2"/>
    <w:rsid w:val="000378B1"/>
    <w:rsid w:val="00052919"/>
    <w:rsid w:val="00053E72"/>
    <w:rsid w:val="00054901"/>
    <w:rsid w:val="0005527F"/>
    <w:rsid w:val="00056B4E"/>
    <w:rsid w:val="00056ED9"/>
    <w:rsid w:val="00057DB0"/>
    <w:rsid w:val="00064844"/>
    <w:rsid w:val="00067469"/>
    <w:rsid w:val="0007089D"/>
    <w:rsid w:val="00070CD0"/>
    <w:rsid w:val="00071B93"/>
    <w:rsid w:val="000724DB"/>
    <w:rsid w:val="00074ACD"/>
    <w:rsid w:val="00075725"/>
    <w:rsid w:val="0007633D"/>
    <w:rsid w:val="00085392"/>
    <w:rsid w:val="000914CB"/>
    <w:rsid w:val="0009165C"/>
    <w:rsid w:val="00091AAD"/>
    <w:rsid w:val="00093E40"/>
    <w:rsid w:val="00093EE5"/>
    <w:rsid w:val="00094085"/>
    <w:rsid w:val="000946A1"/>
    <w:rsid w:val="000977E7"/>
    <w:rsid w:val="000A10AC"/>
    <w:rsid w:val="000B0404"/>
    <w:rsid w:val="000B43A3"/>
    <w:rsid w:val="000B76D6"/>
    <w:rsid w:val="000C0721"/>
    <w:rsid w:val="000C1558"/>
    <w:rsid w:val="000C5144"/>
    <w:rsid w:val="000C5AFE"/>
    <w:rsid w:val="000C656B"/>
    <w:rsid w:val="000C692D"/>
    <w:rsid w:val="000D24EE"/>
    <w:rsid w:val="000D61A5"/>
    <w:rsid w:val="000E27F0"/>
    <w:rsid w:val="000E642F"/>
    <w:rsid w:val="000E7BC3"/>
    <w:rsid w:val="000F3077"/>
    <w:rsid w:val="000F45D4"/>
    <w:rsid w:val="00101B3F"/>
    <w:rsid w:val="001045B3"/>
    <w:rsid w:val="001071BE"/>
    <w:rsid w:val="00111F46"/>
    <w:rsid w:val="00120C8C"/>
    <w:rsid w:val="00122D71"/>
    <w:rsid w:val="00124095"/>
    <w:rsid w:val="00124ABA"/>
    <w:rsid w:val="00132E48"/>
    <w:rsid w:val="00140E44"/>
    <w:rsid w:val="00143DC9"/>
    <w:rsid w:val="0014450B"/>
    <w:rsid w:val="001456F6"/>
    <w:rsid w:val="00146F9D"/>
    <w:rsid w:val="00154A23"/>
    <w:rsid w:val="00155F63"/>
    <w:rsid w:val="00156FFF"/>
    <w:rsid w:val="001643FA"/>
    <w:rsid w:val="00165317"/>
    <w:rsid w:val="00176E7B"/>
    <w:rsid w:val="00177F4D"/>
    <w:rsid w:val="001829D6"/>
    <w:rsid w:val="00192660"/>
    <w:rsid w:val="001956F0"/>
    <w:rsid w:val="001965FA"/>
    <w:rsid w:val="00196D66"/>
    <w:rsid w:val="001A4510"/>
    <w:rsid w:val="001A4A29"/>
    <w:rsid w:val="001B0C40"/>
    <w:rsid w:val="001B1ADC"/>
    <w:rsid w:val="001B6251"/>
    <w:rsid w:val="001B6C25"/>
    <w:rsid w:val="001C0B9C"/>
    <w:rsid w:val="001C3838"/>
    <w:rsid w:val="001C5AE5"/>
    <w:rsid w:val="001C62AA"/>
    <w:rsid w:val="001C7DDB"/>
    <w:rsid w:val="001D2B10"/>
    <w:rsid w:val="001D4349"/>
    <w:rsid w:val="001D7300"/>
    <w:rsid w:val="001E3266"/>
    <w:rsid w:val="001E40CB"/>
    <w:rsid w:val="001F22B6"/>
    <w:rsid w:val="00206029"/>
    <w:rsid w:val="00207A75"/>
    <w:rsid w:val="0021075C"/>
    <w:rsid w:val="002139A3"/>
    <w:rsid w:val="002150D2"/>
    <w:rsid w:val="00217C50"/>
    <w:rsid w:val="00220F5F"/>
    <w:rsid w:val="00222491"/>
    <w:rsid w:val="00222C6F"/>
    <w:rsid w:val="0022415D"/>
    <w:rsid w:val="00224E67"/>
    <w:rsid w:val="002262E6"/>
    <w:rsid w:val="00226FD4"/>
    <w:rsid w:val="0023222D"/>
    <w:rsid w:val="00233CD9"/>
    <w:rsid w:val="002347D1"/>
    <w:rsid w:val="00236D70"/>
    <w:rsid w:val="00236F55"/>
    <w:rsid w:val="0023730B"/>
    <w:rsid w:val="002412B3"/>
    <w:rsid w:val="00242F6A"/>
    <w:rsid w:val="002473A6"/>
    <w:rsid w:val="00247EB8"/>
    <w:rsid w:val="00254BD9"/>
    <w:rsid w:val="00257005"/>
    <w:rsid w:val="00257A55"/>
    <w:rsid w:val="002608C0"/>
    <w:rsid w:val="00262B00"/>
    <w:rsid w:val="002638D0"/>
    <w:rsid w:val="00264734"/>
    <w:rsid w:val="00266423"/>
    <w:rsid w:val="00270688"/>
    <w:rsid w:val="0028357B"/>
    <w:rsid w:val="0028513B"/>
    <w:rsid w:val="002858DB"/>
    <w:rsid w:val="00286081"/>
    <w:rsid w:val="00290073"/>
    <w:rsid w:val="002937F7"/>
    <w:rsid w:val="00294438"/>
    <w:rsid w:val="002968C7"/>
    <w:rsid w:val="002A64EB"/>
    <w:rsid w:val="002B3496"/>
    <w:rsid w:val="002B5A91"/>
    <w:rsid w:val="002C0511"/>
    <w:rsid w:val="002C7D66"/>
    <w:rsid w:val="002D6164"/>
    <w:rsid w:val="002D7F9F"/>
    <w:rsid w:val="002E0276"/>
    <w:rsid w:val="002E0455"/>
    <w:rsid w:val="002F0ADA"/>
    <w:rsid w:val="002F1AF2"/>
    <w:rsid w:val="002F30E8"/>
    <w:rsid w:val="002F35B2"/>
    <w:rsid w:val="002F626F"/>
    <w:rsid w:val="002F6CB2"/>
    <w:rsid w:val="00301F7E"/>
    <w:rsid w:val="003036DE"/>
    <w:rsid w:val="00310B34"/>
    <w:rsid w:val="003113AF"/>
    <w:rsid w:val="00312681"/>
    <w:rsid w:val="00313138"/>
    <w:rsid w:val="00313B0B"/>
    <w:rsid w:val="003141B3"/>
    <w:rsid w:val="00316627"/>
    <w:rsid w:val="00320A5C"/>
    <w:rsid w:val="00323BB6"/>
    <w:rsid w:val="00325A09"/>
    <w:rsid w:val="00325D20"/>
    <w:rsid w:val="00325D78"/>
    <w:rsid w:val="0032604B"/>
    <w:rsid w:val="00335F20"/>
    <w:rsid w:val="00341B89"/>
    <w:rsid w:val="0034267F"/>
    <w:rsid w:val="00345AF3"/>
    <w:rsid w:val="00345D22"/>
    <w:rsid w:val="00347944"/>
    <w:rsid w:val="00347F57"/>
    <w:rsid w:val="003538E9"/>
    <w:rsid w:val="0036007F"/>
    <w:rsid w:val="003613B0"/>
    <w:rsid w:val="00361D88"/>
    <w:rsid w:val="00363AF8"/>
    <w:rsid w:val="00370030"/>
    <w:rsid w:val="00371F1E"/>
    <w:rsid w:val="003726C0"/>
    <w:rsid w:val="00383438"/>
    <w:rsid w:val="00385419"/>
    <w:rsid w:val="00385B9F"/>
    <w:rsid w:val="00386F34"/>
    <w:rsid w:val="0038794F"/>
    <w:rsid w:val="003904EE"/>
    <w:rsid w:val="00390D36"/>
    <w:rsid w:val="00391F79"/>
    <w:rsid w:val="00393A16"/>
    <w:rsid w:val="0039739F"/>
    <w:rsid w:val="003A041B"/>
    <w:rsid w:val="003B11FB"/>
    <w:rsid w:val="003B176F"/>
    <w:rsid w:val="003B1EF9"/>
    <w:rsid w:val="003B1F61"/>
    <w:rsid w:val="003B2005"/>
    <w:rsid w:val="003B38CA"/>
    <w:rsid w:val="003B5DC1"/>
    <w:rsid w:val="003B6062"/>
    <w:rsid w:val="003B6D67"/>
    <w:rsid w:val="003C0FC6"/>
    <w:rsid w:val="003C1494"/>
    <w:rsid w:val="003C303F"/>
    <w:rsid w:val="003C5E43"/>
    <w:rsid w:val="003C734F"/>
    <w:rsid w:val="003D0596"/>
    <w:rsid w:val="003D1C98"/>
    <w:rsid w:val="003D7312"/>
    <w:rsid w:val="003D7A97"/>
    <w:rsid w:val="003E00A2"/>
    <w:rsid w:val="003E1322"/>
    <w:rsid w:val="003E699F"/>
    <w:rsid w:val="003E760F"/>
    <w:rsid w:val="003F049B"/>
    <w:rsid w:val="003F07B3"/>
    <w:rsid w:val="003F1CD5"/>
    <w:rsid w:val="003F24C0"/>
    <w:rsid w:val="003F4E19"/>
    <w:rsid w:val="003F5E71"/>
    <w:rsid w:val="003F710C"/>
    <w:rsid w:val="00401D27"/>
    <w:rsid w:val="00403EF2"/>
    <w:rsid w:val="0040500D"/>
    <w:rsid w:val="004130C8"/>
    <w:rsid w:val="00413563"/>
    <w:rsid w:val="00420B30"/>
    <w:rsid w:val="00421696"/>
    <w:rsid w:val="00430D47"/>
    <w:rsid w:val="00434DB5"/>
    <w:rsid w:val="00436694"/>
    <w:rsid w:val="004370BB"/>
    <w:rsid w:val="00437D1B"/>
    <w:rsid w:val="0044127A"/>
    <w:rsid w:val="004416D5"/>
    <w:rsid w:val="004460E8"/>
    <w:rsid w:val="0045000F"/>
    <w:rsid w:val="00451D9E"/>
    <w:rsid w:val="00453999"/>
    <w:rsid w:val="00453E07"/>
    <w:rsid w:val="00455BEC"/>
    <w:rsid w:val="00456B46"/>
    <w:rsid w:val="0045724C"/>
    <w:rsid w:val="0046482C"/>
    <w:rsid w:val="00465382"/>
    <w:rsid w:val="00465E68"/>
    <w:rsid w:val="00465EB4"/>
    <w:rsid w:val="0046605C"/>
    <w:rsid w:val="004670F2"/>
    <w:rsid w:val="00467210"/>
    <w:rsid w:val="004678D7"/>
    <w:rsid w:val="0047295F"/>
    <w:rsid w:val="0047509A"/>
    <w:rsid w:val="004755EE"/>
    <w:rsid w:val="00476D71"/>
    <w:rsid w:val="0048710E"/>
    <w:rsid w:val="00487518"/>
    <w:rsid w:val="004904B7"/>
    <w:rsid w:val="00493942"/>
    <w:rsid w:val="00495371"/>
    <w:rsid w:val="00495B41"/>
    <w:rsid w:val="004A0C97"/>
    <w:rsid w:val="004A117F"/>
    <w:rsid w:val="004A177A"/>
    <w:rsid w:val="004A4671"/>
    <w:rsid w:val="004A5F40"/>
    <w:rsid w:val="004A66DC"/>
    <w:rsid w:val="004A6978"/>
    <w:rsid w:val="004A77F8"/>
    <w:rsid w:val="004A7D82"/>
    <w:rsid w:val="004B2A3C"/>
    <w:rsid w:val="004B35B4"/>
    <w:rsid w:val="004B53DC"/>
    <w:rsid w:val="004B7BDC"/>
    <w:rsid w:val="004C198A"/>
    <w:rsid w:val="004C4C32"/>
    <w:rsid w:val="004C5B23"/>
    <w:rsid w:val="004C77D4"/>
    <w:rsid w:val="004D6711"/>
    <w:rsid w:val="004E0AE8"/>
    <w:rsid w:val="004E1B14"/>
    <w:rsid w:val="004E3AE0"/>
    <w:rsid w:val="004E78CC"/>
    <w:rsid w:val="004F5008"/>
    <w:rsid w:val="004F5431"/>
    <w:rsid w:val="004F6F95"/>
    <w:rsid w:val="004F7C64"/>
    <w:rsid w:val="00500754"/>
    <w:rsid w:val="00501289"/>
    <w:rsid w:val="0050140C"/>
    <w:rsid w:val="005024F5"/>
    <w:rsid w:val="00504989"/>
    <w:rsid w:val="00504C1A"/>
    <w:rsid w:val="00507B24"/>
    <w:rsid w:val="00520034"/>
    <w:rsid w:val="00520F82"/>
    <w:rsid w:val="005247EB"/>
    <w:rsid w:val="00530790"/>
    <w:rsid w:val="0053246A"/>
    <w:rsid w:val="00536C9B"/>
    <w:rsid w:val="005370B1"/>
    <w:rsid w:val="00541C36"/>
    <w:rsid w:val="005445FD"/>
    <w:rsid w:val="00556FBA"/>
    <w:rsid w:val="00561647"/>
    <w:rsid w:val="00562FD6"/>
    <w:rsid w:val="0056331D"/>
    <w:rsid w:val="0056385D"/>
    <w:rsid w:val="0056435F"/>
    <w:rsid w:val="00570A65"/>
    <w:rsid w:val="00573ED3"/>
    <w:rsid w:val="00574AB5"/>
    <w:rsid w:val="00583073"/>
    <w:rsid w:val="005872AB"/>
    <w:rsid w:val="0059123C"/>
    <w:rsid w:val="00592013"/>
    <w:rsid w:val="005929EF"/>
    <w:rsid w:val="005941D8"/>
    <w:rsid w:val="00596E3E"/>
    <w:rsid w:val="005A0E58"/>
    <w:rsid w:val="005A0F29"/>
    <w:rsid w:val="005A1281"/>
    <w:rsid w:val="005A16A7"/>
    <w:rsid w:val="005A3394"/>
    <w:rsid w:val="005A3D6B"/>
    <w:rsid w:val="005A4B12"/>
    <w:rsid w:val="005A4DFE"/>
    <w:rsid w:val="005B5178"/>
    <w:rsid w:val="005B5A81"/>
    <w:rsid w:val="005C1BF7"/>
    <w:rsid w:val="005C20EF"/>
    <w:rsid w:val="005C2BFB"/>
    <w:rsid w:val="005C361A"/>
    <w:rsid w:val="005C556E"/>
    <w:rsid w:val="005C7B33"/>
    <w:rsid w:val="005D00A2"/>
    <w:rsid w:val="005D046F"/>
    <w:rsid w:val="005D18BC"/>
    <w:rsid w:val="005D1D99"/>
    <w:rsid w:val="005D2100"/>
    <w:rsid w:val="005D2D61"/>
    <w:rsid w:val="005D3C11"/>
    <w:rsid w:val="005D4BD6"/>
    <w:rsid w:val="005D62BD"/>
    <w:rsid w:val="005D7BD2"/>
    <w:rsid w:val="005E0785"/>
    <w:rsid w:val="005E16B2"/>
    <w:rsid w:val="005E3488"/>
    <w:rsid w:val="005F046A"/>
    <w:rsid w:val="005F0927"/>
    <w:rsid w:val="005F096B"/>
    <w:rsid w:val="005F4093"/>
    <w:rsid w:val="005F4E6E"/>
    <w:rsid w:val="00600EFC"/>
    <w:rsid w:val="0060210F"/>
    <w:rsid w:val="006023CE"/>
    <w:rsid w:val="006046CF"/>
    <w:rsid w:val="00606BE5"/>
    <w:rsid w:val="0061070B"/>
    <w:rsid w:val="006117C2"/>
    <w:rsid w:val="00615542"/>
    <w:rsid w:val="0061646B"/>
    <w:rsid w:val="00616AF2"/>
    <w:rsid w:val="0062120B"/>
    <w:rsid w:val="00621C98"/>
    <w:rsid w:val="006262B3"/>
    <w:rsid w:val="006276BB"/>
    <w:rsid w:val="006305A9"/>
    <w:rsid w:val="0063360F"/>
    <w:rsid w:val="00633C9A"/>
    <w:rsid w:val="006374F8"/>
    <w:rsid w:val="0064507B"/>
    <w:rsid w:val="006463F3"/>
    <w:rsid w:val="006464D2"/>
    <w:rsid w:val="00646ADF"/>
    <w:rsid w:val="00655466"/>
    <w:rsid w:val="00656B6D"/>
    <w:rsid w:val="00660423"/>
    <w:rsid w:val="00660E39"/>
    <w:rsid w:val="00662FB5"/>
    <w:rsid w:val="00664946"/>
    <w:rsid w:val="0066604B"/>
    <w:rsid w:val="0066636A"/>
    <w:rsid w:val="0067502A"/>
    <w:rsid w:val="006774DB"/>
    <w:rsid w:val="0068027E"/>
    <w:rsid w:val="006828DD"/>
    <w:rsid w:val="00683656"/>
    <w:rsid w:val="00684707"/>
    <w:rsid w:val="006877D4"/>
    <w:rsid w:val="0069036D"/>
    <w:rsid w:val="0069117A"/>
    <w:rsid w:val="00691DA9"/>
    <w:rsid w:val="006926C3"/>
    <w:rsid w:val="00696305"/>
    <w:rsid w:val="006A183B"/>
    <w:rsid w:val="006A287A"/>
    <w:rsid w:val="006A40B0"/>
    <w:rsid w:val="006A43F8"/>
    <w:rsid w:val="006B016C"/>
    <w:rsid w:val="006B1018"/>
    <w:rsid w:val="006B1044"/>
    <w:rsid w:val="006B2815"/>
    <w:rsid w:val="006B3A4C"/>
    <w:rsid w:val="006B48E0"/>
    <w:rsid w:val="006B6F04"/>
    <w:rsid w:val="006C0BB7"/>
    <w:rsid w:val="006C2B45"/>
    <w:rsid w:val="006C5CCA"/>
    <w:rsid w:val="006C65D2"/>
    <w:rsid w:val="006C668D"/>
    <w:rsid w:val="006D0D4C"/>
    <w:rsid w:val="006D2CE6"/>
    <w:rsid w:val="006D497A"/>
    <w:rsid w:val="006E0916"/>
    <w:rsid w:val="006E23A0"/>
    <w:rsid w:val="006F20DC"/>
    <w:rsid w:val="006F3E79"/>
    <w:rsid w:val="006F4950"/>
    <w:rsid w:val="006F5EB6"/>
    <w:rsid w:val="006F60E8"/>
    <w:rsid w:val="006F6B34"/>
    <w:rsid w:val="006F7D91"/>
    <w:rsid w:val="006F7DE9"/>
    <w:rsid w:val="006F7E2B"/>
    <w:rsid w:val="00700546"/>
    <w:rsid w:val="007067E9"/>
    <w:rsid w:val="00711BF8"/>
    <w:rsid w:val="00714074"/>
    <w:rsid w:val="007157DC"/>
    <w:rsid w:val="0072532E"/>
    <w:rsid w:val="00725ACD"/>
    <w:rsid w:val="00730DB1"/>
    <w:rsid w:val="007336B2"/>
    <w:rsid w:val="00734754"/>
    <w:rsid w:val="00737A8E"/>
    <w:rsid w:val="0074217B"/>
    <w:rsid w:val="007459C4"/>
    <w:rsid w:val="00745C82"/>
    <w:rsid w:val="0075116C"/>
    <w:rsid w:val="00753CD6"/>
    <w:rsid w:val="00754724"/>
    <w:rsid w:val="007611A3"/>
    <w:rsid w:val="00761927"/>
    <w:rsid w:val="00761D80"/>
    <w:rsid w:val="007637E1"/>
    <w:rsid w:val="007652DD"/>
    <w:rsid w:val="00766E25"/>
    <w:rsid w:val="00770FD3"/>
    <w:rsid w:val="00772B69"/>
    <w:rsid w:val="00774258"/>
    <w:rsid w:val="007835B6"/>
    <w:rsid w:val="007A5199"/>
    <w:rsid w:val="007A63AA"/>
    <w:rsid w:val="007B42FB"/>
    <w:rsid w:val="007B494A"/>
    <w:rsid w:val="007B5891"/>
    <w:rsid w:val="007B5DCC"/>
    <w:rsid w:val="007C2D82"/>
    <w:rsid w:val="007C2ED4"/>
    <w:rsid w:val="007C46D2"/>
    <w:rsid w:val="007C693D"/>
    <w:rsid w:val="007D3FEB"/>
    <w:rsid w:val="007D43FA"/>
    <w:rsid w:val="007D4E5F"/>
    <w:rsid w:val="007E052B"/>
    <w:rsid w:val="007E088F"/>
    <w:rsid w:val="007E46C9"/>
    <w:rsid w:val="007E4B31"/>
    <w:rsid w:val="007E593D"/>
    <w:rsid w:val="007E7675"/>
    <w:rsid w:val="007F3DCB"/>
    <w:rsid w:val="007F6115"/>
    <w:rsid w:val="007F677D"/>
    <w:rsid w:val="007F6EC5"/>
    <w:rsid w:val="00800B3A"/>
    <w:rsid w:val="00806C4D"/>
    <w:rsid w:val="0081240D"/>
    <w:rsid w:val="00813F0D"/>
    <w:rsid w:val="008141FD"/>
    <w:rsid w:val="008154DF"/>
    <w:rsid w:val="00816A2E"/>
    <w:rsid w:val="00816C59"/>
    <w:rsid w:val="00817146"/>
    <w:rsid w:val="00820B9F"/>
    <w:rsid w:val="00821F6B"/>
    <w:rsid w:val="00822D51"/>
    <w:rsid w:val="00823E29"/>
    <w:rsid w:val="00833F64"/>
    <w:rsid w:val="00840A12"/>
    <w:rsid w:val="00840AA0"/>
    <w:rsid w:val="0084267A"/>
    <w:rsid w:val="00842D26"/>
    <w:rsid w:val="00844E48"/>
    <w:rsid w:val="0084564C"/>
    <w:rsid w:val="008467C3"/>
    <w:rsid w:val="00846C4D"/>
    <w:rsid w:val="00847598"/>
    <w:rsid w:val="00853282"/>
    <w:rsid w:val="0085348A"/>
    <w:rsid w:val="00861729"/>
    <w:rsid w:val="00862A37"/>
    <w:rsid w:val="00862CAE"/>
    <w:rsid w:val="00865A1F"/>
    <w:rsid w:val="00867DD9"/>
    <w:rsid w:val="008700DF"/>
    <w:rsid w:val="0087016D"/>
    <w:rsid w:val="00871508"/>
    <w:rsid w:val="008717AD"/>
    <w:rsid w:val="00883C90"/>
    <w:rsid w:val="00884326"/>
    <w:rsid w:val="00884491"/>
    <w:rsid w:val="008851A4"/>
    <w:rsid w:val="00885488"/>
    <w:rsid w:val="00886EEA"/>
    <w:rsid w:val="00887949"/>
    <w:rsid w:val="008879F5"/>
    <w:rsid w:val="008911AD"/>
    <w:rsid w:val="008A2A82"/>
    <w:rsid w:val="008A3FB0"/>
    <w:rsid w:val="008A4547"/>
    <w:rsid w:val="008A4862"/>
    <w:rsid w:val="008A68BE"/>
    <w:rsid w:val="008A7CF7"/>
    <w:rsid w:val="008B145F"/>
    <w:rsid w:val="008B218F"/>
    <w:rsid w:val="008B2AF3"/>
    <w:rsid w:val="008B4A9F"/>
    <w:rsid w:val="008B595D"/>
    <w:rsid w:val="008C0701"/>
    <w:rsid w:val="008C3860"/>
    <w:rsid w:val="008C4EA6"/>
    <w:rsid w:val="008C5D91"/>
    <w:rsid w:val="008C63B7"/>
    <w:rsid w:val="008C7C70"/>
    <w:rsid w:val="008D054F"/>
    <w:rsid w:val="008D0C9A"/>
    <w:rsid w:val="008D31B1"/>
    <w:rsid w:val="008D4120"/>
    <w:rsid w:val="008D5EEA"/>
    <w:rsid w:val="008D63F7"/>
    <w:rsid w:val="008D7AA6"/>
    <w:rsid w:val="008E0B1C"/>
    <w:rsid w:val="008E2402"/>
    <w:rsid w:val="008E318D"/>
    <w:rsid w:val="008E4491"/>
    <w:rsid w:val="008E46C2"/>
    <w:rsid w:val="008E65DD"/>
    <w:rsid w:val="008F1C67"/>
    <w:rsid w:val="008F2470"/>
    <w:rsid w:val="008F2776"/>
    <w:rsid w:val="008F2AB3"/>
    <w:rsid w:val="008F2EF4"/>
    <w:rsid w:val="008F3406"/>
    <w:rsid w:val="008F353E"/>
    <w:rsid w:val="008F68DE"/>
    <w:rsid w:val="008F6C98"/>
    <w:rsid w:val="008F7BE2"/>
    <w:rsid w:val="00912D2F"/>
    <w:rsid w:val="00914FD9"/>
    <w:rsid w:val="00915861"/>
    <w:rsid w:val="009158EA"/>
    <w:rsid w:val="00916680"/>
    <w:rsid w:val="009168B7"/>
    <w:rsid w:val="009170E8"/>
    <w:rsid w:val="00917373"/>
    <w:rsid w:val="009177ED"/>
    <w:rsid w:val="00920CB7"/>
    <w:rsid w:val="00923103"/>
    <w:rsid w:val="00933010"/>
    <w:rsid w:val="009345BC"/>
    <w:rsid w:val="00940BCE"/>
    <w:rsid w:val="00940C9A"/>
    <w:rsid w:val="009437B9"/>
    <w:rsid w:val="009441A8"/>
    <w:rsid w:val="00944C20"/>
    <w:rsid w:val="0094533C"/>
    <w:rsid w:val="00945340"/>
    <w:rsid w:val="009464A6"/>
    <w:rsid w:val="00947048"/>
    <w:rsid w:val="00954271"/>
    <w:rsid w:val="009545AB"/>
    <w:rsid w:val="00954AD5"/>
    <w:rsid w:val="0095535F"/>
    <w:rsid w:val="00956BB3"/>
    <w:rsid w:val="0095711B"/>
    <w:rsid w:val="009612F6"/>
    <w:rsid w:val="00962DB6"/>
    <w:rsid w:val="00963464"/>
    <w:rsid w:val="009653A9"/>
    <w:rsid w:val="00967F20"/>
    <w:rsid w:val="00970E91"/>
    <w:rsid w:val="00971A85"/>
    <w:rsid w:val="009812B5"/>
    <w:rsid w:val="009812C9"/>
    <w:rsid w:val="00984D16"/>
    <w:rsid w:val="00986F4C"/>
    <w:rsid w:val="00993A13"/>
    <w:rsid w:val="00996D43"/>
    <w:rsid w:val="00997A09"/>
    <w:rsid w:val="009A46C4"/>
    <w:rsid w:val="009A5EDE"/>
    <w:rsid w:val="009A74A3"/>
    <w:rsid w:val="009B0657"/>
    <w:rsid w:val="009B2CC6"/>
    <w:rsid w:val="009B48E8"/>
    <w:rsid w:val="009B4C5B"/>
    <w:rsid w:val="009C04A9"/>
    <w:rsid w:val="009C6B9A"/>
    <w:rsid w:val="009D0DF4"/>
    <w:rsid w:val="009D47C6"/>
    <w:rsid w:val="009D4898"/>
    <w:rsid w:val="009D629C"/>
    <w:rsid w:val="009E2AEF"/>
    <w:rsid w:val="009E6E5B"/>
    <w:rsid w:val="009E7267"/>
    <w:rsid w:val="009E75E7"/>
    <w:rsid w:val="009F01C5"/>
    <w:rsid w:val="009F0DC7"/>
    <w:rsid w:val="009F1752"/>
    <w:rsid w:val="009F19A3"/>
    <w:rsid w:val="009F4F72"/>
    <w:rsid w:val="00A003BE"/>
    <w:rsid w:val="00A00F89"/>
    <w:rsid w:val="00A02C15"/>
    <w:rsid w:val="00A033FC"/>
    <w:rsid w:val="00A03CE8"/>
    <w:rsid w:val="00A04B25"/>
    <w:rsid w:val="00A0501A"/>
    <w:rsid w:val="00A07BA6"/>
    <w:rsid w:val="00A12B05"/>
    <w:rsid w:val="00A12C11"/>
    <w:rsid w:val="00A13628"/>
    <w:rsid w:val="00A17980"/>
    <w:rsid w:val="00A17D47"/>
    <w:rsid w:val="00A17E30"/>
    <w:rsid w:val="00A2199B"/>
    <w:rsid w:val="00A223D2"/>
    <w:rsid w:val="00A2282F"/>
    <w:rsid w:val="00A23749"/>
    <w:rsid w:val="00A336E5"/>
    <w:rsid w:val="00A3519F"/>
    <w:rsid w:val="00A412A7"/>
    <w:rsid w:val="00A45668"/>
    <w:rsid w:val="00A507D4"/>
    <w:rsid w:val="00A50B82"/>
    <w:rsid w:val="00A51DDF"/>
    <w:rsid w:val="00A52A64"/>
    <w:rsid w:val="00A54006"/>
    <w:rsid w:val="00A61586"/>
    <w:rsid w:val="00A65AE5"/>
    <w:rsid w:val="00A71B82"/>
    <w:rsid w:val="00A73F48"/>
    <w:rsid w:val="00A766F0"/>
    <w:rsid w:val="00A84926"/>
    <w:rsid w:val="00A84C9C"/>
    <w:rsid w:val="00A850F7"/>
    <w:rsid w:val="00A91CB3"/>
    <w:rsid w:val="00A93C6B"/>
    <w:rsid w:val="00A9411F"/>
    <w:rsid w:val="00AA0E62"/>
    <w:rsid w:val="00AA67E4"/>
    <w:rsid w:val="00AA74DA"/>
    <w:rsid w:val="00AB02C1"/>
    <w:rsid w:val="00AB4243"/>
    <w:rsid w:val="00AB69C9"/>
    <w:rsid w:val="00AC519D"/>
    <w:rsid w:val="00AD1CDB"/>
    <w:rsid w:val="00AD4821"/>
    <w:rsid w:val="00AD4CD8"/>
    <w:rsid w:val="00AD7BAA"/>
    <w:rsid w:val="00AD7C08"/>
    <w:rsid w:val="00AE0C48"/>
    <w:rsid w:val="00AE2D3C"/>
    <w:rsid w:val="00AE5ACF"/>
    <w:rsid w:val="00AE5C57"/>
    <w:rsid w:val="00AF0A7A"/>
    <w:rsid w:val="00AF1690"/>
    <w:rsid w:val="00AF2E43"/>
    <w:rsid w:val="00AF4416"/>
    <w:rsid w:val="00AF4E0B"/>
    <w:rsid w:val="00AF57A5"/>
    <w:rsid w:val="00B00265"/>
    <w:rsid w:val="00B02216"/>
    <w:rsid w:val="00B06399"/>
    <w:rsid w:val="00B1008E"/>
    <w:rsid w:val="00B10C4F"/>
    <w:rsid w:val="00B1139A"/>
    <w:rsid w:val="00B20A09"/>
    <w:rsid w:val="00B215A0"/>
    <w:rsid w:val="00B24406"/>
    <w:rsid w:val="00B253A1"/>
    <w:rsid w:val="00B269A6"/>
    <w:rsid w:val="00B2731A"/>
    <w:rsid w:val="00B30DB3"/>
    <w:rsid w:val="00B3222A"/>
    <w:rsid w:val="00B32593"/>
    <w:rsid w:val="00B328E0"/>
    <w:rsid w:val="00B33B35"/>
    <w:rsid w:val="00B34A68"/>
    <w:rsid w:val="00B36073"/>
    <w:rsid w:val="00B37702"/>
    <w:rsid w:val="00B4275C"/>
    <w:rsid w:val="00B45294"/>
    <w:rsid w:val="00B5190D"/>
    <w:rsid w:val="00B51BD7"/>
    <w:rsid w:val="00B57F98"/>
    <w:rsid w:val="00B62282"/>
    <w:rsid w:val="00B6249D"/>
    <w:rsid w:val="00B643D0"/>
    <w:rsid w:val="00B650C9"/>
    <w:rsid w:val="00B70B72"/>
    <w:rsid w:val="00B7165D"/>
    <w:rsid w:val="00B7319F"/>
    <w:rsid w:val="00B76FE3"/>
    <w:rsid w:val="00B80B47"/>
    <w:rsid w:val="00B830F4"/>
    <w:rsid w:val="00B83289"/>
    <w:rsid w:val="00B927D9"/>
    <w:rsid w:val="00BA6482"/>
    <w:rsid w:val="00BA708A"/>
    <w:rsid w:val="00BB034B"/>
    <w:rsid w:val="00BB3CA9"/>
    <w:rsid w:val="00BB4B74"/>
    <w:rsid w:val="00BB5AF3"/>
    <w:rsid w:val="00BB5BD3"/>
    <w:rsid w:val="00BB6041"/>
    <w:rsid w:val="00BB61CB"/>
    <w:rsid w:val="00BC2BD3"/>
    <w:rsid w:val="00BC40DF"/>
    <w:rsid w:val="00BC6143"/>
    <w:rsid w:val="00BC6F2B"/>
    <w:rsid w:val="00BC7739"/>
    <w:rsid w:val="00BD006F"/>
    <w:rsid w:val="00BD584F"/>
    <w:rsid w:val="00BD5AF2"/>
    <w:rsid w:val="00BE3B55"/>
    <w:rsid w:val="00BE3D9B"/>
    <w:rsid w:val="00BE4887"/>
    <w:rsid w:val="00BE5918"/>
    <w:rsid w:val="00BF11DD"/>
    <w:rsid w:val="00BF2CD3"/>
    <w:rsid w:val="00BF3AEC"/>
    <w:rsid w:val="00BF5DA7"/>
    <w:rsid w:val="00BF6DC2"/>
    <w:rsid w:val="00BF7459"/>
    <w:rsid w:val="00BF77E3"/>
    <w:rsid w:val="00C02020"/>
    <w:rsid w:val="00C0388C"/>
    <w:rsid w:val="00C043EC"/>
    <w:rsid w:val="00C052B5"/>
    <w:rsid w:val="00C05869"/>
    <w:rsid w:val="00C06321"/>
    <w:rsid w:val="00C1108F"/>
    <w:rsid w:val="00C12914"/>
    <w:rsid w:val="00C16898"/>
    <w:rsid w:val="00C17C70"/>
    <w:rsid w:val="00C20D3D"/>
    <w:rsid w:val="00C20D6B"/>
    <w:rsid w:val="00C237D9"/>
    <w:rsid w:val="00C2481C"/>
    <w:rsid w:val="00C31180"/>
    <w:rsid w:val="00C31996"/>
    <w:rsid w:val="00C32FE9"/>
    <w:rsid w:val="00C340DE"/>
    <w:rsid w:val="00C3411E"/>
    <w:rsid w:val="00C37601"/>
    <w:rsid w:val="00C4547D"/>
    <w:rsid w:val="00C47D3C"/>
    <w:rsid w:val="00C47DA2"/>
    <w:rsid w:val="00C5025F"/>
    <w:rsid w:val="00C5501A"/>
    <w:rsid w:val="00C550E3"/>
    <w:rsid w:val="00C5601F"/>
    <w:rsid w:val="00C57FCB"/>
    <w:rsid w:val="00C600B9"/>
    <w:rsid w:val="00C635FF"/>
    <w:rsid w:val="00C6369F"/>
    <w:rsid w:val="00C63EC2"/>
    <w:rsid w:val="00C64326"/>
    <w:rsid w:val="00C647A7"/>
    <w:rsid w:val="00C64FA2"/>
    <w:rsid w:val="00C6684B"/>
    <w:rsid w:val="00C67959"/>
    <w:rsid w:val="00C7003C"/>
    <w:rsid w:val="00C730E3"/>
    <w:rsid w:val="00C7479B"/>
    <w:rsid w:val="00C754EA"/>
    <w:rsid w:val="00C7661E"/>
    <w:rsid w:val="00C82C49"/>
    <w:rsid w:val="00C85830"/>
    <w:rsid w:val="00C875F7"/>
    <w:rsid w:val="00C922D2"/>
    <w:rsid w:val="00C93AEE"/>
    <w:rsid w:val="00C95D98"/>
    <w:rsid w:val="00C96B2A"/>
    <w:rsid w:val="00CA0DA0"/>
    <w:rsid w:val="00CA6943"/>
    <w:rsid w:val="00CB2BCA"/>
    <w:rsid w:val="00CB2CF1"/>
    <w:rsid w:val="00CB4A36"/>
    <w:rsid w:val="00CB5464"/>
    <w:rsid w:val="00CB6CC1"/>
    <w:rsid w:val="00CB78CF"/>
    <w:rsid w:val="00CC0049"/>
    <w:rsid w:val="00CC0BA3"/>
    <w:rsid w:val="00CC4807"/>
    <w:rsid w:val="00CC4B13"/>
    <w:rsid w:val="00CC5062"/>
    <w:rsid w:val="00CC5A62"/>
    <w:rsid w:val="00CC6C3D"/>
    <w:rsid w:val="00CD0E82"/>
    <w:rsid w:val="00CD1161"/>
    <w:rsid w:val="00CD1D83"/>
    <w:rsid w:val="00CD2C42"/>
    <w:rsid w:val="00CD4275"/>
    <w:rsid w:val="00CD6A9B"/>
    <w:rsid w:val="00CE03AA"/>
    <w:rsid w:val="00CE3FBA"/>
    <w:rsid w:val="00CF01DE"/>
    <w:rsid w:val="00CF3782"/>
    <w:rsid w:val="00CF378D"/>
    <w:rsid w:val="00D00327"/>
    <w:rsid w:val="00D00AF2"/>
    <w:rsid w:val="00D00B38"/>
    <w:rsid w:val="00D00BEB"/>
    <w:rsid w:val="00D02156"/>
    <w:rsid w:val="00D04968"/>
    <w:rsid w:val="00D118BE"/>
    <w:rsid w:val="00D16D7A"/>
    <w:rsid w:val="00D213BD"/>
    <w:rsid w:val="00D22771"/>
    <w:rsid w:val="00D2458E"/>
    <w:rsid w:val="00D24C67"/>
    <w:rsid w:val="00D25C69"/>
    <w:rsid w:val="00D279CB"/>
    <w:rsid w:val="00D27ACD"/>
    <w:rsid w:val="00D30B6B"/>
    <w:rsid w:val="00D30E95"/>
    <w:rsid w:val="00D33EEB"/>
    <w:rsid w:val="00D34C2F"/>
    <w:rsid w:val="00D405EA"/>
    <w:rsid w:val="00D43E02"/>
    <w:rsid w:val="00D44887"/>
    <w:rsid w:val="00D45EE3"/>
    <w:rsid w:val="00D47EF3"/>
    <w:rsid w:val="00D52362"/>
    <w:rsid w:val="00D544FA"/>
    <w:rsid w:val="00D553CE"/>
    <w:rsid w:val="00D57304"/>
    <w:rsid w:val="00D5737A"/>
    <w:rsid w:val="00D6001A"/>
    <w:rsid w:val="00D62175"/>
    <w:rsid w:val="00D63795"/>
    <w:rsid w:val="00D65118"/>
    <w:rsid w:val="00D67E94"/>
    <w:rsid w:val="00D70BC9"/>
    <w:rsid w:val="00D71C05"/>
    <w:rsid w:val="00D73104"/>
    <w:rsid w:val="00D7544E"/>
    <w:rsid w:val="00D8032F"/>
    <w:rsid w:val="00D81E7C"/>
    <w:rsid w:val="00D81F05"/>
    <w:rsid w:val="00D83515"/>
    <w:rsid w:val="00D835B1"/>
    <w:rsid w:val="00D83A30"/>
    <w:rsid w:val="00D83A61"/>
    <w:rsid w:val="00D87F2C"/>
    <w:rsid w:val="00D943B9"/>
    <w:rsid w:val="00DA3624"/>
    <w:rsid w:val="00DA5439"/>
    <w:rsid w:val="00DA6BEB"/>
    <w:rsid w:val="00DA7465"/>
    <w:rsid w:val="00DA789C"/>
    <w:rsid w:val="00DA7B0E"/>
    <w:rsid w:val="00DB3085"/>
    <w:rsid w:val="00DB661F"/>
    <w:rsid w:val="00DB7CF7"/>
    <w:rsid w:val="00DC06F1"/>
    <w:rsid w:val="00DC10BA"/>
    <w:rsid w:val="00DC28DD"/>
    <w:rsid w:val="00DC38DC"/>
    <w:rsid w:val="00DC4C7E"/>
    <w:rsid w:val="00DC61B7"/>
    <w:rsid w:val="00DC62E0"/>
    <w:rsid w:val="00DD20BB"/>
    <w:rsid w:val="00DD3B73"/>
    <w:rsid w:val="00DD4441"/>
    <w:rsid w:val="00DE20D7"/>
    <w:rsid w:val="00DE49C0"/>
    <w:rsid w:val="00DE67D0"/>
    <w:rsid w:val="00DE7BA7"/>
    <w:rsid w:val="00DF11B2"/>
    <w:rsid w:val="00DF221D"/>
    <w:rsid w:val="00DF6463"/>
    <w:rsid w:val="00E03916"/>
    <w:rsid w:val="00E05F66"/>
    <w:rsid w:val="00E07DD1"/>
    <w:rsid w:val="00E07FFA"/>
    <w:rsid w:val="00E1015E"/>
    <w:rsid w:val="00E12A11"/>
    <w:rsid w:val="00E16925"/>
    <w:rsid w:val="00E16FBF"/>
    <w:rsid w:val="00E17065"/>
    <w:rsid w:val="00E21172"/>
    <w:rsid w:val="00E25BC2"/>
    <w:rsid w:val="00E26DC8"/>
    <w:rsid w:val="00E4404C"/>
    <w:rsid w:val="00E4547E"/>
    <w:rsid w:val="00E45946"/>
    <w:rsid w:val="00E50596"/>
    <w:rsid w:val="00E50634"/>
    <w:rsid w:val="00E56357"/>
    <w:rsid w:val="00E6027C"/>
    <w:rsid w:val="00E6148D"/>
    <w:rsid w:val="00E625F7"/>
    <w:rsid w:val="00E654A7"/>
    <w:rsid w:val="00E70A54"/>
    <w:rsid w:val="00E735D6"/>
    <w:rsid w:val="00E765DD"/>
    <w:rsid w:val="00E7760C"/>
    <w:rsid w:val="00E77FC9"/>
    <w:rsid w:val="00E800E4"/>
    <w:rsid w:val="00E81461"/>
    <w:rsid w:val="00E86C8E"/>
    <w:rsid w:val="00E87303"/>
    <w:rsid w:val="00E96382"/>
    <w:rsid w:val="00E96923"/>
    <w:rsid w:val="00E96EAC"/>
    <w:rsid w:val="00EA1B83"/>
    <w:rsid w:val="00EB0E6C"/>
    <w:rsid w:val="00EB1954"/>
    <w:rsid w:val="00EB27B7"/>
    <w:rsid w:val="00EB27DB"/>
    <w:rsid w:val="00EB3DAF"/>
    <w:rsid w:val="00EB4571"/>
    <w:rsid w:val="00EB6C29"/>
    <w:rsid w:val="00EC0391"/>
    <w:rsid w:val="00EC2349"/>
    <w:rsid w:val="00EC3F80"/>
    <w:rsid w:val="00ED3952"/>
    <w:rsid w:val="00ED5EEF"/>
    <w:rsid w:val="00ED69DB"/>
    <w:rsid w:val="00EE4EC8"/>
    <w:rsid w:val="00EE50FF"/>
    <w:rsid w:val="00EE7EA4"/>
    <w:rsid w:val="00EF0DBB"/>
    <w:rsid w:val="00EF1A41"/>
    <w:rsid w:val="00EF1F9C"/>
    <w:rsid w:val="00EF6B15"/>
    <w:rsid w:val="00EF7E33"/>
    <w:rsid w:val="00F109CC"/>
    <w:rsid w:val="00F20953"/>
    <w:rsid w:val="00F2241D"/>
    <w:rsid w:val="00F2465A"/>
    <w:rsid w:val="00F2563D"/>
    <w:rsid w:val="00F26D1B"/>
    <w:rsid w:val="00F31B68"/>
    <w:rsid w:val="00F32573"/>
    <w:rsid w:val="00F42881"/>
    <w:rsid w:val="00F4416E"/>
    <w:rsid w:val="00F46075"/>
    <w:rsid w:val="00F50366"/>
    <w:rsid w:val="00F51218"/>
    <w:rsid w:val="00F52E53"/>
    <w:rsid w:val="00F55694"/>
    <w:rsid w:val="00F62F52"/>
    <w:rsid w:val="00F66B7F"/>
    <w:rsid w:val="00F6731C"/>
    <w:rsid w:val="00F674A1"/>
    <w:rsid w:val="00F67628"/>
    <w:rsid w:val="00F74729"/>
    <w:rsid w:val="00F77EE9"/>
    <w:rsid w:val="00F82CB7"/>
    <w:rsid w:val="00F8345A"/>
    <w:rsid w:val="00F83BF4"/>
    <w:rsid w:val="00F83EEF"/>
    <w:rsid w:val="00F85151"/>
    <w:rsid w:val="00F87F79"/>
    <w:rsid w:val="00F90A73"/>
    <w:rsid w:val="00F9126F"/>
    <w:rsid w:val="00F914E0"/>
    <w:rsid w:val="00F92984"/>
    <w:rsid w:val="00F9378E"/>
    <w:rsid w:val="00F94567"/>
    <w:rsid w:val="00F97C35"/>
    <w:rsid w:val="00F97D1C"/>
    <w:rsid w:val="00FA0BA1"/>
    <w:rsid w:val="00FA553C"/>
    <w:rsid w:val="00FB05F0"/>
    <w:rsid w:val="00FB0F36"/>
    <w:rsid w:val="00FB38C2"/>
    <w:rsid w:val="00FB576F"/>
    <w:rsid w:val="00FB7DEE"/>
    <w:rsid w:val="00FC10FE"/>
    <w:rsid w:val="00FC2D9C"/>
    <w:rsid w:val="00FC55A4"/>
    <w:rsid w:val="00FC683D"/>
    <w:rsid w:val="00FC6C64"/>
    <w:rsid w:val="00FD158F"/>
    <w:rsid w:val="00FD3748"/>
    <w:rsid w:val="00FD4A2F"/>
    <w:rsid w:val="00FE0004"/>
    <w:rsid w:val="00FE0CDC"/>
    <w:rsid w:val="00FE648F"/>
    <w:rsid w:val="00FE790B"/>
    <w:rsid w:val="00FE7DDE"/>
    <w:rsid w:val="00FF65C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58"/>
    <w:rPr>
      <w:sz w:val="24"/>
      <w:szCs w:val="24"/>
    </w:rPr>
  </w:style>
  <w:style w:type="paragraph" w:styleId="Heading1">
    <w:name w:val="heading 1"/>
    <w:basedOn w:val="Normal"/>
    <w:next w:val="Normal"/>
    <w:link w:val="Heading1Char"/>
    <w:uiPriority w:val="99"/>
    <w:qFormat/>
    <w:rsid w:val="005A0E58"/>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CC480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A0E58"/>
    <w:pPr>
      <w:keepNext/>
      <w:numPr>
        <w:ilvl w:val="2"/>
        <w:numId w:val="1"/>
      </w:numPr>
      <w:suppressAutoHyphens/>
      <w:ind w:right="-766"/>
      <w:jc w:val="center"/>
      <w:outlineLvl w:val="2"/>
    </w:pPr>
    <w:rPr>
      <w:b/>
      <w:bCs/>
      <w:lang w:eastAsia="ar-SA"/>
    </w:rPr>
  </w:style>
  <w:style w:type="paragraph" w:styleId="Heading4">
    <w:name w:val="heading 4"/>
    <w:basedOn w:val="Normal"/>
    <w:next w:val="Normal"/>
    <w:link w:val="Heading4Char"/>
    <w:uiPriority w:val="99"/>
    <w:qFormat/>
    <w:rsid w:val="005A0E58"/>
    <w:pPr>
      <w:keepNext/>
      <w:spacing w:before="240" w:after="60"/>
      <w:outlineLvl w:val="3"/>
    </w:pPr>
    <w:rPr>
      <w:b/>
      <w:bCs/>
      <w:sz w:val="28"/>
      <w:szCs w:val="28"/>
    </w:rPr>
  </w:style>
  <w:style w:type="paragraph" w:styleId="Heading5">
    <w:name w:val="heading 5"/>
    <w:basedOn w:val="Normal"/>
    <w:next w:val="Normal"/>
    <w:link w:val="Heading5Char"/>
    <w:uiPriority w:val="99"/>
    <w:qFormat/>
    <w:rsid w:val="005A0E58"/>
    <w:pPr>
      <w:spacing w:before="240" w:after="60"/>
      <w:outlineLvl w:val="4"/>
    </w:pPr>
    <w:rPr>
      <w:b/>
      <w:bCs/>
      <w:i/>
      <w:iCs/>
      <w:sz w:val="26"/>
      <w:szCs w:val="26"/>
    </w:rPr>
  </w:style>
  <w:style w:type="paragraph" w:styleId="Heading6">
    <w:name w:val="heading 6"/>
    <w:basedOn w:val="Normal"/>
    <w:next w:val="Normal"/>
    <w:link w:val="Heading6Char"/>
    <w:uiPriority w:val="99"/>
    <w:qFormat/>
    <w:rsid w:val="005A0E58"/>
    <w:pPr>
      <w:keepNext/>
      <w:ind w:left="1800" w:firstLine="360"/>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44F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544F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544F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544F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544F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544FA"/>
    <w:rPr>
      <w:rFonts w:ascii="Calibri" w:hAnsi="Calibri" w:cs="Times New Roman"/>
      <w:b/>
      <w:bCs/>
    </w:rPr>
  </w:style>
  <w:style w:type="paragraph" w:styleId="Title">
    <w:name w:val="Title"/>
    <w:basedOn w:val="Normal"/>
    <w:next w:val="Subtitle"/>
    <w:link w:val="TitleChar"/>
    <w:uiPriority w:val="99"/>
    <w:qFormat/>
    <w:rsid w:val="005A0E58"/>
    <w:pPr>
      <w:suppressAutoHyphens/>
      <w:jc w:val="center"/>
    </w:pPr>
    <w:rPr>
      <w:b/>
      <w:bCs/>
      <w:lang w:eastAsia="ar-SA"/>
    </w:rPr>
  </w:style>
  <w:style w:type="character" w:customStyle="1" w:styleId="TitleChar">
    <w:name w:val="Title Char"/>
    <w:basedOn w:val="DefaultParagraphFont"/>
    <w:link w:val="Title"/>
    <w:uiPriority w:val="99"/>
    <w:locked/>
    <w:rsid w:val="00D544FA"/>
    <w:rPr>
      <w:rFonts w:ascii="Cambria" w:hAnsi="Cambria" w:cs="Times New Roman"/>
      <w:b/>
      <w:bCs/>
      <w:kern w:val="28"/>
      <w:sz w:val="32"/>
      <w:szCs w:val="32"/>
    </w:rPr>
  </w:style>
  <w:style w:type="paragraph" w:customStyle="1" w:styleId="DefinitionTerm">
    <w:name w:val="Definition Term"/>
    <w:basedOn w:val="Normal"/>
    <w:next w:val="Normal"/>
    <w:uiPriority w:val="99"/>
    <w:rsid w:val="005A0E58"/>
  </w:style>
  <w:style w:type="paragraph" w:customStyle="1" w:styleId="Normaltab">
    <w:name w:val="Normal tab"/>
    <w:basedOn w:val="Normal"/>
    <w:next w:val="Normal"/>
    <w:uiPriority w:val="99"/>
    <w:rsid w:val="005A0E58"/>
    <w:pPr>
      <w:tabs>
        <w:tab w:val="left" w:pos="851"/>
      </w:tabs>
      <w:suppressAutoHyphens/>
      <w:spacing w:before="140" w:after="140"/>
    </w:pPr>
    <w:rPr>
      <w:rFonts w:ascii="HelveticaLT" w:hAnsi="HelveticaLT"/>
      <w:caps/>
      <w:sz w:val="20"/>
      <w:szCs w:val="20"/>
      <w:lang w:eastAsia="ar-SA"/>
    </w:rPr>
  </w:style>
  <w:style w:type="paragraph" w:customStyle="1" w:styleId="font5">
    <w:name w:val="font5"/>
    <w:basedOn w:val="Normal"/>
    <w:uiPriority w:val="99"/>
    <w:rsid w:val="005A0E58"/>
    <w:pPr>
      <w:suppressAutoHyphens/>
      <w:spacing w:before="280" w:after="280"/>
    </w:pPr>
    <w:rPr>
      <w:b/>
      <w:bCs/>
      <w:sz w:val="20"/>
      <w:szCs w:val="20"/>
      <w:lang w:eastAsia="ar-SA"/>
    </w:rPr>
  </w:style>
  <w:style w:type="paragraph" w:styleId="Footer">
    <w:name w:val="footer"/>
    <w:basedOn w:val="Normal"/>
    <w:link w:val="FooterChar"/>
    <w:uiPriority w:val="99"/>
    <w:rsid w:val="005A0E58"/>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D544FA"/>
    <w:rPr>
      <w:rFonts w:cs="Times New Roman"/>
      <w:sz w:val="24"/>
      <w:szCs w:val="24"/>
    </w:rPr>
  </w:style>
  <w:style w:type="paragraph" w:customStyle="1" w:styleId="xl127">
    <w:name w:val="xl127"/>
    <w:basedOn w:val="Normal"/>
    <w:uiPriority w:val="99"/>
    <w:rsid w:val="005A0E58"/>
    <w:pPr>
      <w:suppressAutoHyphens/>
      <w:spacing w:before="280" w:after="280"/>
      <w:jc w:val="center"/>
    </w:pPr>
    <w:rPr>
      <w:rFonts w:ascii="Arial" w:hAnsi="Arial" w:cs="Arial"/>
      <w:b/>
      <w:bCs/>
      <w:lang w:eastAsia="ar-SA"/>
    </w:rPr>
  </w:style>
  <w:style w:type="paragraph" w:styleId="Header">
    <w:name w:val="header"/>
    <w:basedOn w:val="Normal"/>
    <w:link w:val="HeaderChar"/>
    <w:uiPriority w:val="99"/>
    <w:rsid w:val="005A0E58"/>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D544FA"/>
    <w:rPr>
      <w:rFonts w:cs="Times New Roman"/>
      <w:sz w:val="24"/>
      <w:szCs w:val="24"/>
    </w:rPr>
  </w:style>
  <w:style w:type="table" w:styleId="TableGrid">
    <w:name w:val="Table Grid"/>
    <w:basedOn w:val="TableNormal"/>
    <w:uiPriority w:val="99"/>
    <w:rsid w:val="005A0E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5A0E5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D544FA"/>
    <w:rPr>
      <w:rFonts w:ascii="Cambria" w:hAnsi="Cambria" w:cs="Times New Roman"/>
      <w:sz w:val="24"/>
      <w:szCs w:val="24"/>
    </w:rPr>
  </w:style>
  <w:style w:type="paragraph" w:styleId="BodyText">
    <w:name w:val="Body Text"/>
    <w:basedOn w:val="Normal"/>
    <w:link w:val="BodyTextChar"/>
    <w:uiPriority w:val="99"/>
    <w:rsid w:val="005A0E58"/>
    <w:pPr>
      <w:suppressAutoHyphens/>
    </w:pPr>
    <w:rPr>
      <w:lang w:val="en-GB" w:eastAsia="ar-SA"/>
    </w:rPr>
  </w:style>
  <w:style w:type="character" w:customStyle="1" w:styleId="BodyTextChar">
    <w:name w:val="Body Text Char"/>
    <w:basedOn w:val="DefaultParagraphFont"/>
    <w:link w:val="BodyText"/>
    <w:uiPriority w:val="99"/>
    <w:semiHidden/>
    <w:locked/>
    <w:rsid w:val="00D544FA"/>
    <w:rPr>
      <w:rFonts w:cs="Times New Roman"/>
      <w:sz w:val="24"/>
      <w:szCs w:val="24"/>
    </w:rPr>
  </w:style>
  <w:style w:type="paragraph" w:customStyle="1" w:styleId="WW-BodyText3">
    <w:name w:val="WW-Body Text 3"/>
    <w:basedOn w:val="Normal"/>
    <w:uiPriority w:val="99"/>
    <w:rsid w:val="005A0E58"/>
    <w:pPr>
      <w:suppressAutoHyphens/>
      <w:jc w:val="both"/>
    </w:pPr>
    <w:rPr>
      <w:lang w:eastAsia="ar-SA"/>
    </w:rPr>
  </w:style>
  <w:style w:type="paragraph" w:styleId="BodyTextIndent2">
    <w:name w:val="Body Text Indent 2"/>
    <w:basedOn w:val="Normal"/>
    <w:link w:val="BodyTextIndent2Char"/>
    <w:uiPriority w:val="99"/>
    <w:rsid w:val="005A0E58"/>
    <w:pPr>
      <w:tabs>
        <w:tab w:val="left" w:pos="0"/>
      </w:tabs>
      <w:suppressAutoHyphens/>
      <w:ind w:firstLine="374"/>
      <w:jc w:val="both"/>
    </w:pPr>
    <w:rPr>
      <w:lang w:eastAsia="en-US"/>
    </w:rPr>
  </w:style>
  <w:style w:type="character" w:customStyle="1" w:styleId="BodyTextIndent2Char">
    <w:name w:val="Body Text Indent 2 Char"/>
    <w:basedOn w:val="DefaultParagraphFont"/>
    <w:link w:val="BodyTextIndent2"/>
    <w:uiPriority w:val="99"/>
    <w:semiHidden/>
    <w:locked/>
    <w:rsid w:val="00D544FA"/>
    <w:rPr>
      <w:rFonts w:cs="Times New Roman"/>
      <w:sz w:val="24"/>
      <w:szCs w:val="24"/>
    </w:rPr>
  </w:style>
  <w:style w:type="paragraph" w:customStyle="1" w:styleId="DiagramaDiagrama1CharCharDiagramaDiagramaCharCharDiagramaDiagrama">
    <w:name w:val="Diagrama Diagrama1 Char Char Diagrama Diagrama Char Char Diagrama Diagrama"/>
    <w:basedOn w:val="Normal"/>
    <w:uiPriority w:val="99"/>
    <w:rsid w:val="001956F0"/>
    <w:pPr>
      <w:spacing w:after="160" w:line="240" w:lineRule="exact"/>
    </w:pPr>
    <w:rPr>
      <w:rFonts w:ascii="Tahoma" w:hAnsi="Tahoma" w:cs="Tahoma"/>
      <w:sz w:val="20"/>
      <w:szCs w:val="20"/>
      <w:lang w:val="en-US" w:eastAsia="en-US"/>
    </w:rPr>
  </w:style>
  <w:style w:type="paragraph" w:customStyle="1" w:styleId="CharCharCharCharCharCharCharCharCharChar">
    <w:name w:val="Char Char Char Char Char Char Char Char Char Char"/>
    <w:basedOn w:val="Normal"/>
    <w:uiPriority w:val="99"/>
    <w:semiHidden/>
    <w:rsid w:val="00E77FC9"/>
    <w:pPr>
      <w:spacing w:before="360" w:after="240" w:line="240" w:lineRule="exact"/>
      <w:jc w:val="both"/>
    </w:pPr>
    <w:rPr>
      <w:szCs w:val="20"/>
      <w:lang w:val="en-GB" w:eastAsia="en-US"/>
    </w:rPr>
  </w:style>
  <w:style w:type="paragraph" w:customStyle="1" w:styleId="Char">
    <w:name w:val="Char"/>
    <w:basedOn w:val="Normal"/>
    <w:uiPriority w:val="99"/>
    <w:rsid w:val="003C734F"/>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CE03AA"/>
    <w:pPr>
      <w:spacing w:after="160" w:line="240" w:lineRule="exact"/>
    </w:pPr>
    <w:rPr>
      <w:rFonts w:ascii="Tahoma" w:hAnsi="Tahoma" w:cs="Tahoma"/>
      <w:sz w:val="20"/>
      <w:szCs w:val="20"/>
      <w:lang w:val="en-US" w:eastAsia="en-US"/>
    </w:rPr>
  </w:style>
  <w:style w:type="paragraph" w:customStyle="1" w:styleId="DiagramaDiagrama1">
    <w:name w:val="Diagrama Diagrama1"/>
    <w:basedOn w:val="Normal"/>
    <w:uiPriority w:val="99"/>
    <w:rsid w:val="00493942"/>
    <w:pPr>
      <w:spacing w:after="160" w:line="240" w:lineRule="exact"/>
    </w:pPr>
    <w:rPr>
      <w:rFonts w:ascii="Tahoma" w:hAnsi="Tahoma" w:cs="Tahoma"/>
      <w:sz w:val="20"/>
      <w:szCs w:val="20"/>
      <w:lang w:val="en-US" w:eastAsia="en-US"/>
    </w:rPr>
  </w:style>
  <w:style w:type="paragraph" w:customStyle="1" w:styleId="DiagramaDiagrama2">
    <w:name w:val="Diagrama Diagrama2"/>
    <w:basedOn w:val="Normal"/>
    <w:uiPriority w:val="99"/>
    <w:rsid w:val="00B00265"/>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81240D"/>
    <w:rPr>
      <w:rFonts w:cs="Times New Roman"/>
    </w:rPr>
  </w:style>
  <w:style w:type="paragraph" w:customStyle="1" w:styleId="DiagramaDiagrama21">
    <w:name w:val="Diagrama Diagrama21"/>
    <w:basedOn w:val="Normal"/>
    <w:uiPriority w:val="99"/>
    <w:rsid w:val="00963464"/>
    <w:pPr>
      <w:widowControl w:val="0"/>
      <w:adjustRightInd w:val="0"/>
      <w:spacing w:after="160" w:line="240" w:lineRule="exact"/>
      <w:jc w:val="both"/>
    </w:pPr>
    <w:rPr>
      <w:rFonts w:ascii="Tahoma" w:hAnsi="Tahoma"/>
      <w:sz w:val="20"/>
      <w:szCs w:val="20"/>
      <w:lang w:val="en-US" w:eastAsia="en-US"/>
    </w:rPr>
  </w:style>
  <w:style w:type="paragraph" w:styleId="BodyText2">
    <w:name w:val="Body Text 2"/>
    <w:basedOn w:val="Normal"/>
    <w:link w:val="BodyText2Char"/>
    <w:uiPriority w:val="99"/>
    <w:rsid w:val="00A00F89"/>
    <w:pPr>
      <w:spacing w:after="120" w:line="480" w:lineRule="auto"/>
    </w:pPr>
    <w:rPr>
      <w:szCs w:val="20"/>
    </w:rPr>
  </w:style>
  <w:style w:type="character" w:customStyle="1" w:styleId="BodyText2Char">
    <w:name w:val="Body Text 2 Char"/>
    <w:basedOn w:val="DefaultParagraphFont"/>
    <w:link w:val="BodyText2"/>
    <w:uiPriority w:val="99"/>
    <w:semiHidden/>
    <w:locked/>
    <w:rsid w:val="00D544FA"/>
    <w:rPr>
      <w:rFonts w:cs="Times New Roman"/>
      <w:sz w:val="24"/>
      <w:szCs w:val="24"/>
    </w:rPr>
  </w:style>
  <w:style w:type="paragraph" w:customStyle="1" w:styleId="Char1">
    <w:name w:val="Char1"/>
    <w:basedOn w:val="Normal"/>
    <w:uiPriority w:val="99"/>
    <w:rsid w:val="00D279CB"/>
    <w:pPr>
      <w:spacing w:after="160" w:line="240" w:lineRule="exact"/>
    </w:pPr>
    <w:rPr>
      <w:rFonts w:ascii="Tahoma" w:hAnsi="Tahoma"/>
      <w:sz w:val="20"/>
      <w:szCs w:val="20"/>
      <w:lang w:val="en-US" w:eastAsia="en-US"/>
    </w:rPr>
  </w:style>
  <w:style w:type="paragraph" w:styleId="NormalWeb">
    <w:name w:val="Normal (Web)"/>
    <w:basedOn w:val="Normal"/>
    <w:uiPriority w:val="99"/>
    <w:rsid w:val="00AD7C08"/>
    <w:pPr>
      <w:spacing w:before="100" w:beforeAutospacing="1" w:after="100" w:afterAutospacing="1"/>
    </w:pPr>
  </w:style>
  <w:style w:type="paragraph" w:customStyle="1" w:styleId="Style1">
    <w:name w:val="Style1"/>
    <w:basedOn w:val="Normal"/>
    <w:uiPriority w:val="99"/>
    <w:rsid w:val="007C2ED4"/>
  </w:style>
  <w:style w:type="paragraph" w:customStyle="1" w:styleId="CharCharCharCharDiagramaDiagramaDiagramaDiagramaDiagramaDiagramaDiagrama">
    <w:name w:val="Char Char Char Char Diagrama Diagrama Diagrama Diagrama Diagrama Diagrama Diagrama"/>
    <w:basedOn w:val="Normal"/>
    <w:uiPriority w:val="99"/>
    <w:semiHidden/>
    <w:rsid w:val="007C2ED4"/>
    <w:pPr>
      <w:spacing w:after="160" w:line="240" w:lineRule="exact"/>
    </w:pPr>
    <w:rPr>
      <w:rFonts w:ascii="Verdana" w:hAnsi="Verdana" w:cs="Verdana"/>
      <w:sz w:val="20"/>
      <w:szCs w:val="20"/>
    </w:rPr>
  </w:style>
  <w:style w:type="paragraph" w:customStyle="1" w:styleId="DiagramaDiagramaDiagramaCharCharDiagramaCharDiagrama">
    <w:name w:val="Diagrama Diagrama Diagrama Char Char Diagrama Char Diagrama"/>
    <w:basedOn w:val="Normal"/>
    <w:uiPriority w:val="99"/>
    <w:rsid w:val="00F97C35"/>
    <w:pPr>
      <w:spacing w:after="160" w:line="240" w:lineRule="exact"/>
    </w:pPr>
    <w:rPr>
      <w:rFonts w:ascii="Tahoma" w:hAnsi="Tahoma"/>
      <w:sz w:val="20"/>
      <w:szCs w:val="20"/>
      <w:lang w:val="en-US" w:eastAsia="en-US"/>
    </w:rPr>
  </w:style>
  <w:style w:type="paragraph" w:customStyle="1" w:styleId="CharCharChar">
    <w:name w:val="Char Char Char"/>
    <w:basedOn w:val="Normal"/>
    <w:uiPriority w:val="99"/>
    <w:rsid w:val="002D6164"/>
    <w:pPr>
      <w:spacing w:after="160" w:line="240" w:lineRule="exact"/>
    </w:pPr>
    <w:rPr>
      <w:rFonts w:ascii="Tahoma" w:hAnsi="Tahoma"/>
      <w:sz w:val="20"/>
      <w:szCs w:val="20"/>
      <w:lang w:val="en-US" w:eastAsia="en-US"/>
    </w:rPr>
  </w:style>
  <w:style w:type="character" w:styleId="Strong">
    <w:name w:val="Strong"/>
    <w:basedOn w:val="DefaultParagraphFont"/>
    <w:uiPriority w:val="99"/>
    <w:qFormat/>
    <w:rsid w:val="00BB034B"/>
    <w:rPr>
      <w:rFonts w:cs="Times New Roman"/>
      <w:b/>
      <w:bCs/>
    </w:rPr>
  </w:style>
  <w:style w:type="character" w:styleId="Emphasis">
    <w:name w:val="Emphasis"/>
    <w:basedOn w:val="DefaultParagraphFont"/>
    <w:uiPriority w:val="99"/>
    <w:qFormat/>
    <w:rsid w:val="006E23A0"/>
    <w:rPr>
      <w:rFonts w:cs="Times New Roman"/>
      <w:b/>
      <w:bCs/>
    </w:rPr>
  </w:style>
  <w:style w:type="paragraph" w:styleId="BalloonText">
    <w:name w:val="Balloon Text"/>
    <w:basedOn w:val="Normal"/>
    <w:link w:val="BalloonTextChar"/>
    <w:uiPriority w:val="99"/>
    <w:semiHidden/>
    <w:rsid w:val="000763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44FA"/>
    <w:rPr>
      <w:rFonts w:cs="Times New Roman"/>
      <w:sz w:val="2"/>
    </w:rPr>
  </w:style>
  <w:style w:type="character" w:styleId="CommentReference">
    <w:name w:val="annotation reference"/>
    <w:basedOn w:val="DefaultParagraphFont"/>
    <w:uiPriority w:val="99"/>
    <w:semiHidden/>
    <w:rsid w:val="00D83515"/>
    <w:rPr>
      <w:rFonts w:cs="Times New Roman"/>
      <w:sz w:val="16"/>
      <w:szCs w:val="16"/>
    </w:rPr>
  </w:style>
  <w:style w:type="paragraph" w:styleId="CommentText">
    <w:name w:val="annotation text"/>
    <w:basedOn w:val="Normal"/>
    <w:link w:val="CommentTextChar"/>
    <w:uiPriority w:val="99"/>
    <w:semiHidden/>
    <w:rsid w:val="00D83515"/>
    <w:rPr>
      <w:sz w:val="20"/>
      <w:szCs w:val="20"/>
    </w:rPr>
  </w:style>
  <w:style w:type="character" w:customStyle="1" w:styleId="CommentTextChar">
    <w:name w:val="Comment Text Char"/>
    <w:basedOn w:val="DefaultParagraphFont"/>
    <w:link w:val="CommentText"/>
    <w:uiPriority w:val="99"/>
    <w:semiHidden/>
    <w:locked/>
    <w:rsid w:val="00D544FA"/>
    <w:rPr>
      <w:rFonts w:cs="Times New Roman"/>
      <w:sz w:val="20"/>
      <w:szCs w:val="20"/>
    </w:rPr>
  </w:style>
  <w:style w:type="paragraph" w:styleId="CommentSubject">
    <w:name w:val="annotation subject"/>
    <w:basedOn w:val="CommentText"/>
    <w:next w:val="CommentText"/>
    <w:link w:val="CommentSubjectChar"/>
    <w:uiPriority w:val="99"/>
    <w:semiHidden/>
    <w:rsid w:val="00D83515"/>
    <w:rPr>
      <w:b/>
      <w:bCs/>
    </w:rPr>
  </w:style>
  <w:style w:type="character" w:customStyle="1" w:styleId="CommentSubjectChar">
    <w:name w:val="Comment Subject Char"/>
    <w:basedOn w:val="CommentTextChar"/>
    <w:link w:val="CommentSubject"/>
    <w:uiPriority w:val="99"/>
    <w:semiHidden/>
    <w:locked/>
    <w:rsid w:val="00D544FA"/>
    <w:rPr>
      <w:rFonts w:cs="Times New Roman"/>
      <w:b/>
      <w:bCs/>
      <w:sz w:val="20"/>
      <w:szCs w:val="20"/>
    </w:rPr>
  </w:style>
  <w:style w:type="paragraph" w:customStyle="1" w:styleId="Char4">
    <w:name w:val="Char4"/>
    <w:basedOn w:val="Normal"/>
    <w:uiPriority w:val="99"/>
    <w:rsid w:val="00B06399"/>
    <w:pPr>
      <w:widowControl w:val="0"/>
      <w:adjustRightInd w:val="0"/>
      <w:spacing w:after="160" w:line="240" w:lineRule="exact"/>
      <w:jc w:val="both"/>
      <w:textAlignment w:val="baseline"/>
    </w:pPr>
    <w:rPr>
      <w:rFonts w:ascii="Tahoma" w:hAnsi="Tahoma"/>
      <w:sz w:val="20"/>
      <w:szCs w:val="20"/>
      <w:lang w:val="en-US" w:eastAsia="en-US"/>
    </w:rPr>
  </w:style>
  <w:style w:type="paragraph" w:customStyle="1" w:styleId="CharCharDiagramaDiagramaChar">
    <w:name w:val="Char Char Diagrama Diagrama Char"/>
    <w:basedOn w:val="Normal"/>
    <w:uiPriority w:val="99"/>
    <w:rsid w:val="001A4510"/>
    <w:pPr>
      <w:spacing w:after="160" w:line="240" w:lineRule="exact"/>
    </w:pPr>
    <w:rPr>
      <w:rFonts w:ascii="Tahoma" w:hAnsi="Tahoma"/>
      <w:sz w:val="20"/>
      <w:szCs w:val="20"/>
      <w:lang w:val="en-US" w:eastAsia="en-US"/>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uiPriority w:val="99"/>
    <w:semiHidden/>
    <w:rsid w:val="006023CE"/>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074399">
      <w:marLeft w:val="0"/>
      <w:marRight w:val="0"/>
      <w:marTop w:val="0"/>
      <w:marBottom w:val="0"/>
      <w:divBdr>
        <w:top w:val="none" w:sz="0" w:space="0" w:color="auto"/>
        <w:left w:val="none" w:sz="0" w:space="0" w:color="auto"/>
        <w:bottom w:val="none" w:sz="0" w:space="0" w:color="auto"/>
        <w:right w:val="none" w:sz="0" w:space="0" w:color="auto"/>
      </w:divBdr>
      <w:divsChild>
        <w:div w:id="1446074407">
          <w:marLeft w:val="0"/>
          <w:marRight w:val="0"/>
          <w:marTop w:val="0"/>
          <w:marBottom w:val="0"/>
          <w:divBdr>
            <w:top w:val="none" w:sz="0" w:space="0" w:color="auto"/>
            <w:left w:val="none" w:sz="0" w:space="0" w:color="auto"/>
            <w:bottom w:val="none" w:sz="0" w:space="0" w:color="auto"/>
            <w:right w:val="none" w:sz="0" w:space="0" w:color="auto"/>
          </w:divBdr>
          <w:divsChild>
            <w:div w:id="1446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403">
      <w:marLeft w:val="0"/>
      <w:marRight w:val="0"/>
      <w:marTop w:val="0"/>
      <w:marBottom w:val="0"/>
      <w:divBdr>
        <w:top w:val="none" w:sz="0" w:space="0" w:color="auto"/>
        <w:left w:val="none" w:sz="0" w:space="0" w:color="auto"/>
        <w:bottom w:val="none" w:sz="0" w:space="0" w:color="auto"/>
        <w:right w:val="none" w:sz="0" w:space="0" w:color="auto"/>
      </w:divBdr>
    </w:div>
    <w:div w:id="1446074406">
      <w:marLeft w:val="0"/>
      <w:marRight w:val="0"/>
      <w:marTop w:val="0"/>
      <w:marBottom w:val="0"/>
      <w:divBdr>
        <w:top w:val="none" w:sz="0" w:space="0" w:color="auto"/>
        <w:left w:val="none" w:sz="0" w:space="0" w:color="auto"/>
        <w:bottom w:val="none" w:sz="0" w:space="0" w:color="auto"/>
        <w:right w:val="none" w:sz="0" w:space="0" w:color="auto"/>
      </w:divBdr>
      <w:divsChild>
        <w:div w:id="1446074411">
          <w:marLeft w:val="0"/>
          <w:marRight w:val="0"/>
          <w:marTop w:val="0"/>
          <w:marBottom w:val="0"/>
          <w:divBdr>
            <w:top w:val="none" w:sz="0" w:space="0" w:color="auto"/>
            <w:left w:val="none" w:sz="0" w:space="0" w:color="auto"/>
            <w:bottom w:val="none" w:sz="0" w:space="0" w:color="auto"/>
            <w:right w:val="none" w:sz="0" w:space="0" w:color="auto"/>
          </w:divBdr>
          <w:divsChild>
            <w:div w:id="1446074400">
              <w:marLeft w:val="0"/>
              <w:marRight w:val="0"/>
              <w:marTop w:val="0"/>
              <w:marBottom w:val="0"/>
              <w:divBdr>
                <w:top w:val="none" w:sz="0" w:space="0" w:color="auto"/>
                <w:left w:val="none" w:sz="0" w:space="0" w:color="auto"/>
                <w:bottom w:val="none" w:sz="0" w:space="0" w:color="auto"/>
                <w:right w:val="none" w:sz="0" w:space="0" w:color="auto"/>
              </w:divBdr>
            </w:div>
            <w:div w:id="1446074402">
              <w:marLeft w:val="0"/>
              <w:marRight w:val="0"/>
              <w:marTop w:val="0"/>
              <w:marBottom w:val="0"/>
              <w:divBdr>
                <w:top w:val="none" w:sz="0" w:space="0" w:color="auto"/>
                <w:left w:val="none" w:sz="0" w:space="0" w:color="auto"/>
                <w:bottom w:val="none" w:sz="0" w:space="0" w:color="auto"/>
                <w:right w:val="none" w:sz="0" w:space="0" w:color="auto"/>
              </w:divBdr>
            </w:div>
            <w:div w:id="1446074404">
              <w:marLeft w:val="0"/>
              <w:marRight w:val="0"/>
              <w:marTop w:val="0"/>
              <w:marBottom w:val="0"/>
              <w:divBdr>
                <w:top w:val="none" w:sz="0" w:space="0" w:color="auto"/>
                <w:left w:val="none" w:sz="0" w:space="0" w:color="auto"/>
                <w:bottom w:val="none" w:sz="0" w:space="0" w:color="auto"/>
                <w:right w:val="none" w:sz="0" w:space="0" w:color="auto"/>
              </w:divBdr>
            </w:div>
            <w:div w:id="1446074405">
              <w:marLeft w:val="0"/>
              <w:marRight w:val="0"/>
              <w:marTop w:val="0"/>
              <w:marBottom w:val="0"/>
              <w:divBdr>
                <w:top w:val="none" w:sz="0" w:space="0" w:color="auto"/>
                <w:left w:val="none" w:sz="0" w:space="0" w:color="auto"/>
                <w:bottom w:val="none" w:sz="0" w:space="0" w:color="auto"/>
                <w:right w:val="none" w:sz="0" w:space="0" w:color="auto"/>
              </w:divBdr>
            </w:div>
            <w:div w:id="1446074408">
              <w:marLeft w:val="0"/>
              <w:marRight w:val="0"/>
              <w:marTop w:val="0"/>
              <w:marBottom w:val="0"/>
              <w:divBdr>
                <w:top w:val="none" w:sz="0" w:space="0" w:color="auto"/>
                <w:left w:val="none" w:sz="0" w:space="0" w:color="auto"/>
                <w:bottom w:val="none" w:sz="0" w:space="0" w:color="auto"/>
                <w:right w:val="none" w:sz="0" w:space="0" w:color="auto"/>
              </w:divBdr>
            </w:div>
            <w:div w:id="1446074409">
              <w:marLeft w:val="0"/>
              <w:marRight w:val="0"/>
              <w:marTop w:val="0"/>
              <w:marBottom w:val="0"/>
              <w:divBdr>
                <w:top w:val="none" w:sz="0" w:space="0" w:color="auto"/>
                <w:left w:val="none" w:sz="0" w:space="0" w:color="auto"/>
                <w:bottom w:val="none" w:sz="0" w:space="0" w:color="auto"/>
                <w:right w:val="none" w:sz="0" w:space="0" w:color="auto"/>
              </w:divBdr>
            </w:div>
            <w:div w:id="14460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56253-B266-4ED8-AB34-B98EFE9F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10055</Words>
  <Characters>5732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PATVIRTINTA</vt:lpstr>
    </vt:vector>
  </TitlesOfParts>
  <Company>VMI</Company>
  <LinksUpToDate>false</LinksUpToDate>
  <CharactersWithSpaces>15756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VMI</dc:creator>
  <cp:lastModifiedBy>User</cp:lastModifiedBy>
  <cp:revision>4</cp:revision>
  <cp:lastPrinted>2021-01-29T09:52:00Z</cp:lastPrinted>
  <dcterms:created xsi:type="dcterms:W3CDTF">2021-01-18T08:53:00Z</dcterms:created>
  <dcterms:modified xsi:type="dcterms:W3CDTF">2021-01-29T09:53:00Z</dcterms:modified>
</cp:coreProperties>
</file>