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Pr="005F7A7A" w:rsidRDefault="008F6909" w:rsidP="00B414D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142" w:firstLine="0"/>
        <w:rPr>
          <w:b/>
          <w:sz w:val="24"/>
          <w:szCs w:val="24"/>
        </w:rPr>
      </w:pPr>
      <w:r>
        <w:rPr>
          <w:b/>
          <w:sz w:val="24"/>
        </w:rPr>
        <w:tab/>
        <w:t xml:space="preserve">                               </w:t>
      </w:r>
      <w:r w:rsidR="000118B9" w:rsidRPr="005F7A7A">
        <w:rPr>
          <w:b/>
          <w:sz w:val="24"/>
          <w:szCs w:val="24"/>
        </w:rPr>
        <w:t>ĮSAKYMAS</w:t>
      </w:r>
    </w:p>
    <w:p w:rsidR="00AA26A2" w:rsidRPr="005F7A7A" w:rsidRDefault="005F7A7A" w:rsidP="00B414D7">
      <w:pPr>
        <w:spacing w:line="276" w:lineRule="auto"/>
        <w:ind w:right="142" w:firstLine="0"/>
        <w:jc w:val="center"/>
        <w:outlineLvl w:val="0"/>
        <w:rPr>
          <w:b/>
          <w:sz w:val="24"/>
          <w:szCs w:val="24"/>
        </w:rPr>
      </w:pPr>
      <w:r w:rsidRPr="005F7A7A">
        <w:rPr>
          <w:b/>
          <w:sz w:val="24"/>
          <w:szCs w:val="24"/>
        </w:rPr>
        <w:t>DĖL</w:t>
      </w:r>
      <w:r w:rsidR="00E31764" w:rsidRPr="005F7A7A">
        <w:rPr>
          <w:b/>
          <w:sz w:val="24"/>
          <w:szCs w:val="24"/>
        </w:rPr>
        <w:t xml:space="preserve"> 20</w:t>
      </w:r>
      <w:r w:rsidR="00DB2054" w:rsidRPr="005F7A7A">
        <w:rPr>
          <w:b/>
          <w:sz w:val="24"/>
          <w:szCs w:val="24"/>
        </w:rPr>
        <w:t>2</w:t>
      </w:r>
      <w:r w:rsidR="00A27FA1" w:rsidRPr="005F7A7A">
        <w:rPr>
          <w:b/>
          <w:sz w:val="24"/>
          <w:szCs w:val="24"/>
        </w:rPr>
        <w:t>1</w:t>
      </w:r>
      <w:r w:rsidR="00E31764" w:rsidRPr="005F7A7A">
        <w:rPr>
          <w:b/>
          <w:sz w:val="24"/>
          <w:szCs w:val="24"/>
        </w:rPr>
        <w:t xml:space="preserve"> METŲ KASMETINIO MELIORUOTOS ŽEMĖS IR MELIORACIJOS STATINIŲ BŪKLĖS VERTINIMO (APŽIŪROS) GRAFIKO PATVIRTINIMO</w:t>
      </w:r>
    </w:p>
    <w:p w:rsidR="00AA26A2" w:rsidRDefault="00AA26A2" w:rsidP="00B414D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276" w:lineRule="auto"/>
        <w:ind w:right="142" w:firstLine="0"/>
        <w:rPr>
          <w:sz w:val="24"/>
        </w:rPr>
      </w:pPr>
    </w:p>
    <w:p w:rsidR="005F7A7A" w:rsidRDefault="005F7A7A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rPr>
          <w:sz w:val="24"/>
        </w:rPr>
      </w:pPr>
    </w:p>
    <w:p w:rsidR="00D8686F" w:rsidRDefault="00947A1F" w:rsidP="00947A1F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right="142" w:firstLine="0"/>
        <w:rPr>
          <w:sz w:val="24"/>
        </w:rPr>
      </w:pPr>
      <w:r>
        <w:rPr>
          <w:sz w:val="32"/>
          <w:szCs w:val="32"/>
        </w:rPr>
        <w:t xml:space="preserve">                            </w:t>
      </w:r>
      <w:r w:rsidR="002A5AAB">
        <w:rPr>
          <w:sz w:val="24"/>
        </w:rPr>
        <w:t>20</w:t>
      </w:r>
      <w:r w:rsidR="00DB2054">
        <w:rPr>
          <w:sz w:val="24"/>
        </w:rPr>
        <w:t>2</w:t>
      </w:r>
      <w:r w:rsidR="00A27FA1">
        <w:rPr>
          <w:sz w:val="24"/>
        </w:rPr>
        <w:t>1</w:t>
      </w:r>
      <w:r w:rsidR="00F23B24">
        <w:rPr>
          <w:sz w:val="24"/>
        </w:rPr>
        <w:t xml:space="preserve"> m</w:t>
      </w:r>
      <w:r w:rsidR="006C3FF9">
        <w:rPr>
          <w:sz w:val="24"/>
        </w:rPr>
        <w:t>.</w:t>
      </w:r>
      <w:r w:rsidR="004A0754">
        <w:rPr>
          <w:sz w:val="24"/>
        </w:rPr>
        <w:t xml:space="preserve">         </w:t>
      </w:r>
      <w:r w:rsidR="00D8686F">
        <w:rPr>
          <w:sz w:val="24"/>
        </w:rPr>
        <w:t xml:space="preserve">       d</w:t>
      </w:r>
      <w:r w:rsidR="005F7A7A">
        <w:rPr>
          <w:sz w:val="24"/>
        </w:rPr>
        <w:t>.</w:t>
      </w:r>
    </w:p>
    <w:p w:rsidR="00D8686F" w:rsidRDefault="00AA26A2" w:rsidP="00C6621B">
      <w:pPr>
        <w:ind w:right="142"/>
      </w:pPr>
      <w:r>
        <w:t xml:space="preserve">   </w:t>
      </w:r>
      <w:r>
        <w:tab/>
      </w:r>
    </w:p>
    <w:p w:rsidR="00D8686F" w:rsidRDefault="00D8686F" w:rsidP="00C6621B">
      <w:pPr>
        <w:ind w:right="142"/>
      </w:pPr>
    </w:p>
    <w:p w:rsidR="00B414D7" w:rsidRDefault="00313348" w:rsidP="00B414D7">
      <w:pPr>
        <w:spacing w:line="360" w:lineRule="auto"/>
        <w:ind w:right="142" w:firstLine="993"/>
        <w:rPr>
          <w:sz w:val="24"/>
          <w:szCs w:val="24"/>
        </w:rPr>
      </w:pPr>
      <w:r w:rsidRPr="00A84AF8">
        <w:rPr>
          <w:sz w:val="24"/>
          <w:szCs w:val="24"/>
        </w:rPr>
        <w:t xml:space="preserve">Vadovaudamasi Lietuvos Respublikos vietos savivaldos įstatymo </w:t>
      </w:r>
      <w:r w:rsidR="00E31764" w:rsidRPr="00A84AF8">
        <w:rPr>
          <w:sz w:val="24"/>
          <w:szCs w:val="24"/>
        </w:rPr>
        <w:t xml:space="preserve"> 29 straipsnio 8 dalies 2 ir 3 punktais, Lietuvos Res</w:t>
      </w:r>
      <w:r w:rsidR="005F7A7A">
        <w:rPr>
          <w:sz w:val="24"/>
          <w:szCs w:val="24"/>
        </w:rPr>
        <w:t xml:space="preserve">publikos melioracijos įstatymo </w:t>
      </w:r>
      <w:r w:rsidR="00E31764" w:rsidRPr="00A84AF8">
        <w:rPr>
          <w:sz w:val="24"/>
          <w:szCs w:val="24"/>
        </w:rPr>
        <w:t xml:space="preserve">7 straipsnio 3 dalimi ir atsižvelgdama į </w:t>
      </w:r>
      <w:r w:rsidR="00AF5C45" w:rsidRPr="00A84AF8">
        <w:rPr>
          <w:sz w:val="24"/>
          <w:szCs w:val="24"/>
        </w:rPr>
        <w:t>Melioracijos techninio reglamento MTR1.12.01:2008 „Melioracijos statinių techninės priežiūros taisyklės“</w:t>
      </w:r>
      <w:r w:rsidR="00AF5C45">
        <w:rPr>
          <w:sz w:val="24"/>
          <w:szCs w:val="24"/>
        </w:rPr>
        <w:t>, patvirtinto</w:t>
      </w:r>
      <w:r w:rsidR="00AF5C45" w:rsidRPr="00A84AF8">
        <w:rPr>
          <w:sz w:val="24"/>
          <w:szCs w:val="24"/>
        </w:rPr>
        <w:t xml:space="preserve"> </w:t>
      </w:r>
      <w:r w:rsidR="00E31764" w:rsidRPr="00A84AF8">
        <w:rPr>
          <w:sz w:val="24"/>
          <w:szCs w:val="24"/>
        </w:rPr>
        <w:t xml:space="preserve">Lietuvos Respublikos žemės ūkio ministro </w:t>
      </w:r>
      <w:smartTag w:uri="urn:schemas-microsoft-com:office:smarttags" w:element="metricconverter">
        <w:smartTagPr>
          <w:attr w:name="ProductID" w:val="2008 m"/>
        </w:smartTagPr>
        <w:r w:rsidR="00E31764" w:rsidRPr="00A84AF8">
          <w:rPr>
            <w:sz w:val="24"/>
            <w:szCs w:val="24"/>
          </w:rPr>
          <w:t>2008 m</w:t>
        </w:r>
      </w:smartTag>
      <w:r w:rsidR="00E31764" w:rsidRPr="00A84AF8">
        <w:rPr>
          <w:sz w:val="24"/>
          <w:szCs w:val="24"/>
        </w:rPr>
        <w:t>. balandžio 16 d. įsakymu Nr. 3D-218</w:t>
      </w:r>
      <w:r w:rsidR="00A84AF8" w:rsidRPr="00A84AF8">
        <w:rPr>
          <w:sz w:val="24"/>
          <w:szCs w:val="24"/>
        </w:rPr>
        <w:t xml:space="preserve"> „</w:t>
      </w:r>
      <w:r w:rsidR="00AF5C45">
        <w:rPr>
          <w:bCs/>
          <w:sz w:val="24"/>
          <w:szCs w:val="24"/>
        </w:rPr>
        <w:t>Dėl M</w:t>
      </w:r>
      <w:r w:rsidR="00A84AF8" w:rsidRPr="00A84AF8">
        <w:rPr>
          <w:bCs/>
          <w:sz w:val="24"/>
          <w:szCs w:val="24"/>
        </w:rPr>
        <w:t>elioracijos techninio reglamento MTR 1.12.01:2008 „Melioracijos statinių techninės prie</w:t>
      </w:r>
      <w:r w:rsidR="00B414D7">
        <w:rPr>
          <w:bCs/>
          <w:sz w:val="24"/>
          <w:szCs w:val="24"/>
        </w:rPr>
        <w:t>žiūros taisyklės“ patvirtinimo“</w:t>
      </w:r>
      <w:r w:rsidR="00AF5C45">
        <w:rPr>
          <w:sz w:val="24"/>
          <w:szCs w:val="24"/>
        </w:rPr>
        <w:t>,</w:t>
      </w:r>
      <w:r w:rsidR="00E31764" w:rsidRPr="00A84AF8">
        <w:rPr>
          <w:sz w:val="24"/>
          <w:szCs w:val="24"/>
        </w:rPr>
        <w:t xml:space="preserve"> </w:t>
      </w:r>
      <w:r w:rsidR="00091751" w:rsidRPr="00A84AF8">
        <w:rPr>
          <w:sz w:val="24"/>
          <w:szCs w:val="24"/>
        </w:rPr>
        <w:t xml:space="preserve">13 punktą bei </w:t>
      </w:r>
      <w:r w:rsidR="00AF5C45" w:rsidRPr="00A84AF8">
        <w:rPr>
          <w:sz w:val="24"/>
          <w:szCs w:val="24"/>
        </w:rPr>
        <w:t>Valstybei nuosavybės teise priklausančių melioracijos statinių ir melioracijos sistemų naudojimo</w:t>
      </w:r>
      <w:r w:rsidR="00AF5C45">
        <w:rPr>
          <w:sz w:val="24"/>
          <w:szCs w:val="24"/>
        </w:rPr>
        <w:t>,</w:t>
      </w:r>
      <w:r w:rsidR="00AF5C45" w:rsidRPr="00AF5C45">
        <w:rPr>
          <w:sz w:val="24"/>
          <w:szCs w:val="24"/>
        </w:rPr>
        <w:t xml:space="preserve"> </w:t>
      </w:r>
      <w:r w:rsidR="00AF5C45" w:rsidRPr="003F72A6">
        <w:rPr>
          <w:sz w:val="24"/>
          <w:szCs w:val="24"/>
        </w:rPr>
        <w:t>būklės vertinimo ir melioracijos darbų finansavimo</w:t>
      </w:r>
      <w:r w:rsidR="00AF5C45" w:rsidRPr="00A84AF8">
        <w:rPr>
          <w:sz w:val="24"/>
          <w:szCs w:val="24"/>
        </w:rPr>
        <w:t xml:space="preserve"> taisyklių</w:t>
      </w:r>
      <w:r w:rsidR="00AF5C45">
        <w:rPr>
          <w:sz w:val="24"/>
          <w:szCs w:val="24"/>
        </w:rPr>
        <w:t>, patvirtintų</w:t>
      </w:r>
      <w:r w:rsidR="00AF5C45" w:rsidRPr="00A84AF8">
        <w:rPr>
          <w:sz w:val="24"/>
          <w:szCs w:val="24"/>
        </w:rPr>
        <w:t xml:space="preserve"> </w:t>
      </w:r>
      <w:r w:rsidR="00091751" w:rsidRPr="00A84AF8">
        <w:rPr>
          <w:sz w:val="24"/>
          <w:szCs w:val="24"/>
        </w:rPr>
        <w:t xml:space="preserve">Lietuvos Respublikos žemės ūkio ministro </w:t>
      </w:r>
      <w:smartTag w:uri="urn:schemas-microsoft-com:office:smarttags" w:element="metricconverter">
        <w:smartTagPr>
          <w:attr w:name="ProductID" w:val="2013 m"/>
        </w:smartTagPr>
        <w:r w:rsidR="00091751" w:rsidRPr="00A84AF8">
          <w:rPr>
            <w:sz w:val="24"/>
            <w:szCs w:val="24"/>
          </w:rPr>
          <w:t>2013 m</w:t>
        </w:r>
      </w:smartTag>
      <w:r w:rsidR="00091751" w:rsidRPr="00A84AF8">
        <w:rPr>
          <w:sz w:val="24"/>
          <w:szCs w:val="24"/>
        </w:rPr>
        <w:t xml:space="preserve">. kovo 21 d. </w:t>
      </w:r>
      <w:r w:rsidR="00947A1F" w:rsidRPr="00A84AF8">
        <w:rPr>
          <w:sz w:val="24"/>
          <w:szCs w:val="24"/>
        </w:rPr>
        <w:t xml:space="preserve">įsakymu Nr. 3D-211 </w:t>
      </w:r>
      <w:r w:rsidR="00AF5C45">
        <w:rPr>
          <w:sz w:val="24"/>
          <w:szCs w:val="24"/>
        </w:rPr>
        <w:t>„Dėl</w:t>
      </w:r>
      <w:r w:rsidR="00A84AF8" w:rsidRPr="00A84AF8">
        <w:rPr>
          <w:sz w:val="24"/>
          <w:szCs w:val="24"/>
        </w:rPr>
        <w:t xml:space="preserve"> Valstybei nuosavybės teise priklausančių melioracijos statinių ir melioracijos sistemų naudojimo, būklės vertinimo ir melioracijos darbų fina</w:t>
      </w:r>
      <w:r w:rsidR="00B414D7">
        <w:rPr>
          <w:sz w:val="24"/>
          <w:szCs w:val="24"/>
        </w:rPr>
        <w:t>nsavimo taisyklių patvirtinimo“</w:t>
      </w:r>
      <w:r w:rsidR="00AF5C45">
        <w:rPr>
          <w:sz w:val="24"/>
          <w:szCs w:val="24"/>
        </w:rPr>
        <w:t>,</w:t>
      </w:r>
      <w:r w:rsidR="00091751" w:rsidRPr="00A84AF8">
        <w:rPr>
          <w:sz w:val="24"/>
          <w:szCs w:val="24"/>
        </w:rPr>
        <w:t xml:space="preserve"> 11 punktą</w:t>
      </w:r>
      <w:r w:rsidR="00A84AF8" w:rsidRPr="00A84AF8">
        <w:rPr>
          <w:sz w:val="24"/>
          <w:szCs w:val="24"/>
        </w:rPr>
        <w:t>:</w:t>
      </w:r>
    </w:p>
    <w:p w:rsidR="00B414D7" w:rsidRDefault="00B414D7" w:rsidP="00B414D7">
      <w:pPr>
        <w:spacing w:line="360" w:lineRule="auto"/>
        <w:ind w:right="142" w:firstLine="993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84AF8">
        <w:rPr>
          <w:sz w:val="24"/>
          <w:szCs w:val="24"/>
        </w:rPr>
        <w:t>T</w:t>
      </w:r>
      <w:r w:rsidR="00B6355B">
        <w:rPr>
          <w:sz w:val="24"/>
          <w:szCs w:val="24"/>
        </w:rPr>
        <w:t xml:space="preserve"> v i r t i n u 20</w:t>
      </w:r>
      <w:r w:rsidR="00DB2054">
        <w:rPr>
          <w:sz w:val="24"/>
          <w:szCs w:val="24"/>
        </w:rPr>
        <w:t>2</w:t>
      </w:r>
      <w:r w:rsidR="00A27FA1">
        <w:rPr>
          <w:sz w:val="24"/>
          <w:szCs w:val="24"/>
        </w:rPr>
        <w:t>1</w:t>
      </w:r>
      <w:r w:rsidR="00B6355B">
        <w:rPr>
          <w:sz w:val="24"/>
          <w:szCs w:val="24"/>
        </w:rPr>
        <w:t xml:space="preserve"> metų kasmetinio melioruotos žemės ir melioracijos statinių būklės vertinimo (apžiūros) grafiką (pridedama).</w:t>
      </w:r>
    </w:p>
    <w:p w:rsidR="00A84AF8" w:rsidRPr="002D3747" w:rsidRDefault="00B414D7" w:rsidP="00B414D7">
      <w:pPr>
        <w:spacing w:line="360" w:lineRule="auto"/>
        <w:ind w:right="142" w:firstLine="99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84AF8">
        <w:rPr>
          <w:sz w:val="24"/>
          <w:szCs w:val="24"/>
        </w:rPr>
        <w:t>N u r o d a u šį įsakymą paskelbti Savivaldybės interneto svetainėje.</w:t>
      </w:r>
    </w:p>
    <w:p w:rsidR="00AA26A2" w:rsidRDefault="00AA26A2" w:rsidP="00C6621B">
      <w:pPr>
        <w:ind w:right="142"/>
      </w:pPr>
    </w:p>
    <w:p w:rsidR="00AA26A2" w:rsidRDefault="00AA26A2" w:rsidP="00C6621B">
      <w:pPr>
        <w:ind w:right="142" w:firstLine="0"/>
      </w:pPr>
    </w:p>
    <w:p w:rsidR="00AA26A2" w:rsidRPr="002D3747" w:rsidRDefault="002A5AAB" w:rsidP="00C6621B">
      <w:pPr>
        <w:ind w:right="142" w:firstLine="0"/>
        <w:rPr>
          <w:sz w:val="24"/>
          <w:szCs w:val="24"/>
        </w:rPr>
      </w:pPr>
      <w:r>
        <w:rPr>
          <w:sz w:val="24"/>
          <w:szCs w:val="24"/>
        </w:rPr>
        <w:t xml:space="preserve">  A</w:t>
      </w:r>
      <w:r w:rsidR="00AA26A2" w:rsidRPr="002D3747">
        <w:rPr>
          <w:sz w:val="24"/>
          <w:szCs w:val="24"/>
        </w:rPr>
        <w:t>dmin</w:t>
      </w:r>
      <w:r>
        <w:rPr>
          <w:sz w:val="24"/>
          <w:szCs w:val="24"/>
        </w:rPr>
        <w:t>istracijos direktor</w:t>
      </w:r>
      <w:r w:rsidR="00DB2054">
        <w:rPr>
          <w:sz w:val="24"/>
          <w:szCs w:val="24"/>
        </w:rPr>
        <w:t>ė</w:t>
      </w:r>
      <w:r w:rsidR="00AA26A2" w:rsidRPr="002D3747">
        <w:rPr>
          <w:sz w:val="24"/>
          <w:szCs w:val="24"/>
        </w:rPr>
        <w:t xml:space="preserve">       </w:t>
      </w:r>
      <w:r w:rsidR="002D7B88">
        <w:rPr>
          <w:sz w:val="24"/>
          <w:szCs w:val="24"/>
        </w:rPr>
        <w:t xml:space="preserve">                                     </w:t>
      </w:r>
      <w:r w:rsidR="0001724D">
        <w:rPr>
          <w:sz w:val="24"/>
          <w:szCs w:val="24"/>
        </w:rPr>
        <w:t xml:space="preserve">  </w:t>
      </w:r>
      <w:r w:rsidR="002D7B88">
        <w:rPr>
          <w:sz w:val="24"/>
          <w:szCs w:val="24"/>
        </w:rPr>
        <w:t xml:space="preserve">                    </w:t>
      </w:r>
      <w:r w:rsidR="00AA26A2" w:rsidRPr="002D374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DB2054">
        <w:rPr>
          <w:sz w:val="24"/>
          <w:szCs w:val="24"/>
        </w:rPr>
        <w:t>Jūratė Zailskienė</w:t>
      </w:r>
    </w:p>
    <w:p w:rsidR="00AA26A2" w:rsidRDefault="00AA26A2" w:rsidP="00C6621B">
      <w:pPr>
        <w:ind w:right="142"/>
      </w:pPr>
    </w:p>
    <w:p w:rsidR="00AA26A2" w:rsidRDefault="00AA26A2" w:rsidP="00C662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ind w:right="142" w:firstLine="0"/>
        <w:rPr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220143" w:rsidRDefault="00220143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220143" w:rsidRDefault="00220143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950B6D" w:rsidRDefault="002D7B88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Parengė</w:t>
      </w:r>
    </w:p>
    <w:p w:rsidR="00FA1588" w:rsidRDefault="00FA1588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</w:p>
    <w:p w:rsidR="00DB2054" w:rsidRDefault="00A84AF8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Audrius Rutkevičius</w:t>
      </w:r>
    </w:p>
    <w:sectPr w:rsidR="00DB2054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D1D" w:rsidRDefault="00AC2D1D">
      <w:r>
        <w:separator/>
      </w:r>
    </w:p>
  </w:endnote>
  <w:endnote w:type="continuationSeparator" w:id="0">
    <w:p w:rsidR="00AC2D1D" w:rsidRDefault="00AC2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D1D" w:rsidRDefault="00AC2D1D">
      <w:r>
        <w:separator/>
      </w:r>
    </w:p>
  </w:footnote>
  <w:footnote w:type="continuationSeparator" w:id="0">
    <w:p w:rsidR="00AC2D1D" w:rsidRDefault="00AC2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21B" w:rsidRDefault="00C66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C45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</w:p>
  <w:p w:rsidR="00C6621B" w:rsidRDefault="00C662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rPr>
        <w:b/>
        <w:bCs/>
        <w:sz w:val="24"/>
      </w:rPr>
    </w:pPr>
    <w:r>
      <w:tab/>
    </w:r>
    <w:r>
      <w:tab/>
    </w:r>
  </w:p>
  <w:p w:rsidR="00C6621B" w:rsidRDefault="004A0754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750" cy="64071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40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621B" w:rsidRDefault="00C662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621B" w:rsidRDefault="00C66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089"/>
    <w:multiLevelType w:val="hybridMultilevel"/>
    <w:tmpl w:val="664CCEC8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292E78"/>
    <w:multiLevelType w:val="hybridMultilevel"/>
    <w:tmpl w:val="ED7A2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519D4268"/>
    <w:multiLevelType w:val="hybridMultilevel"/>
    <w:tmpl w:val="6156A40E"/>
    <w:lvl w:ilvl="0" w:tplc="6B24B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724D"/>
    <w:rsid w:val="00091751"/>
    <w:rsid w:val="00092485"/>
    <w:rsid w:val="000D1C75"/>
    <w:rsid w:val="0013254F"/>
    <w:rsid w:val="00220143"/>
    <w:rsid w:val="002A5AAB"/>
    <w:rsid w:val="002B7DAD"/>
    <w:rsid w:val="002D3747"/>
    <w:rsid w:val="002D7B88"/>
    <w:rsid w:val="00313348"/>
    <w:rsid w:val="0032225A"/>
    <w:rsid w:val="00395CAA"/>
    <w:rsid w:val="003D6118"/>
    <w:rsid w:val="003F1C97"/>
    <w:rsid w:val="003F72A6"/>
    <w:rsid w:val="00430AD4"/>
    <w:rsid w:val="0047120B"/>
    <w:rsid w:val="004A0754"/>
    <w:rsid w:val="00511CAF"/>
    <w:rsid w:val="005F7A7A"/>
    <w:rsid w:val="00647218"/>
    <w:rsid w:val="00656006"/>
    <w:rsid w:val="00695854"/>
    <w:rsid w:val="006C3FF9"/>
    <w:rsid w:val="00717995"/>
    <w:rsid w:val="008C0456"/>
    <w:rsid w:val="008C4CA7"/>
    <w:rsid w:val="008F6909"/>
    <w:rsid w:val="00947A1F"/>
    <w:rsid w:val="00950B6D"/>
    <w:rsid w:val="00985B9E"/>
    <w:rsid w:val="00A27FA1"/>
    <w:rsid w:val="00A53482"/>
    <w:rsid w:val="00A6555E"/>
    <w:rsid w:val="00A84AF8"/>
    <w:rsid w:val="00AA26A2"/>
    <w:rsid w:val="00AC2D1D"/>
    <w:rsid w:val="00AD2817"/>
    <w:rsid w:val="00AF5C45"/>
    <w:rsid w:val="00B17A23"/>
    <w:rsid w:val="00B414D7"/>
    <w:rsid w:val="00B6355B"/>
    <w:rsid w:val="00BE7324"/>
    <w:rsid w:val="00C040E8"/>
    <w:rsid w:val="00C6621B"/>
    <w:rsid w:val="00CA7AF1"/>
    <w:rsid w:val="00CF7C60"/>
    <w:rsid w:val="00D67E41"/>
    <w:rsid w:val="00D77E33"/>
    <w:rsid w:val="00D81C63"/>
    <w:rsid w:val="00D8686F"/>
    <w:rsid w:val="00D9795E"/>
    <w:rsid w:val="00DB2054"/>
    <w:rsid w:val="00DC0C1E"/>
    <w:rsid w:val="00E31764"/>
    <w:rsid w:val="00F23B24"/>
    <w:rsid w:val="00F42744"/>
    <w:rsid w:val="00F547BC"/>
    <w:rsid w:val="00FA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080"/>
    </w:pPr>
    <w:rPr>
      <w:sz w:val="24"/>
    </w:rPr>
  </w:style>
  <w:style w:type="paragraph" w:styleId="BodyText3">
    <w:name w:val="Body Text 3"/>
    <w:basedOn w:val="Normal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2D3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2020-02-05T10:59:00Z</cp:lastPrinted>
  <dcterms:created xsi:type="dcterms:W3CDTF">2021-02-10T08:00:00Z</dcterms:created>
  <dcterms:modified xsi:type="dcterms:W3CDTF">2021-02-10T08:00:00Z</dcterms:modified>
</cp:coreProperties>
</file>