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 w:rsidP="007C516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759FE" w:rsidRDefault="009759FE" w:rsidP="007C516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F67EC" w:rsidRDefault="00CF67EC" w:rsidP="007C516E">
      <w:pPr>
        <w:pStyle w:val="BodyText"/>
        <w:spacing w:after="0" w:line="360" w:lineRule="auto"/>
        <w:jc w:val="center"/>
        <w:rPr>
          <w:b/>
          <w:bCs/>
          <w:szCs w:val="24"/>
        </w:rPr>
      </w:pPr>
      <w:r w:rsidRPr="006E1A34">
        <w:rPr>
          <w:b/>
          <w:bCs/>
          <w:szCs w:val="24"/>
        </w:rPr>
        <w:t>DĖL</w:t>
      </w:r>
      <w:r w:rsidR="009115D4">
        <w:rPr>
          <w:b/>
          <w:bCs/>
          <w:szCs w:val="24"/>
        </w:rPr>
        <w:t xml:space="preserve"> </w:t>
      </w:r>
      <w:r w:rsidR="00383336">
        <w:rPr>
          <w:b/>
          <w:bCs/>
          <w:szCs w:val="24"/>
        </w:rPr>
        <w:t>PRIENŲ RAJONO SAVIVALDYBĖS  2021</w:t>
      </w:r>
      <w:r w:rsidRPr="006E1A34">
        <w:rPr>
          <w:b/>
          <w:bCs/>
          <w:szCs w:val="24"/>
        </w:rPr>
        <w:t xml:space="preserve"> M. </w:t>
      </w:r>
      <w:r w:rsidR="00C10502">
        <w:rPr>
          <w:b/>
          <w:bCs/>
          <w:szCs w:val="24"/>
        </w:rPr>
        <w:t>UŽIMTUMO DIDINIMO</w:t>
      </w:r>
      <w:r w:rsidRPr="006E1A34">
        <w:rPr>
          <w:b/>
          <w:bCs/>
          <w:color w:val="FF0000"/>
          <w:szCs w:val="24"/>
        </w:rPr>
        <w:t xml:space="preserve"> </w:t>
      </w:r>
      <w:r w:rsidRPr="006E1A34">
        <w:rPr>
          <w:b/>
          <w:bCs/>
          <w:szCs w:val="24"/>
        </w:rPr>
        <w:t>PROGRAMOS</w:t>
      </w:r>
      <w:r>
        <w:rPr>
          <w:b/>
          <w:bCs/>
          <w:szCs w:val="24"/>
        </w:rPr>
        <w:t xml:space="preserve"> LĖŠŲ PASKIRSTYMO</w:t>
      </w:r>
    </w:p>
    <w:p w:rsidR="007C516E" w:rsidRDefault="004B3935" w:rsidP="007C516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 w:rsidR="007C516E">
        <w:rPr>
          <w:sz w:val="24"/>
        </w:rPr>
        <w:t xml:space="preserve">      </w:t>
      </w:r>
    </w:p>
    <w:p w:rsidR="009759FE" w:rsidRDefault="007C516E" w:rsidP="007C516E">
      <w:pPr>
        <w:pStyle w:val="Header"/>
        <w:tabs>
          <w:tab w:val="clear" w:pos="4153"/>
          <w:tab w:val="clear" w:pos="8306"/>
          <w:tab w:val="left" w:pos="2127"/>
          <w:tab w:val="left" w:pos="4755"/>
          <w:tab w:val="left" w:pos="5103"/>
          <w:tab w:val="left" w:pos="651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  <w:t xml:space="preserve">     </w:t>
      </w:r>
      <w:r w:rsidR="004B3935">
        <w:rPr>
          <w:sz w:val="24"/>
        </w:rPr>
        <w:t>202</w:t>
      </w:r>
      <w:r w:rsidR="00C11DE9">
        <w:rPr>
          <w:sz w:val="24"/>
        </w:rPr>
        <w:t>1</w:t>
      </w:r>
      <w:r w:rsidR="005E1C61">
        <w:rPr>
          <w:sz w:val="24"/>
        </w:rPr>
        <w:t xml:space="preserve"> </w:t>
      </w:r>
      <w:r w:rsidR="009759FE">
        <w:rPr>
          <w:sz w:val="24"/>
        </w:rPr>
        <w:t>m</w:t>
      </w:r>
      <w:r w:rsidR="008C153F">
        <w:rPr>
          <w:sz w:val="24"/>
        </w:rPr>
        <w:t>.</w:t>
      </w:r>
      <w:r w:rsidR="000D5EB8">
        <w:rPr>
          <w:sz w:val="24"/>
        </w:rPr>
        <w:t xml:space="preserve">           </w:t>
      </w:r>
      <w:r w:rsidR="006134E7">
        <w:rPr>
          <w:sz w:val="24"/>
        </w:rPr>
        <w:t xml:space="preserve">      </w:t>
      </w:r>
      <w:r w:rsidR="00C80499">
        <w:rPr>
          <w:sz w:val="24"/>
        </w:rPr>
        <w:t>d.</w:t>
      </w:r>
      <w:r w:rsidR="00C80499">
        <w:rPr>
          <w:sz w:val="24"/>
        </w:rPr>
        <w:tab/>
      </w:r>
      <w:r>
        <w:rPr>
          <w:sz w:val="24"/>
        </w:rPr>
        <w:tab/>
      </w:r>
      <w:r w:rsidR="009759FE">
        <w:rPr>
          <w:sz w:val="24"/>
        </w:rPr>
        <w:t xml:space="preserve"> </w:t>
      </w:r>
      <w:r>
        <w:rPr>
          <w:sz w:val="24"/>
        </w:rPr>
        <w:tab/>
      </w:r>
    </w:p>
    <w:p w:rsidR="009759FE" w:rsidRDefault="009759FE" w:rsidP="007C516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7C516E" w:rsidRDefault="007C516E" w:rsidP="007C516E">
      <w:pPr>
        <w:pStyle w:val="BodyText"/>
        <w:spacing w:after="0" w:line="360" w:lineRule="auto"/>
        <w:ind w:right="141" w:firstLine="1134"/>
        <w:rPr>
          <w:sz w:val="24"/>
          <w:szCs w:val="24"/>
        </w:rPr>
      </w:pPr>
    </w:p>
    <w:p w:rsidR="00103B50" w:rsidRPr="005D5786" w:rsidRDefault="00BA61EA" w:rsidP="007C516E">
      <w:pPr>
        <w:pStyle w:val="BodyText"/>
        <w:spacing w:after="0" w:line="360" w:lineRule="auto"/>
        <w:ind w:right="141" w:firstLine="851"/>
        <w:rPr>
          <w:sz w:val="24"/>
          <w:szCs w:val="24"/>
        </w:rPr>
      </w:pPr>
      <w:r w:rsidRPr="00886EC1">
        <w:rPr>
          <w:sz w:val="24"/>
          <w:szCs w:val="24"/>
          <w:lang/>
        </w:rPr>
        <w:t xml:space="preserve">Vadovaudamasi Lietuvos Respublikos vietos savivaldos įstatymo </w:t>
      </w:r>
      <w:r w:rsidR="00B31EE4">
        <w:rPr>
          <w:sz w:val="24"/>
          <w:szCs w:val="24"/>
          <w:lang/>
        </w:rPr>
        <w:t>29</w:t>
      </w:r>
      <w:r w:rsidR="00A94FD3" w:rsidRPr="00A94FD3">
        <w:rPr>
          <w:sz w:val="24"/>
          <w:szCs w:val="24"/>
          <w:lang/>
        </w:rPr>
        <w:t xml:space="preserve"> straipsnio </w:t>
      </w:r>
      <w:r w:rsidR="00B31EE4">
        <w:rPr>
          <w:sz w:val="24"/>
          <w:szCs w:val="24"/>
          <w:lang/>
        </w:rPr>
        <w:t>8 dalies 2</w:t>
      </w:r>
      <w:r w:rsidR="00A94FD3" w:rsidRPr="00A94FD3">
        <w:rPr>
          <w:sz w:val="24"/>
          <w:szCs w:val="24"/>
          <w:lang/>
        </w:rPr>
        <w:t xml:space="preserve"> punktu</w:t>
      </w:r>
      <w:r w:rsidR="00F419AC">
        <w:rPr>
          <w:sz w:val="24"/>
          <w:szCs w:val="24"/>
        </w:rPr>
        <w:t xml:space="preserve">, </w:t>
      </w:r>
      <w:r w:rsidR="00CC653D" w:rsidRPr="003C7B6C">
        <w:rPr>
          <w:sz w:val="24"/>
          <w:szCs w:val="24"/>
        </w:rPr>
        <w:t>Prienų rajono savivaldybės taryb</w:t>
      </w:r>
      <w:r w:rsidR="00CF67EC" w:rsidRPr="003C7B6C">
        <w:rPr>
          <w:sz w:val="24"/>
          <w:szCs w:val="24"/>
        </w:rPr>
        <w:t>os</w:t>
      </w:r>
      <w:r w:rsidR="00CC653D" w:rsidRPr="003C7B6C">
        <w:rPr>
          <w:sz w:val="24"/>
          <w:szCs w:val="24"/>
        </w:rPr>
        <w:t xml:space="preserve"> </w:t>
      </w:r>
      <w:r w:rsidR="00383336">
        <w:rPr>
          <w:sz w:val="24"/>
          <w:szCs w:val="24"/>
        </w:rPr>
        <w:t>2021</w:t>
      </w:r>
      <w:r w:rsidR="00FE79CF" w:rsidRPr="005B4EB5">
        <w:rPr>
          <w:sz w:val="24"/>
          <w:szCs w:val="24"/>
        </w:rPr>
        <w:t xml:space="preserve"> m. </w:t>
      </w:r>
      <w:r w:rsidR="00383336">
        <w:rPr>
          <w:sz w:val="24"/>
          <w:szCs w:val="24"/>
        </w:rPr>
        <w:t>sausio 28</w:t>
      </w:r>
      <w:r w:rsidR="00220C65">
        <w:rPr>
          <w:sz w:val="24"/>
          <w:szCs w:val="24"/>
        </w:rPr>
        <w:t xml:space="preserve"> </w:t>
      </w:r>
      <w:r w:rsidR="00FE79CF" w:rsidRPr="005B4EB5">
        <w:rPr>
          <w:sz w:val="24"/>
          <w:szCs w:val="24"/>
        </w:rPr>
        <w:t>d. sprendimu Nr. T3-</w:t>
      </w:r>
      <w:r w:rsidR="00383336">
        <w:rPr>
          <w:sz w:val="24"/>
          <w:szCs w:val="24"/>
        </w:rPr>
        <w:t>14</w:t>
      </w:r>
      <w:r w:rsidR="00FE79CF" w:rsidRPr="005B4EB5">
        <w:rPr>
          <w:sz w:val="24"/>
          <w:szCs w:val="24"/>
        </w:rPr>
        <w:t xml:space="preserve"> </w:t>
      </w:r>
      <w:r w:rsidR="00FE79CF" w:rsidRPr="005B4EB5">
        <w:rPr>
          <w:bCs/>
          <w:sz w:val="24"/>
          <w:szCs w:val="24"/>
        </w:rPr>
        <w:t>„Dė</w:t>
      </w:r>
      <w:r w:rsidR="004B3935">
        <w:rPr>
          <w:bCs/>
          <w:sz w:val="24"/>
          <w:szCs w:val="24"/>
        </w:rPr>
        <w:t>l</w:t>
      </w:r>
      <w:r w:rsidR="00383336">
        <w:rPr>
          <w:bCs/>
          <w:sz w:val="24"/>
          <w:szCs w:val="24"/>
        </w:rPr>
        <w:t xml:space="preserve"> Prienų rajono savivaldybės 2021</w:t>
      </w:r>
      <w:r w:rsidR="00FE79CF" w:rsidRPr="005B4EB5">
        <w:rPr>
          <w:bCs/>
          <w:sz w:val="24"/>
          <w:szCs w:val="24"/>
        </w:rPr>
        <w:t xml:space="preserve"> m. </w:t>
      </w:r>
      <w:r w:rsidR="00C10502">
        <w:rPr>
          <w:bCs/>
          <w:sz w:val="24"/>
          <w:szCs w:val="24"/>
        </w:rPr>
        <w:t>užimtumo didinimo</w:t>
      </w:r>
      <w:r w:rsidR="00FE79CF" w:rsidRPr="005B4EB5">
        <w:rPr>
          <w:bCs/>
          <w:color w:val="FF0000"/>
          <w:sz w:val="24"/>
          <w:szCs w:val="24"/>
        </w:rPr>
        <w:t xml:space="preserve"> </w:t>
      </w:r>
      <w:r w:rsidR="00FE79CF" w:rsidRPr="005B4EB5">
        <w:rPr>
          <w:bCs/>
          <w:sz w:val="24"/>
          <w:szCs w:val="24"/>
        </w:rPr>
        <w:t>programos patvirtinimo</w:t>
      </w:r>
      <w:r w:rsidR="00FE79CF" w:rsidRPr="005D5786">
        <w:rPr>
          <w:bCs/>
          <w:sz w:val="24"/>
          <w:szCs w:val="24"/>
        </w:rPr>
        <w:t>“</w:t>
      </w:r>
      <w:r w:rsidR="00F419AC" w:rsidRPr="005D5786">
        <w:rPr>
          <w:bCs/>
          <w:sz w:val="24"/>
          <w:szCs w:val="24"/>
        </w:rPr>
        <w:t xml:space="preserve"> ir </w:t>
      </w:r>
      <w:r w:rsidR="005D5786" w:rsidRPr="005D5786">
        <w:rPr>
          <w:bCs/>
          <w:sz w:val="24"/>
          <w:szCs w:val="24"/>
        </w:rPr>
        <w:t xml:space="preserve">Darbdavių  užimtumo didinimo programai įgyvendinti </w:t>
      </w:r>
      <w:r w:rsidR="00F419AC" w:rsidRPr="005D5786">
        <w:rPr>
          <w:bCs/>
          <w:sz w:val="24"/>
          <w:szCs w:val="24"/>
        </w:rPr>
        <w:t>atrankos komisijos 2021-02-02 posėdžio  protokolu Nr. AR4-443</w:t>
      </w:r>
      <w:r w:rsidR="00945178" w:rsidRPr="005D5786">
        <w:rPr>
          <w:bCs/>
          <w:sz w:val="24"/>
          <w:szCs w:val="24"/>
        </w:rPr>
        <w:t>:</w:t>
      </w:r>
    </w:p>
    <w:p w:rsidR="00CF67EC" w:rsidRDefault="000D0EBC" w:rsidP="007C516E">
      <w:pPr>
        <w:pStyle w:val="BodyText"/>
        <w:spacing w:after="0" w:line="360" w:lineRule="auto"/>
        <w:ind w:right="141" w:firstLine="851"/>
        <w:rPr>
          <w:sz w:val="24"/>
          <w:szCs w:val="24"/>
        </w:rPr>
      </w:pPr>
      <w:r>
        <w:rPr>
          <w:sz w:val="24"/>
          <w:szCs w:val="24"/>
        </w:rPr>
        <w:t>1.T</w:t>
      </w:r>
      <w:r w:rsidR="000A2908" w:rsidRPr="003C7B6C">
        <w:rPr>
          <w:sz w:val="24"/>
          <w:szCs w:val="24"/>
        </w:rPr>
        <w:t xml:space="preserve"> v i r t i n u</w:t>
      </w:r>
      <w:r w:rsidR="00CF67EC" w:rsidRPr="003C7B6C">
        <w:rPr>
          <w:sz w:val="24"/>
          <w:szCs w:val="24"/>
        </w:rPr>
        <w:t xml:space="preserve"> </w:t>
      </w:r>
      <w:r w:rsidR="00E6098A" w:rsidRPr="003C7B6C">
        <w:rPr>
          <w:sz w:val="24"/>
          <w:szCs w:val="24"/>
        </w:rPr>
        <w:t xml:space="preserve"> </w:t>
      </w:r>
      <w:r w:rsidR="00CF67EC" w:rsidRPr="003C7B6C">
        <w:rPr>
          <w:sz w:val="24"/>
          <w:szCs w:val="24"/>
        </w:rPr>
        <w:t xml:space="preserve">Prienų rajono savivaldybės </w:t>
      </w:r>
      <w:r w:rsidR="00010286" w:rsidRPr="003C7B6C">
        <w:rPr>
          <w:sz w:val="24"/>
          <w:szCs w:val="24"/>
        </w:rPr>
        <w:t>20</w:t>
      </w:r>
      <w:r w:rsidR="004B3935">
        <w:rPr>
          <w:sz w:val="24"/>
          <w:szCs w:val="24"/>
        </w:rPr>
        <w:t>2</w:t>
      </w:r>
      <w:r w:rsidR="00383336">
        <w:rPr>
          <w:sz w:val="24"/>
          <w:szCs w:val="24"/>
        </w:rPr>
        <w:t>1</w:t>
      </w:r>
      <w:r w:rsidR="00010286" w:rsidRPr="003C7B6C">
        <w:rPr>
          <w:sz w:val="24"/>
          <w:szCs w:val="24"/>
        </w:rPr>
        <w:t xml:space="preserve"> metų </w:t>
      </w:r>
      <w:r w:rsidR="00C10502">
        <w:rPr>
          <w:sz w:val="24"/>
          <w:szCs w:val="24"/>
        </w:rPr>
        <w:t>užimtumo didinimo</w:t>
      </w:r>
      <w:r w:rsidR="00010286" w:rsidRPr="003C7B6C">
        <w:rPr>
          <w:sz w:val="24"/>
          <w:szCs w:val="24"/>
        </w:rPr>
        <w:t xml:space="preserve"> programos lėšų paskirstymą (pridedama)</w:t>
      </w:r>
      <w:r w:rsidR="00CF67EC" w:rsidRPr="003C7B6C">
        <w:rPr>
          <w:sz w:val="24"/>
          <w:szCs w:val="24"/>
        </w:rPr>
        <w:t>.</w:t>
      </w:r>
    </w:p>
    <w:p w:rsidR="000D0EBC" w:rsidRDefault="000D0EBC" w:rsidP="007C516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 xml:space="preserve">2. </w:t>
      </w:r>
      <w:r w:rsidRPr="008F69E2">
        <w:rPr>
          <w:spacing w:val="100"/>
          <w:sz w:val="24"/>
        </w:rPr>
        <w:t>Nurodau</w:t>
      </w:r>
      <w:r>
        <w:rPr>
          <w:sz w:val="24"/>
        </w:rPr>
        <w:t xml:space="preserve"> </w:t>
      </w:r>
      <w:r w:rsidRPr="00C2773B">
        <w:rPr>
          <w:sz w:val="24"/>
        </w:rPr>
        <w:t xml:space="preserve">Bendrojo skyriaus </w:t>
      </w:r>
      <w:r w:rsidR="009115D4">
        <w:rPr>
          <w:sz w:val="24"/>
        </w:rPr>
        <w:t>vyriausiajai specialistei</w:t>
      </w:r>
      <w:r w:rsidRPr="00C2773B">
        <w:rPr>
          <w:sz w:val="24"/>
        </w:rPr>
        <w:t xml:space="preserve"> Dianai Martusevičienei</w:t>
      </w:r>
      <w:r>
        <w:rPr>
          <w:sz w:val="24"/>
        </w:rPr>
        <w:t>:</w:t>
      </w:r>
    </w:p>
    <w:p w:rsidR="00C11DE9" w:rsidRDefault="000D0EBC" w:rsidP="007C516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>2.1. s</w:t>
      </w:r>
      <w:r w:rsidRPr="00C2773B">
        <w:rPr>
          <w:sz w:val="24"/>
        </w:rPr>
        <w:t xml:space="preserve">u šiuo įsakymu per Savivaldybės dokumentų valdymo sistemą supažindinti </w:t>
      </w:r>
      <w:r>
        <w:rPr>
          <w:sz w:val="24"/>
        </w:rPr>
        <w:t>Užimt</w:t>
      </w:r>
      <w:r w:rsidR="009115D4">
        <w:rPr>
          <w:sz w:val="24"/>
        </w:rPr>
        <w:t>umo didinimo programos dalyvius – Skriaudžių pagrindinę mokyklą, Balbieriškio seniūniją, Išlaužo seniūniją, Jiezno seniūniją, Pakuonio seniūniją, Stakliškių seniūniją, Šilavoto seniūniją, Veiverių seniūniją,</w:t>
      </w:r>
      <w:r w:rsidR="00B83D9B">
        <w:rPr>
          <w:sz w:val="24"/>
        </w:rPr>
        <w:t xml:space="preserve"> Naujosios Ūtos seniūniją,</w:t>
      </w:r>
      <w:r w:rsidR="009115D4">
        <w:rPr>
          <w:sz w:val="24"/>
        </w:rPr>
        <w:t xml:space="preserve"> Prienų se</w:t>
      </w:r>
      <w:r w:rsidR="00B83D9B">
        <w:rPr>
          <w:sz w:val="24"/>
        </w:rPr>
        <w:t>niūniją, Prienų krašto muziejų.</w:t>
      </w:r>
    </w:p>
    <w:p w:rsidR="000D0EBC" w:rsidRDefault="000D0EBC" w:rsidP="007C516E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851"/>
        <w:rPr>
          <w:sz w:val="24"/>
        </w:rPr>
      </w:pPr>
      <w:r>
        <w:rPr>
          <w:sz w:val="24"/>
        </w:rPr>
        <w:t xml:space="preserve">2.2. šį įsakymą paskelbti Savivaldybės interneto svetainėje. </w:t>
      </w:r>
    </w:p>
    <w:p w:rsidR="00CE0DA2" w:rsidRDefault="00CE0DA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7C516E" w:rsidRDefault="007C516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C37CC" w:rsidRDefault="004B3935" w:rsidP="00D60FB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left="-567" w:right="142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 w:rsidR="009C37CC">
        <w:rPr>
          <w:sz w:val="24"/>
          <w:szCs w:val="24"/>
        </w:rPr>
        <w:tab/>
      </w:r>
      <w:r>
        <w:rPr>
          <w:sz w:val="24"/>
          <w:szCs w:val="24"/>
        </w:rPr>
        <w:t>Jūratė Zailskienė</w:t>
      </w:r>
    </w:p>
    <w:p w:rsidR="00315E9C" w:rsidRPr="005B4EB5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315E9C" w:rsidRDefault="00315E9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7C516E" w:rsidRDefault="007C516E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4B3935" w:rsidRDefault="004B393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9115D4" w:rsidRDefault="00D2680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9759FE" w:rsidRDefault="00C1050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Gitana Sabaliauskienė</w:t>
      </w:r>
    </w:p>
    <w:sectPr w:rsidR="009759FE" w:rsidSect="007C516E">
      <w:headerReference w:type="even" r:id="rId7"/>
      <w:headerReference w:type="default" r:id="rId8"/>
      <w:headerReference w:type="first" r:id="rId9"/>
      <w:pgSz w:w="11907" w:h="16840" w:code="9"/>
      <w:pgMar w:top="-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6A" w:rsidRDefault="00AD4B6A">
      <w:r>
        <w:separator/>
      </w:r>
    </w:p>
  </w:endnote>
  <w:endnote w:type="continuationSeparator" w:id="0">
    <w:p w:rsidR="00AD4B6A" w:rsidRDefault="00AD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6A" w:rsidRDefault="00AD4B6A">
      <w:r>
        <w:separator/>
      </w:r>
    </w:p>
  </w:footnote>
  <w:footnote w:type="continuationSeparator" w:id="0">
    <w:p w:rsidR="00AD4B6A" w:rsidRDefault="00AD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EB" w:rsidRDefault="003D18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18EB" w:rsidRDefault="003D18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EB" w:rsidRDefault="003D18E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786">
      <w:rPr>
        <w:rStyle w:val="PageNumber"/>
        <w:noProof/>
      </w:rPr>
      <w:t>2</w:t>
    </w:r>
    <w:r>
      <w:rPr>
        <w:rStyle w:val="PageNumber"/>
      </w:rPr>
      <w:fldChar w:fldCharType="end"/>
    </w:r>
  </w:p>
  <w:p w:rsidR="003D18EB" w:rsidRDefault="003D18EB">
    <w:pPr>
      <w:pStyle w:val="Header"/>
      <w:framePr w:wrap="around" w:vAnchor="text" w:hAnchor="margin" w:xAlign="center" w:y="1"/>
      <w:rPr>
        <w:rStyle w:val="PageNumber"/>
      </w:rPr>
    </w:pPr>
  </w:p>
  <w:p w:rsidR="003D18EB" w:rsidRDefault="003D18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EB" w:rsidRDefault="003D18EB">
    <w:pPr>
      <w:pStyle w:val="Header"/>
    </w:pPr>
  </w:p>
  <w:p w:rsidR="003D18EB" w:rsidRDefault="000D5EB8">
    <w:pPr>
      <w:framePr w:w="7890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18EB" w:rsidRDefault="003D18EB">
    <w:pPr>
      <w:framePr w:w="7890" w:h="3598" w:hRule="exact" w:hSpace="181" w:wrap="around" w:vAnchor="page" w:hAnchor="page" w:x="2448" w:y="1153"/>
      <w:ind w:firstLine="0"/>
      <w:jc w:val="center"/>
      <w:rPr>
        <w:sz w:val="10"/>
      </w:rPr>
    </w:pPr>
  </w:p>
  <w:p w:rsidR="003D18EB" w:rsidRDefault="003D18EB">
    <w:pPr>
      <w:framePr w:w="7890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C516E" w:rsidRDefault="007C516E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C516E" w:rsidRDefault="007C516E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C516E" w:rsidRDefault="007C516E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3D18EB" w:rsidRDefault="003D18EB" w:rsidP="007C516E">
    <w:pPr>
      <w:framePr w:w="5670" w:h="2221" w:hRule="exact" w:hSpace="181" w:wrap="around" w:vAnchor="page" w:hAnchor="page" w:x="3720" w:y="336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3D18EB" w:rsidRDefault="003D18EB" w:rsidP="007C516E">
    <w:pPr>
      <w:pStyle w:val="Caption"/>
      <w:framePr w:w="5670" w:h="2221" w:hRule="exact" w:wrap="around" w:x="3720" w:y="3361"/>
      <w:rPr>
        <w:sz w:val="34"/>
        <w:u w:val="single"/>
      </w:rPr>
    </w:pPr>
    <w:r>
      <w:t>Prienai</w:t>
    </w:r>
  </w:p>
  <w:p w:rsidR="003D18EB" w:rsidRDefault="003D18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30ACA"/>
    <w:rsid w:val="00010286"/>
    <w:rsid w:val="0003043F"/>
    <w:rsid w:val="00094049"/>
    <w:rsid w:val="000A2908"/>
    <w:rsid w:val="000A3448"/>
    <w:rsid w:val="000A3514"/>
    <w:rsid w:val="000B57C1"/>
    <w:rsid w:val="000C5DAA"/>
    <w:rsid w:val="000D0EBC"/>
    <w:rsid w:val="000D2FE3"/>
    <w:rsid w:val="000D3AD2"/>
    <w:rsid w:val="000D5EB8"/>
    <w:rsid w:val="000F5E5B"/>
    <w:rsid w:val="00103B50"/>
    <w:rsid w:val="00103C54"/>
    <w:rsid w:val="00121352"/>
    <w:rsid w:val="00123761"/>
    <w:rsid w:val="00131557"/>
    <w:rsid w:val="00146840"/>
    <w:rsid w:val="00155E19"/>
    <w:rsid w:val="00166A67"/>
    <w:rsid w:val="0017041D"/>
    <w:rsid w:val="001760D0"/>
    <w:rsid w:val="00177827"/>
    <w:rsid w:val="00186D9F"/>
    <w:rsid w:val="00187D5F"/>
    <w:rsid w:val="001A1678"/>
    <w:rsid w:val="001D74AA"/>
    <w:rsid w:val="00220C65"/>
    <w:rsid w:val="00231709"/>
    <w:rsid w:val="002365A0"/>
    <w:rsid w:val="002373F1"/>
    <w:rsid w:val="00240434"/>
    <w:rsid w:val="00255E8E"/>
    <w:rsid w:val="00270040"/>
    <w:rsid w:val="00276CF4"/>
    <w:rsid w:val="002D7A78"/>
    <w:rsid w:val="003155C0"/>
    <w:rsid w:val="00315E9C"/>
    <w:rsid w:val="0032055F"/>
    <w:rsid w:val="00342D7A"/>
    <w:rsid w:val="00351658"/>
    <w:rsid w:val="00383336"/>
    <w:rsid w:val="003A5DC3"/>
    <w:rsid w:val="003B529C"/>
    <w:rsid w:val="003C13FB"/>
    <w:rsid w:val="003C1C57"/>
    <w:rsid w:val="003C49A4"/>
    <w:rsid w:val="003C6485"/>
    <w:rsid w:val="003C661B"/>
    <w:rsid w:val="003C7B6C"/>
    <w:rsid w:val="003D18EB"/>
    <w:rsid w:val="003E679C"/>
    <w:rsid w:val="003F2322"/>
    <w:rsid w:val="00415E7A"/>
    <w:rsid w:val="004248BD"/>
    <w:rsid w:val="00432326"/>
    <w:rsid w:val="004347D6"/>
    <w:rsid w:val="00436312"/>
    <w:rsid w:val="00444146"/>
    <w:rsid w:val="00447BE0"/>
    <w:rsid w:val="0049573B"/>
    <w:rsid w:val="004A18B6"/>
    <w:rsid w:val="004A2AD4"/>
    <w:rsid w:val="004B3935"/>
    <w:rsid w:val="004B4531"/>
    <w:rsid w:val="004B5A61"/>
    <w:rsid w:val="004C5847"/>
    <w:rsid w:val="004D5A80"/>
    <w:rsid w:val="004E32AA"/>
    <w:rsid w:val="00510706"/>
    <w:rsid w:val="00530ACA"/>
    <w:rsid w:val="00581E0C"/>
    <w:rsid w:val="005858B1"/>
    <w:rsid w:val="005968B9"/>
    <w:rsid w:val="005A6F09"/>
    <w:rsid w:val="005B31BF"/>
    <w:rsid w:val="005B4EB5"/>
    <w:rsid w:val="005D4A27"/>
    <w:rsid w:val="005D4F5D"/>
    <w:rsid w:val="005D5786"/>
    <w:rsid w:val="005E1C61"/>
    <w:rsid w:val="005F1BB2"/>
    <w:rsid w:val="005F71BF"/>
    <w:rsid w:val="006134E7"/>
    <w:rsid w:val="00614015"/>
    <w:rsid w:val="006359B6"/>
    <w:rsid w:val="0063740D"/>
    <w:rsid w:val="00643CFD"/>
    <w:rsid w:val="00654B76"/>
    <w:rsid w:val="00663224"/>
    <w:rsid w:val="00673506"/>
    <w:rsid w:val="00677E3C"/>
    <w:rsid w:val="006962A3"/>
    <w:rsid w:val="006A3478"/>
    <w:rsid w:val="006B435D"/>
    <w:rsid w:val="006D03D1"/>
    <w:rsid w:val="006F1218"/>
    <w:rsid w:val="006F42EC"/>
    <w:rsid w:val="00706434"/>
    <w:rsid w:val="007201C8"/>
    <w:rsid w:val="00744F56"/>
    <w:rsid w:val="00745408"/>
    <w:rsid w:val="0075092F"/>
    <w:rsid w:val="00753026"/>
    <w:rsid w:val="007710D4"/>
    <w:rsid w:val="00786D52"/>
    <w:rsid w:val="007C49C1"/>
    <w:rsid w:val="007C516E"/>
    <w:rsid w:val="007C7263"/>
    <w:rsid w:val="007D467B"/>
    <w:rsid w:val="007E001D"/>
    <w:rsid w:val="007E7775"/>
    <w:rsid w:val="008162ED"/>
    <w:rsid w:val="00832FF7"/>
    <w:rsid w:val="0084324E"/>
    <w:rsid w:val="00860A3A"/>
    <w:rsid w:val="00880005"/>
    <w:rsid w:val="008878D5"/>
    <w:rsid w:val="008B2FFC"/>
    <w:rsid w:val="008B5E90"/>
    <w:rsid w:val="008C153F"/>
    <w:rsid w:val="008C3B94"/>
    <w:rsid w:val="0090132C"/>
    <w:rsid w:val="009035BB"/>
    <w:rsid w:val="009115D4"/>
    <w:rsid w:val="00916911"/>
    <w:rsid w:val="00917DF1"/>
    <w:rsid w:val="009224D9"/>
    <w:rsid w:val="00945178"/>
    <w:rsid w:val="009500CE"/>
    <w:rsid w:val="0095536C"/>
    <w:rsid w:val="00955AC2"/>
    <w:rsid w:val="009759FE"/>
    <w:rsid w:val="009841A7"/>
    <w:rsid w:val="00990817"/>
    <w:rsid w:val="00993B06"/>
    <w:rsid w:val="009B5F2C"/>
    <w:rsid w:val="009C37CC"/>
    <w:rsid w:val="009C54DF"/>
    <w:rsid w:val="00A0332B"/>
    <w:rsid w:val="00A4060B"/>
    <w:rsid w:val="00A56F23"/>
    <w:rsid w:val="00A710BF"/>
    <w:rsid w:val="00A7170F"/>
    <w:rsid w:val="00A85ADF"/>
    <w:rsid w:val="00A94FD3"/>
    <w:rsid w:val="00AA0970"/>
    <w:rsid w:val="00AA0D31"/>
    <w:rsid w:val="00AD4B6A"/>
    <w:rsid w:val="00AD6000"/>
    <w:rsid w:val="00B01385"/>
    <w:rsid w:val="00B15EC0"/>
    <w:rsid w:val="00B31EE4"/>
    <w:rsid w:val="00B33253"/>
    <w:rsid w:val="00B55313"/>
    <w:rsid w:val="00B80701"/>
    <w:rsid w:val="00B82424"/>
    <w:rsid w:val="00B83D9B"/>
    <w:rsid w:val="00B8786F"/>
    <w:rsid w:val="00BA61EA"/>
    <w:rsid w:val="00BB01A4"/>
    <w:rsid w:val="00BB44DB"/>
    <w:rsid w:val="00BE3A9C"/>
    <w:rsid w:val="00BE4C70"/>
    <w:rsid w:val="00BF2745"/>
    <w:rsid w:val="00C10502"/>
    <w:rsid w:val="00C11DE9"/>
    <w:rsid w:val="00C1518A"/>
    <w:rsid w:val="00C25D39"/>
    <w:rsid w:val="00C52A62"/>
    <w:rsid w:val="00C57518"/>
    <w:rsid w:val="00C80499"/>
    <w:rsid w:val="00CC116F"/>
    <w:rsid w:val="00CC653D"/>
    <w:rsid w:val="00CC7285"/>
    <w:rsid w:val="00CD6361"/>
    <w:rsid w:val="00CE0DA2"/>
    <w:rsid w:val="00CF67EC"/>
    <w:rsid w:val="00D10121"/>
    <w:rsid w:val="00D26802"/>
    <w:rsid w:val="00D32E0C"/>
    <w:rsid w:val="00D54C8A"/>
    <w:rsid w:val="00D5505E"/>
    <w:rsid w:val="00D60FBF"/>
    <w:rsid w:val="00D75AA0"/>
    <w:rsid w:val="00DF30D2"/>
    <w:rsid w:val="00E24459"/>
    <w:rsid w:val="00E24D49"/>
    <w:rsid w:val="00E275AC"/>
    <w:rsid w:val="00E478A7"/>
    <w:rsid w:val="00E51ECA"/>
    <w:rsid w:val="00E6098A"/>
    <w:rsid w:val="00E6440C"/>
    <w:rsid w:val="00E7073B"/>
    <w:rsid w:val="00E97D2B"/>
    <w:rsid w:val="00EB2459"/>
    <w:rsid w:val="00EB40C6"/>
    <w:rsid w:val="00EC48C2"/>
    <w:rsid w:val="00EC5FAD"/>
    <w:rsid w:val="00ED048B"/>
    <w:rsid w:val="00ED1FB8"/>
    <w:rsid w:val="00EE6F96"/>
    <w:rsid w:val="00F3554E"/>
    <w:rsid w:val="00F419AC"/>
    <w:rsid w:val="00F44796"/>
    <w:rsid w:val="00F83219"/>
    <w:rsid w:val="00F878F3"/>
    <w:rsid w:val="00F93D27"/>
    <w:rsid w:val="00FB4421"/>
    <w:rsid w:val="00FD761B"/>
    <w:rsid w:val="00FE79CF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786D5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F67EC"/>
    <w:pPr>
      <w:spacing w:after="120"/>
    </w:pPr>
  </w:style>
  <w:style w:type="character" w:customStyle="1" w:styleId="HeaderChar">
    <w:name w:val="Header Char"/>
    <w:basedOn w:val="DefaultParagraphFont"/>
    <w:link w:val="Header"/>
    <w:rsid w:val="000D0EBC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2020-02-06T09:49:00Z</cp:lastPrinted>
  <dcterms:created xsi:type="dcterms:W3CDTF">2021-02-04T11:09:00Z</dcterms:created>
  <dcterms:modified xsi:type="dcterms:W3CDTF">2021-02-04T11:09:00Z</dcterms:modified>
</cp:coreProperties>
</file>