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0" w:rsidRDefault="00583410" w:rsidP="00583410">
      <w:pPr>
        <w:tabs>
          <w:tab w:val="left" w:pos="6804"/>
        </w:tabs>
        <w:ind w:left="5529"/>
        <w:rPr>
          <w:szCs w:val="24"/>
          <w:lang w:eastAsia="lt-LT"/>
        </w:rPr>
      </w:pPr>
      <w:r>
        <w:t>Valstybinių ir savivaldybių švietimo įstaigų (išskyrus aukštąsias mokyklas) vadovų, jų pavaduotojų ugdymui, ugdymą organizuojančių skyrių vedėjų veiklos vertinimo nuostatų</w:t>
      </w:r>
    </w:p>
    <w:p w:rsidR="00583410" w:rsidRPr="00DA4C2F" w:rsidRDefault="00583410" w:rsidP="00583410">
      <w:pPr>
        <w:tabs>
          <w:tab w:val="left" w:pos="6804"/>
        </w:tabs>
        <w:ind w:left="5529"/>
        <w:rPr>
          <w:szCs w:val="24"/>
          <w:lang w:eastAsia="ar-SA"/>
        </w:rPr>
      </w:pPr>
      <w:r>
        <w:rPr>
          <w:szCs w:val="24"/>
          <w:lang w:eastAsia="ar-SA"/>
        </w:rPr>
        <w:t xml:space="preserve">1 </w:t>
      </w:r>
      <w:r w:rsidRPr="00DA4C2F">
        <w:rPr>
          <w:szCs w:val="24"/>
          <w:lang w:eastAsia="ar-SA"/>
        </w:rPr>
        <w:t>priedas</w:t>
      </w:r>
    </w:p>
    <w:p w:rsidR="00583410" w:rsidRPr="00DA4C2F" w:rsidRDefault="00583410" w:rsidP="00583410">
      <w:pPr>
        <w:tabs>
          <w:tab w:val="left" w:pos="6237"/>
          <w:tab w:val="right" w:pos="8306"/>
        </w:tabs>
        <w:rPr>
          <w:szCs w:val="24"/>
        </w:rPr>
      </w:pPr>
    </w:p>
    <w:p w:rsidR="00583410" w:rsidRDefault="00583410" w:rsidP="00583410">
      <w:pPr>
        <w:jc w:val="center"/>
        <w:rPr>
          <w:b/>
          <w:szCs w:val="24"/>
          <w:lang w:eastAsia="lt-LT"/>
        </w:rPr>
      </w:pPr>
      <w:r w:rsidRPr="00DA4C2F">
        <w:rPr>
          <w:b/>
          <w:szCs w:val="24"/>
          <w:lang w:eastAsia="lt-LT"/>
        </w:rPr>
        <w:t>(</w:t>
      </w:r>
      <w:r>
        <w:rPr>
          <w:b/>
          <w:szCs w:val="24"/>
          <w:lang w:eastAsia="lt-LT"/>
        </w:rPr>
        <w:t>Š</w:t>
      </w:r>
      <w:r w:rsidRPr="00DA4C2F">
        <w:rPr>
          <w:b/>
          <w:szCs w:val="24"/>
          <w:lang w:eastAsia="lt-LT"/>
        </w:rPr>
        <w:t>vietimo įstaig</w:t>
      </w:r>
      <w:r>
        <w:rPr>
          <w:b/>
          <w:szCs w:val="24"/>
          <w:lang w:eastAsia="lt-LT"/>
        </w:rPr>
        <w:t>os</w:t>
      </w:r>
      <w:r w:rsidRPr="00DA4C2F">
        <w:rPr>
          <w:b/>
          <w:szCs w:val="24"/>
          <w:lang w:eastAsia="lt-LT"/>
        </w:rPr>
        <w:t xml:space="preserve"> </w:t>
      </w:r>
      <w:r>
        <w:rPr>
          <w:b/>
          <w:szCs w:val="24"/>
          <w:lang w:eastAsia="lt-LT"/>
        </w:rPr>
        <w:t xml:space="preserve">(išskyrus aukštąją mokyklą) </w:t>
      </w:r>
      <w:r w:rsidRPr="00DA4C2F">
        <w:rPr>
          <w:b/>
          <w:szCs w:val="24"/>
          <w:lang w:eastAsia="lt-LT"/>
        </w:rPr>
        <w:t>vadov</w:t>
      </w:r>
      <w:r>
        <w:rPr>
          <w:b/>
          <w:szCs w:val="24"/>
          <w:lang w:eastAsia="lt-LT"/>
        </w:rPr>
        <w:t xml:space="preserve">o </w:t>
      </w:r>
      <w:r w:rsidRPr="00DA4C2F">
        <w:rPr>
          <w:b/>
          <w:szCs w:val="24"/>
          <w:lang w:eastAsia="lt-LT"/>
        </w:rPr>
        <w:t>metų veiklos ataskaitos forma)</w:t>
      </w:r>
    </w:p>
    <w:p w:rsidR="00583410" w:rsidRDefault="00583410" w:rsidP="00583410">
      <w:pPr>
        <w:jc w:val="center"/>
        <w:rPr>
          <w:b/>
          <w:szCs w:val="24"/>
          <w:lang w:eastAsia="lt-LT"/>
        </w:rPr>
      </w:pPr>
    </w:p>
    <w:p w:rsidR="00583410" w:rsidRPr="00DA4C2F" w:rsidRDefault="00583410" w:rsidP="00583410">
      <w:pPr>
        <w:jc w:val="center"/>
        <w:rPr>
          <w:b/>
          <w:szCs w:val="24"/>
          <w:lang w:eastAsia="lt-LT"/>
        </w:rPr>
      </w:pPr>
      <w:r>
        <w:rPr>
          <w:b/>
          <w:szCs w:val="24"/>
          <w:lang w:eastAsia="lt-LT"/>
        </w:rPr>
        <w:t>PRIENŲ  R.   ŠILAVOTO  PAGRINDINĖ  MOKYKLA</w:t>
      </w:r>
    </w:p>
    <w:p w:rsidR="00583410" w:rsidRDefault="00583410" w:rsidP="00583410">
      <w:pPr>
        <w:tabs>
          <w:tab w:val="left" w:pos="14656"/>
        </w:tabs>
        <w:jc w:val="center"/>
        <w:rPr>
          <w:szCs w:val="24"/>
          <w:lang w:eastAsia="lt-LT"/>
        </w:rPr>
      </w:pPr>
      <w:r w:rsidRPr="00DA4C2F">
        <w:rPr>
          <w:szCs w:val="24"/>
          <w:lang w:eastAsia="lt-LT"/>
        </w:rPr>
        <w:t>_________________________________________________________________</w:t>
      </w:r>
    </w:p>
    <w:p w:rsidR="00583410" w:rsidRPr="00DA4C2F" w:rsidRDefault="00583410" w:rsidP="00583410">
      <w:pPr>
        <w:tabs>
          <w:tab w:val="left" w:pos="14656"/>
        </w:tabs>
        <w:jc w:val="center"/>
        <w:rPr>
          <w:szCs w:val="24"/>
          <w:lang w:eastAsia="lt-LT"/>
        </w:rPr>
      </w:pPr>
    </w:p>
    <w:p w:rsidR="00583410" w:rsidRDefault="00583410" w:rsidP="00583410">
      <w:pPr>
        <w:tabs>
          <w:tab w:val="left" w:pos="14656"/>
        </w:tabs>
        <w:jc w:val="center"/>
        <w:rPr>
          <w:sz w:val="20"/>
          <w:lang w:eastAsia="lt-LT"/>
        </w:rPr>
      </w:pPr>
      <w:r w:rsidRPr="008747F0">
        <w:rPr>
          <w:sz w:val="20"/>
          <w:lang w:eastAsia="lt-LT"/>
        </w:rPr>
        <w:t>(švietimo įstaigos pavadinimas)</w:t>
      </w:r>
    </w:p>
    <w:p w:rsidR="00583410" w:rsidRPr="00583410" w:rsidRDefault="00583410" w:rsidP="00583410">
      <w:pPr>
        <w:tabs>
          <w:tab w:val="left" w:pos="14656"/>
        </w:tabs>
        <w:jc w:val="center"/>
        <w:rPr>
          <w:b/>
          <w:szCs w:val="24"/>
          <w:lang w:eastAsia="lt-LT"/>
        </w:rPr>
      </w:pPr>
      <w:r w:rsidRPr="00583410">
        <w:rPr>
          <w:b/>
          <w:szCs w:val="24"/>
          <w:lang w:eastAsia="lt-LT"/>
        </w:rPr>
        <w:t xml:space="preserve">VALENTINOS  RADZEVIČIENĖS  </w:t>
      </w:r>
    </w:p>
    <w:p w:rsidR="00583410" w:rsidRPr="00DA4C2F" w:rsidRDefault="00583410" w:rsidP="00583410">
      <w:pPr>
        <w:tabs>
          <w:tab w:val="left" w:pos="14656"/>
        </w:tabs>
        <w:jc w:val="center"/>
        <w:rPr>
          <w:szCs w:val="24"/>
          <w:lang w:eastAsia="lt-LT"/>
        </w:rPr>
      </w:pPr>
      <w:r w:rsidRPr="00DA4C2F">
        <w:rPr>
          <w:szCs w:val="24"/>
          <w:lang w:eastAsia="lt-LT"/>
        </w:rPr>
        <w:t>_________________________________________________________________</w:t>
      </w:r>
    </w:p>
    <w:p w:rsidR="00583410" w:rsidRPr="008747F0" w:rsidRDefault="00583410" w:rsidP="00583410">
      <w:pPr>
        <w:jc w:val="center"/>
        <w:rPr>
          <w:sz w:val="20"/>
          <w:lang w:eastAsia="lt-LT"/>
        </w:rPr>
      </w:pPr>
      <w:r w:rsidRPr="008747F0">
        <w:rPr>
          <w:sz w:val="20"/>
          <w:lang w:eastAsia="lt-LT"/>
        </w:rPr>
        <w:t>(švietimo įstaigos vadovo vardas ir pavardė)</w:t>
      </w:r>
    </w:p>
    <w:p w:rsidR="00583410" w:rsidRPr="00DA4C2F" w:rsidRDefault="00583410" w:rsidP="00583410">
      <w:pPr>
        <w:jc w:val="center"/>
        <w:rPr>
          <w:b/>
          <w:szCs w:val="24"/>
          <w:lang w:eastAsia="lt-LT"/>
        </w:rPr>
      </w:pPr>
      <w:r w:rsidRPr="00DA4C2F">
        <w:rPr>
          <w:b/>
          <w:szCs w:val="24"/>
          <w:lang w:eastAsia="lt-LT"/>
        </w:rPr>
        <w:t>METŲ VEIKLOS ATASKAITA</w:t>
      </w:r>
    </w:p>
    <w:p w:rsidR="009D2466" w:rsidRDefault="009D2466" w:rsidP="009D2466">
      <w:pPr>
        <w:rPr>
          <w:szCs w:val="24"/>
          <w:lang w:eastAsia="lt-LT"/>
        </w:rPr>
      </w:pPr>
      <w:r>
        <w:rPr>
          <w:szCs w:val="24"/>
          <w:lang w:eastAsia="lt-LT"/>
        </w:rPr>
        <w:t xml:space="preserve">                                                          </w:t>
      </w:r>
    </w:p>
    <w:p w:rsidR="00583410" w:rsidRPr="00DA4C2F" w:rsidRDefault="009D2466" w:rsidP="009D2466">
      <w:pPr>
        <w:rPr>
          <w:szCs w:val="24"/>
          <w:lang w:eastAsia="lt-LT"/>
        </w:rPr>
      </w:pPr>
      <w:r>
        <w:rPr>
          <w:szCs w:val="24"/>
          <w:lang w:eastAsia="lt-LT"/>
        </w:rPr>
        <w:t xml:space="preserve">                                                             2021-01-20</w:t>
      </w:r>
    </w:p>
    <w:p w:rsidR="00395DFC" w:rsidRDefault="00583410" w:rsidP="00583410">
      <w:pPr>
        <w:jc w:val="center"/>
        <w:rPr>
          <w:szCs w:val="24"/>
          <w:lang w:eastAsia="lt-LT"/>
        </w:rPr>
      </w:pPr>
      <w:r w:rsidRPr="00DA4C2F">
        <w:rPr>
          <w:szCs w:val="24"/>
          <w:lang w:eastAsia="lt-LT"/>
        </w:rPr>
        <w:t xml:space="preserve">_____________ </w:t>
      </w:r>
      <w:r w:rsidRPr="007343FB">
        <w:rPr>
          <w:szCs w:val="24"/>
          <w:lang w:eastAsia="lt-LT"/>
        </w:rPr>
        <w:t>Nr. ________</w:t>
      </w:r>
    </w:p>
    <w:p w:rsidR="00583410" w:rsidRPr="00DA4C2F" w:rsidRDefault="00583410" w:rsidP="00583410">
      <w:pPr>
        <w:jc w:val="center"/>
        <w:rPr>
          <w:szCs w:val="24"/>
          <w:lang w:eastAsia="lt-LT"/>
        </w:rPr>
      </w:pPr>
      <w:r>
        <w:rPr>
          <w:szCs w:val="24"/>
          <w:lang w:eastAsia="lt-LT"/>
        </w:rPr>
        <w:t xml:space="preserve"> </w:t>
      </w:r>
    </w:p>
    <w:p w:rsidR="009D2466" w:rsidRPr="00A4504C" w:rsidRDefault="009D2466" w:rsidP="00583410">
      <w:pPr>
        <w:jc w:val="center"/>
        <w:rPr>
          <w:lang w:eastAsia="lt-LT"/>
        </w:rPr>
      </w:pPr>
      <w:proofErr w:type="spellStart"/>
      <w:r>
        <w:rPr>
          <w:lang w:eastAsia="lt-LT"/>
        </w:rPr>
        <w:t>Šilavotas</w:t>
      </w:r>
      <w:proofErr w:type="spellEnd"/>
    </w:p>
    <w:p w:rsidR="00583410" w:rsidRPr="00BA06A9" w:rsidRDefault="00583410" w:rsidP="00583410">
      <w:pPr>
        <w:jc w:val="center"/>
        <w:rPr>
          <w:lang w:eastAsia="lt-LT"/>
        </w:rPr>
      </w:pPr>
    </w:p>
    <w:p w:rsidR="00583410" w:rsidRPr="00DA4C2F" w:rsidRDefault="00583410" w:rsidP="00583410">
      <w:pPr>
        <w:jc w:val="center"/>
        <w:rPr>
          <w:b/>
          <w:szCs w:val="24"/>
          <w:lang w:eastAsia="lt-LT"/>
        </w:rPr>
      </w:pPr>
      <w:r w:rsidRPr="00DA4C2F">
        <w:rPr>
          <w:b/>
          <w:szCs w:val="24"/>
          <w:lang w:eastAsia="lt-LT"/>
        </w:rPr>
        <w:t>I SKYRIUS</w:t>
      </w:r>
    </w:p>
    <w:p w:rsidR="00583410" w:rsidRPr="00DA4C2F" w:rsidRDefault="00583410" w:rsidP="00583410">
      <w:pPr>
        <w:jc w:val="center"/>
        <w:rPr>
          <w:b/>
          <w:szCs w:val="24"/>
          <w:lang w:eastAsia="lt-LT"/>
        </w:rPr>
      </w:pPr>
      <w:r w:rsidRPr="00DA4C2F">
        <w:rPr>
          <w:b/>
          <w:szCs w:val="24"/>
          <w:lang w:eastAsia="lt-LT"/>
        </w:rPr>
        <w:t>STRATEGINIO PLANO IR METINIO VEIKLOS PLANO ĮGYVENDINIMAS</w:t>
      </w:r>
    </w:p>
    <w:p w:rsidR="00583410" w:rsidRPr="00BA06A9" w:rsidRDefault="00583410" w:rsidP="00583410">
      <w:pPr>
        <w:jc w:val="center"/>
        <w:rPr>
          <w:b/>
          <w:lang w:eastAsia="lt-LT"/>
        </w:rPr>
      </w:pPr>
    </w:p>
    <w:tbl>
      <w:tblPr>
        <w:tblStyle w:val="TableGrid"/>
        <w:tblW w:w="0" w:type="auto"/>
        <w:tblInd w:w="-147" w:type="dxa"/>
        <w:tblLook w:val="04A0"/>
      </w:tblPr>
      <w:tblGrid>
        <w:gridCol w:w="9775"/>
      </w:tblGrid>
      <w:tr w:rsidR="00583410" w:rsidRPr="00DA4C2F" w:rsidTr="00BA1024">
        <w:tc>
          <w:tcPr>
            <w:tcW w:w="9775" w:type="dxa"/>
          </w:tcPr>
          <w:p w:rsidR="00583410" w:rsidRDefault="00583410" w:rsidP="00BA1024">
            <w:pPr>
              <w:jc w:val="center"/>
              <w:rPr>
                <w:sz w:val="20"/>
                <w:lang w:eastAsia="lt-LT"/>
              </w:rPr>
            </w:pPr>
          </w:p>
          <w:p w:rsidR="00583410" w:rsidRDefault="00583410" w:rsidP="00BA1024">
            <w:pPr>
              <w:jc w:val="center"/>
              <w:rPr>
                <w:sz w:val="20"/>
                <w:lang w:eastAsia="lt-LT"/>
              </w:rPr>
            </w:pPr>
            <w:r w:rsidRPr="00BA06A9">
              <w:rPr>
                <w:sz w:val="20"/>
                <w:lang w:eastAsia="lt-LT"/>
              </w:rPr>
              <w:t>(</w:t>
            </w:r>
            <w:r>
              <w:rPr>
                <w:sz w:val="20"/>
                <w:lang w:eastAsia="lt-LT"/>
              </w:rPr>
              <w:t>Š</w:t>
            </w:r>
            <w:r w:rsidRPr="00BA06A9">
              <w:rPr>
                <w:sz w:val="20"/>
                <w:lang w:eastAsia="lt-LT"/>
              </w:rPr>
              <w:t>vietimo įstaigos strateginio plano ir metinio veiklos plano įgyvendinimo kryptys ir svariausi rezultatai bei rodikliai)</w:t>
            </w:r>
          </w:p>
          <w:p w:rsidR="00B2619D" w:rsidRDefault="00B2619D" w:rsidP="00B2619D">
            <w:pPr>
              <w:rPr>
                <w:sz w:val="20"/>
                <w:lang w:eastAsia="lt-LT"/>
              </w:rPr>
            </w:pPr>
          </w:p>
          <w:p w:rsidR="00B2619D" w:rsidRPr="00B2619D" w:rsidRDefault="00B2619D" w:rsidP="00B2619D">
            <w:pPr>
              <w:pStyle w:val="Default"/>
              <w:ind w:firstLine="360"/>
              <w:jc w:val="both"/>
              <w:rPr>
                <w:b/>
                <w:sz w:val="20"/>
                <w:szCs w:val="20"/>
              </w:rPr>
            </w:pPr>
            <w:r w:rsidRPr="00B2619D">
              <w:rPr>
                <w:b/>
                <w:sz w:val="20"/>
                <w:szCs w:val="20"/>
              </w:rPr>
              <w:t>Mokyklos</w:t>
            </w:r>
            <w:r w:rsidRPr="00B2619D">
              <w:rPr>
                <w:b/>
              </w:rPr>
              <w:t xml:space="preserve"> </w:t>
            </w:r>
            <w:r w:rsidRPr="00B2619D">
              <w:rPr>
                <w:b/>
                <w:sz w:val="20"/>
                <w:szCs w:val="20"/>
              </w:rPr>
              <w:t>2019-2021 m. Strateginio plano įgy</w:t>
            </w:r>
            <w:r>
              <w:rPr>
                <w:b/>
                <w:sz w:val="20"/>
                <w:szCs w:val="20"/>
              </w:rPr>
              <w:t>vendinimo tarpinio matavimo 2020</w:t>
            </w:r>
            <w:r w:rsidRPr="00B2619D">
              <w:rPr>
                <w:b/>
                <w:sz w:val="20"/>
                <w:szCs w:val="20"/>
              </w:rPr>
              <w:t>-12 mėn. rezultatai</w:t>
            </w:r>
          </w:p>
          <w:p w:rsidR="00B2619D" w:rsidRPr="002C522C" w:rsidRDefault="00B2619D" w:rsidP="00B2619D">
            <w:pPr>
              <w:pStyle w:val="Default"/>
              <w:ind w:firstLine="360"/>
              <w:jc w:val="both"/>
              <w:rPr>
                <w:sz w:val="20"/>
                <w:szCs w:val="20"/>
              </w:rPr>
            </w:pPr>
          </w:p>
          <w:p w:rsidR="00B2619D" w:rsidRPr="00893B1B" w:rsidRDefault="00B2619D" w:rsidP="00406149">
            <w:pPr>
              <w:spacing w:line="276" w:lineRule="auto"/>
              <w:jc w:val="both"/>
            </w:pPr>
            <w:r w:rsidRPr="00893B1B">
              <w:rPr>
                <w:b/>
              </w:rPr>
              <w:t>Įgyvendinant prioritetą A.</w:t>
            </w:r>
            <w:r w:rsidRPr="00893B1B">
              <w:t xml:space="preserve">  (Asmenybės tapsmas, mokant ir mokantis įsivertinti asmeninę kompetenciją (pagal  1.1.1.)</w:t>
            </w:r>
          </w:p>
          <w:p w:rsidR="00B2619D" w:rsidRPr="00B2619D" w:rsidRDefault="00F674CA" w:rsidP="00406149">
            <w:pPr>
              <w:spacing w:line="276" w:lineRule="auto"/>
              <w:jc w:val="both"/>
              <w:rPr>
                <w:bCs/>
                <w:sz w:val="20"/>
              </w:rPr>
            </w:pPr>
            <w:r>
              <w:rPr>
                <w:sz w:val="20"/>
              </w:rPr>
              <w:t xml:space="preserve">        Mokslo metų pradžioje  </w:t>
            </w:r>
            <w:r w:rsidR="00B2619D" w:rsidRPr="00B2619D">
              <w:rPr>
                <w:sz w:val="20"/>
              </w:rPr>
              <w:t>pakartotinai nustatomi  mokinių mokymosi stiliai (žr. mokyklos psichologės veiklos ataskaita). Pagalbos mok</w:t>
            </w:r>
            <w:r w:rsidR="00BA60FE">
              <w:rPr>
                <w:sz w:val="20"/>
              </w:rPr>
              <w:t xml:space="preserve">iniui </w:t>
            </w:r>
            <w:r w:rsidR="00146934">
              <w:rPr>
                <w:sz w:val="20"/>
              </w:rPr>
              <w:t xml:space="preserve"> </w:t>
            </w:r>
            <w:r w:rsidR="00BA60FE">
              <w:rPr>
                <w:sz w:val="20"/>
              </w:rPr>
              <w:t xml:space="preserve">specialistės </w:t>
            </w:r>
            <w:r w:rsidR="00B2619D" w:rsidRPr="00B2619D">
              <w:rPr>
                <w:sz w:val="20"/>
              </w:rPr>
              <w:t>vedė užsiėmimus, kurių metu</w:t>
            </w:r>
            <w:r w:rsidR="00B2619D" w:rsidRPr="00B2619D">
              <w:rPr>
                <w:bCs/>
                <w:sz w:val="20"/>
              </w:rPr>
              <w:t xml:space="preserve"> mokiniai mokomi pažinti savo gabumus ir polinkius (žr. pagalbos mokiniui specialistų veiklos planai). Kartu su socialiniais partneri</w:t>
            </w:r>
            <w:r w:rsidR="00BA60FE">
              <w:rPr>
                <w:bCs/>
                <w:sz w:val="20"/>
              </w:rPr>
              <w:t>ais  1-10 klasių mokiniams vykdėme  užsiėmimus  tole</w:t>
            </w:r>
            <w:r w:rsidR="00B2619D" w:rsidRPr="00B2619D">
              <w:rPr>
                <w:bCs/>
                <w:sz w:val="20"/>
              </w:rPr>
              <w:t xml:space="preserve">rancijos, bendruomeniškumo, gebėjimų konstruktyviai spręsti problemas tema (viso-15 užsiėmimų). Apklausos duomenimis 70% mokinių moka bendrauti ir bendradarbiauti, dalyvauti bendrose veiklos (tai 20% daugiau nei pradedant įgyvendinti šį strateginio plano  prioritetą). </w:t>
            </w:r>
          </w:p>
          <w:p w:rsidR="00B2619D" w:rsidRPr="00B2619D" w:rsidRDefault="00B2619D" w:rsidP="00406149">
            <w:pPr>
              <w:spacing w:line="276" w:lineRule="auto"/>
              <w:jc w:val="both"/>
              <w:rPr>
                <w:bCs/>
                <w:sz w:val="20"/>
              </w:rPr>
            </w:pPr>
            <w:r w:rsidRPr="00B2619D">
              <w:rPr>
                <w:bCs/>
                <w:sz w:val="20"/>
              </w:rPr>
              <w:t xml:space="preserve">       Planingai </w:t>
            </w:r>
            <w:r w:rsidR="00645D82">
              <w:rPr>
                <w:bCs/>
                <w:sz w:val="20"/>
              </w:rPr>
              <w:t>v</w:t>
            </w:r>
            <w:r w:rsidR="00CF7E4B">
              <w:rPr>
                <w:bCs/>
                <w:sz w:val="20"/>
              </w:rPr>
              <w:t>yko sveikos gyvensenos ugdymo(si)</w:t>
            </w:r>
            <w:r w:rsidRPr="00B2619D">
              <w:rPr>
                <w:bCs/>
                <w:sz w:val="20"/>
              </w:rPr>
              <w:t xml:space="preserve"> veiklos: organizuoti  “</w:t>
            </w:r>
            <w:proofErr w:type="spellStart"/>
            <w:r w:rsidRPr="00B2619D">
              <w:rPr>
                <w:bCs/>
                <w:sz w:val="20"/>
              </w:rPr>
              <w:t>Sveikatiados</w:t>
            </w:r>
            <w:proofErr w:type="spellEnd"/>
            <w:r w:rsidRPr="00B2619D">
              <w:rPr>
                <w:bCs/>
                <w:sz w:val="20"/>
              </w:rPr>
              <w:t>” renginiai, Košės diena, Sv</w:t>
            </w:r>
            <w:r w:rsidR="00CF7E4B">
              <w:rPr>
                <w:bCs/>
                <w:sz w:val="20"/>
              </w:rPr>
              <w:t>eikų pusryčių, Arbatos gėrimo, S</w:t>
            </w:r>
            <w:r w:rsidRPr="00B2619D">
              <w:rPr>
                <w:bCs/>
                <w:sz w:val="20"/>
              </w:rPr>
              <w:t xml:space="preserve">veikos mitybos dienos. </w:t>
            </w:r>
            <w:r w:rsidR="00E72F0F">
              <w:rPr>
                <w:bCs/>
                <w:sz w:val="20"/>
              </w:rPr>
              <w:t xml:space="preserve">Mokiniai dalyvauja VŠĮ projekte „Sveikatai palankus“. </w:t>
            </w:r>
            <w:r w:rsidRPr="00B2619D">
              <w:rPr>
                <w:bCs/>
                <w:sz w:val="20"/>
              </w:rPr>
              <w:t>Daugiau nei 60%</w:t>
            </w:r>
            <w:r w:rsidRPr="00B2619D">
              <w:rPr>
                <w:sz w:val="20"/>
              </w:rPr>
              <w:t xml:space="preserve"> </w:t>
            </w:r>
            <w:r w:rsidRPr="00B2619D">
              <w:rPr>
                <w:bCs/>
                <w:sz w:val="20"/>
              </w:rPr>
              <w:t xml:space="preserve">mokinių žino </w:t>
            </w:r>
            <w:r w:rsidR="00146934">
              <w:rPr>
                <w:bCs/>
                <w:sz w:val="20"/>
              </w:rPr>
              <w:t xml:space="preserve">ir taiko </w:t>
            </w:r>
            <w:r w:rsidRPr="00B2619D">
              <w:rPr>
                <w:bCs/>
                <w:sz w:val="20"/>
              </w:rPr>
              <w:t>sveiko gyvenimo būdo principus. Siekiamybė -kad visi mokiniai taikytų sveikos mitybos principus kasdieniniame  gyvenime (žr.</w:t>
            </w:r>
            <w:r w:rsidR="00CF7E4B">
              <w:rPr>
                <w:bCs/>
                <w:sz w:val="20"/>
              </w:rPr>
              <w:t xml:space="preserve"> </w:t>
            </w:r>
            <w:r w:rsidRPr="00B2619D">
              <w:rPr>
                <w:bCs/>
                <w:sz w:val="20"/>
              </w:rPr>
              <w:t>Ataskaitos).</w:t>
            </w:r>
          </w:p>
          <w:p w:rsidR="00B2619D" w:rsidRPr="00B2619D" w:rsidRDefault="00B2619D" w:rsidP="00406149">
            <w:pPr>
              <w:spacing w:line="276" w:lineRule="auto"/>
              <w:jc w:val="both"/>
              <w:rPr>
                <w:sz w:val="20"/>
              </w:rPr>
            </w:pPr>
            <w:r w:rsidRPr="00B2619D">
              <w:rPr>
                <w:bCs/>
                <w:sz w:val="20"/>
              </w:rPr>
              <w:t xml:space="preserve">       </w:t>
            </w:r>
            <w:r w:rsidRPr="00B2619D">
              <w:rPr>
                <w:sz w:val="20"/>
              </w:rPr>
              <w:t xml:space="preserve">Kartu su klasių auklėtojais du kartus per mokslo metus 1–10 klasių mokiniai  pildė pažangos sutarčių lapus,  įvyko </w:t>
            </w:r>
            <w:r w:rsidR="00CF7E4B">
              <w:rPr>
                <w:sz w:val="20"/>
              </w:rPr>
              <w:t>mokinių planuotų žingsnių</w:t>
            </w:r>
            <w:r w:rsidR="00CB71FF">
              <w:rPr>
                <w:sz w:val="20"/>
              </w:rPr>
              <w:t xml:space="preserve"> gerinant asmeninius pasiekimus</w:t>
            </w:r>
            <w:r w:rsidRPr="00B2619D">
              <w:rPr>
                <w:sz w:val="20"/>
              </w:rPr>
              <w:t xml:space="preserve"> įgyvendinimo refleksiją. Ne mažiau kaip </w:t>
            </w:r>
            <w:r w:rsidRPr="00B2619D">
              <w:rPr>
                <w:bCs/>
                <w:sz w:val="20"/>
              </w:rPr>
              <w:t xml:space="preserve">90% </w:t>
            </w:r>
            <w:r w:rsidRPr="00B2619D">
              <w:rPr>
                <w:sz w:val="20"/>
              </w:rPr>
              <w:t>mokinių daroma asmeninė pažanga palyginama su ankstesniais jo akademiniais dalykų pasiekimais kiekvieną mėnesį. Pastebima ir skatinama mokinių veikla socialinėje aplinkoje. Ne mažiau kaip 90</w:t>
            </w:r>
            <w:r w:rsidRPr="00B2619D">
              <w:rPr>
                <w:bCs/>
                <w:sz w:val="20"/>
              </w:rPr>
              <w:t>%</w:t>
            </w:r>
            <w:r w:rsidRPr="00B2619D">
              <w:rPr>
                <w:sz w:val="20"/>
              </w:rPr>
              <w:t xml:space="preserve"> mūsų mokinių yra</w:t>
            </w:r>
            <w:r w:rsidR="0048596E">
              <w:rPr>
                <w:sz w:val="20"/>
              </w:rPr>
              <w:t xml:space="preserve"> </w:t>
            </w:r>
            <w:r w:rsidRPr="00B2619D">
              <w:rPr>
                <w:sz w:val="20"/>
              </w:rPr>
              <w:t xml:space="preserve"> aktyvūs vietos ir rajono renginių, soc. akcijų dalyviai. Skatinamas ir motyvuojamas  kultūringas mokinių elgesys, pagrįstas visuomenės socialinio elgesio normomis. </w:t>
            </w:r>
            <w:r w:rsidRPr="00B2619D">
              <w:rPr>
                <w:iCs/>
                <w:sz w:val="20"/>
              </w:rPr>
              <w:t>Vykdėme renginius  pozityvaus elgesio ugdymo temomis  klasių  ir mokyklos lygmeniu</w:t>
            </w:r>
            <w:r w:rsidRPr="00B2619D">
              <w:rPr>
                <w:sz w:val="20"/>
              </w:rPr>
              <w:t>. Kartu su mokiniais  direktorė V</w:t>
            </w:r>
            <w:r w:rsidR="0048596E">
              <w:rPr>
                <w:sz w:val="20"/>
              </w:rPr>
              <w:t xml:space="preserve">. Radzevičienė  aptarė </w:t>
            </w:r>
            <w:r w:rsidRPr="00B2619D">
              <w:rPr>
                <w:sz w:val="20"/>
              </w:rPr>
              <w:t xml:space="preserve">  galio</w:t>
            </w:r>
            <w:r w:rsidR="0048596E">
              <w:rPr>
                <w:sz w:val="20"/>
              </w:rPr>
              <w:t>jančias ir palaikančias mokyklos  vidaus gyvenimą</w:t>
            </w:r>
            <w:r w:rsidRPr="00B2619D">
              <w:rPr>
                <w:sz w:val="20"/>
              </w:rPr>
              <w:t xml:space="preserve"> tvarkas. </w:t>
            </w:r>
          </w:p>
          <w:p w:rsidR="00B2619D" w:rsidRDefault="00B2619D" w:rsidP="00406149">
            <w:pPr>
              <w:spacing w:line="276" w:lineRule="auto"/>
              <w:jc w:val="both"/>
              <w:rPr>
                <w:bCs/>
                <w:sz w:val="20"/>
              </w:rPr>
            </w:pPr>
            <w:r w:rsidRPr="00B2619D">
              <w:rPr>
                <w:bCs/>
                <w:sz w:val="20"/>
              </w:rPr>
              <w:lastRenderedPageBreak/>
              <w:t xml:space="preserve">      Mokiniai mokomi suprasti išsilavinimo ir mokymosi vertę, svarsto apie tolesnio mokymosi planus. Įvyko susitikimai su tėvais jų darbo vietose, organizuotos išvykos į profesinio rengimo centrus Kaune, Alytuje   (karjeros ugdymas). Mokiniams pateikta informacija apie  </w:t>
            </w:r>
            <w:proofErr w:type="spellStart"/>
            <w:r w:rsidRPr="00B2619D">
              <w:rPr>
                <w:bCs/>
                <w:sz w:val="20"/>
              </w:rPr>
              <w:t>e.svetaines</w:t>
            </w:r>
            <w:proofErr w:type="spellEnd"/>
            <w:r w:rsidRPr="00B2619D">
              <w:rPr>
                <w:bCs/>
                <w:sz w:val="20"/>
              </w:rPr>
              <w:t xml:space="preserve"> karjeros ugdymo tema, jie mokomi susirasti informaciją apie dominančias profesijas. Ne mažiau kaip 90% </w:t>
            </w:r>
            <w:r w:rsidRPr="00B2619D">
              <w:rPr>
                <w:sz w:val="20"/>
              </w:rPr>
              <w:t>mokinių</w:t>
            </w:r>
            <w:r w:rsidRPr="00B2619D">
              <w:rPr>
                <w:bCs/>
                <w:sz w:val="20"/>
              </w:rPr>
              <w:t xml:space="preserve"> žino, kaip susirasti informaciją apie būsimos karjeros galimybes.</w:t>
            </w:r>
            <w:r w:rsidR="009A73D8">
              <w:rPr>
                <w:bCs/>
                <w:sz w:val="20"/>
              </w:rPr>
              <w:t xml:space="preserve"> Dalis planuotų renginių neįvyko dėl</w:t>
            </w:r>
            <w:r w:rsidR="00096C82">
              <w:rPr>
                <w:bCs/>
                <w:sz w:val="20"/>
              </w:rPr>
              <w:t xml:space="preserve"> nuotolinio mokymo(si) įvedimo ir pasikeitusių kitų aplinkybių.</w:t>
            </w:r>
          </w:p>
          <w:p w:rsidR="00406149" w:rsidRDefault="00406149" w:rsidP="00406149">
            <w:pPr>
              <w:spacing w:line="276" w:lineRule="auto"/>
              <w:jc w:val="both"/>
              <w:rPr>
                <w:bCs/>
                <w:sz w:val="20"/>
              </w:rPr>
            </w:pPr>
          </w:p>
          <w:p w:rsidR="00B2619D" w:rsidRPr="00B2619D" w:rsidRDefault="00A260D9" w:rsidP="00406149">
            <w:pPr>
              <w:pStyle w:val="Default"/>
              <w:spacing w:line="276" w:lineRule="auto"/>
              <w:jc w:val="both"/>
              <w:rPr>
                <w:color w:val="auto"/>
                <w:sz w:val="20"/>
                <w:szCs w:val="20"/>
              </w:rPr>
            </w:pPr>
            <w:r>
              <w:rPr>
                <w:b/>
                <w:sz w:val="20"/>
                <w:szCs w:val="20"/>
              </w:rPr>
              <w:t>Įg</w:t>
            </w:r>
            <w:r w:rsidR="00B2619D" w:rsidRPr="00B2619D">
              <w:rPr>
                <w:b/>
                <w:sz w:val="20"/>
                <w:szCs w:val="20"/>
              </w:rPr>
              <w:t xml:space="preserve">yvendinant prioritetą  </w:t>
            </w:r>
            <w:r w:rsidR="00B2619D" w:rsidRPr="00B2619D">
              <w:rPr>
                <w:b/>
                <w:bCs/>
                <w:sz w:val="20"/>
                <w:szCs w:val="20"/>
              </w:rPr>
              <w:t>B. (</w:t>
            </w:r>
            <w:r w:rsidR="00B2619D" w:rsidRPr="00B2619D">
              <w:rPr>
                <w:sz w:val="20"/>
                <w:szCs w:val="20"/>
              </w:rPr>
              <w:t xml:space="preserve"> </w:t>
            </w:r>
            <w:r w:rsidR="00B2619D" w:rsidRPr="00B2619D">
              <w:rPr>
                <w:color w:val="auto"/>
                <w:sz w:val="20"/>
                <w:szCs w:val="20"/>
              </w:rPr>
              <w:t>Vertinimas ugdymui</w:t>
            </w:r>
            <w:r w:rsidR="00B2619D" w:rsidRPr="00B2619D">
              <w:rPr>
                <w:sz w:val="20"/>
                <w:szCs w:val="20"/>
              </w:rPr>
              <w:t>. Vertinimo kriterijų aiškumas ir  įvairovė</w:t>
            </w:r>
            <w:r w:rsidR="00B2619D" w:rsidRPr="00B2619D">
              <w:rPr>
                <w:color w:val="auto"/>
                <w:sz w:val="20"/>
                <w:szCs w:val="20"/>
              </w:rPr>
              <w:t xml:space="preserve">  (pagal 2.4.1)</w:t>
            </w:r>
          </w:p>
          <w:p w:rsidR="00B2619D" w:rsidRPr="00B2619D" w:rsidRDefault="00AD4325" w:rsidP="00406149">
            <w:pPr>
              <w:spacing w:line="276" w:lineRule="auto"/>
              <w:jc w:val="both"/>
              <w:rPr>
                <w:bCs/>
                <w:sz w:val="20"/>
              </w:rPr>
            </w:pPr>
            <w:r>
              <w:rPr>
                <w:bCs/>
                <w:sz w:val="20"/>
              </w:rPr>
              <w:t xml:space="preserve">            Pagal strateginio plano prioritetus  į</w:t>
            </w:r>
            <w:r w:rsidR="00B2619D" w:rsidRPr="00B2619D">
              <w:rPr>
                <w:bCs/>
                <w:sz w:val="20"/>
              </w:rPr>
              <w:t>vyko  2 seminarai mokytojams “Vertinimas ir įsivertinimas.  Susitarimai su mok</w:t>
            </w:r>
            <w:r w:rsidR="007A2A10">
              <w:rPr>
                <w:bCs/>
                <w:sz w:val="20"/>
              </w:rPr>
              <w:t>i</w:t>
            </w:r>
            <w:r w:rsidR="00B2619D" w:rsidRPr="00B2619D">
              <w:rPr>
                <w:bCs/>
                <w:sz w:val="20"/>
              </w:rPr>
              <w:t>niais dėl gero darbo krit</w:t>
            </w:r>
            <w:r w:rsidR="0073520F">
              <w:rPr>
                <w:bCs/>
                <w:sz w:val="20"/>
              </w:rPr>
              <w:t xml:space="preserve">erijų pamokose”.  </w:t>
            </w:r>
            <w:r w:rsidR="00B2619D" w:rsidRPr="00B2619D">
              <w:rPr>
                <w:bCs/>
                <w:sz w:val="20"/>
              </w:rPr>
              <w:t xml:space="preserve">Įvyko  dvi </w:t>
            </w:r>
            <w:r w:rsidR="00406149">
              <w:rPr>
                <w:bCs/>
                <w:sz w:val="20"/>
              </w:rPr>
              <w:t xml:space="preserve"> mokytojų </w:t>
            </w:r>
            <w:r w:rsidR="00B2619D" w:rsidRPr="00B2619D">
              <w:rPr>
                <w:sz w:val="20"/>
              </w:rPr>
              <w:t>diskusijos–praktikumai  vertinimo ir gero darbo pamokoje kriterijų temomis. kai dalykų mokytojai pristat</w:t>
            </w:r>
            <w:r w:rsidR="007A2A10">
              <w:rPr>
                <w:sz w:val="20"/>
              </w:rPr>
              <w:t>ė gerosios praktikos pavyzdžius (žr. Metodinių grupių ir Metodinės tarybos posėdžių protokolai).</w:t>
            </w:r>
            <w:r w:rsidR="00B2619D" w:rsidRPr="00B2619D">
              <w:rPr>
                <w:bCs/>
                <w:sz w:val="20"/>
              </w:rPr>
              <w:t xml:space="preserve"> Mokykloje priimti susitarimai dėl informacijos apie mokinio mokym</w:t>
            </w:r>
            <w:r w:rsidR="007A2A10">
              <w:rPr>
                <w:bCs/>
                <w:sz w:val="20"/>
              </w:rPr>
              <w:t xml:space="preserve">osi rezultatus surinkimo  būdus (žr. Mokytojų tarybos protokolai). </w:t>
            </w:r>
            <w:r w:rsidR="00B2619D" w:rsidRPr="00B2619D">
              <w:rPr>
                <w:bCs/>
                <w:sz w:val="20"/>
              </w:rPr>
              <w:t xml:space="preserve">Atliktas tyrimas </w:t>
            </w:r>
            <w:r w:rsidR="00B2619D" w:rsidRPr="00B2619D">
              <w:rPr>
                <w:sz w:val="20"/>
              </w:rPr>
              <w:t xml:space="preserve">“Geros pamokos </w:t>
            </w:r>
            <w:proofErr w:type="spellStart"/>
            <w:r w:rsidR="00B2619D" w:rsidRPr="00B2619D">
              <w:rPr>
                <w:sz w:val="20"/>
              </w:rPr>
              <w:t>Šilavoto</w:t>
            </w:r>
            <w:proofErr w:type="spellEnd"/>
            <w:r w:rsidR="00B2619D" w:rsidRPr="00B2619D">
              <w:rPr>
                <w:sz w:val="20"/>
              </w:rPr>
              <w:t xml:space="preserve"> pagrindinėje mokykloje susitarimų  įgyvendinimas</w:t>
            </w:r>
            <w:r w:rsidR="00B2619D" w:rsidRPr="00B2619D">
              <w:rPr>
                <w:b/>
                <w:sz w:val="20"/>
              </w:rPr>
              <w:t xml:space="preserve">”. </w:t>
            </w:r>
            <w:r w:rsidR="00B2619D" w:rsidRPr="00B2619D">
              <w:rPr>
                <w:sz w:val="20"/>
              </w:rPr>
              <w:t>Vadovaujantis tyrimo ir vykdytų apklausų rezultatais,  galime teigti, kad</w:t>
            </w:r>
            <w:r w:rsidR="00B2619D" w:rsidRPr="00B2619D">
              <w:rPr>
                <w:b/>
                <w:sz w:val="20"/>
              </w:rPr>
              <w:t>:</w:t>
            </w:r>
          </w:p>
          <w:p w:rsidR="00B2619D" w:rsidRPr="00B2619D" w:rsidRDefault="00B2619D" w:rsidP="00406149">
            <w:pPr>
              <w:spacing w:line="276" w:lineRule="auto"/>
              <w:jc w:val="both"/>
              <w:rPr>
                <w:b/>
                <w:sz w:val="20"/>
                <w:lang w:eastAsia="lt-LT"/>
              </w:rPr>
            </w:pPr>
            <w:r w:rsidRPr="00B2619D">
              <w:rPr>
                <w:b/>
                <w:color w:val="000000"/>
                <w:sz w:val="20"/>
              </w:rPr>
              <w:t>Vertinimas ugdymui (pagal 2.4.1.)</w:t>
            </w:r>
            <w:r w:rsidRPr="00B2619D">
              <w:rPr>
                <w:b/>
                <w:sz w:val="20"/>
                <w:lang w:eastAsia="lt-LT"/>
              </w:rPr>
              <w:t xml:space="preserve">  </w:t>
            </w:r>
            <w:r w:rsidR="00AC1EF8">
              <w:rPr>
                <w:sz w:val="20"/>
                <w:lang w:eastAsia="lt-LT"/>
              </w:rPr>
              <w:t>8</w:t>
            </w:r>
            <w:r w:rsidRPr="00B2619D">
              <w:rPr>
                <w:sz w:val="20"/>
                <w:lang w:eastAsia="lt-LT"/>
              </w:rPr>
              <w:t>0</w:t>
            </w:r>
            <w:r w:rsidRPr="00B2619D">
              <w:rPr>
                <w:sz w:val="20"/>
              </w:rPr>
              <w:t>% stebėtų pamokų mokiniai  informuojami apie vertinimo kriterijus. Mokytojų te</w:t>
            </w:r>
            <w:r w:rsidR="007A2A10">
              <w:rPr>
                <w:sz w:val="20"/>
              </w:rPr>
              <w:t xml:space="preserve">igimu, </w:t>
            </w:r>
            <w:r w:rsidRPr="00B2619D">
              <w:rPr>
                <w:sz w:val="20"/>
              </w:rPr>
              <w:t xml:space="preserve"> tose pamokose</w:t>
            </w:r>
            <w:r w:rsidR="007A2A10">
              <w:rPr>
                <w:sz w:val="20"/>
              </w:rPr>
              <w:t xml:space="preserve">, kuriose nefiksuoti </w:t>
            </w:r>
            <w:r w:rsidRPr="00B2619D">
              <w:rPr>
                <w:sz w:val="20"/>
              </w:rPr>
              <w:t xml:space="preserve"> susitarimai dėl vertinimo kriterijų</w:t>
            </w:r>
            <w:r w:rsidR="007A2A10">
              <w:rPr>
                <w:sz w:val="20"/>
              </w:rPr>
              <w:t xml:space="preserve">, pastarieji </w:t>
            </w:r>
            <w:r w:rsidRPr="00B2619D">
              <w:rPr>
                <w:sz w:val="20"/>
              </w:rPr>
              <w:t xml:space="preserve"> yra aptarti jau anksčiau, pradedant pamokų ciklą arba aptarti ankstesnėse temos pamokose.</w:t>
            </w:r>
            <w:r w:rsidR="00AC1EF8">
              <w:rPr>
                <w:sz w:val="20"/>
                <w:lang w:eastAsia="lt-LT"/>
              </w:rPr>
              <w:t xml:space="preserve"> 40</w:t>
            </w:r>
            <w:r w:rsidRPr="00B2619D">
              <w:rPr>
                <w:sz w:val="20"/>
              </w:rPr>
              <w:t>% stebėtų pamokų fiksuoti susitarimai su mokiniais dėl konkrečių reikalavimų atliekamo darbo įvertinimui pamokoje.</w:t>
            </w:r>
          </w:p>
          <w:p w:rsidR="00B2619D" w:rsidRPr="00B2619D" w:rsidRDefault="00B2619D" w:rsidP="00406149">
            <w:pPr>
              <w:spacing w:line="276" w:lineRule="auto"/>
              <w:jc w:val="both"/>
              <w:rPr>
                <w:bCs/>
                <w:sz w:val="20"/>
              </w:rPr>
            </w:pPr>
            <w:r w:rsidRPr="00B2619D">
              <w:rPr>
                <w:b/>
                <w:iCs/>
                <w:sz w:val="20"/>
              </w:rPr>
              <w:t xml:space="preserve">Vertinimo kriterijų aiškumas.  </w:t>
            </w:r>
            <w:r w:rsidRPr="00B2619D">
              <w:rPr>
                <w:sz w:val="20"/>
                <w:lang w:eastAsia="lt-LT"/>
              </w:rPr>
              <w:t>42</w:t>
            </w:r>
            <w:r w:rsidRPr="00B2619D">
              <w:rPr>
                <w:sz w:val="20"/>
              </w:rPr>
              <w:t>% stebėtų pamokų vertinimo kriterijai aiškūs, o dalyje pamokų vertinimo kriterijai aiškūs iš dalies. Mokytojų teigimu, vertinimo kriterijai mokiniams aiškūs iš ankstesnių temos pamokų.</w:t>
            </w:r>
            <w:r w:rsidRPr="00B2619D">
              <w:rPr>
                <w:color w:val="FF0000"/>
                <w:sz w:val="20"/>
              </w:rPr>
              <w:t xml:space="preserve"> </w:t>
            </w:r>
            <w:r w:rsidRPr="00B2619D">
              <w:rPr>
                <w:sz w:val="20"/>
              </w:rPr>
              <w:t xml:space="preserve">Vadovaujantis  dvejų metų  IQES ONLINE priemonėmis atliktų   mokinių apklausų rezultatais,  aukščiausias vertes gavo teiginys: “Vertinimo kriterijai aiškūs ( koks turi būti geras darbas, kaip bus vertinama, kada taikoma) </w:t>
            </w:r>
            <w:r w:rsidRPr="00B2619D">
              <w:rPr>
                <w:b/>
                <w:sz w:val="20"/>
              </w:rPr>
              <w:t>Ø</w:t>
            </w:r>
            <w:r w:rsidRPr="00B2619D">
              <w:rPr>
                <w:sz w:val="20"/>
              </w:rPr>
              <w:t xml:space="preserve"> 3,3).</w:t>
            </w:r>
          </w:p>
          <w:p w:rsidR="00B2619D" w:rsidRPr="00B2619D" w:rsidRDefault="00B2619D" w:rsidP="00406149">
            <w:pPr>
              <w:spacing w:line="276" w:lineRule="auto"/>
              <w:jc w:val="both"/>
              <w:rPr>
                <w:sz w:val="20"/>
              </w:rPr>
            </w:pPr>
            <w:r w:rsidRPr="00B2619D">
              <w:rPr>
                <w:b/>
                <w:iCs/>
                <w:sz w:val="20"/>
              </w:rPr>
              <w:t>Vertinimo įvairovė.</w:t>
            </w:r>
            <w:r w:rsidRPr="00B2619D">
              <w:rPr>
                <w:bCs/>
                <w:sz w:val="20"/>
              </w:rPr>
              <w:t xml:space="preserve">  Mokykloje priimti susitarimai dėl informacijos apie mokinio mokymosi rezultatus surinkimo  bū</w:t>
            </w:r>
            <w:r w:rsidR="006424B2">
              <w:rPr>
                <w:bCs/>
                <w:sz w:val="20"/>
              </w:rPr>
              <w:t>dus.</w:t>
            </w:r>
            <w:r w:rsidRPr="00B2619D">
              <w:rPr>
                <w:bCs/>
                <w:sz w:val="20"/>
              </w:rPr>
              <w:t xml:space="preserve"> Atliktas tyrimas </w:t>
            </w:r>
            <w:r w:rsidRPr="00B2619D">
              <w:rPr>
                <w:sz w:val="20"/>
              </w:rPr>
              <w:t xml:space="preserve">“Geros pamokos </w:t>
            </w:r>
            <w:proofErr w:type="spellStart"/>
            <w:r w:rsidRPr="00B2619D">
              <w:rPr>
                <w:sz w:val="20"/>
              </w:rPr>
              <w:t>Šilavoto</w:t>
            </w:r>
            <w:proofErr w:type="spellEnd"/>
            <w:r w:rsidRPr="00B2619D">
              <w:rPr>
                <w:sz w:val="20"/>
              </w:rPr>
              <w:t xml:space="preserve"> pagrindinėje mokykloje susitarimų  įgyvendinimas</w:t>
            </w:r>
            <w:r w:rsidRPr="00B2619D">
              <w:rPr>
                <w:b/>
                <w:sz w:val="20"/>
              </w:rPr>
              <w:t xml:space="preserve">”. </w:t>
            </w:r>
            <w:r w:rsidRPr="00B2619D">
              <w:rPr>
                <w:b/>
                <w:iCs/>
                <w:sz w:val="20"/>
              </w:rPr>
              <w:t xml:space="preserve"> </w:t>
            </w:r>
            <w:r w:rsidRPr="00B2619D">
              <w:rPr>
                <w:sz w:val="20"/>
              </w:rPr>
              <w:t xml:space="preserve">81% stebėtų  pamokų  mokiniai įsivertino savo veiklą pamokoje. Buvo taikomi įvairūs įsivertinimo būdai (spalvos, ledlaužis, veideliai, voratinklis, mozaika, minčių lietus,  ir kt.)  19% stebėtų pamokų  mokiniai savo veiklos neįsivertino.   </w:t>
            </w:r>
          </w:p>
          <w:p w:rsidR="00B2619D" w:rsidRPr="00B2619D" w:rsidRDefault="00B2619D" w:rsidP="00406149">
            <w:pPr>
              <w:spacing w:line="276" w:lineRule="auto"/>
              <w:jc w:val="both"/>
              <w:rPr>
                <w:b/>
                <w:sz w:val="20"/>
              </w:rPr>
            </w:pPr>
            <w:r w:rsidRPr="00B2619D">
              <w:rPr>
                <w:sz w:val="20"/>
              </w:rPr>
              <w:t xml:space="preserve">     Vadovaujantis IQES ONLINE priemonėmis atliktos mokinių apklausos rezultatais,  aukščiausias vertes gavo teiginys:  „Mokytojas moko įsivertinti savo darbą pagal kriterijus </w:t>
            </w:r>
            <w:r w:rsidRPr="00B2619D">
              <w:rPr>
                <w:b/>
                <w:sz w:val="20"/>
              </w:rPr>
              <w:t>Ø</w:t>
            </w:r>
            <w:r w:rsidRPr="00B2619D">
              <w:rPr>
                <w:sz w:val="20"/>
              </w:rPr>
              <w:t xml:space="preserve"> 3,1.  </w:t>
            </w:r>
            <w:r w:rsidR="005E4C83">
              <w:rPr>
                <w:sz w:val="20"/>
              </w:rPr>
              <w:t xml:space="preserve"> </w:t>
            </w:r>
            <w:r w:rsidRPr="00B2619D">
              <w:rPr>
                <w:bCs/>
                <w:sz w:val="20"/>
              </w:rPr>
              <w:t xml:space="preserve">75% pamokų vyksta susitarimai su mokiniais dėl gero darbo pamokoje lūkesčių ir rezultatų. </w:t>
            </w:r>
            <w:r w:rsidRPr="00B2619D">
              <w:rPr>
                <w:b/>
                <w:sz w:val="20"/>
                <w:lang w:eastAsia="lt-LT"/>
              </w:rPr>
              <w:t xml:space="preserve"> 1</w:t>
            </w:r>
            <w:r w:rsidRPr="00B2619D">
              <w:rPr>
                <w:sz w:val="20"/>
              </w:rPr>
              <w:t xml:space="preserve">00% stebėtų  pamokų fiksuotas formuojamasis vertinimas. Šalia formuojamojo vertinimo  </w:t>
            </w:r>
            <w:r w:rsidRPr="00B2619D">
              <w:rPr>
                <w:sz w:val="20"/>
                <w:lang w:eastAsia="lt-LT"/>
              </w:rPr>
              <w:t>35</w:t>
            </w:r>
            <w:r w:rsidRPr="00B2619D">
              <w:rPr>
                <w:sz w:val="20"/>
              </w:rPr>
              <w:t xml:space="preserve">% pamokų  fiksuoti konkretūs įvertinimai pažymiais. 81% stebėtų  pamokų  mokytojai aptarė su mokiniais  pamokos rezultatą, apibendrino pamoką, tikrino, kiek mokiniai suprato ir ką išmoko..  75%   pamokų stebėtas  pažangą skatinantis grįžtamasis ryšys, siekiant kiekvieno  mokinio asmeninės pažangos.  </w:t>
            </w:r>
            <w:r w:rsidRPr="00B2619D">
              <w:rPr>
                <w:bCs/>
                <w:sz w:val="20"/>
              </w:rPr>
              <w:t>85%</w:t>
            </w:r>
            <w:r w:rsidRPr="00B2619D">
              <w:rPr>
                <w:bCs/>
                <w:color w:val="FF0000"/>
                <w:sz w:val="20"/>
              </w:rPr>
              <w:t xml:space="preserve"> </w:t>
            </w:r>
            <w:r w:rsidRPr="00B2619D">
              <w:rPr>
                <w:bCs/>
                <w:sz w:val="20"/>
              </w:rPr>
              <w:t>pamokų mokinių asmeninės pažangos įsivertinimas siejamas su pamokos uždaviniais.</w:t>
            </w:r>
            <w:r w:rsidRPr="00B2619D">
              <w:rPr>
                <w:b/>
                <w:sz w:val="20"/>
              </w:rPr>
              <w:t xml:space="preserve"> </w:t>
            </w:r>
          </w:p>
          <w:p w:rsidR="00B2619D" w:rsidRDefault="00B2619D" w:rsidP="00406149">
            <w:pPr>
              <w:tabs>
                <w:tab w:val="left" w:pos="1134"/>
              </w:tabs>
              <w:spacing w:line="276" w:lineRule="auto"/>
              <w:jc w:val="both"/>
              <w:rPr>
                <w:b/>
                <w:iCs/>
                <w:sz w:val="20"/>
              </w:rPr>
            </w:pPr>
            <w:r w:rsidRPr="00B2619D">
              <w:rPr>
                <w:b/>
                <w:sz w:val="20"/>
              </w:rPr>
              <w:t xml:space="preserve">   </w:t>
            </w:r>
            <w:r w:rsidRPr="00B2619D">
              <w:rPr>
                <w:sz w:val="20"/>
              </w:rPr>
              <w:t>Vadovaujantis tyrimo ir vykdytų apklausų rezultatais,  galime teigti, kad</w:t>
            </w:r>
            <w:r w:rsidRPr="00B2619D">
              <w:rPr>
                <w:b/>
                <w:sz w:val="20"/>
              </w:rPr>
              <w:t>:</w:t>
            </w:r>
            <w:r w:rsidRPr="00B2619D">
              <w:rPr>
                <w:sz w:val="20"/>
                <w:lang w:eastAsia="lt-LT"/>
              </w:rPr>
              <w:t xml:space="preserve"> </w:t>
            </w:r>
            <w:r w:rsidRPr="00B2619D">
              <w:rPr>
                <w:bCs/>
                <w:sz w:val="20"/>
              </w:rPr>
              <w:t>100% pamokų pastebimas savalaikis informacijos apie mokymąsi,  kuris skatintų  siekti asmeninės pažangos, teikimas</w:t>
            </w:r>
            <w:r w:rsidRPr="00B2619D">
              <w:rPr>
                <w:sz w:val="20"/>
                <w:lang w:eastAsia="lt-LT"/>
              </w:rPr>
              <w:t xml:space="preserve"> 32</w:t>
            </w:r>
            <w:r w:rsidRPr="00B2619D">
              <w:rPr>
                <w:sz w:val="20"/>
              </w:rPr>
              <w:t>% stebėtų pamokų fiksuoti susitarimai su mokiniais dėl konkrečių reikalavimų atliekamo darbo įvertinimui pamokoje.</w:t>
            </w:r>
            <w:r w:rsidRPr="00B2619D">
              <w:rPr>
                <w:b/>
                <w:iCs/>
                <w:sz w:val="20"/>
              </w:rPr>
              <w:t xml:space="preserve"> </w:t>
            </w:r>
          </w:p>
          <w:p w:rsidR="00A90867" w:rsidRPr="00B2619D" w:rsidRDefault="00A90867" w:rsidP="00406149">
            <w:pPr>
              <w:tabs>
                <w:tab w:val="left" w:pos="1134"/>
              </w:tabs>
              <w:spacing w:line="276" w:lineRule="auto"/>
              <w:jc w:val="both"/>
              <w:rPr>
                <w:sz w:val="20"/>
              </w:rPr>
            </w:pPr>
          </w:p>
          <w:p w:rsidR="0024322B" w:rsidRPr="0075372C" w:rsidRDefault="0024322B" w:rsidP="00406149">
            <w:pPr>
              <w:spacing w:line="276" w:lineRule="auto"/>
              <w:jc w:val="both"/>
              <w:rPr>
                <w:bCs/>
                <w:sz w:val="20"/>
              </w:rPr>
            </w:pPr>
            <w:r w:rsidRPr="0075372C">
              <w:rPr>
                <w:b/>
                <w:bCs/>
                <w:sz w:val="20"/>
              </w:rPr>
              <w:t xml:space="preserve">Įgyvendindami  prioritetą C </w:t>
            </w:r>
            <w:r w:rsidRPr="0075372C">
              <w:rPr>
                <w:bCs/>
                <w:sz w:val="20"/>
              </w:rPr>
              <w:t>.( Edukacinių aplinkų tobulinimas, kuriant ir įvairaus amžiaus mokinių  ugdymui   pritaikant vidaus patalpas ir  mokyklos teritoriją (pagal 3.2.1 ir  3.1.2.)</w:t>
            </w:r>
          </w:p>
          <w:p w:rsidR="0024322B" w:rsidRPr="0075372C" w:rsidRDefault="0024322B" w:rsidP="00406149">
            <w:pPr>
              <w:spacing w:line="276" w:lineRule="auto"/>
              <w:jc w:val="both"/>
              <w:rPr>
                <w:bCs/>
                <w:sz w:val="20"/>
              </w:rPr>
            </w:pPr>
            <w:r w:rsidRPr="0075372C">
              <w:rPr>
                <w:bCs/>
                <w:sz w:val="20"/>
              </w:rPr>
              <w:t xml:space="preserve">1. Mokyklos vidaus erdvės ir mokyklos  teritorija tinkamos mokytis, bendrauti ir ilsėtis: </w:t>
            </w:r>
          </w:p>
          <w:p w:rsidR="0024322B" w:rsidRPr="0075372C" w:rsidRDefault="0024322B" w:rsidP="00406149">
            <w:pPr>
              <w:spacing w:line="276" w:lineRule="auto"/>
              <w:jc w:val="both"/>
              <w:rPr>
                <w:bCs/>
                <w:sz w:val="20"/>
              </w:rPr>
            </w:pPr>
            <w:r w:rsidRPr="0075372C">
              <w:rPr>
                <w:bCs/>
                <w:sz w:val="20"/>
              </w:rPr>
              <w:t xml:space="preserve">            Renovuotos  I-o  ir II-o </w:t>
            </w:r>
            <w:r w:rsidR="009B4CA7">
              <w:rPr>
                <w:bCs/>
                <w:sz w:val="20"/>
              </w:rPr>
              <w:t xml:space="preserve">aukšto </w:t>
            </w:r>
            <w:proofErr w:type="spellStart"/>
            <w:r w:rsidR="009B4CA7">
              <w:rPr>
                <w:bCs/>
                <w:sz w:val="20"/>
              </w:rPr>
              <w:t>foje</w:t>
            </w:r>
            <w:proofErr w:type="spellEnd"/>
            <w:r w:rsidR="009B4CA7">
              <w:rPr>
                <w:bCs/>
                <w:sz w:val="20"/>
              </w:rPr>
              <w:t>. Kori</w:t>
            </w:r>
            <w:r w:rsidRPr="0075372C">
              <w:rPr>
                <w:bCs/>
                <w:sz w:val="20"/>
              </w:rPr>
              <w:t xml:space="preserve">dorius prie  pradinių klasių pritaikytas mokinių poreikiams: nupieštos naujos žaidimo zonos; įsigyti nauji 4 spalvoti suoleliai, atnaujinta rūbinė, mokiniai </w:t>
            </w:r>
            <w:r w:rsidR="009B4CA7">
              <w:rPr>
                <w:bCs/>
                <w:sz w:val="20"/>
              </w:rPr>
              <w:t xml:space="preserve">joje </w:t>
            </w:r>
            <w:r w:rsidRPr="0075372C">
              <w:rPr>
                <w:bCs/>
                <w:sz w:val="20"/>
              </w:rPr>
              <w:t>turi asmenines spinteles.</w:t>
            </w:r>
            <w:r w:rsidR="00A90867">
              <w:rPr>
                <w:bCs/>
                <w:sz w:val="20"/>
              </w:rPr>
              <w:t xml:space="preserve"> Mokyklos teritorijoje įrengta nauja vieta pamokoms lauke vesti. </w:t>
            </w:r>
          </w:p>
          <w:p w:rsidR="0024322B" w:rsidRPr="0075372C" w:rsidRDefault="0024322B" w:rsidP="00406149">
            <w:pPr>
              <w:tabs>
                <w:tab w:val="left" w:pos="0"/>
                <w:tab w:val="left" w:pos="333"/>
              </w:tabs>
              <w:spacing w:line="276" w:lineRule="auto"/>
              <w:jc w:val="both"/>
              <w:rPr>
                <w:bCs/>
                <w:sz w:val="20"/>
              </w:rPr>
            </w:pPr>
            <w:r w:rsidRPr="0075372C">
              <w:rPr>
                <w:bCs/>
                <w:sz w:val="20"/>
              </w:rPr>
              <w:t xml:space="preserve">           Dėl užsitęsusio karantino nepavyko  įrengti edukacinių tyrimų ir bandymų vietų („Saulės laikrodis“, „Pakelta lysvė“ ir kt.). Į mokomuosius dalykus integruotas šių ugdymo proceso gerinimo priemonių projektavimas, tyrimai</w:t>
            </w:r>
            <w:r w:rsidR="00A90867">
              <w:rPr>
                <w:bCs/>
                <w:sz w:val="20"/>
              </w:rPr>
              <w:t>, įrengimo būdai, kuriuos atlieka</w:t>
            </w:r>
            <w:r w:rsidRPr="0075372C">
              <w:rPr>
                <w:bCs/>
                <w:sz w:val="20"/>
              </w:rPr>
              <w:t xml:space="preserve"> patys mokiniai.  Mokiniams grįžus iš nuotolinio mokymosi , mokyklos teritorijoje bus įrengtos minėtos edukacinės priemonės</w:t>
            </w:r>
          </w:p>
          <w:p w:rsidR="001B1DE5" w:rsidRPr="0075372C" w:rsidRDefault="0024322B" w:rsidP="00406149">
            <w:pPr>
              <w:tabs>
                <w:tab w:val="left" w:pos="0"/>
                <w:tab w:val="left" w:pos="333"/>
              </w:tabs>
              <w:spacing w:line="276" w:lineRule="auto"/>
              <w:jc w:val="both"/>
              <w:rPr>
                <w:bCs/>
                <w:sz w:val="20"/>
              </w:rPr>
            </w:pPr>
            <w:r w:rsidRPr="0075372C">
              <w:rPr>
                <w:bCs/>
                <w:color w:val="FF0000"/>
                <w:sz w:val="20"/>
              </w:rPr>
              <w:t xml:space="preserve">           </w:t>
            </w:r>
            <w:r w:rsidRPr="0075372C">
              <w:rPr>
                <w:bCs/>
                <w:sz w:val="20"/>
              </w:rPr>
              <w:t>Du kartus vykdėme  vietos gyventojų apklausas  dėl  patalpos  ikimokyklinio ugdymo grupės veiklai įrengimo. Gautų tėvų prašymų skaičius nepakankamas  dėl  ikimokyklinės grupės steigimo, todėl naujos patalpos neįrengtos. Mokykloje veikia mišri priešmokyklinio ugdymo grupė, kurią lanko  4-6 metų vaikai.</w:t>
            </w:r>
          </w:p>
          <w:p w:rsidR="001B1DE5" w:rsidRPr="0075372C" w:rsidRDefault="001B1DE5" w:rsidP="00406149">
            <w:pPr>
              <w:tabs>
                <w:tab w:val="left" w:pos="0"/>
                <w:tab w:val="left" w:pos="333"/>
              </w:tabs>
              <w:spacing w:line="276" w:lineRule="auto"/>
              <w:jc w:val="both"/>
              <w:rPr>
                <w:bCs/>
                <w:sz w:val="20"/>
              </w:rPr>
            </w:pPr>
            <w:r w:rsidRPr="0075372C">
              <w:rPr>
                <w:bCs/>
                <w:sz w:val="20"/>
              </w:rPr>
              <w:t>2. Mokykla   atnaujina  IKT  materialinius išteklius,  kurie atitinka šiuolaikinius reikalavimus:</w:t>
            </w:r>
          </w:p>
          <w:p w:rsidR="001B1DE5" w:rsidRPr="0075372C" w:rsidRDefault="001B1DE5" w:rsidP="00406149">
            <w:pPr>
              <w:tabs>
                <w:tab w:val="left" w:pos="333"/>
              </w:tabs>
              <w:spacing w:line="276" w:lineRule="auto"/>
              <w:jc w:val="both"/>
              <w:rPr>
                <w:bCs/>
                <w:sz w:val="20"/>
              </w:rPr>
            </w:pPr>
            <w:r w:rsidRPr="0075372C">
              <w:rPr>
                <w:bCs/>
                <w:sz w:val="20"/>
              </w:rPr>
              <w:t xml:space="preserve">        Per 2018-2019 ir 2019-2020 . mokslo metus atnaujintos 4 kompiuterizuotos mokytojų darbo vietos (įsigyti keturi  kompiuteriai).  Įsigytos  ir  kabinetuose įrengtos 4 naujos </w:t>
            </w:r>
            <w:proofErr w:type="spellStart"/>
            <w:r w:rsidRPr="0075372C">
              <w:rPr>
                <w:bCs/>
                <w:sz w:val="20"/>
              </w:rPr>
              <w:t>multimedijos</w:t>
            </w:r>
            <w:proofErr w:type="spellEnd"/>
            <w:r w:rsidRPr="0075372C">
              <w:rPr>
                <w:bCs/>
                <w:sz w:val="20"/>
              </w:rPr>
              <w:t xml:space="preserve"> (pradinių </w:t>
            </w:r>
            <w:proofErr w:type="spellStart"/>
            <w:r w:rsidRPr="0075372C">
              <w:rPr>
                <w:bCs/>
                <w:sz w:val="20"/>
              </w:rPr>
              <w:t>kl</w:t>
            </w:r>
            <w:proofErr w:type="spellEnd"/>
            <w:r w:rsidRPr="0075372C">
              <w:rPr>
                <w:bCs/>
                <w:sz w:val="20"/>
              </w:rPr>
              <w:t xml:space="preserve">., informatikos, rusų kalbos, </w:t>
            </w:r>
            <w:r w:rsidRPr="0075372C">
              <w:rPr>
                <w:bCs/>
                <w:sz w:val="20"/>
              </w:rPr>
              <w:lastRenderedPageBreak/>
              <w:t>lietuvių kalbos kabinetuose).</w:t>
            </w:r>
          </w:p>
          <w:p w:rsidR="001B1DE5" w:rsidRPr="0075372C" w:rsidRDefault="001B1DE5" w:rsidP="00406149">
            <w:pPr>
              <w:tabs>
                <w:tab w:val="left" w:pos="0"/>
                <w:tab w:val="left" w:pos="381"/>
              </w:tabs>
              <w:spacing w:line="276" w:lineRule="auto"/>
              <w:jc w:val="both"/>
              <w:rPr>
                <w:bCs/>
                <w:sz w:val="20"/>
              </w:rPr>
            </w:pPr>
            <w:r w:rsidRPr="0075372C">
              <w:rPr>
                <w:bCs/>
                <w:sz w:val="20"/>
              </w:rPr>
              <w:t xml:space="preserve">        Įsigytas edukacinis sieninis ekrana</w:t>
            </w:r>
            <w:r w:rsidR="00C30ADD">
              <w:rPr>
                <w:bCs/>
                <w:sz w:val="20"/>
              </w:rPr>
              <w:t>s su edukacine platforma “</w:t>
            </w:r>
            <w:proofErr w:type="spellStart"/>
            <w:r w:rsidR="00C30ADD">
              <w:rPr>
                <w:bCs/>
                <w:sz w:val="20"/>
              </w:rPr>
              <w:t>MozaBoo</w:t>
            </w:r>
            <w:r w:rsidR="00DC2C14">
              <w:rPr>
                <w:bCs/>
                <w:sz w:val="20"/>
              </w:rPr>
              <w:t>k</w:t>
            </w:r>
            <w:proofErr w:type="spellEnd"/>
            <w:r w:rsidR="00DC2C14">
              <w:rPr>
                <w:bCs/>
                <w:sz w:val="20"/>
              </w:rPr>
              <w:t>”</w:t>
            </w:r>
            <w:r w:rsidRPr="0075372C">
              <w:rPr>
                <w:bCs/>
                <w:sz w:val="20"/>
              </w:rPr>
              <w:t xml:space="preserve"> mokomųjų dalykų </w:t>
            </w:r>
            <w:proofErr w:type="spellStart"/>
            <w:r w:rsidRPr="0075372C">
              <w:rPr>
                <w:bCs/>
                <w:sz w:val="20"/>
              </w:rPr>
              <w:t>licenzija</w:t>
            </w:r>
            <w:proofErr w:type="spellEnd"/>
            <w:r w:rsidRPr="0075372C">
              <w:rPr>
                <w:bCs/>
                <w:sz w:val="20"/>
              </w:rPr>
              <w:t xml:space="preserve"> gamtamokslinių dalykų mokymui.  Įsigytas naujas nešiojamas kompiuteris darbui su edukaciniu sieniniu ekranu.</w:t>
            </w:r>
          </w:p>
          <w:p w:rsidR="001B1DE5" w:rsidRDefault="001B1DE5" w:rsidP="00406149">
            <w:pPr>
              <w:tabs>
                <w:tab w:val="left" w:pos="0"/>
              </w:tabs>
              <w:spacing w:line="276" w:lineRule="auto"/>
              <w:jc w:val="both"/>
              <w:rPr>
                <w:bCs/>
                <w:sz w:val="20"/>
              </w:rPr>
            </w:pPr>
            <w:r w:rsidRPr="0075372C">
              <w:rPr>
                <w:bCs/>
                <w:sz w:val="20"/>
              </w:rPr>
              <w:t xml:space="preserve">       Mokykla dalyvauja </w:t>
            </w:r>
            <w:proofErr w:type="spellStart"/>
            <w:r w:rsidRPr="0075372C">
              <w:rPr>
                <w:bCs/>
                <w:sz w:val="20"/>
              </w:rPr>
              <w:t>Litnet</w:t>
            </w:r>
            <w:proofErr w:type="spellEnd"/>
            <w:r w:rsidRPr="0075372C">
              <w:rPr>
                <w:bCs/>
                <w:sz w:val="20"/>
              </w:rPr>
              <w:t xml:space="preserve"> projekte, kurio metu </w:t>
            </w:r>
            <w:r w:rsidR="005E4C83">
              <w:rPr>
                <w:bCs/>
                <w:sz w:val="20"/>
              </w:rPr>
              <w:t xml:space="preserve"> 2020-2021 </w:t>
            </w:r>
            <w:proofErr w:type="spellStart"/>
            <w:r w:rsidR="005E4C83">
              <w:rPr>
                <w:bCs/>
                <w:sz w:val="20"/>
              </w:rPr>
              <w:t>m.m</w:t>
            </w:r>
            <w:proofErr w:type="spellEnd"/>
            <w:r w:rsidR="005E4C83">
              <w:rPr>
                <w:bCs/>
                <w:sz w:val="20"/>
              </w:rPr>
              <w:t xml:space="preserve">. bus  įvestas </w:t>
            </w:r>
            <w:r w:rsidRPr="0075372C">
              <w:rPr>
                <w:bCs/>
                <w:sz w:val="20"/>
              </w:rPr>
              <w:t xml:space="preserve"> mokyklos poreikius atitinkantis bevielis ryšys pasiekiantis visas mokyklos erdves.</w:t>
            </w:r>
          </w:p>
          <w:p w:rsidR="00591763" w:rsidRPr="0075372C" w:rsidRDefault="00591763" w:rsidP="00406149">
            <w:pPr>
              <w:tabs>
                <w:tab w:val="left" w:pos="0"/>
              </w:tabs>
              <w:spacing w:line="276" w:lineRule="auto"/>
              <w:jc w:val="both"/>
              <w:rPr>
                <w:bCs/>
                <w:sz w:val="20"/>
              </w:rPr>
            </w:pPr>
          </w:p>
          <w:p w:rsidR="00F82EC2" w:rsidRDefault="001B1DE5" w:rsidP="00406149">
            <w:pPr>
              <w:pStyle w:val="ListParagraph"/>
              <w:ind w:left="0"/>
              <w:jc w:val="both"/>
              <w:rPr>
                <w:rFonts w:ascii="Times New Roman" w:hAnsi="Times New Roman"/>
                <w:sz w:val="20"/>
                <w:szCs w:val="20"/>
              </w:rPr>
            </w:pPr>
            <w:r w:rsidRPr="00591763">
              <w:rPr>
                <w:rFonts w:ascii="Times New Roman" w:hAnsi="Times New Roman"/>
                <w:b/>
                <w:bCs/>
                <w:sz w:val="20"/>
                <w:szCs w:val="20"/>
              </w:rPr>
              <w:t>Įgyvendinant  prioritetą  D.(</w:t>
            </w:r>
            <w:r w:rsidRPr="00591763">
              <w:rPr>
                <w:rFonts w:ascii="Times New Roman" w:hAnsi="Times New Roman"/>
                <w:sz w:val="20"/>
                <w:szCs w:val="20"/>
              </w:rPr>
              <w:t xml:space="preserve"> Pedagogų kvalifikacijos tobulinimas, siekiant asmeninio meistriškumo ir pozityvaus profesionalumo. (pagal 4.3.1. ir 4.3.2)</w:t>
            </w:r>
          </w:p>
          <w:p w:rsidR="00F82EC2" w:rsidRDefault="00F82EC2" w:rsidP="00406149">
            <w:pPr>
              <w:pStyle w:val="ListParagraph"/>
              <w:ind w:left="0"/>
              <w:jc w:val="both"/>
              <w:rPr>
                <w:rFonts w:ascii="Times New Roman" w:hAnsi="Times New Roman"/>
                <w:sz w:val="20"/>
                <w:szCs w:val="20"/>
              </w:rPr>
            </w:pPr>
            <w:r>
              <w:rPr>
                <w:rFonts w:ascii="Times New Roman" w:hAnsi="Times New Roman"/>
                <w:sz w:val="20"/>
                <w:szCs w:val="20"/>
              </w:rPr>
              <w:t xml:space="preserve">    </w:t>
            </w:r>
            <w:r w:rsidR="00B702C3">
              <w:rPr>
                <w:rFonts w:ascii="Times New Roman" w:hAnsi="Times New Roman"/>
                <w:sz w:val="20"/>
                <w:szCs w:val="20"/>
              </w:rPr>
              <w:t xml:space="preserve"> </w:t>
            </w:r>
            <w:r w:rsidR="001B1DE5" w:rsidRPr="00591763">
              <w:rPr>
                <w:rFonts w:ascii="Times New Roman" w:hAnsi="Times New Roman"/>
                <w:sz w:val="20"/>
                <w:szCs w:val="20"/>
              </w:rPr>
              <w:t xml:space="preserve"> Metodinė taryba kiekvienais metais  atliko apklausas, surinko duomenis ir parengė  kvalifikacijos tobulinimo programas</w:t>
            </w:r>
            <w:r w:rsidR="00591763" w:rsidRPr="00591763">
              <w:rPr>
                <w:rFonts w:ascii="Times New Roman" w:hAnsi="Times New Roman"/>
                <w:sz w:val="20"/>
                <w:szCs w:val="20"/>
              </w:rPr>
              <w:t>, kurios atnaujintos biudžetinių metų pradžioje, atsižvelgiant į skirtas lėšas.</w:t>
            </w:r>
          </w:p>
          <w:p w:rsidR="001B1DE5" w:rsidRPr="00591763" w:rsidRDefault="00F82EC2" w:rsidP="00406149">
            <w:pPr>
              <w:pStyle w:val="ListParagraph"/>
              <w:ind w:left="0"/>
              <w:jc w:val="both"/>
              <w:rPr>
                <w:rFonts w:ascii="Times New Roman" w:hAnsi="Times New Roman"/>
                <w:bCs/>
                <w:sz w:val="20"/>
                <w:szCs w:val="20"/>
              </w:rPr>
            </w:pPr>
            <w:r>
              <w:rPr>
                <w:rFonts w:ascii="Times New Roman" w:hAnsi="Times New Roman"/>
                <w:sz w:val="20"/>
                <w:szCs w:val="20"/>
              </w:rPr>
              <w:t xml:space="preserve">    </w:t>
            </w:r>
            <w:r w:rsidR="001B1DE5" w:rsidRPr="00591763">
              <w:rPr>
                <w:rFonts w:ascii="Times New Roman" w:hAnsi="Times New Roman"/>
                <w:bCs/>
                <w:sz w:val="20"/>
                <w:szCs w:val="20"/>
              </w:rPr>
              <w:t>Per mokslo metus įvyko po 2 bendr</w:t>
            </w:r>
            <w:r w:rsidR="00B702C3">
              <w:rPr>
                <w:rFonts w:ascii="Times New Roman" w:hAnsi="Times New Roman"/>
                <w:bCs/>
                <w:sz w:val="20"/>
                <w:szCs w:val="20"/>
              </w:rPr>
              <w:t>us seminarus visiems mokytojams pagal strateginio plano prioritetus.</w:t>
            </w:r>
            <w:r w:rsidR="001B1DE5" w:rsidRPr="00591763">
              <w:rPr>
                <w:rFonts w:ascii="Times New Roman" w:hAnsi="Times New Roman"/>
                <w:bCs/>
                <w:sz w:val="20"/>
                <w:szCs w:val="20"/>
              </w:rPr>
              <w:t xml:space="preserve"> </w:t>
            </w:r>
          </w:p>
          <w:p w:rsidR="00B746E6" w:rsidRDefault="001B1DE5" w:rsidP="00406149">
            <w:pPr>
              <w:pStyle w:val="ListParagraph"/>
              <w:ind w:left="0"/>
              <w:jc w:val="both"/>
              <w:rPr>
                <w:rFonts w:ascii="Times New Roman" w:hAnsi="Times New Roman"/>
                <w:bCs/>
                <w:sz w:val="20"/>
                <w:szCs w:val="20"/>
              </w:rPr>
            </w:pPr>
            <w:r w:rsidRPr="00591763">
              <w:rPr>
                <w:rFonts w:ascii="Times New Roman" w:hAnsi="Times New Roman"/>
                <w:bCs/>
                <w:sz w:val="20"/>
                <w:szCs w:val="20"/>
              </w:rPr>
              <w:t xml:space="preserve">    </w:t>
            </w:r>
            <w:r w:rsidR="00F82EC2">
              <w:rPr>
                <w:rFonts w:ascii="Times New Roman" w:hAnsi="Times New Roman"/>
                <w:bCs/>
                <w:sz w:val="20"/>
                <w:szCs w:val="20"/>
              </w:rPr>
              <w:t xml:space="preserve"> </w:t>
            </w:r>
            <w:r w:rsidRPr="00591763">
              <w:rPr>
                <w:rFonts w:ascii="Times New Roman" w:hAnsi="Times New Roman"/>
                <w:bCs/>
                <w:sz w:val="20"/>
                <w:szCs w:val="20"/>
              </w:rPr>
              <w:t>Kiekvienas mokytojas ne rečiau kaip 1- 2 kartus per metus dalijosi įgytomis žiniomis su kolegomis. (žr. Metodinių grupių posėdžių protokolai)</w:t>
            </w:r>
            <w:r w:rsidR="00591763" w:rsidRPr="00591763">
              <w:rPr>
                <w:rFonts w:ascii="Times New Roman" w:hAnsi="Times New Roman"/>
                <w:bCs/>
                <w:sz w:val="20"/>
                <w:szCs w:val="20"/>
              </w:rPr>
              <w:t xml:space="preserve">  </w:t>
            </w:r>
          </w:p>
          <w:p w:rsidR="0058234F" w:rsidRDefault="00B746E6" w:rsidP="00406149">
            <w:pPr>
              <w:pStyle w:val="ListParagraph"/>
              <w:ind w:left="0"/>
              <w:jc w:val="both"/>
              <w:rPr>
                <w:rFonts w:ascii="Times New Roman" w:hAnsi="Times New Roman"/>
                <w:bCs/>
                <w:sz w:val="20"/>
                <w:szCs w:val="20"/>
              </w:rPr>
            </w:pPr>
            <w:r>
              <w:rPr>
                <w:rFonts w:ascii="Times New Roman" w:hAnsi="Times New Roman"/>
                <w:bCs/>
                <w:sz w:val="20"/>
                <w:szCs w:val="20"/>
              </w:rPr>
              <w:t xml:space="preserve">  </w:t>
            </w:r>
            <w:r w:rsidR="001B1DE5" w:rsidRPr="00591763">
              <w:rPr>
                <w:rFonts w:ascii="Times New Roman" w:hAnsi="Times New Roman"/>
                <w:bCs/>
                <w:sz w:val="20"/>
                <w:szCs w:val="20"/>
              </w:rPr>
              <w:t xml:space="preserve"> </w:t>
            </w:r>
            <w:r w:rsidR="001B1DE5" w:rsidRPr="00B746E6">
              <w:rPr>
                <w:rFonts w:ascii="Times New Roman" w:hAnsi="Times New Roman"/>
                <w:sz w:val="20"/>
                <w:szCs w:val="20"/>
              </w:rPr>
              <w:t>100% mokytojų</w:t>
            </w:r>
            <w:r w:rsidR="001B1DE5" w:rsidRPr="00B746E6">
              <w:rPr>
                <w:rFonts w:ascii="Times New Roman" w:hAnsi="Times New Roman"/>
                <w:sz w:val="20"/>
                <w:szCs w:val="20"/>
                <w:lang w:eastAsia="lt-LT"/>
              </w:rPr>
              <w:t xml:space="preserve"> </w:t>
            </w:r>
            <w:r w:rsidR="001B1DE5" w:rsidRPr="00B746E6">
              <w:rPr>
                <w:rFonts w:ascii="Times New Roman" w:hAnsi="Times New Roman"/>
                <w:sz w:val="20"/>
                <w:szCs w:val="20"/>
              </w:rPr>
              <w:t xml:space="preserve">ne rečiau kaip kartą per metus kelia kvalifikaciją </w:t>
            </w:r>
            <w:r w:rsidR="001B1DE5" w:rsidRPr="00B746E6">
              <w:rPr>
                <w:rFonts w:ascii="Times New Roman" w:hAnsi="Times New Roman"/>
                <w:sz w:val="20"/>
                <w:szCs w:val="20"/>
                <w:lang w:eastAsia="lt-LT"/>
              </w:rPr>
              <w:t xml:space="preserve">mokydamiesi nuotoliniu būdu </w:t>
            </w:r>
            <w:r w:rsidR="00F82EC2" w:rsidRPr="00B746E6">
              <w:rPr>
                <w:rFonts w:ascii="Times New Roman" w:hAnsi="Times New Roman"/>
                <w:sz w:val="20"/>
                <w:szCs w:val="20"/>
              </w:rPr>
              <w:t xml:space="preserve">pozityvaus profesionalumo ir  </w:t>
            </w:r>
            <w:r w:rsidR="001B1DE5" w:rsidRPr="00B746E6">
              <w:rPr>
                <w:rFonts w:ascii="Times New Roman" w:hAnsi="Times New Roman"/>
                <w:sz w:val="20"/>
                <w:szCs w:val="20"/>
              </w:rPr>
              <w:t>dalykinio  bendradarbiavimo temomis.</w:t>
            </w:r>
            <w:r w:rsidR="001B1DE5" w:rsidRPr="00B746E6">
              <w:rPr>
                <w:rFonts w:ascii="Times New Roman" w:hAnsi="Times New Roman"/>
                <w:bCs/>
                <w:sz w:val="20"/>
                <w:szCs w:val="20"/>
              </w:rPr>
              <w:t xml:space="preserve"> (žr. Kvalifikacijos tobulinimo suvestinė)</w:t>
            </w:r>
            <w:r w:rsidR="0058234F">
              <w:rPr>
                <w:rFonts w:ascii="Times New Roman" w:hAnsi="Times New Roman"/>
                <w:bCs/>
                <w:sz w:val="20"/>
                <w:szCs w:val="20"/>
              </w:rPr>
              <w:t xml:space="preserve"> </w:t>
            </w:r>
          </w:p>
          <w:p w:rsidR="008B6C42" w:rsidRDefault="0058234F" w:rsidP="00406149">
            <w:pPr>
              <w:pStyle w:val="ListParagraph"/>
              <w:ind w:left="0"/>
              <w:jc w:val="both"/>
              <w:rPr>
                <w:rFonts w:ascii="Times New Roman" w:hAnsi="Times New Roman"/>
                <w:sz w:val="20"/>
              </w:rPr>
            </w:pPr>
            <w:r>
              <w:rPr>
                <w:rFonts w:ascii="Times New Roman" w:hAnsi="Times New Roman"/>
                <w:bCs/>
                <w:sz w:val="20"/>
                <w:szCs w:val="20"/>
              </w:rPr>
              <w:t xml:space="preserve">     </w:t>
            </w:r>
            <w:r w:rsidR="001B1DE5" w:rsidRPr="00B746E6">
              <w:rPr>
                <w:rFonts w:ascii="Times New Roman" w:hAnsi="Times New Roman"/>
                <w:sz w:val="20"/>
              </w:rPr>
              <w:t>Mokytojai kartu su mokyklos administracija aptaria, planuoja ir įsivertina  metinę  veiklą, akcentuojant pozityvų profesionalumą.</w:t>
            </w:r>
            <w:r>
              <w:rPr>
                <w:rFonts w:ascii="Times New Roman" w:hAnsi="Times New Roman"/>
                <w:sz w:val="20"/>
              </w:rPr>
              <w:t>(žr. Metodinių grupių</w:t>
            </w:r>
            <w:r w:rsidR="008B6C42">
              <w:rPr>
                <w:rFonts w:ascii="Times New Roman" w:hAnsi="Times New Roman"/>
                <w:sz w:val="20"/>
              </w:rPr>
              <w:t xml:space="preserve"> protokolai; </w:t>
            </w:r>
            <w:proofErr w:type="spellStart"/>
            <w:r w:rsidR="00CB2E9A">
              <w:rPr>
                <w:rFonts w:ascii="Times New Roman" w:hAnsi="Times New Roman"/>
                <w:sz w:val="20"/>
              </w:rPr>
              <w:t>Direkcinės</w:t>
            </w:r>
            <w:proofErr w:type="spellEnd"/>
            <w:r w:rsidR="00CB2E9A">
              <w:rPr>
                <w:rFonts w:ascii="Times New Roman" w:hAnsi="Times New Roman"/>
                <w:sz w:val="20"/>
              </w:rPr>
              <w:t xml:space="preserve"> tarybos  protokolai</w:t>
            </w:r>
            <w:r w:rsidR="008B6C42" w:rsidRPr="00B746E6">
              <w:rPr>
                <w:rFonts w:ascii="Times New Roman" w:hAnsi="Times New Roman"/>
                <w:sz w:val="20"/>
              </w:rPr>
              <w:t>)</w:t>
            </w:r>
            <w:r w:rsidR="00CB2E9A">
              <w:rPr>
                <w:rFonts w:ascii="Times New Roman" w:hAnsi="Times New Roman"/>
                <w:sz w:val="20"/>
              </w:rPr>
              <w:t>.</w:t>
            </w:r>
          </w:p>
          <w:p w:rsidR="00CB2E9A" w:rsidRDefault="008B6C42" w:rsidP="00406149">
            <w:pPr>
              <w:pStyle w:val="ListParagraph"/>
              <w:ind w:left="0"/>
              <w:jc w:val="both"/>
              <w:rPr>
                <w:rFonts w:ascii="Times New Roman" w:hAnsi="Times New Roman"/>
                <w:sz w:val="20"/>
              </w:rPr>
            </w:pPr>
            <w:r>
              <w:rPr>
                <w:rFonts w:ascii="Times New Roman" w:hAnsi="Times New Roman"/>
                <w:sz w:val="20"/>
              </w:rPr>
              <w:t xml:space="preserve">     </w:t>
            </w:r>
            <w:r w:rsidR="001B1DE5" w:rsidRPr="00B746E6">
              <w:rPr>
                <w:rFonts w:ascii="Times New Roman" w:hAnsi="Times New Roman"/>
                <w:sz w:val="20"/>
              </w:rPr>
              <w:t xml:space="preserve"> Rengiamos  mokyklos lygmens ir  individualios mokytojų  kasmetinės   kvalifikacijos  tobulinimo kryptys pagal mokytojų dėstomus dalykus. Visi mokytojai individualiuose veiklos planuose išgrynino kvalifikacijos tobulinimo kryptis. </w:t>
            </w:r>
          </w:p>
          <w:p w:rsidR="002D6C34" w:rsidRPr="002D6C34" w:rsidRDefault="00CB2E9A" w:rsidP="00406149">
            <w:pPr>
              <w:pStyle w:val="ListParagraph"/>
              <w:ind w:left="0"/>
              <w:jc w:val="both"/>
              <w:rPr>
                <w:rFonts w:ascii="Times New Roman" w:hAnsi="Times New Roman"/>
                <w:sz w:val="20"/>
              </w:rPr>
            </w:pPr>
            <w:r>
              <w:rPr>
                <w:rFonts w:ascii="Times New Roman" w:hAnsi="Times New Roman"/>
                <w:sz w:val="20"/>
              </w:rPr>
              <w:t xml:space="preserve">    </w:t>
            </w:r>
            <w:r w:rsidR="001B1DE5" w:rsidRPr="002D6C34">
              <w:rPr>
                <w:rFonts w:ascii="Times New Roman" w:hAnsi="Times New Roman"/>
                <w:sz w:val="20"/>
              </w:rPr>
              <w:t xml:space="preserve">Mokytojai vedė 1- 2 atviras pamokas per metus demonstruojant asmeninį profesionalumą. (žr. Mokytojų vestų pamokų protokolai). </w:t>
            </w:r>
          </w:p>
          <w:p w:rsidR="001B1DE5" w:rsidRPr="002D6C34" w:rsidRDefault="002D6C34" w:rsidP="00406149">
            <w:pPr>
              <w:pStyle w:val="ListParagraph"/>
              <w:ind w:left="0"/>
              <w:jc w:val="both"/>
              <w:rPr>
                <w:rFonts w:ascii="Times New Roman" w:hAnsi="Times New Roman"/>
                <w:bCs/>
                <w:sz w:val="20"/>
                <w:szCs w:val="20"/>
              </w:rPr>
            </w:pPr>
            <w:r w:rsidRPr="002D6C34">
              <w:rPr>
                <w:rFonts w:ascii="Times New Roman" w:hAnsi="Times New Roman"/>
                <w:sz w:val="20"/>
              </w:rPr>
              <w:t xml:space="preserve">    </w:t>
            </w:r>
            <w:r w:rsidR="001B1DE5" w:rsidRPr="002D6C34">
              <w:rPr>
                <w:rFonts w:ascii="Times New Roman" w:hAnsi="Times New Roman"/>
                <w:sz w:val="20"/>
              </w:rPr>
              <w:t xml:space="preserve">Stebėtų pamokų protokoluose fiksuotos </w:t>
            </w:r>
            <w:r w:rsidR="001B1DE5" w:rsidRPr="002D6C34">
              <w:rPr>
                <w:rFonts w:ascii="Times New Roman" w:hAnsi="Times New Roman"/>
                <w:sz w:val="20"/>
                <w:u w:val="single"/>
              </w:rPr>
              <w:t>Stipriosios veiklos</w:t>
            </w:r>
            <w:r w:rsidR="001B1DE5" w:rsidRPr="002D6C34">
              <w:rPr>
                <w:rFonts w:ascii="Times New Roman" w:hAnsi="Times New Roman"/>
                <w:sz w:val="20"/>
              </w:rPr>
              <w:t>:</w:t>
            </w:r>
          </w:p>
          <w:p w:rsidR="001B1DE5" w:rsidRPr="002D6C34" w:rsidRDefault="001B1DE5" w:rsidP="00406149">
            <w:pPr>
              <w:pStyle w:val="ListParagraph"/>
              <w:widowControl w:val="0"/>
              <w:numPr>
                <w:ilvl w:val="0"/>
                <w:numId w:val="1"/>
              </w:numPr>
              <w:autoSpaceDE w:val="0"/>
              <w:autoSpaceDN w:val="0"/>
              <w:spacing w:after="0"/>
              <w:contextualSpacing w:val="0"/>
              <w:jc w:val="both"/>
              <w:rPr>
                <w:rFonts w:ascii="Times New Roman" w:hAnsi="Times New Roman"/>
                <w:sz w:val="20"/>
                <w:szCs w:val="20"/>
              </w:rPr>
            </w:pPr>
            <w:r w:rsidRPr="002D6C34">
              <w:rPr>
                <w:rFonts w:ascii="Times New Roman" w:hAnsi="Times New Roman"/>
                <w:sz w:val="20"/>
                <w:szCs w:val="20"/>
              </w:rPr>
              <w:t>Mokymosi lūkesčiai ir mokinių skatinimas (mokytojas planuoja ir parenka prasmingas ugdymo(si) veiklas, kurios sudaro sąlygas patirti mokymosi sėkmę) 2.2.1.</w:t>
            </w:r>
          </w:p>
          <w:p w:rsidR="001B1DE5" w:rsidRPr="002D6C34" w:rsidRDefault="001B1DE5" w:rsidP="00406149">
            <w:pPr>
              <w:pStyle w:val="ListParagraph"/>
              <w:widowControl w:val="0"/>
              <w:numPr>
                <w:ilvl w:val="0"/>
                <w:numId w:val="1"/>
              </w:numPr>
              <w:autoSpaceDE w:val="0"/>
              <w:autoSpaceDN w:val="0"/>
              <w:spacing w:after="0"/>
              <w:contextualSpacing w:val="0"/>
              <w:jc w:val="both"/>
              <w:rPr>
                <w:rFonts w:ascii="Times New Roman" w:hAnsi="Times New Roman"/>
                <w:sz w:val="20"/>
                <w:szCs w:val="20"/>
              </w:rPr>
            </w:pPr>
            <w:r w:rsidRPr="002D6C34">
              <w:rPr>
                <w:rFonts w:ascii="Times New Roman" w:hAnsi="Times New Roman"/>
                <w:sz w:val="20"/>
                <w:szCs w:val="20"/>
              </w:rPr>
              <w:t>Mokymosi konstruktyvumas (grįžimas prie išmoktų dalykų, asmeninės patirties siejimas su išmoktais dalykais) 2.3.1.</w:t>
            </w:r>
          </w:p>
          <w:p w:rsidR="001B1DE5" w:rsidRPr="002D6C34" w:rsidRDefault="001B1DE5" w:rsidP="00406149">
            <w:pPr>
              <w:pStyle w:val="ListParagraph"/>
              <w:widowControl w:val="0"/>
              <w:numPr>
                <w:ilvl w:val="0"/>
                <w:numId w:val="1"/>
              </w:numPr>
              <w:autoSpaceDE w:val="0"/>
              <w:autoSpaceDN w:val="0"/>
              <w:spacing w:after="0"/>
              <w:contextualSpacing w:val="0"/>
              <w:jc w:val="both"/>
              <w:rPr>
                <w:rFonts w:ascii="Times New Roman" w:hAnsi="Times New Roman"/>
                <w:sz w:val="20"/>
                <w:szCs w:val="20"/>
              </w:rPr>
            </w:pPr>
            <w:r w:rsidRPr="002D6C34">
              <w:rPr>
                <w:rFonts w:ascii="Times New Roman" w:hAnsi="Times New Roman"/>
                <w:sz w:val="20"/>
                <w:szCs w:val="20"/>
              </w:rPr>
              <w:t>Ugdymo(si)  organizavimas (klasės valdymas, dėmesys prasmingoms veikloms, aiškios sutartos taisyklės, pageidaujamo elgesio skatinimas ) 2.2.2.</w:t>
            </w:r>
          </w:p>
          <w:p w:rsidR="001B1DE5" w:rsidRDefault="001B1DE5" w:rsidP="00406149">
            <w:pPr>
              <w:tabs>
                <w:tab w:val="left" w:pos="333"/>
              </w:tabs>
              <w:spacing w:line="276" w:lineRule="auto"/>
              <w:jc w:val="both"/>
              <w:rPr>
                <w:bCs/>
                <w:sz w:val="20"/>
              </w:rPr>
            </w:pPr>
            <w:r w:rsidRPr="002D6C34">
              <w:rPr>
                <w:bCs/>
                <w:sz w:val="20"/>
              </w:rPr>
              <w:t xml:space="preserve">   </w:t>
            </w:r>
            <w:r w:rsidR="00E814D9" w:rsidRPr="002D6C34">
              <w:rPr>
                <w:bCs/>
                <w:sz w:val="20"/>
              </w:rPr>
              <w:t xml:space="preserve"> </w:t>
            </w:r>
            <w:r w:rsidRPr="002D6C34">
              <w:rPr>
                <w:bCs/>
                <w:sz w:val="20"/>
              </w:rPr>
              <w:t xml:space="preserve">Pritaikant kvalifikacijos tobulinimo </w:t>
            </w:r>
            <w:r w:rsidRPr="001B1DE5">
              <w:rPr>
                <w:bCs/>
                <w:sz w:val="20"/>
              </w:rPr>
              <w:t xml:space="preserve">metu įgytas žinias, ne mažiau kaip 60 proc. pamokų vedama šiuolaikiškai, įdomiai bei veiksmingai. Vadovaujantis atliktų tyrimų rezultatais, iš stebėtų pamokų išskirtos </w:t>
            </w:r>
            <w:r w:rsidR="003D3800">
              <w:rPr>
                <w:bCs/>
                <w:sz w:val="20"/>
              </w:rPr>
              <w:t xml:space="preserve"> </w:t>
            </w:r>
            <w:r w:rsidR="003D3800">
              <w:rPr>
                <w:sz w:val="20"/>
              </w:rPr>
              <w:t xml:space="preserve">59%  pamokų, </w:t>
            </w:r>
            <w:r w:rsidRPr="001B1DE5">
              <w:rPr>
                <w:sz w:val="20"/>
              </w:rPr>
              <w:t xml:space="preserve"> kuriose  fiksuotas  tinkamas metodų parinkimas, atsižvelgimas į mokinių mokymosi poreikius ir stilius (taikomi individualus ir grupinis darbas, projektai, individualus tyrinėjimas, darbas su informacijos šaltiniais)- </w:t>
            </w:r>
            <w:r w:rsidRPr="001B1DE5">
              <w:rPr>
                <w:b/>
                <w:sz w:val="20"/>
              </w:rPr>
              <w:t>mokymosi paradigma</w:t>
            </w:r>
            <w:r w:rsidR="00E814D9">
              <w:rPr>
                <w:sz w:val="20"/>
              </w:rPr>
              <w:t>.   41%</w:t>
            </w:r>
            <w:r w:rsidRPr="001B1DE5">
              <w:rPr>
                <w:sz w:val="20"/>
              </w:rPr>
              <w:t xml:space="preserve"> iš  stebėtų pamokų vyravo mokytojo aiškinimas, klausinėjimas, teksto analizė, mokyklinė paskaita, demonstravimas  </w:t>
            </w:r>
            <w:r w:rsidRPr="001B1DE5">
              <w:rPr>
                <w:b/>
                <w:sz w:val="20"/>
              </w:rPr>
              <w:t>(mokymo paradigma).</w:t>
            </w:r>
            <w:r w:rsidRPr="001B1DE5">
              <w:rPr>
                <w:bCs/>
                <w:sz w:val="20"/>
              </w:rPr>
              <w:t xml:space="preserve">  Siekiamybė, kad ne  mažiau kaip 80</w:t>
            </w:r>
            <w:r w:rsidRPr="001B1DE5">
              <w:rPr>
                <w:sz w:val="20"/>
              </w:rPr>
              <w:t>%</w:t>
            </w:r>
            <w:r w:rsidRPr="001B1DE5">
              <w:rPr>
                <w:bCs/>
                <w:sz w:val="20"/>
              </w:rPr>
              <w:t xml:space="preserve"> pamokų būtų vedama šiuolaikiškai, įdomiai bei veiksmingai</w:t>
            </w:r>
            <w:r w:rsidR="0004730B">
              <w:rPr>
                <w:bCs/>
                <w:sz w:val="20"/>
              </w:rPr>
              <w:t>.</w:t>
            </w:r>
          </w:p>
          <w:p w:rsidR="0004730B" w:rsidRPr="001B1DE5" w:rsidRDefault="0004730B" w:rsidP="00406149">
            <w:pPr>
              <w:tabs>
                <w:tab w:val="left" w:pos="333"/>
              </w:tabs>
              <w:spacing w:line="276" w:lineRule="auto"/>
              <w:jc w:val="both"/>
              <w:rPr>
                <w:bCs/>
                <w:sz w:val="20"/>
              </w:rPr>
            </w:pPr>
          </w:p>
          <w:p w:rsidR="0004730B" w:rsidRPr="0004730B" w:rsidRDefault="008817A8" w:rsidP="00406149">
            <w:pPr>
              <w:tabs>
                <w:tab w:val="left" w:pos="2655"/>
                <w:tab w:val="center" w:pos="4706"/>
              </w:tabs>
              <w:spacing w:line="276" w:lineRule="auto"/>
              <w:rPr>
                <w:b/>
                <w:bCs/>
                <w:sz w:val="20"/>
              </w:rPr>
            </w:pPr>
            <w:r>
              <w:rPr>
                <w:b/>
                <w:bCs/>
                <w:sz w:val="20"/>
              </w:rPr>
              <w:t xml:space="preserve">                                                      </w:t>
            </w:r>
            <w:r w:rsidR="0004730B" w:rsidRPr="0004730B">
              <w:rPr>
                <w:b/>
                <w:bCs/>
                <w:sz w:val="20"/>
              </w:rPr>
              <w:t xml:space="preserve">Metinio 2019-2020 </w:t>
            </w:r>
            <w:proofErr w:type="spellStart"/>
            <w:r w:rsidR="0004730B" w:rsidRPr="0004730B">
              <w:rPr>
                <w:b/>
                <w:bCs/>
                <w:sz w:val="20"/>
              </w:rPr>
              <w:t>m.m</w:t>
            </w:r>
            <w:proofErr w:type="spellEnd"/>
            <w:r w:rsidR="0004730B" w:rsidRPr="0004730B">
              <w:rPr>
                <w:b/>
                <w:bCs/>
                <w:sz w:val="20"/>
              </w:rPr>
              <w:t>. plano įgyvendinimas</w:t>
            </w:r>
          </w:p>
          <w:p w:rsidR="0004730B" w:rsidRPr="0004730B" w:rsidRDefault="0004730B" w:rsidP="00406149">
            <w:pPr>
              <w:tabs>
                <w:tab w:val="left" w:pos="2655"/>
                <w:tab w:val="center" w:pos="4706"/>
              </w:tabs>
              <w:spacing w:line="276" w:lineRule="auto"/>
              <w:rPr>
                <w:b/>
                <w:bCs/>
                <w:sz w:val="20"/>
              </w:rPr>
            </w:pPr>
          </w:p>
          <w:p w:rsidR="0004730B" w:rsidRPr="00E83937" w:rsidRDefault="0004730B" w:rsidP="00406149">
            <w:pPr>
              <w:spacing w:line="276" w:lineRule="auto"/>
              <w:jc w:val="both"/>
              <w:rPr>
                <w:b/>
                <w:sz w:val="20"/>
              </w:rPr>
            </w:pPr>
            <w:r w:rsidRPr="0004730B">
              <w:rPr>
                <w:b/>
                <w:sz w:val="20"/>
              </w:rPr>
              <w:t xml:space="preserve">    1.Tikslas: „Ugdyti kiekvieno mokinio gebėjimus suvokti, pažinti ir įprasminti savo unikalumą (1.1.1)</w:t>
            </w:r>
          </w:p>
          <w:p w:rsidR="0004730B" w:rsidRPr="0004730B" w:rsidRDefault="001D759D" w:rsidP="00406149">
            <w:pPr>
              <w:spacing w:line="276" w:lineRule="auto"/>
              <w:jc w:val="both"/>
              <w:rPr>
                <w:bCs/>
                <w:sz w:val="20"/>
              </w:rPr>
            </w:pPr>
            <w:r>
              <w:rPr>
                <w:sz w:val="20"/>
              </w:rPr>
              <w:t xml:space="preserve">                </w:t>
            </w:r>
            <w:r w:rsidR="0004730B" w:rsidRPr="0004730B">
              <w:rPr>
                <w:sz w:val="20"/>
              </w:rPr>
              <w:t xml:space="preserve">Mokslo metų pradžioje buvo patikslinti 5-10 klasių mokinių mokymosi stiliai (žr. mokyklos psichologės veiklos plano ataskaita) ir gautus duomenis mokytojai  panaudojo pamokoje siekiant mokiniams padėti </w:t>
            </w:r>
            <w:r w:rsidR="0004730B" w:rsidRPr="0004730B">
              <w:rPr>
                <w:bCs/>
                <w:sz w:val="20"/>
              </w:rPr>
              <w:t xml:space="preserve"> pažinti save.</w:t>
            </w:r>
            <w:r w:rsidR="0004730B" w:rsidRPr="0004730B">
              <w:rPr>
                <w:sz w:val="20"/>
              </w:rPr>
              <w:t xml:space="preserve">  Taikant testus, apklausas  mokiniai buvo mokomi pažinti savo polinkius ir gabumus (žr. klasių vadovų veiklos planai, socialinio pedagogo veiklos ataskaita).  Per mokslo metus  </w:t>
            </w:r>
            <w:r w:rsidR="0004730B" w:rsidRPr="0004730B">
              <w:rPr>
                <w:bCs/>
                <w:sz w:val="20"/>
              </w:rPr>
              <w:t xml:space="preserve">mokiniai  nuolat supažindinti su  sveiko gyvenimo būdo principais, skatinta  sveika gyvensena. </w:t>
            </w:r>
            <w:r w:rsidR="0004730B" w:rsidRPr="0004730B">
              <w:rPr>
                <w:sz w:val="20"/>
              </w:rPr>
              <w:t xml:space="preserve">Visuomenės sveikatos specialistė, soc. pedagogė vedė užsiėmimus 1-10 klasėse apie </w:t>
            </w:r>
            <w:r w:rsidR="003D3800">
              <w:rPr>
                <w:sz w:val="20"/>
              </w:rPr>
              <w:t xml:space="preserve"> </w:t>
            </w:r>
            <w:r w:rsidR="0004730B" w:rsidRPr="0004730B">
              <w:rPr>
                <w:sz w:val="20"/>
              </w:rPr>
              <w:t>dienos rėžimo, mokymosi ir poilsio laiko planavimą, jo svarbą asmeninei pažangai, pasekimams ir sveikatai. Mokiniai   dalyvavo  įvairiose  sveikatą stiprinančiose veiklose</w:t>
            </w:r>
            <w:r w:rsidR="0004730B" w:rsidRPr="0004730B">
              <w:rPr>
                <w:bCs/>
                <w:sz w:val="20"/>
              </w:rPr>
              <w:t xml:space="preserve">: </w:t>
            </w:r>
            <w:r w:rsidR="001F3B59">
              <w:rPr>
                <w:bCs/>
                <w:sz w:val="20"/>
              </w:rPr>
              <w:t xml:space="preserve">įsijungėme į respublikinį </w:t>
            </w:r>
            <w:r w:rsidR="000B6A5F">
              <w:rPr>
                <w:bCs/>
                <w:sz w:val="20"/>
              </w:rPr>
              <w:t xml:space="preserve">VŠĮ </w:t>
            </w:r>
            <w:r w:rsidR="001F3B59">
              <w:rPr>
                <w:bCs/>
                <w:sz w:val="20"/>
              </w:rPr>
              <w:t xml:space="preserve">projektą „Sveikatai palankus“, </w:t>
            </w:r>
            <w:r w:rsidR="003D3800">
              <w:rPr>
                <w:bCs/>
                <w:sz w:val="20"/>
              </w:rPr>
              <w:t>organizavome  “</w:t>
            </w:r>
            <w:proofErr w:type="spellStart"/>
            <w:r w:rsidR="003D3800">
              <w:rPr>
                <w:bCs/>
                <w:sz w:val="20"/>
              </w:rPr>
              <w:t>Sveikatiados</w:t>
            </w:r>
            <w:proofErr w:type="spellEnd"/>
            <w:r w:rsidR="003D3800">
              <w:rPr>
                <w:bCs/>
                <w:sz w:val="20"/>
              </w:rPr>
              <w:t>” renginius</w:t>
            </w:r>
            <w:r w:rsidR="0004730B" w:rsidRPr="0004730B">
              <w:rPr>
                <w:bCs/>
                <w:sz w:val="20"/>
              </w:rPr>
              <w:t>, Košės diena, Sveikų pusryčių, sveik</w:t>
            </w:r>
            <w:r w:rsidR="003D3800">
              <w:rPr>
                <w:bCs/>
                <w:sz w:val="20"/>
              </w:rPr>
              <w:t>os mitybos dienos. Daugiau nei 5</w:t>
            </w:r>
            <w:r w:rsidR="0004730B" w:rsidRPr="0004730B">
              <w:rPr>
                <w:bCs/>
                <w:sz w:val="20"/>
              </w:rPr>
              <w:t>0%</w:t>
            </w:r>
            <w:r w:rsidR="0004730B" w:rsidRPr="0004730B">
              <w:rPr>
                <w:sz w:val="20"/>
              </w:rPr>
              <w:t xml:space="preserve"> </w:t>
            </w:r>
            <w:r w:rsidR="0004730B" w:rsidRPr="0004730B">
              <w:rPr>
                <w:bCs/>
                <w:sz w:val="20"/>
              </w:rPr>
              <w:t>mokinių žino sveiko gyvenimo būdo principus. Siekiamybė- kad visi mokiniai taikytų sveikos mitybos principus kasdieniniame   gyvenime (žr. Ataskaitos   VSB  specialistės veiklos ataskaita, klasių vadovų veiklos).</w:t>
            </w:r>
            <w:r w:rsidR="0004730B" w:rsidRPr="0004730B">
              <w:rPr>
                <w:sz w:val="20"/>
              </w:rPr>
              <w:t xml:space="preserve"> </w:t>
            </w:r>
          </w:p>
          <w:p w:rsidR="0004730B" w:rsidRPr="0004730B" w:rsidRDefault="0004730B" w:rsidP="00406149">
            <w:pPr>
              <w:spacing w:line="276" w:lineRule="auto"/>
              <w:jc w:val="both"/>
              <w:rPr>
                <w:sz w:val="20"/>
              </w:rPr>
            </w:pPr>
            <w:r w:rsidRPr="0004730B">
              <w:rPr>
                <w:color w:val="FF0000"/>
                <w:sz w:val="20"/>
              </w:rPr>
              <w:t xml:space="preserve">               </w:t>
            </w:r>
            <w:r w:rsidRPr="0004730B">
              <w:rPr>
                <w:sz w:val="20"/>
              </w:rPr>
              <w:t>Atsižvelgiant į mokinių pageidavimus, sudaryti grafikai pagal kuriuos jie lan</w:t>
            </w:r>
            <w:r w:rsidR="00B426F0">
              <w:rPr>
                <w:sz w:val="20"/>
              </w:rPr>
              <w:t>kė individualias konsultacijas.</w:t>
            </w:r>
            <w:r w:rsidRPr="0004730B">
              <w:rPr>
                <w:sz w:val="20"/>
              </w:rPr>
              <w:t xml:space="preserve"> Mokinia</w:t>
            </w:r>
            <w:r w:rsidR="00A7696D">
              <w:rPr>
                <w:sz w:val="20"/>
              </w:rPr>
              <w:t>i, turintys mokymosi sunkumų, konsultuojami panaudojant</w:t>
            </w:r>
            <w:r w:rsidR="00B426F0">
              <w:rPr>
                <w:sz w:val="20"/>
              </w:rPr>
              <w:t xml:space="preserve"> </w:t>
            </w:r>
            <w:r w:rsidR="00A7696D">
              <w:rPr>
                <w:sz w:val="20"/>
              </w:rPr>
              <w:t xml:space="preserve"> ugdymo plane skirtas </w:t>
            </w:r>
            <w:r w:rsidRPr="0004730B">
              <w:rPr>
                <w:sz w:val="20"/>
              </w:rPr>
              <w:t xml:space="preserve"> valandas. Klasių vadovai  </w:t>
            </w:r>
            <w:r w:rsidRPr="0004730B">
              <w:rPr>
                <w:sz w:val="20"/>
              </w:rPr>
              <w:lastRenderedPageBreak/>
              <w:t>su  auklėtiniais individualiai  aptarė  jo(jos)  įsipareigojimus bei asmeninę pažangą ir fiksavo  mokykloje numatyta tvarka po I-o ir II-o pusmečių.  Paruošti ir išplatinti lankstinukai apie mokyklos veiklą, mokinių pasiekimus.</w:t>
            </w:r>
          </w:p>
          <w:p w:rsidR="00053741" w:rsidRDefault="001D759D" w:rsidP="00406149">
            <w:pPr>
              <w:spacing w:line="276" w:lineRule="auto"/>
              <w:jc w:val="both"/>
              <w:rPr>
                <w:sz w:val="20"/>
              </w:rPr>
            </w:pPr>
            <w:r>
              <w:rPr>
                <w:bCs/>
                <w:sz w:val="20"/>
              </w:rPr>
              <w:t xml:space="preserve">                </w:t>
            </w:r>
            <w:r w:rsidR="0004730B" w:rsidRPr="0004730B">
              <w:rPr>
                <w:bCs/>
                <w:sz w:val="20"/>
              </w:rPr>
              <w:t xml:space="preserve">Siekėme mokinių </w:t>
            </w:r>
            <w:r w:rsidR="0004730B" w:rsidRPr="0004730B">
              <w:rPr>
                <w:sz w:val="20"/>
              </w:rPr>
              <w:t xml:space="preserve">kultūringo elgesio, pagrįsto visuomenės socialinio elgesio normomis. Penktadieniais mokinius ir jų tėvus individualiai konsultavo mokyklos psichologė. Ši specialistė vykdė grupinius užsiėmimus su klasių kolektyvais, siekiant ugdyti mokinių bendravimo ir bendradarbiavimo gebėjimus.(žr. „Psichologės veiklos ataskaita“). </w:t>
            </w:r>
            <w:r w:rsidR="0004730B" w:rsidRPr="0004730B">
              <w:rPr>
                <w:bCs/>
                <w:sz w:val="20"/>
              </w:rPr>
              <w:t>Mokiniai buvo mokomi bendrauti ir bendradarbiauti, konstruktyviai spręsti konfliktus, pripaž</w:t>
            </w:r>
            <w:r w:rsidR="005B4126">
              <w:rPr>
                <w:bCs/>
                <w:sz w:val="20"/>
              </w:rPr>
              <w:t>inti kitų teises būti kitokiems.</w:t>
            </w:r>
            <w:r w:rsidR="0004730B" w:rsidRPr="0004730B">
              <w:rPr>
                <w:sz w:val="20"/>
              </w:rPr>
              <w:t xml:space="preserve">. Socialinė pedagogė vedė mokymus 1-4 klasėse.  </w:t>
            </w:r>
            <w:r w:rsidR="0004730B" w:rsidRPr="0004730B">
              <w:rPr>
                <w:bCs/>
                <w:sz w:val="20"/>
              </w:rPr>
              <w:t xml:space="preserve"> </w:t>
            </w:r>
            <w:r w:rsidR="0004730B" w:rsidRPr="0004730B">
              <w:rPr>
                <w:sz w:val="20"/>
              </w:rPr>
              <w:t>Ugdant mokinių gebėjimus racionaliai planu</w:t>
            </w:r>
            <w:r w:rsidR="005B4126">
              <w:rPr>
                <w:sz w:val="20"/>
              </w:rPr>
              <w:t>oti savo laiką, pagalbos mokiniui specialistai mokė kaip susidaryti</w:t>
            </w:r>
            <w:r w:rsidR="0004730B" w:rsidRPr="0004730B">
              <w:rPr>
                <w:sz w:val="20"/>
              </w:rPr>
              <w:t xml:space="preserve"> dienos rėžimą, įvairias taisykles. Vyko </w:t>
            </w:r>
            <w:proofErr w:type="spellStart"/>
            <w:r w:rsidR="0004730B" w:rsidRPr="0004730B">
              <w:rPr>
                <w:sz w:val="20"/>
              </w:rPr>
              <w:t>stebėsena</w:t>
            </w:r>
            <w:proofErr w:type="spellEnd"/>
            <w:r w:rsidR="0004730B" w:rsidRPr="0004730B">
              <w:rPr>
                <w:sz w:val="20"/>
              </w:rPr>
              <w:t xml:space="preserve">, kaip mokykloje laikomasi bendruomenės susitarimų ir taisyklių, inicijuojant jų įgyvendinimo aptarimus  įvairiais lygmenimis. Kartą per savaitę pirmadienio pasitarimų metu (esant būtinybei- nedelsiant)  buvo aptariama bendruomenės susitarimų ir taisyklių laikymosi situacija, ji koreguojama vadovaujantis priimtais dokumentais. </w:t>
            </w:r>
          </w:p>
          <w:p w:rsidR="0004730B" w:rsidRPr="0004730B" w:rsidRDefault="00263A9A" w:rsidP="00406149">
            <w:pPr>
              <w:spacing w:line="276" w:lineRule="auto"/>
              <w:jc w:val="both"/>
              <w:rPr>
                <w:color w:val="FF0000"/>
                <w:sz w:val="20"/>
              </w:rPr>
            </w:pPr>
            <w:r>
              <w:rPr>
                <w:sz w:val="20"/>
              </w:rPr>
              <w:t xml:space="preserve">              </w:t>
            </w:r>
            <w:r w:rsidR="0004730B" w:rsidRPr="0004730B">
              <w:rPr>
                <w:bCs/>
                <w:sz w:val="20"/>
              </w:rPr>
              <w:t xml:space="preserve">Tęsėme  patyčių ir smurto prevencinės programos </w:t>
            </w:r>
            <w:proofErr w:type="spellStart"/>
            <w:r w:rsidR="0004730B" w:rsidRPr="0004730B">
              <w:rPr>
                <w:bCs/>
                <w:sz w:val="20"/>
              </w:rPr>
              <w:t>Olweus</w:t>
            </w:r>
            <w:proofErr w:type="spellEnd"/>
            <w:r w:rsidR="0004730B" w:rsidRPr="0004730B">
              <w:rPr>
                <w:sz w:val="20"/>
              </w:rPr>
              <w:t xml:space="preserve">  „Antras žingsnis“</w:t>
            </w:r>
            <w:r w:rsidR="0004730B" w:rsidRPr="0004730B">
              <w:rPr>
                <w:bCs/>
                <w:sz w:val="20"/>
              </w:rPr>
              <w:t xml:space="preserve"> vykdymą.</w:t>
            </w:r>
            <w:r w:rsidR="006C7596">
              <w:rPr>
                <w:sz w:val="20"/>
              </w:rPr>
              <w:t xml:space="preserve"> Programos instruktorė Dalia </w:t>
            </w:r>
            <w:r w:rsidR="0004730B" w:rsidRPr="0004730B">
              <w:rPr>
                <w:sz w:val="20"/>
              </w:rPr>
              <w:t xml:space="preserve">Daiva </w:t>
            </w:r>
            <w:proofErr w:type="spellStart"/>
            <w:r w:rsidR="0004730B" w:rsidRPr="0004730B">
              <w:rPr>
                <w:sz w:val="20"/>
              </w:rPr>
              <w:t>Gasparavičiūtė</w:t>
            </w:r>
            <w:proofErr w:type="spellEnd"/>
            <w:r w:rsidR="009A12DB">
              <w:rPr>
                <w:sz w:val="20"/>
              </w:rPr>
              <w:t xml:space="preserve"> </w:t>
            </w:r>
            <w:r w:rsidR="0004730B" w:rsidRPr="0004730B">
              <w:rPr>
                <w:sz w:val="20"/>
              </w:rPr>
              <w:t xml:space="preserve"> 2020 m. sausio 17 d. pristatė </w:t>
            </w:r>
            <w:proofErr w:type="spellStart"/>
            <w:r w:rsidR="0004730B" w:rsidRPr="0004730B">
              <w:rPr>
                <w:sz w:val="20"/>
              </w:rPr>
              <w:t>Olweus</w:t>
            </w:r>
            <w:proofErr w:type="spellEnd"/>
            <w:r w:rsidR="0004730B" w:rsidRPr="0004730B">
              <w:rPr>
                <w:sz w:val="20"/>
              </w:rPr>
              <w:t xml:space="preserve"> programos tyrimo rezultatus  mokytojams, o programos koordinatorė Elvyra </w:t>
            </w:r>
            <w:proofErr w:type="spellStart"/>
            <w:r w:rsidR="0004730B" w:rsidRPr="0004730B">
              <w:rPr>
                <w:sz w:val="20"/>
              </w:rPr>
              <w:t>Striaušienė</w:t>
            </w:r>
            <w:proofErr w:type="spellEnd"/>
            <w:r w:rsidR="0004730B" w:rsidRPr="0004730B">
              <w:rPr>
                <w:sz w:val="20"/>
              </w:rPr>
              <w:t xml:space="preserve"> pristatė juos tėvams ir mokiniams visuotinių susirinkimų metu. Mūsų mokykloje  stebimas patyčių mažėjimas, o apklausos rezultatai, palyginus su Lietuvos mokyklų rezultatais, yra geresni mažinant patyčias  mokykloje. (žr. Apklausos ataskaita).</w:t>
            </w:r>
            <w:r w:rsidR="0004730B" w:rsidRPr="0004730B">
              <w:rPr>
                <w:color w:val="FF0000"/>
                <w:sz w:val="20"/>
              </w:rPr>
              <w:t xml:space="preserve"> </w:t>
            </w:r>
          </w:p>
          <w:p w:rsidR="0004730B" w:rsidRPr="0004730B" w:rsidRDefault="00263A9A" w:rsidP="00406149">
            <w:pPr>
              <w:spacing w:line="276" w:lineRule="auto"/>
              <w:jc w:val="both"/>
              <w:rPr>
                <w:bCs/>
                <w:sz w:val="20"/>
              </w:rPr>
            </w:pPr>
            <w:r>
              <w:rPr>
                <w:sz w:val="20"/>
              </w:rPr>
              <w:t xml:space="preserve">               </w:t>
            </w:r>
            <w:r w:rsidR="0004730B" w:rsidRPr="0004730B">
              <w:rPr>
                <w:sz w:val="20"/>
              </w:rPr>
              <w:t xml:space="preserve">Klasių vadovai, mokytojai skyrė dėmesio </w:t>
            </w:r>
            <w:r w:rsidR="0004730B" w:rsidRPr="0004730B">
              <w:rPr>
                <w:bCs/>
                <w:sz w:val="20"/>
              </w:rPr>
              <w:t>mokinių gebėjimų  IKT  pagalba  susirasti medžiagą apie būsimą profesiją stiprinimui ir būsim</w:t>
            </w:r>
            <w:r w:rsidR="003F5C43">
              <w:rPr>
                <w:bCs/>
                <w:sz w:val="20"/>
              </w:rPr>
              <w:t xml:space="preserve">os  karjeros galimybes ugdymui. </w:t>
            </w:r>
            <w:r w:rsidR="0004730B" w:rsidRPr="0004730B">
              <w:rPr>
                <w:bCs/>
                <w:sz w:val="20"/>
              </w:rPr>
              <w:t xml:space="preserve"> Mokiniai mokomi suprasti išsilavinimo ir mokymosi vertę, svarsto apie tolesnio mokymosi planus. Mokiniams pateikta informacija apie  </w:t>
            </w:r>
            <w:proofErr w:type="spellStart"/>
            <w:r w:rsidR="0004730B" w:rsidRPr="0004730B">
              <w:rPr>
                <w:bCs/>
                <w:sz w:val="20"/>
              </w:rPr>
              <w:t>e.svetaines</w:t>
            </w:r>
            <w:proofErr w:type="spellEnd"/>
            <w:r w:rsidR="0004730B" w:rsidRPr="0004730B">
              <w:rPr>
                <w:bCs/>
                <w:sz w:val="20"/>
              </w:rPr>
              <w:t xml:space="preserve"> karjeros ugdymo tema, jie mokomi susirasti informaciją apie dominančias profesijas. Šiuo metu ne mažiau kaip 80% </w:t>
            </w:r>
            <w:r w:rsidR="0004730B" w:rsidRPr="0004730B">
              <w:rPr>
                <w:sz w:val="20"/>
              </w:rPr>
              <w:t>mokinių</w:t>
            </w:r>
            <w:r w:rsidR="0004730B" w:rsidRPr="0004730B">
              <w:rPr>
                <w:bCs/>
                <w:sz w:val="20"/>
              </w:rPr>
              <w:t xml:space="preserve"> žino, kaip susirasti informaciją apie būsimo</w:t>
            </w:r>
            <w:r w:rsidR="003F5C43">
              <w:rPr>
                <w:bCs/>
                <w:sz w:val="20"/>
              </w:rPr>
              <w:t xml:space="preserve">s karjeros galimybes. Mokiniai supažindinti su buvusių mokinių </w:t>
            </w:r>
            <w:r w:rsidR="0004730B" w:rsidRPr="0004730B">
              <w:rPr>
                <w:bCs/>
                <w:sz w:val="20"/>
              </w:rPr>
              <w:t xml:space="preserve"> sėkmės istorijomis, susiti</w:t>
            </w:r>
            <w:r w:rsidR="003F5C43">
              <w:rPr>
                <w:bCs/>
                <w:sz w:val="20"/>
              </w:rPr>
              <w:t>kimuose su buvusiais mokiniais.</w:t>
            </w:r>
          </w:p>
          <w:p w:rsidR="0004730B" w:rsidRPr="0004730B" w:rsidRDefault="00263A9A" w:rsidP="00406149">
            <w:pPr>
              <w:spacing w:line="276" w:lineRule="auto"/>
              <w:jc w:val="both"/>
              <w:rPr>
                <w:rStyle w:val="Strong"/>
                <w:b w:val="0"/>
                <w:sz w:val="20"/>
              </w:rPr>
            </w:pPr>
            <w:r>
              <w:rPr>
                <w:sz w:val="20"/>
              </w:rPr>
              <w:t xml:space="preserve">                 </w:t>
            </w:r>
            <w:r w:rsidR="0004730B" w:rsidRPr="0004730B">
              <w:rPr>
                <w:sz w:val="20"/>
              </w:rPr>
              <w:t>Paskelbus Lietuvoje ekstremalią situaciją dėl COVID 19 pandemijos plitimo grėsmės,  švietimo, mokslo ir sporto ministro įsakymu</w:t>
            </w:r>
            <w:r w:rsidR="0004730B" w:rsidRPr="0004730B">
              <w:rPr>
                <w:rStyle w:val="Strong"/>
                <w:b w:val="0"/>
                <w:sz w:val="20"/>
              </w:rPr>
              <w:t>, nuo</w:t>
            </w:r>
            <w:r w:rsidR="0004730B" w:rsidRPr="0004730B">
              <w:rPr>
                <w:rStyle w:val="Strong"/>
                <w:sz w:val="20"/>
              </w:rPr>
              <w:t xml:space="preserve"> </w:t>
            </w:r>
            <w:r w:rsidR="0004730B" w:rsidRPr="006C7596">
              <w:rPr>
                <w:rStyle w:val="Strong"/>
                <w:b w:val="0"/>
                <w:sz w:val="20"/>
              </w:rPr>
              <w:t>2020 m. kovo 30 d</w:t>
            </w:r>
            <w:r w:rsidR="0004730B" w:rsidRPr="0004730B">
              <w:rPr>
                <w:rStyle w:val="Strong"/>
                <w:sz w:val="20"/>
              </w:rPr>
              <w:t xml:space="preserve">. </w:t>
            </w:r>
            <w:r w:rsidR="0004730B" w:rsidRPr="0004730B">
              <w:rPr>
                <w:rStyle w:val="Strong"/>
                <w:b w:val="0"/>
                <w:sz w:val="20"/>
              </w:rPr>
              <w:t xml:space="preserve">vyko nuotolinis mokinių mokymas. Patvirtintos nuotolinio mokymo tvarkos, priimti susitarimai dėl pamokų ir konsultacijų laiko, parengti tvarkaraščiai. Ypač sunki buvo pirmoji savaitė: mokiniai nežino kaip ir kur jungtis, kaip pateikti užduotis. Gana greitai pavyko sutvarkyti prisijungimo problemas prie Mano dienynas.  Iš Švietimo ir mokslo, sporto ministerijos gauti 20 </w:t>
            </w:r>
            <w:proofErr w:type="spellStart"/>
            <w:r w:rsidR="0004730B" w:rsidRPr="0004730B">
              <w:rPr>
                <w:rStyle w:val="Strong"/>
                <w:b w:val="0"/>
                <w:sz w:val="20"/>
              </w:rPr>
              <w:t>planšetinių</w:t>
            </w:r>
            <w:proofErr w:type="spellEnd"/>
            <w:r w:rsidR="0004730B" w:rsidRPr="0004730B">
              <w:rPr>
                <w:rStyle w:val="Strong"/>
                <w:b w:val="0"/>
                <w:sz w:val="20"/>
              </w:rPr>
              <w:t xml:space="preserve"> kompiuterių, kuriuos išdalijome šeimoms pagal rekomendacijas (soc. pagalbos reikalingoms šeimoms, daugiavaikėms šeimoms ir kt.). Kiekvieną penktadienį mokytojai jungėsi su ZOOM programėle ir kartu su mokyklos vadovais aptarė savaitės mokymosi klausimus, mokyklos vadovai sprendė iškilusias problemas. Kalbėtasi su  mokinių tėvais, buvo nuolat pasidžiaugiama tais mokiniais, kurie nuoširdžiai mokosi, jiems </w:t>
            </w:r>
            <w:proofErr w:type="spellStart"/>
            <w:r w:rsidR="0004730B" w:rsidRPr="0004730B">
              <w:rPr>
                <w:rStyle w:val="Strong"/>
                <w:b w:val="0"/>
                <w:sz w:val="20"/>
              </w:rPr>
              <w:t>reištos</w:t>
            </w:r>
            <w:proofErr w:type="spellEnd"/>
            <w:r w:rsidR="0004730B" w:rsidRPr="0004730B">
              <w:rPr>
                <w:rStyle w:val="Strong"/>
                <w:b w:val="0"/>
                <w:sz w:val="20"/>
              </w:rPr>
              <w:t xml:space="preserve"> padėkos, darbeliai viešinami mokyklos </w:t>
            </w:r>
            <w:proofErr w:type="spellStart"/>
            <w:r w:rsidR="0004730B" w:rsidRPr="0004730B">
              <w:rPr>
                <w:rStyle w:val="Strong"/>
                <w:b w:val="0"/>
                <w:sz w:val="20"/>
              </w:rPr>
              <w:t>facebok</w:t>
            </w:r>
            <w:proofErr w:type="spellEnd"/>
            <w:r w:rsidR="0004730B" w:rsidRPr="0004730B">
              <w:rPr>
                <w:rStyle w:val="Strong"/>
                <w:b w:val="0"/>
                <w:sz w:val="20"/>
              </w:rPr>
              <w:t xml:space="preserve">.  Galime teigti, kad nuotolinis mokymas vyko gana sėkmingai. </w:t>
            </w:r>
          </w:p>
          <w:p w:rsidR="0097115D" w:rsidRDefault="0004730B" w:rsidP="00406149">
            <w:pPr>
              <w:pStyle w:val="Default"/>
              <w:spacing w:line="276" w:lineRule="auto"/>
              <w:jc w:val="both"/>
              <w:rPr>
                <w:color w:val="auto"/>
                <w:sz w:val="20"/>
                <w:szCs w:val="20"/>
              </w:rPr>
            </w:pPr>
            <w:r w:rsidRPr="0004730B">
              <w:rPr>
                <w:color w:val="auto"/>
                <w:sz w:val="20"/>
                <w:szCs w:val="20"/>
              </w:rPr>
              <w:t xml:space="preserve">                  Aptarus rezultatus, galime teigti, kad pirmasis metinio plano tikslas yra įgyvendintas ne pilna apimtimi dėl karantino laikotarpiu  įvykusių pasikeitimų organizuojant mokykl</w:t>
            </w:r>
            <w:r w:rsidR="0097115D">
              <w:rPr>
                <w:color w:val="auto"/>
                <w:sz w:val="20"/>
                <w:szCs w:val="20"/>
              </w:rPr>
              <w:t>os veiklą nuo 2020-03-30  iki 2020 m. birželio mėn.</w:t>
            </w:r>
          </w:p>
          <w:p w:rsidR="0004730B" w:rsidRPr="0004730B" w:rsidRDefault="0004730B" w:rsidP="00406149">
            <w:pPr>
              <w:pStyle w:val="Default"/>
              <w:spacing w:line="276" w:lineRule="auto"/>
              <w:jc w:val="both"/>
              <w:rPr>
                <w:color w:val="auto"/>
                <w:sz w:val="20"/>
                <w:szCs w:val="20"/>
              </w:rPr>
            </w:pPr>
            <w:r w:rsidRPr="0004730B">
              <w:rPr>
                <w:color w:val="auto"/>
                <w:sz w:val="20"/>
                <w:szCs w:val="20"/>
              </w:rPr>
              <w:t xml:space="preserve"> </w:t>
            </w:r>
          </w:p>
          <w:p w:rsidR="0004730B" w:rsidRPr="0004730B" w:rsidRDefault="0004730B" w:rsidP="00406149">
            <w:pPr>
              <w:tabs>
                <w:tab w:val="left" w:pos="252"/>
              </w:tabs>
              <w:spacing w:line="276" w:lineRule="auto"/>
              <w:jc w:val="both"/>
              <w:rPr>
                <w:b/>
                <w:sz w:val="20"/>
              </w:rPr>
            </w:pPr>
            <w:r w:rsidRPr="0004730B">
              <w:rPr>
                <w:b/>
                <w:sz w:val="20"/>
              </w:rPr>
              <w:t>2. Tikslas: „Vertinimo kriterijų aiškumas ir  įvairovė, suteikiant mokiniui galimybes aptarti asmeninius mokymosi lūkesčius.(2.4.1)</w:t>
            </w:r>
          </w:p>
          <w:p w:rsidR="0004730B" w:rsidRPr="0004730B" w:rsidRDefault="0004730B" w:rsidP="00406149">
            <w:pPr>
              <w:pStyle w:val="Default"/>
              <w:spacing w:line="276" w:lineRule="auto"/>
              <w:jc w:val="both"/>
              <w:rPr>
                <w:sz w:val="20"/>
                <w:szCs w:val="20"/>
              </w:rPr>
            </w:pPr>
            <w:r w:rsidRPr="0004730B">
              <w:rPr>
                <w:sz w:val="20"/>
                <w:szCs w:val="20"/>
              </w:rPr>
              <w:t xml:space="preserve">            Mokytojai </w:t>
            </w:r>
            <w:r w:rsidR="00342552">
              <w:rPr>
                <w:sz w:val="20"/>
                <w:szCs w:val="20"/>
              </w:rPr>
              <w:t>seminare</w:t>
            </w:r>
            <w:r w:rsidR="005F4E92">
              <w:rPr>
                <w:sz w:val="20"/>
                <w:szCs w:val="20"/>
              </w:rPr>
              <w:t xml:space="preserve"> </w:t>
            </w:r>
            <w:r w:rsidR="00332652">
              <w:rPr>
                <w:sz w:val="20"/>
                <w:szCs w:val="20"/>
              </w:rPr>
              <w:t xml:space="preserve">2020-10-29 </w:t>
            </w:r>
            <w:r w:rsidRPr="0004730B">
              <w:rPr>
                <w:sz w:val="20"/>
                <w:szCs w:val="20"/>
              </w:rPr>
              <w:t xml:space="preserve">įgijo naujų žinių apie vertinimo metu gautos  informacijos </w:t>
            </w:r>
            <w:r w:rsidRPr="0004730B">
              <w:rPr>
                <w:bCs/>
                <w:iCs/>
                <w:sz w:val="20"/>
                <w:szCs w:val="20"/>
              </w:rPr>
              <w:t xml:space="preserve">naudojimą koreguojant mokymą(si) pamokoje ir planuojant tolimesnį mokinių </w:t>
            </w:r>
            <w:r w:rsidR="00342552">
              <w:rPr>
                <w:bCs/>
                <w:iCs/>
                <w:sz w:val="20"/>
                <w:szCs w:val="20"/>
              </w:rPr>
              <w:t>ugdymą(si)</w:t>
            </w:r>
            <w:r w:rsidRPr="0004730B">
              <w:rPr>
                <w:sz w:val="20"/>
                <w:szCs w:val="20"/>
              </w:rPr>
              <w:t>.</w:t>
            </w:r>
            <w:r w:rsidRPr="0004730B">
              <w:rPr>
                <w:bCs/>
                <w:sz w:val="20"/>
                <w:szCs w:val="20"/>
              </w:rPr>
              <w:t xml:space="preserve"> Įvyko metodinės tarybos ir metodinių grupių </w:t>
            </w:r>
            <w:r w:rsidRPr="0004730B">
              <w:rPr>
                <w:sz w:val="20"/>
                <w:szCs w:val="20"/>
              </w:rPr>
              <w:t>diskusija–praktikumas „Vertinimo kriterijų ir būdų įvairovė renkant informaciją apie mokymosi rezultatus ir mokinio sėkmę“, kurioje dalykų mokytojai pristatė gerosios praktikos pavyzdžius.</w:t>
            </w:r>
            <w:r w:rsidRPr="0004730B">
              <w:rPr>
                <w:bCs/>
                <w:sz w:val="20"/>
                <w:szCs w:val="20"/>
              </w:rPr>
              <w:t xml:space="preserve"> Mokykloje atnaujinti  susitarimai dėl informacijos apie mokinio mokymosi rezultatus surinkimo  būdus (žr. Metodinės tarybos ir metodinių grupių  posėdžių protokolai). </w:t>
            </w:r>
            <w:r w:rsidR="005F4E92">
              <w:rPr>
                <w:sz w:val="20"/>
                <w:szCs w:val="20"/>
              </w:rPr>
              <w:t xml:space="preserve">Po vykusios diskusijos su mokiniai, jų tėvais, </w:t>
            </w:r>
            <w:r w:rsidRPr="0004730B">
              <w:rPr>
                <w:sz w:val="20"/>
                <w:szCs w:val="20"/>
              </w:rPr>
              <w:t>atnaujinti susitarimai dėl vertinimo kriterijų pamokose skelbimo, jų aiškumo mokiniams   ir informavimo apie vertinimo kriterijus pamokose</w:t>
            </w:r>
            <w:r w:rsidR="00332652">
              <w:rPr>
                <w:sz w:val="20"/>
                <w:szCs w:val="20"/>
              </w:rPr>
              <w:t>.</w:t>
            </w:r>
          </w:p>
          <w:p w:rsidR="0004730B" w:rsidRPr="0004730B" w:rsidRDefault="00E30326" w:rsidP="00406149">
            <w:pPr>
              <w:spacing w:line="276" w:lineRule="auto"/>
              <w:jc w:val="both"/>
              <w:rPr>
                <w:sz w:val="20"/>
              </w:rPr>
            </w:pPr>
            <w:r>
              <w:rPr>
                <w:sz w:val="20"/>
              </w:rPr>
              <w:t xml:space="preserve">           </w:t>
            </w:r>
            <w:r w:rsidR="0004730B" w:rsidRPr="0004730B">
              <w:rPr>
                <w:sz w:val="20"/>
              </w:rPr>
              <w:t>Pagal sudarytus grafikus mokytojai stebėjo tarpusavio pamokas, akcentuojant vertinimą pamokoje ir   mokinių informavimą apie vertinimo kriterijus  pamokose.  Ne visi mokytojai pravedė  1–3 atviras pamokas, nes dėl karantino</w:t>
            </w:r>
            <w:r w:rsidR="00427F90">
              <w:rPr>
                <w:sz w:val="20"/>
              </w:rPr>
              <w:t xml:space="preserve"> nuo 2020-03-30 </w:t>
            </w:r>
            <w:r w:rsidR="00FE7B01">
              <w:rPr>
                <w:sz w:val="20"/>
              </w:rPr>
              <w:t xml:space="preserve"> </w:t>
            </w:r>
            <w:r w:rsidR="0004730B" w:rsidRPr="0004730B">
              <w:rPr>
                <w:sz w:val="20"/>
              </w:rPr>
              <w:t>pras</w:t>
            </w:r>
            <w:r w:rsidR="00383796">
              <w:rPr>
                <w:sz w:val="20"/>
              </w:rPr>
              <w:t>idėjo nuotolinis ugdymas.</w:t>
            </w:r>
            <w:r w:rsidR="0004730B" w:rsidRPr="0004730B">
              <w:rPr>
                <w:sz w:val="20"/>
              </w:rPr>
              <w:t xml:space="preserve">  Mokslo metų pabaigoje mokytojai </w:t>
            </w:r>
            <w:r w:rsidR="005C7664">
              <w:rPr>
                <w:sz w:val="20"/>
              </w:rPr>
              <w:t xml:space="preserve">kartu su mokyklos vadovais </w:t>
            </w:r>
            <w:r w:rsidR="0004730B" w:rsidRPr="0004730B">
              <w:rPr>
                <w:sz w:val="20"/>
              </w:rPr>
              <w:t xml:space="preserve"> aptarė planuotą metinę  veiklą, akcentuojant pozityvų profesionalumą. Parengtos mokyklos lygmens ir  individualios mokytojų  kasmetinės  kvalifikacijos  tobulinimo kryptys pagal mokytojų dėstomus dalykus. Visi mokytojai individualiuose veiklos planuose išgrynino kvalifikacijos tobulinimo kryptis, jas aptarė metodinėse grupėse.</w:t>
            </w:r>
          </w:p>
          <w:p w:rsidR="0004730B" w:rsidRPr="00626687" w:rsidRDefault="0004730B" w:rsidP="00406149">
            <w:pPr>
              <w:spacing w:line="276" w:lineRule="auto"/>
              <w:jc w:val="both"/>
              <w:rPr>
                <w:sz w:val="20"/>
              </w:rPr>
            </w:pPr>
            <w:r w:rsidRPr="0004730B">
              <w:rPr>
                <w:bCs/>
                <w:sz w:val="20"/>
              </w:rPr>
              <w:t xml:space="preserve">  </w:t>
            </w:r>
            <w:r w:rsidR="00E30326">
              <w:rPr>
                <w:bCs/>
                <w:sz w:val="20"/>
              </w:rPr>
              <w:t xml:space="preserve">           </w:t>
            </w:r>
            <w:r w:rsidRPr="0004730B">
              <w:rPr>
                <w:bCs/>
                <w:sz w:val="20"/>
              </w:rPr>
              <w:t xml:space="preserve">Metodinėje taryboje buvo aptarti vertinimo kriterijai ir vertinimo būdų įvairovė, renkant informaciją apie mokymosi rezultatus, sėkmes ir problemas, skatinant asmeninę mokinių pažangą. Ne mažiau kaip 90% pamokų </w:t>
            </w:r>
            <w:r w:rsidRPr="0004730B">
              <w:rPr>
                <w:bCs/>
                <w:sz w:val="20"/>
              </w:rPr>
              <w:lastRenderedPageBreak/>
              <w:t xml:space="preserve">pastebimas savalaikis informacijos apie  mokymąsi,  kuris skatintų mokinį siekti asmeninės pažangos,   teikimas.   </w:t>
            </w:r>
            <w:r w:rsidR="00634065">
              <w:rPr>
                <w:sz w:val="20"/>
              </w:rPr>
              <w:t>80</w:t>
            </w:r>
            <w:r w:rsidRPr="0004730B">
              <w:rPr>
                <w:sz w:val="20"/>
              </w:rPr>
              <w:t xml:space="preserve">% stebėtų pamokų mokiniai  informuojami apie vertinimo kriterijus. Mokytojų teigimu, kuriose </w:t>
            </w:r>
            <w:r w:rsidR="00E312E8">
              <w:rPr>
                <w:sz w:val="20"/>
              </w:rPr>
              <w:t>pamokose  tai nepastebėta,</w:t>
            </w:r>
            <w:r w:rsidRPr="0004730B">
              <w:rPr>
                <w:sz w:val="20"/>
              </w:rPr>
              <w:t xml:space="preserve"> susitarimai dėl vertinimo kriterijų yra aptarti jau anksčiau, pradedant pamokų ciklą arba aptarti ankstesnėse temos pamokose. </w:t>
            </w:r>
          </w:p>
          <w:p w:rsidR="0004730B" w:rsidRPr="0004730B" w:rsidRDefault="005664F8" w:rsidP="00406149">
            <w:pPr>
              <w:spacing w:line="276" w:lineRule="auto"/>
              <w:jc w:val="both"/>
              <w:rPr>
                <w:sz w:val="20"/>
              </w:rPr>
            </w:pPr>
            <w:r>
              <w:rPr>
                <w:bCs/>
                <w:sz w:val="20"/>
              </w:rPr>
              <w:t xml:space="preserve">             </w:t>
            </w:r>
            <w:r w:rsidR="0004730B" w:rsidRPr="0004730B">
              <w:rPr>
                <w:sz w:val="20"/>
              </w:rPr>
              <w:t xml:space="preserve">Grįžtamąjį  tyrimą: „Geros pamokos </w:t>
            </w:r>
            <w:proofErr w:type="spellStart"/>
            <w:r w:rsidR="0004730B" w:rsidRPr="0004730B">
              <w:rPr>
                <w:sz w:val="20"/>
              </w:rPr>
              <w:t>Šilavoto</w:t>
            </w:r>
            <w:proofErr w:type="spellEnd"/>
            <w:r w:rsidR="0004730B" w:rsidRPr="0004730B">
              <w:rPr>
                <w:sz w:val="20"/>
              </w:rPr>
              <w:t xml:space="preserve"> pagrindinėje mokyklo</w:t>
            </w:r>
            <w:r w:rsidR="00120F9A">
              <w:rPr>
                <w:sz w:val="20"/>
              </w:rPr>
              <w:t>je susitarimų įgyvendinimas 2019</w:t>
            </w:r>
            <w:r w:rsidR="0004730B" w:rsidRPr="0004730B">
              <w:rPr>
                <w:sz w:val="20"/>
              </w:rPr>
              <w:t xml:space="preserve">-2020 </w:t>
            </w:r>
            <w:proofErr w:type="spellStart"/>
            <w:r w:rsidR="0004730B" w:rsidRPr="0004730B">
              <w:rPr>
                <w:sz w:val="20"/>
              </w:rPr>
              <w:t>m.m</w:t>
            </w:r>
            <w:proofErr w:type="spellEnd"/>
            <w:r w:rsidR="0004730B" w:rsidRPr="0004730B">
              <w:rPr>
                <w:sz w:val="20"/>
              </w:rPr>
              <w:t xml:space="preserve">.,  atnaujinant </w:t>
            </w:r>
            <w:r w:rsidR="00120F9A">
              <w:rPr>
                <w:sz w:val="20"/>
              </w:rPr>
              <w:t xml:space="preserve"> </w:t>
            </w:r>
            <w:r w:rsidR="0004730B" w:rsidRPr="0004730B">
              <w:rPr>
                <w:sz w:val="20"/>
              </w:rPr>
              <w:t>susitarimus dėl mokinių vertinimo kriterijų aiškumo“ atliktas iš dalies, nes dėl ekstremalios situacijos stebėta tik dalis numatytų pamokų ir veiklų.  Dėl nepakankamo duom</w:t>
            </w:r>
            <w:r w:rsidR="00120F9A">
              <w:rPr>
                <w:sz w:val="20"/>
              </w:rPr>
              <w:t xml:space="preserve">enų kiekio, tyrimas  bus baigtas 2020-2021 </w:t>
            </w:r>
            <w:r w:rsidR="0004730B" w:rsidRPr="0004730B">
              <w:rPr>
                <w:sz w:val="20"/>
              </w:rPr>
              <w:t xml:space="preserve"> mokslo metais.</w:t>
            </w:r>
          </w:p>
          <w:p w:rsidR="0004730B" w:rsidRPr="003F186F" w:rsidRDefault="005664F8" w:rsidP="00406149">
            <w:pPr>
              <w:spacing w:line="276" w:lineRule="auto"/>
              <w:jc w:val="both"/>
              <w:rPr>
                <w:sz w:val="20"/>
              </w:rPr>
            </w:pPr>
            <w:r>
              <w:rPr>
                <w:sz w:val="20"/>
              </w:rPr>
              <w:t xml:space="preserve">             </w:t>
            </w:r>
            <w:r w:rsidR="0004730B" w:rsidRPr="0004730B">
              <w:rPr>
                <w:sz w:val="20"/>
              </w:rPr>
              <w:t xml:space="preserve"> Įvyko bendri mokinių tėvų-mokytojų-mokinių susirinkimai, kurių metu   aptarta mokinių adaptaciją.  Direktorė atliko  ir   pristatė  tėvams  pirmokų ir penktokų adaptacijos tyrimo rezultatus (žr. </w:t>
            </w:r>
            <w:proofErr w:type="spellStart"/>
            <w:r w:rsidR="0004730B" w:rsidRPr="0004730B">
              <w:rPr>
                <w:sz w:val="20"/>
              </w:rPr>
              <w:t>d</w:t>
            </w:r>
            <w:r w:rsidR="003F186F">
              <w:rPr>
                <w:sz w:val="20"/>
              </w:rPr>
              <w:t>irekcinio</w:t>
            </w:r>
            <w:proofErr w:type="spellEnd"/>
            <w:r w:rsidR="003F186F">
              <w:rPr>
                <w:sz w:val="20"/>
              </w:rPr>
              <w:t xml:space="preserve"> posėdžio protokolus).</w:t>
            </w:r>
          </w:p>
          <w:p w:rsidR="008817A8" w:rsidRPr="0004730B" w:rsidRDefault="008817A8" w:rsidP="00406149">
            <w:pPr>
              <w:spacing w:line="276" w:lineRule="auto"/>
              <w:jc w:val="both"/>
              <w:rPr>
                <w:sz w:val="20"/>
              </w:rPr>
            </w:pPr>
          </w:p>
          <w:p w:rsidR="0004730B" w:rsidRPr="0097115D" w:rsidRDefault="0004730B" w:rsidP="00406149">
            <w:pPr>
              <w:spacing w:line="276" w:lineRule="auto"/>
              <w:jc w:val="both"/>
              <w:rPr>
                <w:b/>
                <w:sz w:val="20"/>
              </w:rPr>
            </w:pPr>
            <w:r w:rsidRPr="00AC05B5">
              <w:rPr>
                <w:b/>
                <w:sz w:val="20"/>
              </w:rPr>
              <w:t>3.Tikslas</w:t>
            </w:r>
            <w:r w:rsidRPr="0004730B">
              <w:rPr>
                <w:b/>
                <w:sz w:val="20"/>
              </w:rPr>
              <w:t>:</w:t>
            </w:r>
            <w:r w:rsidRPr="0004730B">
              <w:rPr>
                <w:b/>
                <w:bCs/>
                <w:sz w:val="20"/>
              </w:rPr>
              <w:t xml:space="preserve"> „Edukacinių aplinkų tobulinimas, kuriant naujas ir pritaikant esamas vidaus patalpas ir  mokyklos teritoriją įvairaus amžiaus mokinių  ugdymui(si)“   (pagal 3.2.1)  (pagal 3.1.2</w:t>
            </w:r>
            <w:r w:rsidR="0097115D">
              <w:rPr>
                <w:b/>
                <w:sz w:val="20"/>
              </w:rPr>
              <w:t>).</w:t>
            </w:r>
          </w:p>
          <w:p w:rsidR="0004730B" w:rsidRPr="0004730B" w:rsidRDefault="0004730B" w:rsidP="00406149">
            <w:pPr>
              <w:spacing w:line="276" w:lineRule="auto"/>
              <w:jc w:val="both"/>
              <w:rPr>
                <w:bCs/>
                <w:sz w:val="20"/>
              </w:rPr>
            </w:pPr>
            <w:r w:rsidRPr="0004730B">
              <w:rPr>
                <w:sz w:val="20"/>
              </w:rPr>
              <w:t xml:space="preserve">                Šis tikslas buvo </w:t>
            </w:r>
            <w:r w:rsidR="000D4628">
              <w:rPr>
                <w:sz w:val="20"/>
              </w:rPr>
              <w:t>įgyvendinamas per uždavinius: „</w:t>
            </w:r>
            <w:r w:rsidRPr="0004730B">
              <w:rPr>
                <w:bCs/>
                <w:sz w:val="20"/>
              </w:rPr>
              <w:t>Įrangos ir priemonių, įgalinančių tobulinti fizinę  mokymosi aplinką, atnaujinimas“ ir „. IKT atnaujinimo  ir panaudojimo lygis“.</w:t>
            </w:r>
          </w:p>
          <w:p w:rsidR="0004730B" w:rsidRPr="0004730B" w:rsidRDefault="0004730B" w:rsidP="00406149">
            <w:pPr>
              <w:spacing w:line="276" w:lineRule="auto"/>
              <w:jc w:val="both"/>
              <w:rPr>
                <w:sz w:val="20"/>
              </w:rPr>
            </w:pPr>
            <w:r w:rsidRPr="0004730B">
              <w:rPr>
                <w:bCs/>
                <w:sz w:val="20"/>
              </w:rPr>
              <w:t xml:space="preserve">                </w:t>
            </w:r>
            <w:r w:rsidRPr="0004730B">
              <w:rPr>
                <w:sz w:val="20"/>
              </w:rPr>
              <w:t xml:space="preserve">Atnaujinta  II- aukšto ir pradinių klasių </w:t>
            </w:r>
            <w:proofErr w:type="spellStart"/>
            <w:r w:rsidR="000767E8">
              <w:rPr>
                <w:sz w:val="20"/>
              </w:rPr>
              <w:t>foje</w:t>
            </w:r>
            <w:proofErr w:type="spellEnd"/>
            <w:r w:rsidR="000767E8">
              <w:rPr>
                <w:sz w:val="20"/>
              </w:rPr>
              <w:t xml:space="preserve">, renovuotos </w:t>
            </w:r>
            <w:r w:rsidRPr="0004730B">
              <w:rPr>
                <w:sz w:val="20"/>
              </w:rPr>
              <w:t xml:space="preserve"> sienos ir  atnaujintos edukacinės fizinio aktyvumo „salelės“: </w:t>
            </w:r>
            <w:r w:rsidRPr="0004730B">
              <w:rPr>
                <w:bCs/>
                <w:sz w:val="20"/>
              </w:rPr>
              <w:t xml:space="preserve">nupieštos naujos žaidimo zonos. </w:t>
            </w:r>
            <w:r w:rsidR="00A74F45">
              <w:rPr>
                <w:bCs/>
                <w:sz w:val="20"/>
              </w:rPr>
              <w:t xml:space="preserve"> </w:t>
            </w:r>
            <w:r w:rsidRPr="0004730B">
              <w:rPr>
                <w:sz w:val="20"/>
              </w:rPr>
              <w:t xml:space="preserve">Pasiremiant mokinių ir įvairių dalykų mokytojų atliktų tyrimų išvadomis, planuota įrengti „Saulės laikrodis“ ir ‚Pakelta lysvė“. To nepavyko padaryti, nes prasidėjus karantinui, mokykla nuo 2020-03-30 iki 2020-06-18 dirbo nuotoliniu būdu ir nebuvo praktinių galimybių įrengti minėtas mokymo priemones. </w:t>
            </w:r>
            <w:r w:rsidRPr="0004730B">
              <w:rPr>
                <w:bCs/>
                <w:sz w:val="20"/>
              </w:rPr>
              <w:t xml:space="preserve"> </w:t>
            </w:r>
          </w:p>
          <w:p w:rsidR="0004730B" w:rsidRPr="0004730B" w:rsidRDefault="0004730B" w:rsidP="00406149">
            <w:pPr>
              <w:tabs>
                <w:tab w:val="left" w:pos="333"/>
              </w:tabs>
              <w:spacing w:line="276" w:lineRule="auto"/>
              <w:jc w:val="both"/>
              <w:rPr>
                <w:bCs/>
                <w:sz w:val="20"/>
              </w:rPr>
            </w:pPr>
            <w:r w:rsidRPr="0004730B">
              <w:rPr>
                <w:sz w:val="20"/>
              </w:rPr>
              <w:t xml:space="preserve">              </w:t>
            </w:r>
            <w:r w:rsidR="000D4628">
              <w:rPr>
                <w:bCs/>
                <w:sz w:val="20"/>
              </w:rPr>
              <w:t>Šiais mokslo metais</w:t>
            </w:r>
            <w:r w:rsidRPr="0004730B">
              <w:rPr>
                <w:bCs/>
                <w:sz w:val="20"/>
              </w:rPr>
              <w:t xml:space="preserve"> atnaujintos 2 kompiuterizuotos mokytojų darbo vietos (įsigyti du  kompiuteriai).  Įsigytos  ir  kabinetuose įrengtos 2 naujos </w:t>
            </w:r>
            <w:proofErr w:type="spellStart"/>
            <w:r w:rsidRPr="0004730B">
              <w:rPr>
                <w:bCs/>
                <w:sz w:val="20"/>
              </w:rPr>
              <w:t>multimedijos</w:t>
            </w:r>
            <w:proofErr w:type="spellEnd"/>
            <w:r w:rsidRPr="0004730B">
              <w:rPr>
                <w:bCs/>
                <w:sz w:val="20"/>
              </w:rPr>
              <w:t xml:space="preserve"> (pradinių </w:t>
            </w:r>
            <w:proofErr w:type="spellStart"/>
            <w:r w:rsidRPr="0004730B">
              <w:rPr>
                <w:bCs/>
                <w:sz w:val="20"/>
              </w:rPr>
              <w:t>kl</w:t>
            </w:r>
            <w:proofErr w:type="spellEnd"/>
            <w:r w:rsidRPr="0004730B">
              <w:rPr>
                <w:bCs/>
                <w:sz w:val="20"/>
              </w:rPr>
              <w:t>. Ir informatikos kabinetuose).  Įsigytas edukacinis sieninis ekrana</w:t>
            </w:r>
            <w:r w:rsidR="00474E59">
              <w:rPr>
                <w:bCs/>
                <w:sz w:val="20"/>
              </w:rPr>
              <w:t>s su edukacine platforma “</w:t>
            </w:r>
            <w:proofErr w:type="spellStart"/>
            <w:r w:rsidR="00474E59">
              <w:rPr>
                <w:bCs/>
                <w:sz w:val="20"/>
              </w:rPr>
              <w:t>MozaBoo</w:t>
            </w:r>
            <w:r w:rsidRPr="0004730B">
              <w:rPr>
                <w:bCs/>
                <w:sz w:val="20"/>
              </w:rPr>
              <w:t>k</w:t>
            </w:r>
            <w:proofErr w:type="spellEnd"/>
            <w:r w:rsidRPr="0004730B">
              <w:rPr>
                <w:bCs/>
                <w:sz w:val="20"/>
              </w:rPr>
              <w:t xml:space="preserve">” ir mokomųjų dalykų </w:t>
            </w:r>
            <w:proofErr w:type="spellStart"/>
            <w:r w:rsidRPr="0004730B">
              <w:rPr>
                <w:bCs/>
                <w:sz w:val="20"/>
              </w:rPr>
              <w:t>licenzija</w:t>
            </w:r>
            <w:proofErr w:type="spellEnd"/>
            <w:r w:rsidRPr="0004730B">
              <w:rPr>
                <w:bCs/>
                <w:sz w:val="20"/>
              </w:rPr>
              <w:t xml:space="preserve"> gamtamokslinių dalykų mokymui. Įsigytas naujas nešiojamas „</w:t>
            </w:r>
            <w:proofErr w:type="spellStart"/>
            <w:r w:rsidRPr="0004730B">
              <w:rPr>
                <w:bCs/>
                <w:sz w:val="20"/>
              </w:rPr>
              <w:t>Lenovo</w:t>
            </w:r>
            <w:proofErr w:type="spellEnd"/>
            <w:r w:rsidRPr="0004730B">
              <w:rPr>
                <w:bCs/>
                <w:sz w:val="20"/>
              </w:rPr>
              <w:t xml:space="preserve">“ kompiuteris darbui su edukaciniu sieniniu ekranu. Įsigijome vaizdo kamerų prie kompiuterių nuotoliniam mokymui gerinti. </w:t>
            </w:r>
          </w:p>
          <w:p w:rsidR="00583410" w:rsidRPr="0097115D" w:rsidRDefault="0004730B" w:rsidP="00406149">
            <w:pPr>
              <w:tabs>
                <w:tab w:val="left" w:pos="2655"/>
                <w:tab w:val="center" w:pos="4706"/>
              </w:tabs>
              <w:spacing w:line="276" w:lineRule="auto"/>
              <w:jc w:val="both"/>
              <w:rPr>
                <w:b/>
                <w:bCs/>
                <w:sz w:val="20"/>
              </w:rPr>
            </w:pPr>
            <w:r w:rsidRPr="0004730B">
              <w:rPr>
                <w:bCs/>
                <w:sz w:val="20"/>
              </w:rPr>
              <w:t xml:space="preserve">               Mokykla dalyvauja </w:t>
            </w:r>
            <w:proofErr w:type="spellStart"/>
            <w:r w:rsidRPr="0004730B">
              <w:rPr>
                <w:bCs/>
                <w:sz w:val="20"/>
              </w:rPr>
              <w:t>Litnet</w:t>
            </w:r>
            <w:proofErr w:type="spellEnd"/>
            <w:r w:rsidRPr="0004730B">
              <w:rPr>
                <w:bCs/>
                <w:sz w:val="20"/>
              </w:rPr>
              <w:t xml:space="preserve"> projekte, kurio metu bus atnaujintas mokyklos poreikius atitinkantis bevielis ryšys pasiekiantis visas mokyklos erdves. Šiuo metu pasirašytos sutartys,  bendraujama </w:t>
            </w:r>
            <w:r w:rsidR="000D4628">
              <w:rPr>
                <w:bCs/>
                <w:sz w:val="20"/>
              </w:rPr>
              <w:t xml:space="preserve"> </w:t>
            </w:r>
            <w:r w:rsidRPr="0004730B">
              <w:rPr>
                <w:bCs/>
                <w:sz w:val="20"/>
              </w:rPr>
              <w:t xml:space="preserve">su šios paslaugos teikėju dėl bevielio interneto įrengimo taškų mokykloje.  </w:t>
            </w:r>
          </w:p>
        </w:tc>
      </w:tr>
    </w:tbl>
    <w:p w:rsidR="00583410" w:rsidRDefault="00583410" w:rsidP="00583410">
      <w:pPr>
        <w:jc w:val="center"/>
        <w:rPr>
          <w:b/>
          <w:lang w:eastAsia="lt-LT"/>
        </w:rPr>
      </w:pPr>
    </w:p>
    <w:p w:rsidR="00B814DF" w:rsidRPr="00BA06A9" w:rsidRDefault="00B814DF" w:rsidP="00583410">
      <w:pPr>
        <w:jc w:val="center"/>
        <w:rPr>
          <w:b/>
          <w:lang w:eastAsia="lt-LT"/>
        </w:rPr>
      </w:pPr>
      <w:r>
        <w:rPr>
          <w:b/>
          <w:lang w:eastAsia="lt-LT"/>
        </w:rPr>
        <w:t>_________________________________</w:t>
      </w:r>
    </w:p>
    <w:sectPr w:rsidR="00B814DF" w:rsidRPr="00BA06A9" w:rsidSect="00B814DF">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6DE" w:rsidRDefault="006616DE" w:rsidP="00ED1B83">
      <w:r>
        <w:separator/>
      </w:r>
    </w:p>
  </w:endnote>
  <w:endnote w:type="continuationSeparator" w:id="0">
    <w:p w:rsidR="006616DE" w:rsidRDefault="006616DE" w:rsidP="00ED1B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6DE" w:rsidRDefault="006616DE" w:rsidP="00ED1B83">
      <w:r>
        <w:separator/>
      </w:r>
    </w:p>
  </w:footnote>
  <w:footnote w:type="continuationSeparator" w:id="0">
    <w:p w:rsidR="006616DE" w:rsidRDefault="006616DE" w:rsidP="00ED1B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74141"/>
      <w:docPartObj>
        <w:docPartGallery w:val="Page Numbers (Top of Page)"/>
        <w:docPartUnique/>
      </w:docPartObj>
    </w:sdtPr>
    <w:sdtContent>
      <w:p w:rsidR="001B26A1" w:rsidRDefault="00C260BB">
        <w:pPr>
          <w:pStyle w:val="Header"/>
          <w:jc w:val="center"/>
        </w:pPr>
        <w:fldSimple w:instr=" PAGE   \* MERGEFORMAT ">
          <w:r w:rsidR="00B814DF">
            <w:rPr>
              <w:noProof/>
            </w:rPr>
            <w:t>5</w:t>
          </w:r>
        </w:fldSimple>
      </w:p>
    </w:sdtContent>
  </w:sdt>
  <w:p w:rsidR="00ED1B83" w:rsidRDefault="00ED1B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DF" w:rsidRPr="00B60B61" w:rsidRDefault="00B814DF" w:rsidP="00B814DF">
    <w:pPr>
      <w:pStyle w:val="Header"/>
      <w:tabs>
        <w:tab w:val="left" w:pos="7088"/>
      </w:tabs>
      <w:spacing w:line="312" w:lineRule="auto"/>
      <w:ind w:firstLine="6237"/>
      <w:rPr>
        <w:szCs w:val="24"/>
      </w:rPr>
    </w:pPr>
    <w:r w:rsidRPr="00B60B61">
      <w:rPr>
        <w:szCs w:val="24"/>
      </w:rPr>
      <w:t xml:space="preserve">PRITARTA </w:t>
    </w:r>
  </w:p>
  <w:p w:rsidR="00B814DF" w:rsidRPr="00B60B61" w:rsidRDefault="00B814DF" w:rsidP="00B814DF">
    <w:pPr>
      <w:pStyle w:val="Header"/>
      <w:tabs>
        <w:tab w:val="left" w:pos="7088"/>
      </w:tabs>
      <w:spacing w:line="312" w:lineRule="auto"/>
      <w:ind w:firstLine="6237"/>
      <w:rPr>
        <w:szCs w:val="24"/>
      </w:rPr>
    </w:pPr>
    <w:r w:rsidRPr="00B60B61">
      <w:rPr>
        <w:szCs w:val="24"/>
      </w:rPr>
      <w:t>Prienų rajono savivaldybės tarybos</w:t>
    </w:r>
  </w:p>
  <w:p w:rsidR="00B814DF" w:rsidRDefault="00B814DF" w:rsidP="00B814DF">
    <w:pPr>
      <w:pStyle w:val="Header"/>
      <w:tabs>
        <w:tab w:val="left" w:pos="7088"/>
      </w:tabs>
      <w:spacing w:line="312" w:lineRule="auto"/>
      <w:ind w:firstLine="6237"/>
      <w:rPr>
        <w:szCs w:val="24"/>
      </w:rPr>
    </w:pPr>
    <w:r w:rsidRPr="00B60B61">
      <w:rPr>
        <w:szCs w:val="24"/>
      </w:rPr>
      <w:t xml:space="preserve">2021 m. kovo </w:t>
    </w:r>
    <w:r>
      <w:rPr>
        <w:szCs w:val="24"/>
      </w:rPr>
      <w:t>25</w:t>
    </w:r>
    <w:r w:rsidRPr="00B60B61">
      <w:rPr>
        <w:szCs w:val="24"/>
      </w:rPr>
      <w:t xml:space="preserve"> d.</w:t>
    </w:r>
  </w:p>
  <w:p w:rsidR="00B814DF" w:rsidRDefault="00B814DF" w:rsidP="00B814DF">
    <w:pPr>
      <w:pStyle w:val="Header"/>
      <w:tabs>
        <w:tab w:val="left" w:pos="7088"/>
      </w:tabs>
      <w:spacing w:line="312" w:lineRule="auto"/>
      <w:ind w:firstLine="6237"/>
    </w:pPr>
    <w:r w:rsidRPr="00B60B61">
      <w:rPr>
        <w:szCs w:val="24"/>
      </w:rPr>
      <w:t>sprendimu Nr.</w:t>
    </w:r>
    <w:r>
      <w:rPr>
        <w:szCs w:val="24"/>
      </w:rPr>
      <w:t xml:space="preserve"> T3-57</w:t>
    </w:r>
    <w:r>
      <w:rPr>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328A6"/>
    <w:multiLevelType w:val="hybridMultilevel"/>
    <w:tmpl w:val="FB5236EA"/>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7832291"/>
    <w:multiLevelType w:val="multilevel"/>
    <w:tmpl w:val="61EC0D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2">
    <w:nsid w:val="48941783"/>
    <w:multiLevelType w:val="hybridMultilevel"/>
    <w:tmpl w:val="6D48D8D8"/>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83410"/>
    <w:rsid w:val="00031F6D"/>
    <w:rsid w:val="000451D7"/>
    <w:rsid w:val="0004730B"/>
    <w:rsid w:val="00053741"/>
    <w:rsid w:val="00061057"/>
    <w:rsid w:val="00075155"/>
    <w:rsid w:val="00075F84"/>
    <w:rsid w:val="000767E8"/>
    <w:rsid w:val="00082262"/>
    <w:rsid w:val="00096C82"/>
    <w:rsid w:val="000A4459"/>
    <w:rsid w:val="000A715C"/>
    <w:rsid w:val="000B3B59"/>
    <w:rsid w:val="000B6A5F"/>
    <w:rsid w:val="000D4628"/>
    <w:rsid w:val="000E7A44"/>
    <w:rsid w:val="00100822"/>
    <w:rsid w:val="00120F9A"/>
    <w:rsid w:val="00142EF1"/>
    <w:rsid w:val="00144EBB"/>
    <w:rsid w:val="001452F1"/>
    <w:rsid w:val="00146934"/>
    <w:rsid w:val="001B088B"/>
    <w:rsid w:val="001B1DE5"/>
    <w:rsid w:val="001B26A1"/>
    <w:rsid w:val="001C00F6"/>
    <w:rsid w:val="001D759D"/>
    <w:rsid w:val="001F0BEE"/>
    <w:rsid w:val="001F3B59"/>
    <w:rsid w:val="0024322B"/>
    <w:rsid w:val="00244287"/>
    <w:rsid w:val="00255D0E"/>
    <w:rsid w:val="00263A9A"/>
    <w:rsid w:val="0026731D"/>
    <w:rsid w:val="002912AE"/>
    <w:rsid w:val="00291760"/>
    <w:rsid w:val="00295EC1"/>
    <w:rsid w:val="002A42B2"/>
    <w:rsid w:val="002C2A5D"/>
    <w:rsid w:val="002C59F8"/>
    <w:rsid w:val="002D3EAC"/>
    <w:rsid w:val="002D46E2"/>
    <w:rsid w:val="002D6C34"/>
    <w:rsid w:val="00310C5B"/>
    <w:rsid w:val="00317AB7"/>
    <w:rsid w:val="003305E3"/>
    <w:rsid w:val="00332652"/>
    <w:rsid w:val="00342552"/>
    <w:rsid w:val="0034539C"/>
    <w:rsid w:val="0036440F"/>
    <w:rsid w:val="00383796"/>
    <w:rsid w:val="00393E25"/>
    <w:rsid w:val="00395DFC"/>
    <w:rsid w:val="003C5BD1"/>
    <w:rsid w:val="003D2920"/>
    <w:rsid w:val="003D3800"/>
    <w:rsid w:val="003E374B"/>
    <w:rsid w:val="003F186F"/>
    <w:rsid w:val="003F5C43"/>
    <w:rsid w:val="00400794"/>
    <w:rsid w:val="00406149"/>
    <w:rsid w:val="00414033"/>
    <w:rsid w:val="00427F90"/>
    <w:rsid w:val="00474E59"/>
    <w:rsid w:val="004816DF"/>
    <w:rsid w:val="0048596E"/>
    <w:rsid w:val="00487CA5"/>
    <w:rsid w:val="00493533"/>
    <w:rsid w:val="004D0EF7"/>
    <w:rsid w:val="004E648E"/>
    <w:rsid w:val="004F4499"/>
    <w:rsid w:val="004F6D7D"/>
    <w:rsid w:val="0052075B"/>
    <w:rsid w:val="0054046C"/>
    <w:rsid w:val="00543E32"/>
    <w:rsid w:val="00545DFB"/>
    <w:rsid w:val="005547DF"/>
    <w:rsid w:val="005664F8"/>
    <w:rsid w:val="0058234F"/>
    <w:rsid w:val="00583410"/>
    <w:rsid w:val="005905E9"/>
    <w:rsid w:val="00591763"/>
    <w:rsid w:val="005B4126"/>
    <w:rsid w:val="005B412C"/>
    <w:rsid w:val="005C5E0F"/>
    <w:rsid w:val="005C6141"/>
    <w:rsid w:val="005C7664"/>
    <w:rsid w:val="005D5EC6"/>
    <w:rsid w:val="005E1723"/>
    <w:rsid w:val="005E4C83"/>
    <w:rsid w:val="005E63CC"/>
    <w:rsid w:val="005F4E92"/>
    <w:rsid w:val="00626687"/>
    <w:rsid w:val="00634065"/>
    <w:rsid w:val="00637536"/>
    <w:rsid w:val="006424B2"/>
    <w:rsid w:val="00645D82"/>
    <w:rsid w:val="006616DE"/>
    <w:rsid w:val="006809CE"/>
    <w:rsid w:val="0069733A"/>
    <w:rsid w:val="006A0708"/>
    <w:rsid w:val="006C7596"/>
    <w:rsid w:val="006D30CE"/>
    <w:rsid w:val="006D67D9"/>
    <w:rsid w:val="006F2A98"/>
    <w:rsid w:val="00700620"/>
    <w:rsid w:val="007129C9"/>
    <w:rsid w:val="0073520F"/>
    <w:rsid w:val="0075372C"/>
    <w:rsid w:val="00771BEB"/>
    <w:rsid w:val="00774993"/>
    <w:rsid w:val="0077551B"/>
    <w:rsid w:val="007829D0"/>
    <w:rsid w:val="007A2A10"/>
    <w:rsid w:val="007F5EB2"/>
    <w:rsid w:val="008106F2"/>
    <w:rsid w:val="008126A0"/>
    <w:rsid w:val="0082229D"/>
    <w:rsid w:val="00827612"/>
    <w:rsid w:val="008356BA"/>
    <w:rsid w:val="00845A17"/>
    <w:rsid w:val="00865108"/>
    <w:rsid w:val="00874A42"/>
    <w:rsid w:val="008817A8"/>
    <w:rsid w:val="008972DE"/>
    <w:rsid w:val="008B6C42"/>
    <w:rsid w:val="008C0EC7"/>
    <w:rsid w:val="008D0089"/>
    <w:rsid w:val="008E418C"/>
    <w:rsid w:val="008E779C"/>
    <w:rsid w:val="008F1391"/>
    <w:rsid w:val="008F3EF2"/>
    <w:rsid w:val="00916321"/>
    <w:rsid w:val="0092416D"/>
    <w:rsid w:val="00930576"/>
    <w:rsid w:val="0097115D"/>
    <w:rsid w:val="00981FD1"/>
    <w:rsid w:val="009A12DB"/>
    <w:rsid w:val="009A73D8"/>
    <w:rsid w:val="009B4149"/>
    <w:rsid w:val="009B4CA7"/>
    <w:rsid w:val="009D2466"/>
    <w:rsid w:val="009D4931"/>
    <w:rsid w:val="009E1479"/>
    <w:rsid w:val="009E2A09"/>
    <w:rsid w:val="009F63A8"/>
    <w:rsid w:val="00A01E35"/>
    <w:rsid w:val="00A041AB"/>
    <w:rsid w:val="00A260D9"/>
    <w:rsid w:val="00A74F45"/>
    <w:rsid w:val="00A7696D"/>
    <w:rsid w:val="00A90867"/>
    <w:rsid w:val="00AC05B5"/>
    <w:rsid w:val="00AC1EF8"/>
    <w:rsid w:val="00AC720A"/>
    <w:rsid w:val="00AD4325"/>
    <w:rsid w:val="00B2619D"/>
    <w:rsid w:val="00B31CF8"/>
    <w:rsid w:val="00B421E8"/>
    <w:rsid w:val="00B424CA"/>
    <w:rsid w:val="00B426F0"/>
    <w:rsid w:val="00B60DC0"/>
    <w:rsid w:val="00B702C3"/>
    <w:rsid w:val="00B746E6"/>
    <w:rsid w:val="00B75564"/>
    <w:rsid w:val="00B814DF"/>
    <w:rsid w:val="00B82F0B"/>
    <w:rsid w:val="00B853E5"/>
    <w:rsid w:val="00B955B8"/>
    <w:rsid w:val="00BA60FE"/>
    <w:rsid w:val="00BC27AC"/>
    <w:rsid w:val="00C02AAC"/>
    <w:rsid w:val="00C140E4"/>
    <w:rsid w:val="00C260BB"/>
    <w:rsid w:val="00C30ADD"/>
    <w:rsid w:val="00C36D19"/>
    <w:rsid w:val="00C37471"/>
    <w:rsid w:val="00C70327"/>
    <w:rsid w:val="00C827B8"/>
    <w:rsid w:val="00CB1C8F"/>
    <w:rsid w:val="00CB2E9A"/>
    <w:rsid w:val="00CB71FF"/>
    <w:rsid w:val="00CD0B35"/>
    <w:rsid w:val="00CF5AB0"/>
    <w:rsid w:val="00CF7E4B"/>
    <w:rsid w:val="00D2727D"/>
    <w:rsid w:val="00D4665F"/>
    <w:rsid w:val="00D71E01"/>
    <w:rsid w:val="00D83F0A"/>
    <w:rsid w:val="00DC2C14"/>
    <w:rsid w:val="00E0055A"/>
    <w:rsid w:val="00E060AC"/>
    <w:rsid w:val="00E26E2B"/>
    <w:rsid w:val="00E30326"/>
    <w:rsid w:val="00E312E8"/>
    <w:rsid w:val="00E658B5"/>
    <w:rsid w:val="00E72F0F"/>
    <w:rsid w:val="00E814D9"/>
    <w:rsid w:val="00E83937"/>
    <w:rsid w:val="00E90F90"/>
    <w:rsid w:val="00EB7FA2"/>
    <w:rsid w:val="00EC070C"/>
    <w:rsid w:val="00EC0723"/>
    <w:rsid w:val="00ED1B83"/>
    <w:rsid w:val="00ED630C"/>
    <w:rsid w:val="00EE3406"/>
    <w:rsid w:val="00F05E53"/>
    <w:rsid w:val="00F10523"/>
    <w:rsid w:val="00F22867"/>
    <w:rsid w:val="00F31928"/>
    <w:rsid w:val="00F36094"/>
    <w:rsid w:val="00F47B36"/>
    <w:rsid w:val="00F53443"/>
    <w:rsid w:val="00F674CA"/>
    <w:rsid w:val="00F76815"/>
    <w:rsid w:val="00F81A9B"/>
    <w:rsid w:val="00F82EC2"/>
    <w:rsid w:val="00FA09E2"/>
    <w:rsid w:val="00FA4D94"/>
    <w:rsid w:val="00FE7B0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619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34"/>
    <w:qFormat/>
    <w:rsid w:val="001B1DE5"/>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04730B"/>
    <w:rPr>
      <w:b/>
      <w:bCs/>
    </w:rPr>
  </w:style>
  <w:style w:type="paragraph" w:styleId="NormalWeb">
    <w:name w:val="Normal (Web)"/>
    <w:basedOn w:val="Normal"/>
    <w:uiPriority w:val="99"/>
    <w:rsid w:val="0069733A"/>
    <w:pPr>
      <w:spacing w:before="100" w:beforeAutospacing="1" w:after="100" w:afterAutospacing="1"/>
    </w:pPr>
    <w:rPr>
      <w:szCs w:val="24"/>
      <w:lang w:eastAsia="lt-LT"/>
    </w:rPr>
  </w:style>
  <w:style w:type="paragraph" w:styleId="Title">
    <w:name w:val="Title"/>
    <w:basedOn w:val="Normal"/>
    <w:link w:val="TitleChar"/>
    <w:qFormat/>
    <w:rsid w:val="00916321"/>
    <w:pPr>
      <w:jc w:val="center"/>
    </w:pPr>
    <w:rPr>
      <w:b/>
      <w:bCs/>
      <w:szCs w:val="24"/>
    </w:rPr>
  </w:style>
  <w:style w:type="character" w:customStyle="1" w:styleId="TitleChar">
    <w:name w:val="Title Char"/>
    <w:basedOn w:val="DefaultParagraphFont"/>
    <w:link w:val="Title"/>
    <w:rsid w:val="00916321"/>
    <w:rPr>
      <w:rFonts w:ascii="Times New Roman" w:eastAsia="Times New Roman" w:hAnsi="Times New Roman" w:cs="Times New Roman"/>
      <w:b/>
      <w:bCs/>
      <w:sz w:val="24"/>
      <w:szCs w:val="24"/>
    </w:rPr>
  </w:style>
  <w:style w:type="paragraph" w:styleId="BodyText">
    <w:name w:val="Body Text"/>
    <w:basedOn w:val="Normal"/>
    <w:link w:val="BodyTextChar"/>
    <w:uiPriority w:val="99"/>
    <w:semiHidden/>
    <w:unhideWhenUsed/>
    <w:rsid w:val="00916321"/>
    <w:pPr>
      <w:spacing w:after="120"/>
    </w:pPr>
    <w:rPr>
      <w:sz w:val="20"/>
      <w:lang w:val="en-US" w:eastAsia="lt-LT"/>
    </w:rPr>
  </w:style>
  <w:style w:type="character" w:customStyle="1" w:styleId="BodyTextChar">
    <w:name w:val="Body Text Char"/>
    <w:basedOn w:val="DefaultParagraphFont"/>
    <w:link w:val="BodyText"/>
    <w:uiPriority w:val="99"/>
    <w:semiHidden/>
    <w:rsid w:val="00916321"/>
    <w:rPr>
      <w:rFonts w:ascii="Times New Roman" w:eastAsia="Times New Roman" w:hAnsi="Times New Roman" w:cs="Times New Roman"/>
      <w:sz w:val="20"/>
      <w:szCs w:val="20"/>
      <w:lang w:val="en-US" w:eastAsia="lt-LT"/>
    </w:rPr>
  </w:style>
  <w:style w:type="paragraph" w:styleId="Header">
    <w:name w:val="header"/>
    <w:basedOn w:val="Normal"/>
    <w:link w:val="HeaderChar"/>
    <w:uiPriority w:val="99"/>
    <w:unhideWhenUsed/>
    <w:rsid w:val="00ED1B83"/>
    <w:pPr>
      <w:tabs>
        <w:tab w:val="center" w:pos="4819"/>
        <w:tab w:val="right" w:pos="9638"/>
      </w:tabs>
    </w:pPr>
  </w:style>
  <w:style w:type="character" w:customStyle="1" w:styleId="HeaderChar">
    <w:name w:val="Header Char"/>
    <w:basedOn w:val="DefaultParagraphFont"/>
    <w:link w:val="Header"/>
    <w:uiPriority w:val="99"/>
    <w:rsid w:val="00ED1B83"/>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D1B83"/>
    <w:pPr>
      <w:tabs>
        <w:tab w:val="center" w:pos="4819"/>
        <w:tab w:val="right" w:pos="9638"/>
      </w:tabs>
    </w:pPr>
  </w:style>
  <w:style w:type="character" w:customStyle="1" w:styleId="FooterChar">
    <w:name w:val="Footer Char"/>
    <w:basedOn w:val="DefaultParagraphFont"/>
    <w:link w:val="Footer"/>
    <w:uiPriority w:val="99"/>
    <w:semiHidden/>
    <w:rsid w:val="00ED1B8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kykla\Desktop\Microsoft%20Office%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72774-184A-4C55-A386-34BD45FD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Microsoft Office Word</Template>
  <TotalTime>2</TotalTime>
  <Pages>5</Pages>
  <Words>13409</Words>
  <Characters>7644</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Mokykla</dc:creator>
  <cp:lastModifiedBy>User</cp:lastModifiedBy>
  <cp:revision>3</cp:revision>
  <cp:lastPrinted>2021-02-12T11:31:00Z</cp:lastPrinted>
  <dcterms:created xsi:type="dcterms:W3CDTF">2021-03-22T13:31:00Z</dcterms:created>
  <dcterms:modified xsi:type="dcterms:W3CDTF">2021-03-26T09:26:00Z</dcterms:modified>
</cp:coreProperties>
</file>