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702C32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702C32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702C32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702C32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702C32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20696E" w:rsidRDefault="0020696E" w:rsidP="00702C32">
      <w:pPr>
        <w:spacing w:line="312" w:lineRule="auto"/>
        <w:jc w:val="center"/>
        <w:rPr>
          <w:b/>
          <w:bCs/>
        </w:rPr>
      </w:pPr>
      <w:r>
        <w:rPr>
          <w:b/>
          <w:bCs/>
        </w:rPr>
        <w:t>DĖL NEKILNOJAMOJO TURTO MOKESČIO LENGVATOS SUTEIKIMO</w:t>
      </w:r>
    </w:p>
    <w:p w:rsidR="00BF0DF0" w:rsidRPr="00EC59DC" w:rsidRDefault="00BF0DF0" w:rsidP="00702C32">
      <w:pPr>
        <w:spacing w:line="312" w:lineRule="auto"/>
        <w:jc w:val="center"/>
        <w:rPr>
          <w:b/>
        </w:rPr>
      </w:pPr>
    </w:p>
    <w:p w:rsidR="003A1BC3" w:rsidRPr="004D4ECC" w:rsidRDefault="005D4987" w:rsidP="00702C32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40356">
        <w:rPr>
          <w:lang w:val="lt-LT"/>
        </w:rPr>
        <w:t>69</w:t>
      </w:r>
    </w:p>
    <w:p w:rsidR="00AC75EA" w:rsidRPr="004D4ECC" w:rsidRDefault="00AC75EA" w:rsidP="00702C32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702C32">
      <w:pPr>
        <w:spacing w:line="312" w:lineRule="auto"/>
        <w:ind w:firstLine="1080"/>
        <w:jc w:val="both"/>
        <w:rPr>
          <w:lang w:val="lt-LT" w:eastAsia="lt-LT"/>
        </w:rPr>
      </w:pPr>
    </w:p>
    <w:p w:rsidR="002B3DAB" w:rsidRDefault="002B3DAB" w:rsidP="00702C32">
      <w:pPr>
        <w:spacing w:line="312" w:lineRule="auto"/>
        <w:jc w:val="center"/>
      </w:pPr>
    </w:p>
    <w:p w:rsidR="00702C32" w:rsidRPr="00794DD2" w:rsidRDefault="00702C32" w:rsidP="00702C32">
      <w:pPr>
        <w:spacing w:line="312" w:lineRule="auto"/>
        <w:ind w:firstLine="1080"/>
        <w:jc w:val="both"/>
        <w:rPr>
          <w:lang w:eastAsia="lt-LT"/>
        </w:rPr>
      </w:pPr>
      <w:proofErr w:type="spellStart"/>
      <w:r w:rsidRPr="006A4FFF">
        <w:t>Vadovaudamasi</w:t>
      </w:r>
      <w:proofErr w:type="spellEnd"/>
      <w:r w:rsidRPr="006A4FFF">
        <w:t xml:space="preserve"> </w:t>
      </w:r>
      <w:proofErr w:type="spellStart"/>
      <w:r w:rsidRPr="006A4FFF">
        <w:t>Lietuvos</w:t>
      </w:r>
      <w:proofErr w:type="spellEnd"/>
      <w:r w:rsidRPr="006A4FFF">
        <w:t xml:space="preserve"> </w:t>
      </w:r>
      <w:proofErr w:type="spellStart"/>
      <w:r w:rsidRPr="006A4FFF">
        <w:t>Respublikos</w:t>
      </w:r>
      <w:proofErr w:type="spellEnd"/>
      <w:r w:rsidRPr="006A4FFF">
        <w:t xml:space="preserve"> </w:t>
      </w:r>
      <w:proofErr w:type="spellStart"/>
      <w:r w:rsidRPr="006A4FFF">
        <w:t>vietos</w:t>
      </w:r>
      <w:proofErr w:type="spellEnd"/>
      <w:r w:rsidRPr="006A4FFF">
        <w:t xml:space="preserve"> </w:t>
      </w:r>
      <w:proofErr w:type="spellStart"/>
      <w:r w:rsidRPr="006A4FFF">
        <w:t>savivaldos</w:t>
      </w:r>
      <w:proofErr w:type="spellEnd"/>
      <w:r w:rsidRPr="006A4FFF">
        <w:t xml:space="preserve"> </w:t>
      </w:r>
      <w:proofErr w:type="spellStart"/>
      <w:r w:rsidRPr="006A4FFF">
        <w:t>įstatymo</w:t>
      </w:r>
      <w:proofErr w:type="spellEnd"/>
      <w:r w:rsidRPr="006A4FFF">
        <w:t xml:space="preserve"> 16 </w:t>
      </w:r>
      <w:proofErr w:type="spellStart"/>
      <w:r w:rsidRPr="006A4FFF">
        <w:t>straipsnio</w:t>
      </w:r>
      <w:proofErr w:type="spellEnd"/>
      <w:r w:rsidRPr="006A4FFF">
        <w:t xml:space="preserve"> 2 </w:t>
      </w:r>
      <w:proofErr w:type="spellStart"/>
      <w:r w:rsidRPr="006A4FFF">
        <w:t>dalies</w:t>
      </w:r>
      <w:proofErr w:type="spellEnd"/>
      <w:r w:rsidRPr="006A4FFF">
        <w:t xml:space="preserve"> 18 </w:t>
      </w:r>
      <w:proofErr w:type="spellStart"/>
      <w:r w:rsidRPr="006A4FFF">
        <w:t>punktu</w:t>
      </w:r>
      <w:proofErr w:type="spellEnd"/>
      <w:r w:rsidRPr="006A4FFF">
        <w:t xml:space="preserve">, </w:t>
      </w:r>
      <w:proofErr w:type="spellStart"/>
      <w:r w:rsidRPr="006A4FFF">
        <w:t>Lietuvos</w:t>
      </w:r>
      <w:proofErr w:type="spellEnd"/>
      <w:r w:rsidRPr="006A4FFF">
        <w:t xml:space="preserve"> </w:t>
      </w:r>
      <w:proofErr w:type="spellStart"/>
      <w:r w:rsidRPr="006A4FFF">
        <w:t>Respublikos</w:t>
      </w:r>
      <w:proofErr w:type="spellEnd"/>
      <w:r w:rsidRPr="006A4FFF">
        <w:t xml:space="preserve"> </w:t>
      </w:r>
      <w:proofErr w:type="spellStart"/>
      <w:r w:rsidRPr="006A4FFF">
        <w:t>nekilnojamojo</w:t>
      </w:r>
      <w:proofErr w:type="spellEnd"/>
      <w:r w:rsidRPr="006A4FFF">
        <w:t xml:space="preserve"> </w:t>
      </w:r>
      <w:proofErr w:type="spellStart"/>
      <w:r w:rsidRPr="006A4FFF">
        <w:t>turto</w:t>
      </w:r>
      <w:proofErr w:type="spellEnd"/>
      <w:r w:rsidRPr="006A4FFF">
        <w:t xml:space="preserve"> </w:t>
      </w:r>
      <w:proofErr w:type="spellStart"/>
      <w:r w:rsidRPr="006A4FFF">
        <w:t>mokesčio</w:t>
      </w:r>
      <w:proofErr w:type="spellEnd"/>
      <w:r w:rsidRPr="006A4FFF">
        <w:t xml:space="preserve"> </w:t>
      </w:r>
      <w:proofErr w:type="spellStart"/>
      <w:r w:rsidRPr="006A4FFF">
        <w:t>įstatymo</w:t>
      </w:r>
      <w:proofErr w:type="spellEnd"/>
      <w:r w:rsidRPr="006A4FFF">
        <w:t xml:space="preserve"> 7 </w:t>
      </w:r>
      <w:proofErr w:type="spellStart"/>
      <w:r w:rsidRPr="006A4FFF">
        <w:t>straipsnio</w:t>
      </w:r>
      <w:proofErr w:type="spellEnd"/>
      <w:r w:rsidRPr="006A4FFF">
        <w:t xml:space="preserve"> 5 </w:t>
      </w:r>
      <w:proofErr w:type="spellStart"/>
      <w:r w:rsidRPr="006A4FFF">
        <w:t>dalimi</w:t>
      </w:r>
      <w:proofErr w:type="spellEnd"/>
      <w:r w:rsidRPr="006A4FFF">
        <w:t xml:space="preserve">, </w:t>
      </w:r>
      <w:proofErr w:type="spellStart"/>
      <w:r w:rsidRPr="006A4FFF">
        <w:t>Prienų</w:t>
      </w:r>
      <w:proofErr w:type="spellEnd"/>
      <w:r w:rsidRPr="006A4FFF">
        <w:t xml:space="preserve"> </w:t>
      </w:r>
      <w:proofErr w:type="spellStart"/>
      <w:r w:rsidRPr="006A4FFF">
        <w:t>rajono</w:t>
      </w:r>
      <w:proofErr w:type="spellEnd"/>
      <w:r w:rsidRPr="006A4FFF">
        <w:t xml:space="preserve"> </w:t>
      </w:r>
      <w:proofErr w:type="spellStart"/>
      <w:r w:rsidRPr="006A4FFF">
        <w:t>savivaldybės</w:t>
      </w:r>
      <w:proofErr w:type="spellEnd"/>
      <w:r w:rsidRPr="006A4FFF">
        <w:t xml:space="preserve"> </w:t>
      </w:r>
      <w:proofErr w:type="spellStart"/>
      <w:r w:rsidRPr="006A4FFF">
        <w:t>tarybos</w:t>
      </w:r>
      <w:proofErr w:type="spellEnd"/>
      <w:r w:rsidRPr="006A4FFF">
        <w:t xml:space="preserve"> 2021 m. </w:t>
      </w:r>
      <w:proofErr w:type="spellStart"/>
      <w:r w:rsidRPr="006A4FFF">
        <w:t>vasario</w:t>
      </w:r>
      <w:proofErr w:type="spellEnd"/>
      <w:r w:rsidRPr="006A4FFF">
        <w:t xml:space="preserve"> 25 d. </w:t>
      </w:r>
      <w:proofErr w:type="spellStart"/>
      <w:r w:rsidRPr="006A4FFF">
        <w:t>sprendimu</w:t>
      </w:r>
      <w:proofErr w:type="spellEnd"/>
      <w:r w:rsidRPr="006A4FFF">
        <w:t xml:space="preserve"> Nr. T3-18 ,,</w:t>
      </w:r>
      <w:proofErr w:type="spellStart"/>
      <w:r w:rsidRPr="006A4FFF">
        <w:t>Dėl</w:t>
      </w:r>
      <w:proofErr w:type="spellEnd"/>
      <w:r w:rsidRPr="006A4FFF">
        <w:t xml:space="preserve">  </w:t>
      </w:r>
      <w:proofErr w:type="spellStart"/>
      <w:r w:rsidRPr="006A4FFF">
        <w:t>Žemės</w:t>
      </w:r>
      <w:proofErr w:type="spellEnd"/>
      <w:r w:rsidRPr="006A4FFF">
        <w:t xml:space="preserve">, </w:t>
      </w:r>
      <w:proofErr w:type="spellStart"/>
      <w:r w:rsidRPr="006A4FFF">
        <w:t>valstybinės</w:t>
      </w:r>
      <w:proofErr w:type="spellEnd"/>
      <w:r w:rsidRPr="006A4FFF">
        <w:t xml:space="preserve"> </w:t>
      </w:r>
      <w:proofErr w:type="spellStart"/>
      <w:r w:rsidRPr="006A4FFF">
        <w:t>žemės</w:t>
      </w:r>
      <w:proofErr w:type="spellEnd"/>
      <w:r w:rsidRPr="006A4FFF">
        <w:t xml:space="preserve"> </w:t>
      </w:r>
      <w:proofErr w:type="spellStart"/>
      <w:r w:rsidRPr="006A4FFF">
        <w:t>nuomos</w:t>
      </w:r>
      <w:proofErr w:type="spellEnd"/>
      <w:r w:rsidRPr="006A4FFF">
        <w:t xml:space="preserve">, </w:t>
      </w:r>
      <w:proofErr w:type="spellStart"/>
      <w:r w:rsidRPr="006A4FFF">
        <w:t>nekilnojamojo</w:t>
      </w:r>
      <w:proofErr w:type="spellEnd"/>
      <w:r w:rsidRPr="006A4FFF">
        <w:t xml:space="preserve"> </w:t>
      </w:r>
      <w:proofErr w:type="spellStart"/>
      <w:r w:rsidRPr="006A4FFF">
        <w:t>turto</w:t>
      </w:r>
      <w:proofErr w:type="spellEnd"/>
      <w:r w:rsidRPr="006A4FFF">
        <w:t xml:space="preserve"> </w:t>
      </w:r>
      <w:proofErr w:type="spellStart"/>
      <w:r w:rsidRPr="006A4FFF">
        <w:t>ir</w:t>
      </w:r>
      <w:proofErr w:type="spellEnd"/>
      <w:r w:rsidRPr="006A4FFF">
        <w:t xml:space="preserve"> </w:t>
      </w:r>
      <w:proofErr w:type="spellStart"/>
      <w:r w:rsidRPr="006A4FFF">
        <w:t>paveldimo</w:t>
      </w:r>
      <w:proofErr w:type="spellEnd"/>
      <w:r w:rsidRPr="006A4FFF">
        <w:t xml:space="preserve"> </w:t>
      </w:r>
      <w:proofErr w:type="spellStart"/>
      <w:r w:rsidRPr="006A4FFF">
        <w:t>turto</w:t>
      </w:r>
      <w:proofErr w:type="spellEnd"/>
      <w:r w:rsidRPr="006A4FFF">
        <w:t xml:space="preserve"> </w:t>
      </w:r>
      <w:proofErr w:type="spellStart"/>
      <w:r w:rsidRPr="006A4FFF">
        <w:t>mokesčių</w:t>
      </w:r>
      <w:proofErr w:type="spellEnd"/>
      <w:r w:rsidRPr="006A4FFF">
        <w:t xml:space="preserve"> </w:t>
      </w:r>
      <w:proofErr w:type="spellStart"/>
      <w:r w:rsidRPr="006A4FFF">
        <w:t>lengvatų</w:t>
      </w:r>
      <w:proofErr w:type="spellEnd"/>
      <w:r w:rsidRPr="006A4FFF">
        <w:t xml:space="preserve"> </w:t>
      </w:r>
      <w:proofErr w:type="spellStart"/>
      <w:r w:rsidRPr="006A4FFF">
        <w:t>teikimo</w:t>
      </w:r>
      <w:proofErr w:type="spellEnd"/>
      <w:r w:rsidRPr="006A4FFF">
        <w:t xml:space="preserve"> </w:t>
      </w:r>
      <w:proofErr w:type="spellStart"/>
      <w:r w:rsidRPr="006A4FFF">
        <w:t>pagal</w:t>
      </w:r>
      <w:proofErr w:type="spellEnd"/>
      <w:r w:rsidRPr="006A4FFF">
        <w:t xml:space="preserve"> </w:t>
      </w:r>
      <w:proofErr w:type="spellStart"/>
      <w:r w:rsidRPr="006A4FFF">
        <w:t>atskirus</w:t>
      </w:r>
      <w:proofErr w:type="spellEnd"/>
      <w:r w:rsidRPr="006A4FFF">
        <w:t xml:space="preserve"> </w:t>
      </w:r>
      <w:proofErr w:type="spellStart"/>
      <w:r w:rsidRPr="006A4FFF">
        <w:t>prašymus</w:t>
      </w:r>
      <w:proofErr w:type="spellEnd"/>
      <w:r w:rsidRPr="006A4FFF">
        <w:t xml:space="preserve"> </w:t>
      </w:r>
      <w:proofErr w:type="spellStart"/>
      <w:r w:rsidRPr="006A4FFF">
        <w:t>tvarkos</w:t>
      </w:r>
      <w:proofErr w:type="spellEnd"/>
      <w:r w:rsidRPr="006A4FFF">
        <w:t xml:space="preserve"> </w:t>
      </w:r>
      <w:proofErr w:type="spellStart"/>
      <w:r w:rsidRPr="006A4FFF">
        <w:t>aprašo</w:t>
      </w:r>
      <w:proofErr w:type="spellEnd"/>
      <w:r w:rsidRPr="006A4FFF">
        <w:t xml:space="preserve"> </w:t>
      </w:r>
      <w:proofErr w:type="spellStart"/>
      <w:r w:rsidRPr="006A4FFF">
        <w:t>patvirtinimo</w:t>
      </w:r>
      <w:proofErr w:type="spellEnd"/>
      <w:r w:rsidRPr="006A4FFF">
        <w:t xml:space="preserve">“ </w:t>
      </w:r>
      <w:proofErr w:type="spellStart"/>
      <w:r w:rsidRPr="006A4FFF">
        <w:t>patvirtintu</w:t>
      </w:r>
      <w:proofErr w:type="spellEnd"/>
      <w:r w:rsidRPr="006A4FFF">
        <w:t xml:space="preserve"> </w:t>
      </w:r>
      <w:proofErr w:type="spellStart"/>
      <w:r w:rsidRPr="006A4FFF">
        <w:t>Žemės</w:t>
      </w:r>
      <w:proofErr w:type="spellEnd"/>
      <w:r w:rsidRPr="006A4FFF">
        <w:t xml:space="preserve">, </w:t>
      </w:r>
      <w:proofErr w:type="spellStart"/>
      <w:r w:rsidRPr="006A4FFF">
        <w:t>valstybinės</w:t>
      </w:r>
      <w:proofErr w:type="spellEnd"/>
      <w:r w:rsidRPr="006A4FFF">
        <w:t xml:space="preserve"> </w:t>
      </w:r>
      <w:proofErr w:type="spellStart"/>
      <w:r w:rsidRPr="006A4FFF">
        <w:t>žemės</w:t>
      </w:r>
      <w:proofErr w:type="spellEnd"/>
      <w:r w:rsidRPr="006A4FFF">
        <w:t xml:space="preserve"> </w:t>
      </w:r>
      <w:proofErr w:type="spellStart"/>
      <w:r w:rsidRPr="006A4FFF">
        <w:t>nuomos</w:t>
      </w:r>
      <w:proofErr w:type="spellEnd"/>
      <w:r w:rsidRPr="006A4FFF">
        <w:t xml:space="preserve">, </w:t>
      </w:r>
      <w:proofErr w:type="spellStart"/>
      <w:r w:rsidRPr="006A4FFF">
        <w:t>nekilnojamojo</w:t>
      </w:r>
      <w:proofErr w:type="spellEnd"/>
      <w:r w:rsidRPr="006A4FFF">
        <w:t xml:space="preserve"> </w:t>
      </w:r>
      <w:proofErr w:type="spellStart"/>
      <w:r w:rsidRPr="006A4FFF">
        <w:t>turto</w:t>
      </w:r>
      <w:proofErr w:type="spellEnd"/>
      <w:r w:rsidRPr="006A4FFF">
        <w:t xml:space="preserve"> </w:t>
      </w:r>
      <w:proofErr w:type="spellStart"/>
      <w:r w:rsidRPr="006A4FFF">
        <w:t>ir</w:t>
      </w:r>
      <w:proofErr w:type="spellEnd"/>
      <w:r w:rsidRPr="006A4FFF">
        <w:t xml:space="preserve"> </w:t>
      </w:r>
      <w:proofErr w:type="spellStart"/>
      <w:r w:rsidRPr="006A4FFF">
        <w:t>paveldimo</w:t>
      </w:r>
      <w:proofErr w:type="spellEnd"/>
      <w:r w:rsidRPr="006A4FFF">
        <w:t xml:space="preserve"> </w:t>
      </w:r>
      <w:proofErr w:type="spellStart"/>
      <w:r w:rsidRPr="006A4FFF">
        <w:t>turto</w:t>
      </w:r>
      <w:proofErr w:type="spellEnd"/>
      <w:r w:rsidRPr="006A4FFF">
        <w:t xml:space="preserve"> </w:t>
      </w:r>
      <w:proofErr w:type="spellStart"/>
      <w:r w:rsidRPr="006A4FFF">
        <w:t>mokesčių</w:t>
      </w:r>
      <w:proofErr w:type="spellEnd"/>
      <w:r w:rsidRPr="006A4FFF">
        <w:t xml:space="preserve"> </w:t>
      </w:r>
      <w:proofErr w:type="spellStart"/>
      <w:r w:rsidRPr="006A4FFF">
        <w:t>lengvatų</w:t>
      </w:r>
      <w:proofErr w:type="spellEnd"/>
      <w:r w:rsidRPr="006A4FFF">
        <w:t xml:space="preserve"> </w:t>
      </w:r>
      <w:proofErr w:type="spellStart"/>
      <w:r w:rsidRPr="006A4FFF">
        <w:t>teikimo</w:t>
      </w:r>
      <w:proofErr w:type="spellEnd"/>
      <w:r w:rsidRPr="006A4FFF">
        <w:t xml:space="preserve"> </w:t>
      </w:r>
      <w:proofErr w:type="spellStart"/>
      <w:r w:rsidRPr="006A4FFF">
        <w:t>pagal</w:t>
      </w:r>
      <w:proofErr w:type="spellEnd"/>
      <w:r w:rsidRPr="006A4FFF">
        <w:t xml:space="preserve"> </w:t>
      </w:r>
      <w:proofErr w:type="spellStart"/>
      <w:r w:rsidRPr="006A4FFF">
        <w:t>atskirus</w:t>
      </w:r>
      <w:proofErr w:type="spellEnd"/>
      <w:r w:rsidRPr="006A4FFF">
        <w:t xml:space="preserve"> </w:t>
      </w:r>
      <w:proofErr w:type="spellStart"/>
      <w:r w:rsidRPr="006A4FFF">
        <w:t>prašymus</w:t>
      </w:r>
      <w:proofErr w:type="spellEnd"/>
      <w:r w:rsidRPr="006A4FFF">
        <w:t xml:space="preserve"> </w:t>
      </w:r>
      <w:proofErr w:type="spellStart"/>
      <w:r w:rsidRPr="006A4FFF">
        <w:t>tvarkos</w:t>
      </w:r>
      <w:proofErr w:type="spellEnd"/>
      <w:r w:rsidRPr="006A4FFF">
        <w:t xml:space="preserve"> </w:t>
      </w:r>
      <w:proofErr w:type="spellStart"/>
      <w:r w:rsidRPr="006A4FFF">
        <w:t>aprašu</w:t>
      </w:r>
      <w:proofErr w:type="spellEnd"/>
      <w:r w:rsidRPr="006A4FFF">
        <w:t xml:space="preserve"> </w:t>
      </w:r>
      <w:proofErr w:type="spellStart"/>
      <w:r w:rsidRPr="006A4FFF">
        <w:t>ir</w:t>
      </w:r>
      <w:proofErr w:type="spellEnd"/>
      <w:r w:rsidRPr="006A4FFF">
        <w:t xml:space="preserve"> </w:t>
      </w:r>
      <w:proofErr w:type="spellStart"/>
      <w:r w:rsidRPr="006A4FFF">
        <w:t>atsižvelgdama</w:t>
      </w:r>
      <w:proofErr w:type="spellEnd"/>
      <w:r w:rsidRPr="006A4FFF">
        <w:t xml:space="preserve"> į </w:t>
      </w:r>
      <w:r w:rsidRPr="006C6B9C">
        <w:rPr>
          <w:i/>
        </w:rPr>
        <w:t>(</w:t>
      </w:r>
      <w:proofErr w:type="spellStart"/>
      <w:r w:rsidRPr="006C6B9C">
        <w:rPr>
          <w:i/>
        </w:rPr>
        <w:t>duomenys</w:t>
      </w:r>
      <w:proofErr w:type="spellEnd"/>
      <w:r w:rsidRPr="006C6B9C">
        <w:rPr>
          <w:i/>
        </w:rPr>
        <w:t xml:space="preserve"> </w:t>
      </w:r>
      <w:proofErr w:type="spellStart"/>
      <w:r w:rsidRPr="006C6B9C">
        <w:rPr>
          <w:i/>
        </w:rPr>
        <w:t>neskelbtini</w:t>
      </w:r>
      <w:proofErr w:type="spellEnd"/>
      <w:r w:rsidRPr="006C6B9C">
        <w:rPr>
          <w:i/>
        </w:rPr>
        <w:t>)</w:t>
      </w:r>
      <w:r w:rsidRPr="006A4FFF">
        <w:t xml:space="preserve"> 2021-02-12 </w:t>
      </w:r>
      <w:proofErr w:type="spellStart"/>
      <w:r w:rsidRPr="006A4FFF">
        <w:t>prašymą</w:t>
      </w:r>
      <w:proofErr w:type="spellEnd"/>
      <w:r w:rsidRPr="006A4FFF">
        <w:t xml:space="preserve">, </w:t>
      </w:r>
      <w:proofErr w:type="spellStart"/>
      <w:r w:rsidRPr="006A4FFF">
        <w:t>Prienų</w:t>
      </w:r>
      <w:proofErr w:type="spellEnd"/>
      <w:r w:rsidRPr="006A4FFF">
        <w:t xml:space="preserve"> </w:t>
      </w:r>
      <w:proofErr w:type="spellStart"/>
      <w:r w:rsidRPr="006A4FFF">
        <w:t>rajono</w:t>
      </w:r>
      <w:proofErr w:type="spellEnd"/>
      <w:r w:rsidRPr="006A4FFF">
        <w:t xml:space="preserve"> </w:t>
      </w:r>
      <w:proofErr w:type="spellStart"/>
      <w:r w:rsidRPr="006A4FFF">
        <w:t>savivaldybės</w:t>
      </w:r>
      <w:proofErr w:type="spellEnd"/>
      <w:r w:rsidRPr="006A4FFF">
        <w:t xml:space="preserve"> </w:t>
      </w:r>
      <w:proofErr w:type="spellStart"/>
      <w:r w:rsidRPr="006A4FFF">
        <w:t>taryba</w:t>
      </w:r>
      <w:proofErr w:type="spellEnd"/>
      <w:r w:rsidRPr="006A4FFF">
        <w:t xml:space="preserve">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702C32" w:rsidRDefault="00240356" w:rsidP="00702C32">
      <w:pPr>
        <w:spacing w:line="312" w:lineRule="auto"/>
        <w:ind w:firstLine="993"/>
        <w:jc w:val="both"/>
      </w:pPr>
      <w:proofErr w:type="spellStart"/>
      <w:r>
        <w:t>Nea</w:t>
      </w:r>
      <w:r w:rsidR="00702C32" w:rsidRPr="006A4FFF">
        <w:t>tleisti</w:t>
      </w:r>
      <w:proofErr w:type="spellEnd"/>
      <w:r w:rsidR="00702C32" w:rsidRPr="006A4FFF">
        <w:t xml:space="preserve"> </w:t>
      </w:r>
      <w:r w:rsidR="00702C32" w:rsidRPr="006C6B9C">
        <w:rPr>
          <w:i/>
        </w:rPr>
        <w:t>(</w:t>
      </w:r>
      <w:proofErr w:type="spellStart"/>
      <w:r w:rsidR="00702C32" w:rsidRPr="006C6B9C">
        <w:rPr>
          <w:i/>
        </w:rPr>
        <w:t>duomenys</w:t>
      </w:r>
      <w:proofErr w:type="spellEnd"/>
      <w:r w:rsidR="00702C32" w:rsidRPr="006C6B9C">
        <w:rPr>
          <w:i/>
        </w:rPr>
        <w:t xml:space="preserve"> </w:t>
      </w:r>
      <w:proofErr w:type="spellStart"/>
      <w:r w:rsidR="00702C32" w:rsidRPr="006C6B9C">
        <w:rPr>
          <w:i/>
        </w:rPr>
        <w:t>neskelbtini</w:t>
      </w:r>
      <w:proofErr w:type="spellEnd"/>
      <w:r w:rsidR="00702C32" w:rsidRPr="006C6B9C">
        <w:rPr>
          <w:i/>
        </w:rPr>
        <w:t>)</w:t>
      </w:r>
      <w:r w:rsidR="00702C32" w:rsidRPr="006A4FFF">
        <w:t xml:space="preserve"> </w:t>
      </w:r>
      <w:proofErr w:type="spellStart"/>
      <w:r w:rsidR="00702C32" w:rsidRPr="006A4FFF">
        <w:t>nuo</w:t>
      </w:r>
      <w:proofErr w:type="spellEnd"/>
      <w:r w:rsidR="00702C32" w:rsidRPr="006A4FFF">
        <w:t xml:space="preserve"> 2020 m. </w:t>
      </w:r>
      <w:proofErr w:type="spellStart"/>
      <w:r w:rsidR="00702C32" w:rsidRPr="006A4FFF">
        <w:t>mokesčio</w:t>
      </w:r>
      <w:proofErr w:type="spellEnd"/>
      <w:r w:rsidR="00702C32" w:rsidRPr="006A4FFF">
        <w:t xml:space="preserve"> (927 </w:t>
      </w:r>
      <w:proofErr w:type="spellStart"/>
      <w:r w:rsidR="00702C32" w:rsidRPr="006A4FFF">
        <w:t>Eur</w:t>
      </w:r>
      <w:proofErr w:type="spellEnd"/>
      <w:r w:rsidR="00702C32" w:rsidRPr="006A4FFF">
        <w:t xml:space="preserve">) </w:t>
      </w:r>
      <w:proofErr w:type="spellStart"/>
      <w:r w:rsidR="00702C32" w:rsidRPr="006A4FFF">
        <w:t>už</w:t>
      </w:r>
      <w:proofErr w:type="spellEnd"/>
      <w:r w:rsidR="00702C32" w:rsidRPr="006A4FFF">
        <w:t xml:space="preserve"> </w:t>
      </w:r>
      <w:proofErr w:type="spellStart"/>
      <w:r w:rsidR="00702C32" w:rsidRPr="006A4FFF">
        <w:t>nekilnojamąjį</w:t>
      </w:r>
      <w:proofErr w:type="spellEnd"/>
      <w:r w:rsidR="00702C32" w:rsidRPr="006A4FFF">
        <w:t xml:space="preserve"> </w:t>
      </w:r>
      <w:proofErr w:type="spellStart"/>
      <w:r w:rsidR="00702C32" w:rsidRPr="006A4FFF">
        <w:t>turtą</w:t>
      </w:r>
      <w:proofErr w:type="spellEnd"/>
      <w:r w:rsidR="00702C32" w:rsidRPr="006A4FFF">
        <w:t xml:space="preserve">, </w:t>
      </w:r>
      <w:proofErr w:type="spellStart"/>
      <w:r w:rsidR="00702C32" w:rsidRPr="006A4FFF">
        <w:t>esantį</w:t>
      </w:r>
      <w:proofErr w:type="spellEnd"/>
      <w:r w:rsidR="00702C32" w:rsidRPr="006A4FFF">
        <w:t xml:space="preserve"> </w:t>
      </w:r>
      <w:proofErr w:type="spellStart"/>
      <w:r w:rsidR="00702C32" w:rsidRPr="006A4FFF">
        <w:t>adresu</w:t>
      </w:r>
      <w:proofErr w:type="spellEnd"/>
      <w:r w:rsidR="00702C32" w:rsidRPr="006A4FFF">
        <w:t xml:space="preserve"> </w:t>
      </w:r>
      <w:proofErr w:type="spellStart"/>
      <w:r w:rsidR="00702C32" w:rsidRPr="006A4FFF">
        <w:t>Vytauto</w:t>
      </w:r>
      <w:proofErr w:type="spellEnd"/>
      <w:r w:rsidR="00702C32" w:rsidRPr="006A4FFF">
        <w:t xml:space="preserve"> g. 18, </w:t>
      </w:r>
      <w:proofErr w:type="spellStart"/>
      <w:r w:rsidR="00702C32" w:rsidRPr="006A4FFF">
        <w:t>Prienai</w:t>
      </w:r>
      <w:proofErr w:type="spellEnd"/>
      <w:r w:rsidR="00702C32" w:rsidRPr="006A4FFF">
        <w:t>.</w:t>
      </w:r>
    </w:p>
    <w:p w:rsidR="00702C32" w:rsidRPr="000D069C" w:rsidRDefault="00702C32" w:rsidP="00702C32">
      <w:pPr>
        <w:spacing w:line="312" w:lineRule="auto"/>
        <w:ind w:firstLine="993"/>
        <w:jc w:val="both"/>
      </w:pPr>
      <w:proofErr w:type="spell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702C32" w:rsidRDefault="00702C32" w:rsidP="00702C32">
      <w:pPr>
        <w:spacing w:line="312" w:lineRule="auto"/>
        <w:ind w:firstLine="1080"/>
        <w:jc w:val="both"/>
        <w:rPr>
          <w:lang w:eastAsia="lt-LT"/>
        </w:rPr>
      </w:pPr>
    </w:p>
    <w:p w:rsidR="006B7E0E" w:rsidRDefault="006B7E0E" w:rsidP="00702C32">
      <w:pPr>
        <w:spacing w:line="312" w:lineRule="auto"/>
        <w:jc w:val="both"/>
        <w:rPr>
          <w:lang w:val="lt-LT"/>
        </w:rPr>
      </w:pPr>
    </w:p>
    <w:p w:rsidR="00A608D1" w:rsidRPr="004D4ECC" w:rsidRDefault="00AC75EA" w:rsidP="00702C32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48" w:rsidRDefault="00594648">
      <w:r>
        <w:separator/>
      </w:r>
    </w:p>
  </w:endnote>
  <w:endnote w:type="continuationSeparator" w:id="0">
    <w:p w:rsidR="00594648" w:rsidRDefault="0059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48" w:rsidRDefault="00594648">
      <w:r>
        <w:separator/>
      </w:r>
    </w:p>
  </w:footnote>
  <w:footnote w:type="continuationSeparator" w:id="0">
    <w:p w:rsidR="00594648" w:rsidRDefault="00594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A0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A0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798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356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648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A07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F0445-6F54-434D-B537-FC9C935F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2021-02-26T07:38:00Z</cp:lastPrinted>
  <dcterms:created xsi:type="dcterms:W3CDTF">2021-03-22T09:09:00Z</dcterms:created>
  <dcterms:modified xsi:type="dcterms:W3CDTF">2021-03-26T07:03:00Z</dcterms:modified>
</cp:coreProperties>
</file>