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CEF" w:rsidRPr="00524CEF" w:rsidRDefault="00524CEF" w:rsidP="00E75D1F">
      <w:pPr>
        <w:spacing w:after="0" w:line="360" w:lineRule="auto"/>
        <w:jc w:val="center"/>
        <w:rPr>
          <w:rFonts w:ascii="Times New Roman" w:eastAsia="Times New Roman" w:hAnsi="Times New Roman" w:cs="Times New Roman"/>
          <w:b/>
          <w:bCs/>
          <w:sz w:val="24"/>
          <w:szCs w:val="24"/>
          <w:lang w:eastAsia="lt-LT"/>
        </w:rPr>
      </w:pPr>
      <w:r w:rsidRPr="00524CEF">
        <w:rPr>
          <w:rFonts w:ascii="Times New Roman" w:eastAsia="Times New Roman" w:hAnsi="Times New Roman" w:cs="Times New Roman"/>
          <w:b/>
          <w:bCs/>
          <w:sz w:val="24"/>
          <w:szCs w:val="24"/>
          <w:lang w:eastAsia="lt-LT"/>
        </w:rPr>
        <w:t xml:space="preserve">VŠĮ PRIENŲ R. PIRMINĖS </w:t>
      </w:r>
      <w:r w:rsidR="000A69E8">
        <w:rPr>
          <w:rFonts w:ascii="Times New Roman" w:eastAsia="Times New Roman" w:hAnsi="Times New Roman" w:cs="Times New Roman"/>
          <w:b/>
          <w:bCs/>
          <w:sz w:val="24"/>
          <w:szCs w:val="24"/>
          <w:lang w:eastAsia="lt-LT"/>
        </w:rPr>
        <w:t>SVEIKATOS PRIEŽIŪROS CENTRO 20</w:t>
      </w:r>
      <w:r w:rsidR="0026517E">
        <w:rPr>
          <w:rFonts w:ascii="Times New Roman" w:eastAsia="Times New Roman" w:hAnsi="Times New Roman" w:cs="Times New Roman"/>
          <w:b/>
          <w:bCs/>
          <w:sz w:val="24"/>
          <w:szCs w:val="24"/>
          <w:lang w:eastAsia="lt-LT"/>
        </w:rPr>
        <w:t>20</w:t>
      </w:r>
      <w:r w:rsidRPr="00524CEF">
        <w:rPr>
          <w:rFonts w:ascii="Times New Roman" w:eastAsia="Times New Roman" w:hAnsi="Times New Roman" w:cs="Times New Roman"/>
          <w:b/>
          <w:bCs/>
          <w:sz w:val="24"/>
          <w:szCs w:val="24"/>
          <w:lang w:eastAsia="lt-LT"/>
        </w:rPr>
        <w:t xml:space="preserve"> M. VEIKLOS RODIKLIŲ ATASKAITA</w:t>
      </w:r>
    </w:p>
    <w:p w:rsidR="00524CEF" w:rsidRPr="00524CEF" w:rsidRDefault="00524CEF" w:rsidP="00E75D1F">
      <w:pPr>
        <w:spacing w:after="0" w:line="360" w:lineRule="auto"/>
        <w:ind w:firstLine="567"/>
        <w:jc w:val="center"/>
        <w:rPr>
          <w:rFonts w:ascii="Times New Roman" w:eastAsia="Times New Roman" w:hAnsi="Times New Roman" w:cs="Times New Roman"/>
          <w:b/>
          <w:bCs/>
          <w:sz w:val="24"/>
          <w:szCs w:val="24"/>
          <w:lang w:eastAsia="lt-LT"/>
        </w:rPr>
      </w:pPr>
    </w:p>
    <w:p w:rsidR="00524CEF" w:rsidRPr="00524CEF" w:rsidRDefault="00524CEF" w:rsidP="00E75D1F">
      <w:pPr>
        <w:spacing w:after="0" w:line="360" w:lineRule="auto"/>
        <w:ind w:firstLine="567"/>
        <w:jc w:val="both"/>
        <w:rPr>
          <w:rFonts w:ascii="Times New Roman" w:eastAsia="Times New Roman" w:hAnsi="Times New Roman" w:cs="Times New Roman"/>
          <w:bCs/>
          <w:sz w:val="24"/>
          <w:szCs w:val="24"/>
          <w:lang w:eastAsia="lt-LT"/>
        </w:rPr>
      </w:pPr>
      <w:proofErr w:type="spellStart"/>
      <w:r w:rsidRPr="00524CEF">
        <w:rPr>
          <w:rFonts w:ascii="Times New Roman" w:eastAsia="Times New Roman" w:hAnsi="Times New Roman" w:cs="Times New Roman"/>
          <w:bCs/>
          <w:sz w:val="24"/>
          <w:szCs w:val="24"/>
          <w:lang w:eastAsia="lt-LT"/>
        </w:rPr>
        <w:t>VšĮ</w:t>
      </w:r>
      <w:proofErr w:type="spellEnd"/>
      <w:r w:rsidRPr="00524CEF">
        <w:rPr>
          <w:rFonts w:ascii="Times New Roman" w:eastAsia="Times New Roman" w:hAnsi="Times New Roman" w:cs="Times New Roman"/>
          <w:bCs/>
          <w:sz w:val="24"/>
          <w:szCs w:val="24"/>
          <w:lang w:eastAsia="lt-LT"/>
        </w:rPr>
        <w:t xml:space="preserve"> Prienų r. pirminės sveikatos priežiūros centro </w:t>
      </w:r>
      <w:r w:rsidR="00F62856">
        <w:rPr>
          <w:rFonts w:ascii="Times New Roman" w:eastAsia="Times New Roman" w:hAnsi="Times New Roman" w:cs="Times New Roman"/>
          <w:bCs/>
          <w:sz w:val="24"/>
          <w:szCs w:val="24"/>
          <w:lang w:eastAsia="lt-LT"/>
        </w:rPr>
        <w:t xml:space="preserve">(toliau  - PSPC) </w:t>
      </w:r>
      <w:r w:rsidRPr="00524CEF">
        <w:rPr>
          <w:rFonts w:ascii="Times New Roman" w:eastAsia="Times New Roman" w:hAnsi="Times New Roman" w:cs="Times New Roman"/>
          <w:bCs/>
          <w:sz w:val="24"/>
          <w:szCs w:val="24"/>
          <w:lang w:eastAsia="lt-LT"/>
        </w:rPr>
        <w:t>steigėjas – Prienų rajono savivaldybės taryba.</w:t>
      </w:r>
    </w:p>
    <w:p w:rsidR="00524CEF" w:rsidRDefault="00F62856" w:rsidP="0026517E">
      <w:pPr>
        <w:spacing w:after="0" w:line="360" w:lineRule="auto"/>
        <w:ind w:firstLine="567"/>
        <w:jc w:val="both"/>
        <w:rPr>
          <w:rFonts w:ascii="Times New Roman" w:eastAsia="Times New Roman" w:hAnsi="Times New Roman" w:cs="Times New Roman"/>
          <w:bCs/>
          <w:sz w:val="24"/>
          <w:szCs w:val="24"/>
          <w:lang w:eastAsia="lt-LT"/>
        </w:rPr>
      </w:pPr>
      <w:proofErr w:type="spellStart"/>
      <w:r>
        <w:rPr>
          <w:rFonts w:ascii="Times New Roman" w:eastAsia="Times New Roman" w:hAnsi="Times New Roman" w:cs="Times New Roman"/>
          <w:bCs/>
          <w:sz w:val="24"/>
          <w:szCs w:val="24"/>
          <w:lang w:eastAsia="lt-LT"/>
        </w:rPr>
        <w:t>PSPC</w:t>
      </w:r>
      <w:r w:rsidR="00524CEF" w:rsidRPr="00F62856">
        <w:rPr>
          <w:rFonts w:ascii="Times New Roman" w:eastAsia="Times New Roman" w:hAnsi="Times New Roman" w:cs="Times New Roman"/>
          <w:b/>
          <w:sz w:val="24"/>
          <w:szCs w:val="24"/>
          <w:lang w:eastAsia="lt-LT"/>
        </w:rPr>
        <w:t>misija</w:t>
      </w:r>
      <w:proofErr w:type="spellEnd"/>
      <w:r w:rsidR="00524CEF" w:rsidRPr="00524CEF">
        <w:rPr>
          <w:rFonts w:ascii="Times New Roman" w:eastAsia="Times New Roman" w:hAnsi="Times New Roman" w:cs="Times New Roman"/>
          <w:bCs/>
          <w:sz w:val="24"/>
          <w:szCs w:val="24"/>
          <w:lang w:eastAsia="lt-LT"/>
        </w:rPr>
        <w:t xml:space="preserve"> – </w:t>
      </w:r>
      <w:r w:rsidR="0026517E" w:rsidRPr="0026517E">
        <w:rPr>
          <w:rFonts w:ascii="Times New Roman" w:eastAsia="Times New Roman" w:hAnsi="Times New Roman" w:cs="Times New Roman"/>
          <w:bCs/>
          <w:sz w:val="24"/>
          <w:szCs w:val="24"/>
          <w:lang w:eastAsia="lt-LT"/>
        </w:rPr>
        <w:t xml:space="preserve"> Būti pažangia asmens sveikatos priežiūros įstaiga, kur dirba kompetentingi gydytojai, slaugytojai bei kitas personalas. Kurioje maksimaliai tenkinami pacientų poreikiai bei lūkesčiai, teikiamos prieinamos, kokybiškos, efektyvios bei saugios pirminės ambulatorinės asmens sveikatos priežiūros paslaugos,</w:t>
      </w:r>
      <w:r>
        <w:rPr>
          <w:rFonts w:ascii="Times New Roman" w:eastAsia="Times New Roman" w:hAnsi="Times New Roman" w:cs="Times New Roman"/>
          <w:bCs/>
          <w:sz w:val="24"/>
          <w:szCs w:val="24"/>
          <w:lang w:eastAsia="lt-LT"/>
        </w:rPr>
        <w:t xml:space="preserve"> bei savalaikė ir kokybiška būtinoji medicinos pagalba nelaimingų atsitikimų ar ūmios ligos atvejais,</w:t>
      </w:r>
      <w:r w:rsidR="0026517E" w:rsidRPr="0026517E">
        <w:rPr>
          <w:rFonts w:ascii="Times New Roman" w:eastAsia="Times New Roman" w:hAnsi="Times New Roman" w:cs="Times New Roman"/>
          <w:bCs/>
          <w:sz w:val="24"/>
          <w:szCs w:val="24"/>
          <w:lang w:eastAsia="lt-LT"/>
        </w:rPr>
        <w:t xml:space="preserve"> racionaliai panaudojant PSPC turimus materialinius, finansinius bei personalo išteklius</w:t>
      </w:r>
      <w:r>
        <w:rPr>
          <w:rFonts w:ascii="Times New Roman" w:eastAsia="Times New Roman" w:hAnsi="Times New Roman" w:cs="Times New Roman"/>
          <w:bCs/>
          <w:sz w:val="24"/>
          <w:szCs w:val="24"/>
          <w:lang w:eastAsia="lt-LT"/>
        </w:rPr>
        <w:t>.</w:t>
      </w:r>
    </w:p>
    <w:p w:rsidR="00F62856" w:rsidRDefault="00F62856" w:rsidP="0026517E">
      <w:pPr>
        <w:spacing w:after="0" w:line="360" w:lineRule="auto"/>
        <w:ind w:firstLine="567"/>
        <w:jc w:val="both"/>
        <w:rPr>
          <w:rFonts w:ascii="Times New Roman" w:eastAsia="Times New Roman" w:hAnsi="Times New Roman" w:cs="Times New Roman"/>
          <w:bCs/>
          <w:sz w:val="24"/>
          <w:szCs w:val="24"/>
          <w:lang w:eastAsia="lt-LT"/>
        </w:rPr>
      </w:pPr>
      <w:r w:rsidRPr="00F62856">
        <w:rPr>
          <w:rFonts w:ascii="Times New Roman" w:eastAsia="Times New Roman" w:hAnsi="Times New Roman" w:cs="Times New Roman"/>
          <w:bCs/>
          <w:sz w:val="24"/>
          <w:szCs w:val="24"/>
          <w:lang w:eastAsia="lt-LT"/>
        </w:rPr>
        <w:t xml:space="preserve">PSPC </w:t>
      </w:r>
      <w:r w:rsidRPr="00F62856">
        <w:rPr>
          <w:rFonts w:ascii="Times New Roman" w:eastAsia="Times New Roman" w:hAnsi="Times New Roman" w:cs="Times New Roman"/>
          <w:b/>
          <w:sz w:val="24"/>
          <w:szCs w:val="24"/>
          <w:lang w:eastAsia="lt-LT"/>
        </w:rPr>
        <w:t>vizija</w:t>
      </w:r>
      <w:r w:rsidRPr="00F62856">
        <w:rPr>
          <w:rFonts w:ascii="Times New Roman" w:eastAsia="Times New Roman" w:hAnsi="Times New Roman" w:cs="Times New Roman"/>
          <w:bCs/>
          <w:sz w:val="24"/>
          <w:szCs w:val="24"/>
          <w:lang w:eastAsia="lt-LT"/>
        </w:rPr>
        <w:t xml:space="preserve"> - saugi pacientams bei personalui, skaidri, patikima, nuolat atsinaujinanti, efektyvi, pastoviai tobulinanti teikiamų asmens sveikatos priežiūros paslaugų prieinamumą bei kokybę, diegianti pažangias medicinines technologijas bei glaudžiai bendradarbiaujanti su kitomis asmens sveikatos priežiūros įstaigomis bei kitomis įstaigomis.</w:t>
      </w:r>
    </w:p>
    <w:p w:rsidR="00F62856" w:rsidRDefault="00F62856" w:rsidP="0026517E">
      <w:pPr>
        <w:spacing w:after="0" w:line="360" w:lineRule="auto"/>
        <w:ind w:firstLine="567"/>
        <w:jc w:val="both"/>
        <w:rPr>
          <w:rFonts w:ascii="Times New Roman" w:eastAsia="Times New Roman" w:hAnsi="Times New Roman" w:cs="Times New Roman"/>
          <w:bCs/>
          <w:sz w:val="24"/>
          <w:szCs w:val="24"/>
          <w:lang w:eastAsia="lt-LT"/>
        </w:rPr>
      </w:pPr>
      <w:r w:rsidRPr="00F62856">
        <w:rPr>
          <w:rFonts w:ascii="Times New Roman" w:eastAsia="Times New Roman" w:hAnsi="Times New Roman" w:cs="Times New Roman"/>
          <w:bCs/>
          <w:sz w:val="24"/>
          <w:szCs w:val="24"/>
          <w:lang w:eastAsia="lt-LT"/>
        </w:rPr>
        <w:t xml:space="preserve">PSPC </w:t>
      </w:r>
      <w:r w:rsidRPr="00F62856">
        <w:rPr>
          <w:rFonts w:ascii="Times New Roman" w:eastAsia="Times New Roman" w:hAnsi="Times New Roman" w:cs="Times New Roman"/>
          <w:b/>
          <w:sz w:val="24"/>
          <w:szCs w:val="24"/>
          <w:lang w:eastAsia="lt-LT"/>
        </w:rPr>
        <w:t>pagrindiniai tikslai</w:t>
      </w:r>
      <w:r w:rsidRPr="00F62856">
        <w:rPr>
          <w:rFonts w:ascii="Times New Roman" w:eastAsia="Times New Roman" w:hAnsi="Times New Roman" w:cs="Times New Roman"/>
          <w:bCs/>
          <w:sz w:val="24"/>
          <w:szCs w:val="24"/>
          <w:lang w:eastAsia="lt-LT"/>
        </w:rPr>
        <w:t xml:space="preserve"> - Užtikrinti prieinamą, tinkamą saugų bei kokybišką, centro licencijoje išvardintų asmens sveikatos paslaugų teikimą. Didinti teikiamų paslaugų efektyvumą, siekiant pacientų gyvenimo trukmės pailgėjimo, gyven</w:t>
      </w:r>
      <w:r>
        <w:rPr>
          <w:rFonts w:ascii="Times New Roman" w:eastAsia="Times New Roman" w:hAnsi="Times New Roman" w:cs="Times New Roman"/>
          <w:bCs/>
          <w:sz w:val="24"/>
          <w:szCs w:val="24"/>
          <w:lang w:eastAsia="lt-LT"/>
        </w:rPr>
        <w:t>i</w:t>
      </w:r>
      <w:r w:rsidRPr="00F62856">
        <w:rPr>
          <w:rFonts w:ascii="Times New Roman" w:eastAsia="Times New Roman" w:hAnsi="Times New Roman" w:cs="Times New Roman"/>
          <w:bCs/>
          <w:sz w:val="24"/>
          <w:szCs w:val="24"/>
          <w:lang w:eastAsia="lt-LT"/>
        </w:rPr>
        <w:t>mo kokybės pagerėjimo bei mirties atvejų sumažėjimo. Skatinti pacientus rūpintis savo sveikata (sveikatos stiprinimas, pirminė bei antrinė ligų profilaktika, profilaktinės programos ir kt.).</w:t>
      </w:r>
    </w:p>
    <w:p w:rsidR="00F62856" w:rsidRPr="00524CEF" w:rsidRDefault="00F62856" w:rsidP="0026517E">
      <w:pPr>
        <w:spacing w:after="0" w:line="360" w:lineRule="auto"/>
        <w:ind w:firstLine="567"/>
        <w:jc w:val="both"/>
        <w:rPr>
          <w:rFonts w:ascii="Times New Roman" w:eastAsia="Times New Roman" w:hAnsi="Times New Roman" w:cs="Times New Roman"/>
          <w:bCs/>
          <w:sz w:val="24"/>
          <w:szCs w:val="24"/>
          <w:lang w:eastAsia="lt-LT"/>
        </w:rPr>
      </w:pPr>
    </w:p>
    <w:p w:rsidR="006E0AF1" w:rsidRPr="00524CEF" w:rsidRDefault="00EB141E" w:rsidP="00E75D1F">
      <w:pPr>
        <w:spacing w:after="0" w:line="360"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Darbuotojų skaičius 201</w:t>
      </w:r>
      <w:r w:rsidR="00F62856">
        <w:rPr>
          <w:rFonts w:ascii="Times New Roman" w:eastAsia="Times New Roman" w:hAnsi="Times New Roman" w:cs="Times New Roman"/>
          <w:b/>
          <w:bCs/>
          <w:sz w:val="24"/>
          <w:szCs w:val="24"/>
          <w:lang w:eastAsia="lt-LT"/>
        </w:rPr>
        <w:t>8</w:t>
      </w:r>
      <w:r>
        <w:rPr>
          <w:rFonts w:ascii="Times New Roman" w:eastAsia="Times New Roman" w:hAnsi="Times New Roman" w:cs="Times New Roman"/>
          <w:b/>
          <w:bCs/>
          <w:sz w:val="24"/>
          <w:szCs w:val="24"/>
          <w:lang w:eastAsia="lt-LT"/>
        </w:rPr>
        <w:t>-201</w:t>
      </w:r>
      <w:r w:rsidR="00F62856">
        <w:rPr>
          <w:rFonts w:ascii="Times New Roman" w:eastAsia="Times New Roman" w:hAnsi="Times New Roman" w:cs="Times New Roman"/>
          <w:b/>
          <w:bCs/>
          <w:sz w:val="24"/>
          <w:szCs w:val="24"/>
          <w:lang w:eastAsia="lt-LT"/>
        </w:rPr>
        <w:t>9</w:t>
      </w:r>
      <w:r w:rsidR="000A69E8">
        <w:rPr>
          <w:rFonts w:ascii="Times New Roman" w:eastAsia="Times New Roman" w:hAnsi="Times New Roman" w:cs="Times New Roman"/>
          <w:b/>
          <w:bCs/>
          <w:sz w:val="24"/>
          <w:szCs w:val="24"/>
          <w:lang w:eastAsia="lt-LT"/>
        </w:rPr>
        <w:t>-20</w:t>
      </w:r>
      <w:r w:rsidR="00F62856">
        <w:rPr>
          <w:rFonts w:ascii="Times New Roman" w:eastAsia="Times New Roman" w:hAnsi="Times New Roman" w:cs="Times New Roman"/>
          <w:b/>
          <w:bCs/>
          <w:sz w:val="24"/>
          <w:szCs w:val="24"/>
          <w:lang w:eastAsia="lt-LT"/>
        </w:rPr>
        <w:t>20</w:t>
      </w:r>
      <w:r w:rsidR="00524CEF" w:rsidRPr="00524CEF">
        <w:rPr>
          <w:rFonts w:ascii="Times New Roman" w:eastAsia="Times New Roman" w:hAnsi="Times New Roman" w:cs="Times New Roman"/>
          <w:b/>
          <w:bCs/>
          <w:sz w:val="24"/>
          <w:szCs w:val="24"/>
          <w:lang w:eastAsia="lt-LT"/>
        </w:rPr>
        <w:t xml:space="preserve"> m.:</w:t>
      </w:r>
    </w:p>
    <w:tbl>
      <w:tblPr>
        <w:tblStyle w:val="TableGrid"/>
        <w:tblW w:w="0" w:type="auto"/>
        <w:tblInd w:w="1384" w:type="dxa"/>
        <w:tblLook w:val="04A0"/>
      </w:tblPr>
      <w:tblGrid>
        <w:gridCol w:w="2693"/>
        <w:gridCol w:w="2552"/>
        <w:gridCol w:w="2659"/>
      </w:tblGrid>
      <w:tr w:rsidR="00524CEF" w:rsidRPr="00524CEF" w:rsidTr="004576D2">
        <w:tc>
          <w:tcPr>
            <w:tcW w:w="7904" w:type="dxa"/>
            <w:gridSpan w:val="3"/>
          </w:tcPr>
          <w:p w:rsidR="00524CEF" w:rsidRPr="00524CEF" w:rsidRDefault="00524CEF" w:rsidP="00E75D1F">
            <w:pPr>
              <w:tabs>
                <w:tab w:val="left" w:pos="1485"/>
              </w:tabs>
              <w:spacing w:line="360" w:lineRule="auto"/>
              <w:jc w:val="center"/>
              <w:rPr>
                <w:lang w:eastAsia="lt-LT"/>
              </w:rPr>
            </w:pPr>
            <w:r w:rsidRPr="00524CEF">
              <w:rPr>
                <w:lang w:eastAsia="lt-LT"/>
              </w:rPr>
              <w:t>Darbuotojų skaičius</w:t>
            </w:r>
          </w:p>
        </w:tc>
      </w:tr>
      <w:tr w:rsidR="000A69E8" w:rsidRPr="00524CEF" w:rsidTr="004576D2">
        <w:tc>
          <w:tcPr>
            <w:tcW w:w="2693" w:type="dxa"/>
          </w:tcPr>
          <w:p w:rsidR="000A69E8" w:rsidRPr="00524CEF" w:rsidRDefault="000A69E8" w:rsidP="00E75D1F">
            <w:pPr>
              <w:tabs>
                <w:tab w:val="left" w:pos="1485"/>
              </w:tabs>
              <w:spacing w:line="360" w:lineRule="auto"/>
              <w:jc w:val="center"/>
              <w:rPr>
                <w:lang w:eastAsia="lt-LT"/>
              </w:rPr>
            </w:pPr>
            <w:r>
              <w:rPr>
                <w:lang w:eastAsia="lt-LT"/>
              </w:rPr>
              <w:t>201</w:t>
            </w:r>
            <w:r w:rsidR="00F62856">
              <w:rPr>
                <w:lang w:eastAsia="lt-LT"/>
              </w:rPr>
              <w:t>8</w:t>
            </w:r>
            <w:r w:rsidRPr="00524CEF">
              <w:rPr>
                <w:lang w:eastAsia="lt-LT"/>
              </w:rPr>
              <w:t>-12-31</w:t>
            </w:r>
          </w:p>
        </w:tc>
        <w:tc>
          <w:tcPr>
            <w:tcW w:w="2552" w:type="dxa"/>
          </w:tcPr>
          <w:p w:rsidR="000A69E8" w:rsidRPr="00524CEF" w:rsidRDefault="000A69E8" w:rsidP="00E75D1F">
            <w:pPr>
              <w:tabs>
                <w:tab w:val="left" w:pos="1485"/>
              </w:tabs>
              <w:spacing w:line="360" w:lineRule="auto"/>
              <w:jc w:val="center"/>
              <w:rPr>
                <w:lang w:eastAsia="lt-LT"/>
              </w:rPr>
            </w:pPr>
            <w:r>
              <w:rPr>
                <w:lang w:eastAsia="lt-LT"/>
              </w:rPr>
              <w:t>201</w:t>
            </w:r>
            <w:r w:rsidR="00F62856">
              <w:rPr>
                <w:lang w:eastAsia="lt-LT"/>
              </w:rPr>
              <w:t>9</w:t>
            </w:r>
            <w:r w:rsidRPr="00524CEF">
              <w:rPr>
                <w:lang w:eastAsia="lt-LT"/>
              </w:rPr>
              <w:t>-12-31</w:t>
            </w:r>
          </w:p>
        </w:tc>
        <w:tc>
          <w:tcPr>
            <w:tcW w:w="2659" w:type="dxa"/>
          </w:tcPr>
          <w:p w:rsidR="000A69E8" w:rsidRPr="00524CEF" w:rsidRDefault="000A69E8" w:rsidP="00E75D1F">
            <w:pPr>
              <w:tabs>
                <w:tab w:val="left" w:pos="1485"/>
              </w:tabs>
              <w:spacing w:line="360" w:lineRule="auto"/>
              <w:jc w:val="center"/>
              <w:rPr>
                <w:lang w:eastAsia="lt-LT"/>
              </w:rPr>
            </w:pPr>
            <w:r>
              <w:rPr>
                <w:lang w:eastAsia="lt-LT"/>
              </w:rPr>
              <w:t>20</w:t>
            </w:r>
            <w:r w:rsidR="00F62856">
              <w:rPr>
                <w:lang w:eastAsia="lt-LT"/>
              </w:rPr>
              <w:t>20</w:t>
            </w:r>
            <w:r w:rsidRPr="00524CEF">
              <w:rPr>
                <w:lang w:eastAsia="lt-LT"/>
              </w:rPr>
              <w:t>-12-31</w:t>
            </w:r>
          </w:p>
        </w:tc>
      </w:tr>
      <w:tr w:rsidR="000A69E8" w:rsidRPr="00524CEF" w:rsidTr="004576D2">
        <w:tc>
          <w:tcPr>
            <w:tcW w:w="2693" w:type="dxa"/>
          </w:tcPr>
          <w:p w:rsidR="000A69E8" w:rsidRPr="00524CEF" w:rsidRDefault="000A69E8" w:rsidP="00E75D1F">
            <w:pPr>
              <w:tabs>
                <w:tab w:val="left" w:pos="1485"/>
              </w:tabs>
              <w:spacing w:line="360" w:lineRule="auto"/>
              <w:jc w:val="center"/>
              <w:rPr>
                <w:lang w:eastAsia="lt-LT"/>
              </w:rPr>
            </w:pPr>
            <w:r>
              <w:rPr>
                <w:lang w:eastAsia="lt-LT"/>
              </w:rPr>
              <w:t>11</w:t>
            </w:r>
            <w:r w:rsidR="00F62856">
              <w:rPr>
                <w:lang w:eastAsia="lt-LT"/>
              </w:rPr>
              <w:t>2</w:t>
            </w:r>
          </w:p>
        </w:tc>
        <w:tc>
          <w:tcPr>
            <w:tcW w:w="2552" w:type="dxa"/>
          </w:tcPr>
          <w:p w:rsidR="000A69E8" w:rsidRPr="00524CEF" w:rsidRDefault="000A69E8" w:rsidP="00E75D1F">
            <w:pPr>
              <w:tabs>
                <w:tab w:val="left" w:pos="1485"/>
              </w:tabs>
              <w:spacing w:line="360" w:lineRule="auto"/>
              <w:jc w:val="center"/>
              <w:rPr>
                <w:lang w:eastAsia="lt-LT"/>
              </w:rPr>
            </w:pPr>
            <w:r>
              <w:rPr>
                <w:lang w:eastAsia="lt-LT"/>
              </w:rPr>
              <w:t>11</w:t>
            </w:r>
            <w:r w:rsidR="00F62856">
              <w:rPr>
                <w:lang w:eastAsia="lt-LT"/>
              </w:rPr>
              <w:t>3</w:t>
            </w:r>
          </w:p>
        </w:tc>
        <w:tc>
          <w:tcPr>
            <w:tcW w:w="2659" w:type="dxa"/>
          </w:tcPr>
          <w:p w:rsidR="000A69E8" w:rsidRPr="00524CEF" w:rsidRDefault="000A69E8" w:rsidP="00E75D1F">
            <w:pPr>
              <w:tabs>
                <w:tab w:val="left" w:pos="1485"/>
              </w:tabs>
              <w:spacing w:line="360" w:lineRule="auto"/>
              <w:jc w:val="center"/>
              <w:rPr>
                <w:lang w:eastAsia="lt-LT"/>
              </w:rPr>
            </w:pPr>
            <w:r>
              <w:rPr>
                <w:lang w:eastAsia="lt-LT"/>
              </w:rPr>
              <w:t>11</w:t>
            </w:r>
            <w:r w:rsidR="00F62856">
              <w:rPr>
                <w:lang w:eastAsia="lt-LT"/>
              </w:rPr>
              <w:t>4</w:t>
            </w:r>
          </w:p>
        </w:tc>
      </w:tr>
    </w:tbl>
    <w:p w:rsidR="00524CEF" w:rsidRPr="00524CEF" w:rsidRDefault="00524CEF" w:rsidP="00E75D1F">
      <w:pPr>
        <w:tabs>
          <w:tab w:val="left" w:pos="1485"/>
        </w:tabs>
        <w:spacing w:after="0" w:line="360" w:lineRule="auto"/>
        <w:jc w:val="both"/>
        <w:rPr>
          <w:rFonts w:ascii="Times New Roman" w:eastAsia="Times New Roman" w:hAnsi="Times New Roman" w:cs="Times New Roman"/>
          <w:bCs/>
          <w:sz w:val="24"/>
          <w:szCs w:val="24"/>
          <w:lang w:eastAsia="lt-LT"/>
        </w:rPr>
      </w:pPr>
    </w:p>
    <w:p w:rsidR="00524CEF" w:rsidRPr="00524CEF" w:rsidRDefault="00524CEF" w:rsidP="00E75D1F">
      <w:pPr>
        <w:spacing w:after="0" w:line="360" w:lineRule="auto"/>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sz w:val="24"/>
          <w:szCs w:val="24"/>
          <w:lang w:eastAsia="lt-LT"/>
        </w:rPr>
        <w:t>Iš jų:</w:t>
      </w:r>
    </w:p>
    <w:tbl>
      <w:tblPr>
        <w:tblStyle w:val="TableGrid"/>
        <w:tblW w:w="0" w:type="auto"/>
        <w:tblInd w:w="1384" w:type="dxa"/>
        <w:tblLook w:val="04A0"/>
      </w:tblPr>
      <w:tblGrid>
        <w:gridCol w:w="3110"/>
        <w:gridCol w:w="1642"/>
        <w:gridCol w:w="1529"/>
        <w:gridCol w:w="1529"/>
      </w:tblGrid>
      <w:tr w:rsidR="00524CEF" w:rsidRPr="00524CEF" w:rsidTr="004576D2">
        <w:trPr>
          <w:trHeight w:val="260"/>
        </w:trPr>
        <w:tc>
          <w:tcPr>
            <w:tcW w:w="3110" w:type="dxa"/>
          </w:tcPr>
          <w:p w:rsidR="00524CEF" w:rsidRPr="00524CEF" w:rsidRDefault="00524CEF" w:rsidP="00E75D1F">
            <w:pPr>
              <w:spacing w:line="360" w:lineRule="auto"/>
              <w:jc w:val="both"/>
              <w:rPr>
                <w:lang w:eastAsia="lt-LT"/>
              </w:rPr>
            </w:pPr>
          </w:p>
        </w:tc>
        <w:tc>
          <w:tcPr>
            <w:tcW w:w="1642" w:type="dxa"/>
          </w:tcPr>
          <w:p w:rsidR="00524CEF" w:rsidRPr="00524CEF" w:rsidRDefault="000A69E8" w:rsidP="00E75D1F">
            <w:pPr>
              <w:spacing w:line="360" w:lineRule="auto"/>
              <w:jc w:val="center"/>
              <w:rPr>
                <w:lang w:eastAsia="lt-LT"/>
              </w:rPr>
            </w:pPr>
            <w:r>
              <w:rPr>
                <w:lang w:eastAsia="lt-LT"/>
              </w:rPr>
              <w:t>201</w:t>
            </w:r>
            <w:r w:rsidR="00F62856">
              <w:rPr>
                <w:lang w:eastAsia="lt-LT"/>
              </w:rPr>
              <w:t>8</w:t>
            </w:r>
            <w:r w:rsidR="00524CEF" w:rsidRPr="00524CEF">
              <w:rPr>
                <w:lang w:eastAsia="lt-LT"/>
              </w:rPr>
              <w:t>-12-31</w:t>
            </w:r>
          </w:p>
        </w:tc>
        <w:tc>
          <w:tcPr>
            <w:tcW w:w="1529" w:type="dxa"/>
          </w:tcPr>
          <w:p w:rsidR="00524CEF" w:rsidRPr="00524CEF" w:rsidRDefault="000A69E8" w:rsidP="00E75D1F">
            <w:pPr>
              <w:spacing w:line="360" w:lineRule="auto"/>
              <w:jc w:val="center"/>
              <w:rPr>
                <w:lang w:eastAsia="lt-LT"/>
              </w:rPr>
            </w:pPr>
            <w:r>
              <w:rPr>
                <w:lang w:eastAsia="lt-LT"/>
              </w:rPr>
              <w:t>201</w:t>
            </w:r>
            <w:r w:rsidR="00F62856">
              <w:rPr>
                <w:lang w:eastAsia="lt-LT"/>
              </w:rPr>
              <w:t>9</w:t>
            </w:r>
            <w:r w:rsidR="00524CEF" w:rsidRPr="00524CEF">
              <w:rPr>
                <w:lang w:eastAsia="lt-LT"/>
              </w:rPr>
              <w:t>-12-31</w:t>
            </w:r>
          </w:p>
        </w:tc>
        <w:tc>
          <w:tcPr>
            <w:tcW w:w="1529" w:type="dxa"/>
          </w:tcPr>
          <w:p w:rsidR="00524CEF" w:rsidRPr="00524CEF" w:rsidRDefault="000A69E8" w:rsidP="00E75D1F">
            <w:pPr>
              <w:spacing w:line="360" w:lineRule="auto"/>
              <w:jc w:val="center"/>
              <w:rPr>
                <w:lang w:eastAsia="lt-LT"/>
              </w:rPr>
            </w:pPr>
            <w:r>
              <w:rPr>
                <w:lang w:eastAsia="lt-LT"/>
              </w:rPr>
              <w:t>20</w:t>
            </w:r>
            <w:r w:rsidR="00F62856">
              <w:rPr>
                <w:lang w:eastAsia="lt-LT"/>
              </w:rPr>
              <w:t>20</w:t>
            </w:r>
            <w:r w:rsidR="00524CEF" w:rsidRPr="00524CEF">
              <w:rPr>
                <w:lang w:eastAsia="lt-LT"/>
              </w:rPr>
              <w:t>-12-31</w:t>
            </w:r>
          </w:p>
        </w:tc>
      </w:tr>
      <w:tr w:rsidR="008D5C76" w:rsidRPr="00524CEF" w:rsidTr="004576D2">
        <w:trPr>
          <w:trHeight w:val="260"/>
        </w:trPr>
        <w:tc>
          <w:tcPr>
            <w:tcW w:w="3110" w:type="dxa"/>
          </w:tcPr>
          <w:p w:rsidR="008D5C76" w:rsidRPr="00524CEF" w:rsidRDefault="008D5C76" w:rsidP="00E75D1F">
            <w:pPr>
              <w:spacing w:line="360" w:lineRule="auto"/>
              <w:jc w:val="both"/>
              <w:rPr>
                <w:lang w:eastAsia="lt-LT"/>
              </w:rPr>
            </w:pPr>
            <w:r w:rsidRPr="00524CEF">
              <w:rPr>
                <w:lang w:eastAsia="lt-LT"/>
              </w:rPr>
              <w:t>Gydytojai</w:t>
            </w:r>
          </w:p>
        </w:tc>
        <w:tc>
          <w:tcPr>
            <w:tcW w:w="1642" w:type="dxa"/>
          </w:tcPr>
          <w:p w:rsidR="008D5C76" w:rsidRPr="00524CEF" w:rsidRDefault="00F62856" w:rsidP="00E75D1F">
            <w:pPr>
              <w:spacing w:line="360" w:lineRule="auto"/>
              <w:jc w:val="center"/>
              <w:rPr>
                <w:lang w:eastAsia="lt-LT"/>
              </w:rPr>
            </w:pPr>
            <w:r>
              <w:rPr>
                <w:lang w:eastAsia="lt-LT"/>
              </w:rPr>
              <w:t>23</w:t>
            </w:r>
          </w:p>
        </w:tc>
        <w:tc>
          <w:tcPr>
            <w:tcW w:w="1529" w:type="dxa"/>
          </w:tcPr>
          <w:p w:rsidR="008D5C76" w:rsidRPr="00524CEF" w:rsidRDefault="00F62856" w:rsidP="00E75D1F">
            <w:pPr>
              <w:spacing w:line="360" w:lineRule="auto"/>
              <w:jc w:val="center"/>
              <w:rPr>
                <w:lang w:eastAsia="lt-LT"/>
              </w:rPr>
            </w:pPr>
            <w:r>
              <w:rPr>
                <w:lang w:eastAsia="lt-LT"/>
              </w:rPr>
              <w:t>23</w:t>
            </w:r>
          </w:p>
        </w:tc>
        <w:tc>
          <w:tcPr>
            <w:tcW w:w="1529" w:type="dxa"/>
          </w:tcPr>
          <w:p w:rsidR="008D5C76" w:rsidRPr="00524CEF" w:rsidRDefault="00F62856" w:rsidP="00E75D1F">
            <w:pPr>
              <w:spacing w:line="360" w:lineRule="auto"/>
              <w:jc w:val="center"/>
              <w:rPr>
                <w:lang w:eastAsia="lt-LT"/>
              </w:rPr>
            </w:pPr>
            <w:r>
              <w:rPr>
                <w:lang w:eastAsia="lt-LT"/>
              </w:rPr>
              <w:t>23</w:t>
            </w:r>
          </w:p>
        </w:tc>
      </w:tr>
      <w:tr w:rsidR="008D5C76" w:rsidRPr="00524CEF" w:rsidTr="004576D2">
        <w:trPr>
          <w:trHeight w:val="260"/>
        </w:trPr>
        <w:tc>
          <w:tcPr>
            <w:tcW w:w="3110" w:type="dxa"/>
          </w:tcPr>
          <w:p w:rsidR="008D5C76" w:rsidRPr="00524CEF" w:rsidRDefault="008D5C76" w:rsidP="00E75D1F">
            <w:pPr>
              <w:spacing w:line="360" w:lineRule="auto"/>
              <w:jc w:val="both"/>
              <w:rPr>
                <w:lang w:eastAsia="lt-LT"/>
              </w:rPr>
            </w:pPr>
            <w:r w:rsidRPr="00524CEF">
              <w:rPr>
                <w:lang w:eastAsia="lt-LT"/>
              </w:rPr>
              <w:t>Slaugytojos</w:t>
            </w:r>
          </w:p>
        </w:tc>
        <w:tc>
          <w:tcPr>
            <w:tcW w:w="1642" w:type="dxa"/>
          </w:tcPr>
          <w:p w:rsidR="008D5C76" w:rsidRPr="00524CEF" w:rsidRDefault="00F62856" w:rsidP="00E75D1F">
            <w:pPr>
              <w:spacing w:line="360" w:lineRule="auto"/>
              <w:jc w:val="center"/>
              <w:rPr>
                <w:lang w:eastAsia="lt-LT"/>
              </w:rPr>
            </w:pPr>
            <w:r>
              <w:rPr>
                <w:lang w:eastAsia="lt-LT"/>
              </w:rPr>
              <w:t>44</w:t>
            </w:r>
          </w:p>
        </w:tc>
        <w:tc>
          <w:tcPr>
            <w:tcW w:w="1529" w:type="dxa"/>
          </w:tcPr>
          <w:p w:rsidR="008D5C76" w:rsidRPr="00524CEF" w:rsidRDefault="00F62856" w:rsidP="00E75D1F">
            <w:pPr>
              <w:spacing w:line="360" w:lineRule="auto"/>
              <w:jc w:val="center"/>
              <w:rPr>
                <w:lang w:eastAsia="lt-LT"/>
              </w:rPr>
            </w:pPr>
            <w:r>
              <w:rPr>
                <w:lang w:eastAsia="lt-LT"/>
              </w:rPr>
              <w:t>45</w:t>
            </w:r>
          </w:p>
        </w:tc>
        <w:tc>
          <w:tcPr>
            <w:tcW w:w="1529" w:type="dxa"/>
          </w:tcPr>
          <w:p w:rsidR="008D5C76" w:rsidRPr="00524CEF" w:rsidRDefault="00F62856" w:rsidP="00E75D1F">
            <w:pPr>
              <w:spacing w:line="360" w:lineRule="auto"/>
              <w:jc w:val="center"/>
              <w:rPr>
                <w:lang w:eastAsia="lt-LT"/>
              </w:rPr>
            </w:pPr>
            <w:r>
              <w:rPr>
                <w:lang w:eastAsia="lt-LT"/>
              </w:rPr>
              <w:t>42</w:t>
            </w:r>
          </w:p>
        </w:tc>
      </w:tr>
      <w:tr w:rsidR="008D5C76" w:rsidRPr="00524CEF" w:rsidTr="004576D2">
        <w:trPr>
          <w:trHeight w:val="260"/>
        </w:trPr>
        <w:tc>
          <w:tcPr>
            <w:tcW w:w="3110" w:type="dxa"/>
          </w:tcPr>
          <w:p w:rsidR="008D5C76" w:rsidRPr="00524CEF" w:rsidRDefault="008D5C76" w:rsidP="00E75D1F">
            <w:pPr>
              <w:spacing w:line="360" w:lineRule="auto"/>
              <w:jc w:val="both"/>
              <w:rPr>
                <w:lang w:eastAsia="lt-LT"/>
              </w:rPr>
            </w:pPr>
            <w:r w:rsidRPr="00524CEF">
              <w:rPr>
                <w:lang w:eastAsia="lt-LT"/>
              </w:rPr>
              <w:t>Kitas personalas</w:t>
            </w:r>
          </w:p>
        </w:tc>
        <w:tc>
          <w:tcPr>
            <w:tcW w:w="1642" w:type="dxa"/>
          </w:tcPr>
          <w:p w:rsidR="008D5C76" w:rsidRPr="00524CEF" w:rsidRDefault="00F62856" w:rsidP="00E75D1F">
            <w:pPr>
              <w:spacing w:line="360" w:lineRule="auto"/>
              <w:jc w:val="center"/>
              <w:rPr>
                <w:lang w:eastAsia="lt-LT"/>
              </w:rPr>
            </w:pPr>
            <w:r>
              <w:rPr>
                <w:lang w:eastAsia="lt-LT"/>
              </w:rPr>
              <w:t>45</w:t>
            </w:r>
          </w:p>
        </w:tc>
        <w:tc>
          <w:tcPr>
            <w:tcW w:w="1529" w:type="dxa"/>
          </w:tcPr>
          <w:p w:rsidR="008D5C76" w:rsidRPr="00524CEF" w:rsidRDefault="00F62856" w:rsidP="00E75D1F">
            <w:pPr>
              <w:spacing w:line="360" w:lineRule="auto"/>
              <w:jc w:val="center"/>
              <w:rPr>
                <w:lang w:eastAsia="lt-LT"/>
              </w:rPr>
            </w:pPr>
            <w:r>
              <w:rPr>
                <w:lang w:eastAsia="lt-LT"/>
              </w:rPr>
              <w:t>45</w:t>
            </w:r>
          </w:p>
        </w:tc>
        <w:tc>
          <w:tcPr>
            <w:tcW w:w="1529" w:type="dxa"/>
          </w:tcPr>
          <w:p w:rsidR="008D5C76" w:rsidRPr="00524CEF" w:rsidRDefault="00F62856" w:rsidP="00E75D1F">
            <w:pPr>
              <w:spacing w:line="360" w:lineRule="auto"/>
              <w:jc w:val="center"/>
              <w:rPr>
                <w:lang w:eastAsia="lt-LT"/>
              </w:rPr>
            </w:pPr>
            <w:r>
              <w:rPr>
                <w:lang w:eastAsia="lt-LT"/>
              </w:rPr>
              <w:t>49</w:t>
            </w:r>
          </w:p>
        </w:tc>
      </w:tr>
    </w:tbl>
    <w:p w:rsidR="00524CEF" w:rsidRPr="00524CEF" w:rsidRDefault="00524CEF" w:rsidP="00E75D1F">
      <w:pPr>
        <w:spacing w:after="0" w:line="360" w:lineRule="auto"/>
        <w:jc w:val="both"/>
        <w:rPr>
          <w:rFonts w:ascii="Times New Roman" w:eastAsia="Times New Roman" w:hAnsi="Times New Roman" w:cs="Times New Roman"/>
          <w:bCs/>
          <w:sz w:val="24"/>
          <w:szCs w:val="24"/>
          <w:lang w:eastAsia="lt-LT"/>
        </w:rPr>
      </w:pPr>
    </w:p>
    <w:p w:rsidR="00524CEF" w:rsidRDefault="000A69E8" w:rsidP="00E75D1F">
      <w:pPr>
        <w:spacing w:after="0" w:line="36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w:t>
      </w:r>
      <w:r w:rsidR="00F62856">
        <w:rPr>
          <w:rFonts w:ascii="Times New Roman" w:eastAsia="Times New Roman" w:hAnsi="Times New Roman" w:cs="Times New Roman"/>
          <w:bCs/>
          <w:sz w:val="24"/>
          <w:szCs w:val="24"/>
          <w:lang w:eastAsia="lt-LT"/>
        </w:rPr>
        <w:t>20</w:t>
      </w:r>
      <w:r w:rsidR="00DC2FC4">
        <w:rPr>
          <w:rFonts w:ascii="Times New Roman" w:eastAsia="Times New Roman" w:hAnsi="Times New Roman" w:cs="Times New Roman"/>
          <w:bCs/>
          <w:sz w:val="24"/>
          <w:szCs w:val="24"/>
          <w:lang w:eastAsia="lt-LT"/>
        </w:rPr>
        <w:t>.01.01</w:t>
      </w:r>
      <w:r w:rsidR="008D5C76">
        <w:rPr>
          <w:rFonts w:ascii="Times New Roman" w:eastAsia="Times New Roman" w:hAnsi="Times New Roman" w:cs="Times New Roman"/>
          <w:bCs/>
          <w:sz w:val="24"/>
          <w:szCs w:val="24"/>
          <w:lang w:eastAsia="lt-LT"/>
        </w:rPr>
        <w:t xml:space="preserve"> patvirtint</w:t>
      </w:r>
      <w:r w:rsidR="00DC2FC4">
        <w:rPr>
          <w:rFonts w:ascii="Times New Roman" w:eastAsia="Times New Roman" w:hAnsi="Times New Roman" w:cs="Times New Roman"/>
          <w:bCs/>
          <w:sz w:val="24"/>
          <w:szCs w:val="24"/>
          <w:lang w:eastAsia="lt-LT"/>
        </w:rPr>
        <w:t>i</w:t>
      </w:r>
      <w:r w:rsidR="00F62856">
        <w:rPr>
          <w:rFonts w:ascii="Times New Roman" w:eastAsia="Times New Roman" w:hAnsi="Times New Roman" w:cs="Times New Roman"/>
          <w:bCs/>
          <w:sz w:val="24"/>
          <w:szCs w:val="24"/>
          <w:lang w:eastAsia="lt-LT"/>
        </w:rPr>
        <w:t>10</w:t>
      </w:r>
      <w:r w:rsidR="00DC2FC4">
        <w:rPr>
          <w:rFonts w:ascii="Times New Roman" w:eastAsia="Times New Roman" w:hAnsi="Times New Roman" w:cs="Times New Roman"/>
          <w:bCs/>
          <w:sz w:val="24"/>
          <w:szCs w:val="24"/>
          <w:lang w:eastAsia="lt-LT"/>
        </w:rPr>
        <w:t>1</w:t>
      </w:r>
      <w:r w:rsidR="00524CEF" w:rsidRPr="00524CEF">
        <w:rPr>
          <w:rFonts w:ascii="Times New Roman" w:eastAsia="Times New Roman" w:hAnsi="Times New Roman" w:cs="Times New Roman"/>
          <w:bCs/>
          <w:sz w:val="24"/>
          <w:szCs w:val="24"/>
          <w:lang w:eastAsia="lt-LT"/>
        </w:rPr>
        <w:t xml:space="preserve"> etatai</w:t>
      </w:r>
      <w:r w:rsidR="00DC2FC4">
        <w:rPr>
          <w:rFonts w:ascii="Times New Roman" w:eastAsia="Times New Roman" w:hAnsi="Times New Roman" w:cs="Times New Roman"/>
          <w:bCs/>
          <w:sz w:val="24"/>
          <w:szCs w:val="24"/>
          <w:lang w:eastAsia="lt-LT"/>
        </w:rPr>
        <w:t>, metų pabaigoje 2020.12.31- 102 etatai.</w:t>
      </w:r>
    </w:p>
    <w:p w:rsidR="00DC2FC4" w:rsidRPr="00524CEF" w:rsidRDefault="00DC2FC4" w:rsidP="00E75D1F">
      <w:pPr>
        <w:spacing w:after="0" w:line="36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Papildomai įvesta 0,5 etato GMP vairuotojo-sanitaro ir 0,5 etato GMP skubiosios medicinos pagalbos slaugos specialisto.</w:t>
      </w:r>
    </w:p>
    <w:p w:rsidR="00524CEF" w:rsidRPr="006E0AF1" w:rsidRDefault="00524CEF" w:rsidP="00E75D1F">
      <w:pPr>
        <w:tabs>
          <w:tab w:val="left" w:pos="1560"/>
        </w:tabs>
        <w:spacing w:after="0" w:line="360" w:lineRule="auto"/>
        <w:jc w:val="both"/>
        <w:rPr>
          <w:rFonts w:ascii="Times New Roman" w:eastAsia="Times New Roman" w:hAnsi="Times New Roman" w:cs="Times New Roman"/>
          <w:bCs/>
          <w:color w:val="FF0000"/>
          <w:sz w:val="24"/>
          <w:szCs w:val="24"/>
          <w:lang w:eastAsia="lt-LT"/>
        </w:rPr>
      </w:pPr>
    </w:p>
    <w:p w:rsidR="00524CEF" w:rsidRPr="006E0AF1" w:rsidRDefault="00524CEF" w:rsidP="00E75D1F">
      <w:pPr>
        <w:spacing w:after="0" w:line="360" w:lineRule="auto"/>
        <w:contextualSpacing/>
        <w:jc w:val="both"/>
        <w:rPr>
          <w:rFonts w:ascii="Times New Roman" w:eastAsia="Times New Roman" w:hAnsi="Times New Roman" w:cs="Times New Roman"/>
          <w:b/>
          <w:sz w:val="24"/>
          <w:szCs w:val="24"/>
          <w:lang w:eastAsia="lt-LT"/>
        </w:rPr>
      </w:pPr>
      <w:r w:rsidRPr="006E0AF1">
        <w:rPr>
          <w:rFonts w:ascii="Times New Roman" w:eastAsia="Times New Roman" w:hAnsi="Times New Roman" w:cs="Times New Roman"/>
          <w:b/>
          <w:sz w:val="24"/>
          <w:szCs w:val="24"/>
          <w:lang w:eastAsia="lt-LT"/>
        </w:rPr>
        <w:t>Prisirašiusių pr</w:t>
      </w:r>
      <w:r w:rsidR="000A69E8" w:rsidRPr="006E0AF1">
        <w:rPr>
          <w:rFonts w:ascii="Times New Roman" w:eastAsia="Times New Roman" w:hAnsi="Times New Roman" w:cs="Times New Roman"/>
          <w:b/>
          <w:sz w:val="24"/>
          <w:szCs w:val="24"/>
          <w:lang w:eastAsia="lt-LT"/>
        </w:rPr>
        <w:t>ie įstaigos asmenų skaičius 201</w:t>
      </w:r>
      <w:r w:rsidR="006E0AF1" w:rsidRPr="006E0AF1">
        <w:rPr>
          <w:rFonts w:ascii="Times New Roman" w:eastAsia="Times New Roman" w:hAnsi="Times New Roman" w:cs="Times New Roman"/>
          <w:b/>
          <w:sz w:val="24"/>
          <w:szCs w:val="24"/>
          <w:lang w:eastAsia="lt-LT"/>
        </w:rPr>
        <w:t>8</w:t>
      </w:r>
      <w:r w:rsidR="000A69E8" w:rsidRPr="006E0AF1">
        <w:rPr>
          <w:rFonts w:ascii="Times New Roman" w:eastAsia="Times New Roman" w:hAnsi="Times New Roman" w:cs="Times New Roman"/>
          <w:b/>
          <w:sz w:val="24"/>
          <w:szCs w:val="24"/>
          <w:lang w:eastAsia="lt-LT"/>
        </w:rPr>
        <w:t>-201</w:t>
      </w:r>
      <w:r w:rsidR="006E0AF1" w:rsidRPr="006E0AF1">
        <w:rPr>
          <w:rFonts w:ascii="Times New Roman" w:eastAsia="Times New Roman" w:hAnsi="Times New Roman" w:cs="Times New Roman"/>
          <w:b/>
          <w:sz w:val="24"/>
          <w:szCs w:val="24"/>
          <w:lang w:eastAsia="lt-LT"/>
        </w:rPr>
        <w:t>9</w:t>
      </w:r>
      <w:r w:rsidR="000A69E8" w:rsidRPr="006E0AF1">
        <w:rPr>
          <w:rFonts w:ascii="Times New Roman" w:eastAsia="Times New Roman" w:hAnsi="Times New Roman" w:cs="Times New Roman"/>
          <w:b/>
          <w:sz w:val="24"/>
          <w:szCs w:val="24"/>
          <w:lang w:eastAsia="lt-LT"/>
        </w:rPr>
        <w:t>-20</w:t>
      </w:r>
      <w:r w:rsidR="006E0AF1" w:rsidRPr="006E0AF1">
        <w:rPr>
          <w:rFonts w:ascii="Times New Roman" w:eastAsia="Times New Roman" w:hAnsi="Times New Roman" w:cs="Times New Roman"/>
          <w:b/>
          <w:sz w:val="24"/>
          <w:szCs w:val="24"/>
          <w:lang w:eastAsia="lt-LT"/>
        </w:rPr>
        <w:t>20</w:t>
      </w:r>
      <w:r w:rsidRPr="006E0AF1">
        <w:rPr>
          <w:rFonts w:ascii="Times New Roman" w:eastAsia="Times New Roman" w:hAnsi="Times New Roman" w:cs="Times New Roman"/>
          <w:b/>
          <w:sz w:val="24"/>
          <w:szCs w:val="24"/>
          <w:lang w:eastAsia="lt-LT"/>
        </w:rPr>
        <w:t xml:space="preserve"> m. (draustų asmenų):</w:t>
      </w:r>
    </w:p>
    <w:tbl>
      <w:tblPr>
        <w:tblStyle w:val="TableGrid"/>
        <w:tblpPr w:leftFromText="180" w:rightFromText="180" w:vertAnchor="text" w:horzAnchor="margin" w:tblpXSpec="center" w:tblpY="183"/>
        <w:tblW w:w="0" w:type="auto"/>
        <w:tblLook w:val="04A0"/>
      </w:tblPr>
      <w:tblGrid>
        <w:gridCol w:w="2817"/>
        <w:gridCol w:w="2253"/>
        <w:gridCol w:w="2106"/>
        <w:gridCol w:w="2106"/>
      </w:tblGrid>
      <w:tr w:rsidR="00524CEF" w:rsidRPr="00524CEF" w:rsidTr="004576D2">
        <w:tc>
          <w:tcPr>
            <w:tcW w:w="2817" w:type="dxa"/>
          </w:tcPr>
          <w:p w:rsidR="00524CEF" w:rsidRPr="00524CEF" w:rsidRDefault="00524CEF" w:rsidP="00E75D1F">
            <w:pPr>
              <w:spacing w:line="360" w:lineRule="auto"/>
              <w:contextualSpacing/>
              <w:jc w:val="center"/>
              <w:rPr>
                <w:lang w:eastAsia="lt-LT"/>
              </w:rPr>
            </w:pPr>
            <w:r w:rsidRPr="00524CEF">
              <w:rPr>
                <w:lang w:eastAsia="lt-LT"/>
              </w:rPr>
              <w:t>Prisirašę</w:t>
            </w:r>
          </w:p>
        </w:tc>
        <w:tc>
          <w:tcPr>
            <w:tcW w:w="2253" w:type="dxa"/>
          </w:tcPr>
          <w:p w:rsidR="00524CEF" w:rsidRPr="00524CEF" w:rsidRDefault="000A69E8" w:rsidP="00E75D1F">
            <w:pPr>
              <w:spacing w:line="360" w:lineRule="auto"/>
              <w:contextualSpacing/>
              <w:jc w:val="center"/>
              <w:rPr>
                <w:lang w:eastAsia="lt-LT"/>
              </w:rPr>
            </w:pPr>
            <w:r>
              <w:rPr>
                <w:lang w:eastAsia="lt-LT"/>
              </w:rPr>
              <w:t>201</w:t>
            </w:r>
            <w:r w:rsidR="006E0AF1">
              <w:rPr>
                <w:lang w:eastAsia="lt-LT"/>
              </w:rPr>
              <w:t>8</w:t>
            </w:r>
            <w:r w:rsidRPr="00524CEF">
              <w:rPr>
                <w:lang w:eastAsia="lt-LT"/>
              </w:rPr>
              <w:t>m.</w:t>
            </w:r>
          </w:p>
        </w:tc>
        <w:tc>
          <w:tcPr>
            <w:tcW w:w="2106" w:type="dxa"/>
          </w:tcPr>
          <w:p w:rsidR="00524CEF" w:rsidRPr="00524CEF" w:rsidRDefault="000A69E8" w:rsidP="00E75D1F">
            <w:pPr>
              <w:spacing w:line="360" w:lineRule="auto"/>
              <w:contextualSpacing/>
              <w:jc w:val="center"/>
              <w:rPr>
                <w:lang w:eastAsia="lt-LT"/>
              </w:rPr>
            </w:pPr>
            <w:r>
              <w:rPr>
                <w:lang w:eastAsia="lt-LT"/>
              </w:rPr>
              <w:t>201</w:t>
            </w:r>
            <w:r w:rsidR="006E0AF1">
              <w:rPr>
                <w:lang w:eastAsia="lt-LT"/>
              </w:rPr>
              <w:t>9</w:t>
            </w:r>
            <w:r w:rsidR="00524CEF" w:rsidRPr="00524CEF">
              <w:rPr>
                <w:lang w:eastAsia="lt-LT"/>
              </w:rPr>
              <w:t>m.</w:t>
            </w:r>
          </w:p>
        </w:tc>
        <w:tc>
          <w:tcPr>
            <w:tcW w:w="2106" w:type="dxa"/>
          </w:tcPr>
          <w:p w:rsidR="00524CEF" w:rsidRPr="00524CEF" w:rsidRDefault="000A69E8" w:rsidP="00E75D1F">
            <w:pPr>
              <w:spacing w:line="360" w:lineRule="auto"/>
              <w:contextualSpacing/>
              <w:jc w:val="center"/>
              <w:rPr>
                <w:lang w:eastAsia="lt-LT"/>
              </w:rPr>
            </w:pPr>
            <w:r>
              <w:rPr>
                <w:lang w:eastAsia="lt-LT"/>
              </w:rPr>
              <w:t>20</w:t>
            </w:r>
            <w:r w:rsidR="006E0AF1">
              <w:rPr>
                <w:lang w:eastAsia="lt-LT"/>
              </w:rPr>
              <w:t>20</w:t>
            </w:r>
            <w:r w:rsidR="00524CEF" w:rsidRPr="00524CEF">
              <w:rPr>
                <w:lang w:eastAsia="lt-LT"/>
              </w:rPr>
              <w:t xml:space="preserve"> m.</w:t>
            </w:r>
          </w:p>
        </w:tc>
      </w:tr>
      <w:tr w:rsidR="008D5C76" w:rsidRPr="00524CEF" w:rsidTr="004576D2">
        <w:tc>
          <w:tcPr>
            <w:tcW w:w="2817" w:type="dxa"/>
          </w:tcPr>
          <w:p w:rsidR="008D5C76" w:rsidRPr="00524CEF" w:rsidRDefault="008D5C76" w:rsidP="00E75D1F">
            <w:pPr>
              <w:spacing w:line="360" w:lineRule="auto"/>
              <w:contextualSpacing/>
              <w:jc w:val="both"/>
              <w:rPr>
                <w:lang w:eastAsia="lt-LT"/>
              </w:rPr>
            </w:pPr>
            <w:r w:rsidRPr="00524CEF">
              <w:rPr>
                <w:lang w:eastAsia="lt-LT"/>
              </w:rPr>
              <w:t>Iš viso</w:t>
            </w:r>
          </w:p>
        </w:tc>
        <w:tc>
          <w:tcPr>
            <w:tcW w:w="2253" w:type="dxa"/>
          </w:tcPr>
          <w:p w:rsidR="008D5C76" w:rsidRPr="00524CEF" w:rsidRDefault="006E0AF1" w:rsidP="00E75D1F">
            <w:pPr>
              <w:spacing w:line="360" w:lineRule="auto"/>
              <w:contextualSpacing/>
              <w:jc w:val="center"/>
              <w:rPr>
                <w:lang w:eastAsia="lt-LT"/>
              </w:rPr>
            </w:pPr>
            <w:r>
              <w:rPr>
                <w:lang w:eastAsia="lt-LT"/>
              </w:rPr>
              <w:t>11426</w:t>
            </w:r>
          </w:p>
        </w:tc>
        <w:tc>
          <w:tcPr>
            <w:tcW w:w="2106" w:type="dxa"/>
          </w:tcPr>
          <w:p w:rsidR="008D5C76" w:rsidRPr="00524CEF" w:rsidRDefault="006E0AF1" w:rsidP="00E75D1F">
            <w:pPr>
              <w:spacing w:line="360" w:lineRule="auto"/>
              <w:contextualSpacing/>
              <w:jc w:val="center"/>
              <w:rPr>
                <w:lang w:eastAsia="lt-LT"/>
              </w:rPr>
            </w:pPr>
            <w:r>
              <w:rPr>
                <w:lang w:eastAsia="lt-LT"/>
              </w:rPr>
              <w:t>11059</w:t>
            </w:r>
          </w:p>
        </w:tc>
        <w:tc>
          <w:tcPr>
            <w:tcW w:w="2106" w:type="dxa"/>
          </w:tcPr>
          <w:p w:rsidR="008D5C76" w:rsidRPr="00524CEF" w:rsidRDefault="006E0AF1" w:rsidP="00E75D1F">
            <w:pPr>
              <w:spacing w:line="360" w:lineRule="auto"/>
              <w:contextualSpacing/>
              <w:jc w:val="center"/>
              <w:rPr>
                <w:lang w:eastAsia="lt-LT"/>
              </w:rPr>
            </w:pPr>
            <w:r>
              <w:rPr>
                <w:lang w:eastAsia="lt-LT"/>
              </w:rPr>
              <w:t>10750</w:t>
            </w:r>
          </w:p>
        </w:tc>
      </w:tr>
      <w:tr w:rsidR="008D5C76" w:rsidRPr="00524CEF" w:rsidTr="004576D2">
        <w:tc>
          <w:tcPr>
            <w:tcW w:w="2817" w:type="dxa"/>
          </w:tcPr>
          <w:p w:rsidR="008D5C76" w:rsidRPr="00524CEF" w:rsidRDefault="008D5C76" w:rsidP="00E75D1F">
            <w:pPr>
              <w:spacing w:line="360" w:lineRule="auto"/>
              <w:contextualSpacing/>
              <w:jc w:val="both"/>
              <w:rPr>
                <w:lang w:eastAsia="lt-LT"/>
              </w:rPr>
            </w:pPr>
            <w:r w:rsidRPr="00524CEF">
              <w:rPr>
                <w:lang w:eastAsia="lt-LT"/>
              </w:rPr>
              <w:t>Suaugusių</w:t>
            </w:r>
          </w:p>
        </w:tc>
        <w:tc>
          <w:tcPr>
            <w:tcW w:w="2253" w:type="dxa"/>
          </w:tcPr>
          <w:p w:rsidR="008D5C76" w:rsidRPr="00524CEF" w:rsidRDefault="006E0AF1" w:rsidP="00E75D1F">
            <w:pPr>
              <w:spacing w:line="360" w:lineRule="auto"/>
              <w:contextualSpacing/>
              <w:jc w:val="center"/>
              <w:rPr>
                <w:lang w:eastAsia="lt-LT"/>
              </w:rPr>
            </w:pPr>
            <w:r>
              <w:rPr>
                <w:lang w:eastAsia="lt-LT"/>
              </w:rPr>
              <w:t>9289</w:t>
            </w:r>
          </w:p>
        </w:tc>
        <w:tc>
          <w:tcPr>
            <w:tcW w:w="2106" w:type="dxa"/>
          </w:tcPr>
          <w:p w:rsidR="008D5C76" w:rsidRPr="00524CEF" w:rsidRDefault="006E0AF1" w:rsidP="00E75D1F">
            <w:pPr>
              <w:spacing w:line="360" w:lineRule="auto"/>
              <w:contextualSpacing/>
              <w:jc w:val="center"/>
              <w:rPr>
                <w:lang w:eastAsia="lt-LT"/>
              </w:rPr>
            </w:pPr>
            <w:r>
              <w:rPr>
                <w:lang w:eastAsia="lt-LT"/>
              </w:rPr>
              <w:t>8990</w:t>
            </w:r>
          </w:p>
        </w:tc>
        <w:tc>
          <w:tcPr>
            <w:tcW w:w="2106" w:type="dxa"/>
          </w:tcPr>
          <w:p w:rsidR="008D5C76" w:rsidRPr="00524CEF" w:rsidRDefault="006E0AF1" w:rsidP="00E75D1F">
            <w:pPr>
              <w:spacing w:line="360" w:lineRule="auto"/>
              <w:contextualSpacing/>
              <w:jc w:val="center"/>
              <w:rPr>
                <w:lang w:eastAsia="lt-LT"/>
              </w:rPr>
            </w:pPr>
            <w:r>
              <w:rPr>
                <w:lang w:eastAsia="lt-LT"/>
              </w:rPr>
              <w:t>8845</w:t>
            </w:r>
          </w:p>
        </w:tc>
      </w:tr>
      <w:tr w:rsidR="008D5C76" w:rsidRPr="00524CEF" w:rsidTr="004576D2">
        <w:tc>
          <w:tcPr>
            <w:tcW w:w="2817" w:type="dxa"/>
          </w:tcPr>
          <w:p w:rsidR="008D5C76" w:rsidRPr="00524CEF" w:rsidRDefault="008D5C76" w:rsidP="00E75D1F">
            <w:pPr>
              <w:spacing w:line="360" w:lineRule="auto"/>
              <w:contextualSpacing/>
              <w:jc w:val="both"/>
              <w:rPr>
                <w:lang w:eastAsia="lt-LT"/>
              </w:rPr>
            </w:pPr>
            <w:r w:rsidRPr="00524CEF">
              <w:rPr>
                <w:lang w:eastAsia="lt-LT"/>
              </w:rPr>
              <w:t>Vaikų iki 18 m.</w:t>
            </w:r>
          </w:p>
        </w:tc>
        <w:tc>
          <w:tcPr>
            <w:tcW w:w="2253" w:type="dxa"/>
          </w:tcPr>
          <w:p w:rsidR="008D5C76" w:rsidRPr="00524CEF" w:rsidRDefault="006E0AF1" w:rsidP="00E75D1F">
            <w:pPr>
              <w:spacing w:line="360" w:lineRule="auto"/>
              <w:contextualSpacing/>
              <w:jc w:val="center"/>
              <w:rPr>
                <w:lang w:eastAsia="lt-LT"/>
              </w:rPr>
            </w:pPr>
            <w:r>
              <w:rPr>
                <w:lang w:eastAsia="lt-LT"/>
              </w:rPr>
              <w:t>2173</w:t>
            </w:r>
          </w:p>
        </w:tc>
        <w:tc>
          <w:tcPr>
            <w:tcW w:w="2106" w:type="dxa"/>
          </w:tcPr>
          <w:p w:rsidR="008D5C76" w:rsidRPr="00524CEF" w:rsidRDefault="006E0AF1" w:rsidP="00E75D1F">
            <w:pPr>
              <w:spacing w:line="360" w:lineRule="auto"/>
              <w:contextualSpacing/>
              <w:jc w:val="center"/>
              <w:rPr>
                <w:lang w:eastAsia="lt-LT"/>
              </w:rPr>
            </w:pPr>
            <w:r>
              <w:rPr>
                <w:lang w:eastAsia="lt-LT"/>
              </w:rPr>
              <w:t>2069</w:t>
            </w:r>
          </w:p>
        </w:tc>
        <w:tc>
          <w:tcPr>
            <w:tcW w:w="2106" w:type="dxa"/>
          </w:tcPr>
          <w:p w:rsidR="008D5C76" w:rsidRPr="00524CEF" w:rsidRDefault="006E0AF1" w:rsidP="00E75D1F">
            <w:pPr>
              <w:spacing w:line="360" w:lineRule="auto"/>
              <w:contextualSpacing/>
              <w:jc w:val="center"/>
              <w:rPr>
                <w:lang w:eastAsia="lt-LT"/>
              </w:rPr>
            </w:pPr>
            <w:r>
              <w:rPr>
                <w:lang w:eastAsia="lt-LT"/>
              </w:rPr>
              <w:t>1905</w:t>
            </w:r>
          </w:p>
        </w:tc>
      </w:tr>
    </w:tbl>
    <w:p w:rsidR="00524CEF" w:rsidRPr="00524CEF" w:rsidRDefault="00524CEF" w:rsidP="00E75D1F">
      <w:pPr>
        <w:spacing w:after="0" w:line="360" w:lineRule="auto"/>
        <w:jc w:val="both"/>
        <w:rPr>
          <w:rFonts w:ascii="Times New Roman" w:eastAsia="Times New Roman" w:hAnsi="Times New Roman" w:cs="Times New Roman"/>
          <w:bCs/>
          <w:sz w:val="24"/>
          <w:szCs w:val="24"/>
          <w:lang w:eastAsia="lt-LT"/>
        </w:rPr>
      </w:pPr>
    </w:p>
    <w:p w:rsidR="00524CEF" w:rsidRPr="00524CEF" w:rsidRDefault="008D5C76" w:rsidP="00E75D1F">
      <w:pPr>
        <w:spacing w:after="0" w:line="36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Prie įstaigos yra prirašytas</w:t>
      </w:r>
      <w:r w:rsidR="006E0AF1">
        <w:rPr>
          <w:rFonts w:ascii="Times New Roman" w:eastAsia="Times New Roman" w:hAnsi="Times New Roman" w:cs="Times New Roman"/>
          <w:bCs/>
          <w:sz w:val="24"/>
          <w:szCs w:val="24"/>
          <w:lang w:eastAsia="lt-LT"/>
        </w:rPr>
        <w:t>71</w:t>
      </w:r>
      <w:r>
        <w:rPr>
          <w:rFonts w:ascii="Times New Roman" w:eastAsia="Times New Roman" w:hAnsi="Times New Roman" w:cs="Times New Roman"/>
          <w:bCs/>
          <w:sz w:val="24"/>
          <w:szCs w:val="24"/>
          <w:lang w:eastAsia="lt-LT"/>
        </w:rPr>
        <w:t xml:space="preserve"> naujagimis</w:t>
      </w:r>
      <w:r w:rsidR="00524CEF" w:rsidRPr="00524CEF">
        <w:rPr>
          <w:rFonts w:ascii="Times New Roman" w:eastAsia="Times New Roman" w:hAnsi="Times New Roman" w:cs="Times New Roman"/>
          <w:bCs/>
          <w:sz w:val="24"/>
          <w:szCs w:val="24"/>
          <w:lang w:eastAsia="lt-LT"/>
        </w:rPr>
        <w:t xml:space="preserve"> ( </w:t>
      </w:r>
      <w:r w:rsidR="00F66BE3">
        <w:rPr>
          <w:rFonts w:ascii="Times New Roman" w:eastAsia="Times New Roman" w:hAnsi="Times New Roman" w:cs="Times New Roman"/>
          <w:bCs/>
          <w:sz w:val="24"/>
          <w:szCs w:val="24"/>
          <w:lang w:eastAsia="lt-LT"/>
        </w:rPr>
        <w:t xml:space="preserve">13 </w:t>
      </w:r>
      <w:proofErr w:type="spellStart"/>
      <w:r w:rsidR="00F66BE3">
        <w:rPr>
          <w:rFonts w:ascii="Times New Roman" w:eastAsia="Times New Roman" w:hAnsi="Times New Roman" w:cs="Times New Roman"/>
          <w:bCs/>
          <w:sz w:val="24"/>
          <w:szCs w:val="24"/>
          <w:lang w:eastAsia="lt-LT"/>
        </w:rPr>
        <w:t>naujagim</w:t>
      </w:r>
      <w:r w:rsidR="006E0AF1">
        <w:rPr>
          <w:rFonts w:ascii="Times New Roman" w:eastAsia="Times New Roman" w:hAnsi="Times New Roman" w:cs="Times New Roman"/>
          <w:bCs/>
          <w:sz w:val="24"/>
          <w:szCs w:val="24"/>
          <w:lang w:eastAsia="lt-LT"/>
        </w:rPr>
        <w:t>iųdaugiau</w:t>
      </w:r>
      <w:proofErr w:type="spellEnd"/>
      <w:r w:rsidR="00F66BE3">
        <w:rPr>
          <w:rFonts w:ascii="Times New Roman" w:eastAsia="Times New Roman" w:hAnsi="Times New Roman" w:cs="Times New Roman"/>
          <w:bCs/>
          <w:sz w:val="24"/>
          <w:szCs w:val="24"/>
          <w:lang w:eastAsia="lt-LT"/>
        </w:rPr>
        <w:t xml:space="preserve"> negu 201</w:t>
      </w:r>
      <w:r w:rsidR="006E0AF1">
        <w:rPr>
          <w:rFonts w:ascii="Times New Roman" w:eastAsia="Times New Roman" w:hAnsi="Times New Roman" w:cs="Times New Roman"/>
          <w:bCs/>
          <w:sz w:val="24"/>
          <w:szCs w:val="24"/>
          <w:lang w:eastAsia="lt-LT"/>
        </w:rPr>
        <w:t>9</w:t>
      </w:r>
      <w:r w:rsidR="00524CEF" w:rsidRPr="00524CEF">
        <w:rPr>
          <w:rFonts w:ascii="Times New Roman" w:eastAsia="Times New Roman" w:hAnsi="Times New Roman" w:cs="Times New Roman"/>
          <w:bCs/>
          <w:sz w:val="24"/>
          <w:szCs w:val="24"/>
          <w:lang w:eastAsia="lt-LT"/>
        </w:rPr>
        <w:t xml:space="preserve"> m.) </w:t>
      </w:r>
    </w:p>
    <w:p w:rsidR="00524CEF" w:rsidRPr="00524CEF" w:rsidRDefault="00F66BE3" w:rsidP="00E75D1F">
      <w:pPr>
        <w:spacing w:after="0" w:line="36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Lyginant su 201</w:t>
      </w:r>
      <w:r w:rsidR="006E0AF1">
        <w:rPr>
          <w:rFonts w:ascii="Times New Roman" w:eastAsia="Times New Roman" w:hAnsi="Times New Roman" w:cs="Times New Roman"/>
          <w:bCs/>
          <w:sz w:val="24"/>
          <w:szCs w:val="24"/>
          <w:lang w:eastAsia="lt-LT"/>
        </w:rPr>
        <w:t>9</w:t>
      </w:r>
      <w:r w:rsidR="00524CEF" w:rsidRPr="00524CEF">
        <w:rPr>
          <w:rFonts w:ascii="Times New Roman" w:eastAsia="Times New Roman" w:hAnsi="Times New Roman" w:cs="Times New Roman"/>
          <w:bCs/>
          <w:sz w:val="24"/>
          <w:szCs w:val="24"/>
          <w:lang w:eastAsia="lt-LT"/>
        </w:rPr>
        <w:t xml:space="preserve"> m. prie įstaigos prisirašiusių asmenų (draustų) skaičius sumažėjo </w:t>
      </w:r>
      <w:r>
        <w:rPr>
          <w:rFonts w:ascii="Times New Roman" w:eastAsia="Times New Roman" w:hAnsi="Times New Roman" w:cs="Times New Roman"/>
          <w:bCs/>
          <w:sz w:val="24"/>
          <w:szCs w:val="24"/>
          <w:lang w:eastAsia="lt-LT"/>
        </w:rPr>
        <w:t>3</w:t>
      </w:r>
      <w:r w:rsidR="006E0AF1">
        <w:rPr>
          <w:rFonts w:ascii="Times New Roman" w:eastAsia="Times New Roman" w:hAnsi="Times New Roman" w:cs="Times New Roman"/>
          <w:bCs/>
          <w:sz w:val="24"/>
          <w:szCs w:val="24"/>
          <w:lang w:eastAsia="lt-LT"/>
        </w:rPr>
        <w:t>09</w:t>
      </w:r>
      <w:r w:rsidR="00524CEF" w:rsidRPr="00524CEF">
        <w:rPr>
          <w:rFonts w:ascii="Times New Roman" w:eastAsia="Times New Roman" w:hAnsi="Times New Roman" w:cs="Times New Roman"/>
          <w:bCs/>
          <w:sz w:val="24"/>
          <w:szCs w:val="24"/>
          <w:lang w:eastAsia="lt-LT"/>
        </w:rPr>
        <w:t xml:space="preserve">,  o </w:t>
      </w:r>
      <w:r>
        <w:rPr>
          <w:rFonts w:ascii="Times New Roman" w:eastAsia="Times New Roman" w:hAnsi="Times New Roman" w:cs="Times New Roman"/>
          <w:bCs/>
          <w:sz w:val="24"/>
          <w:szCs w:val="24"/>
          <w:lang w:eastAsia="lt-LT"/>
        </w:rPr>
        <w:t xml:space="preserve">per 2 metus iš viso sumažėjo </w:t>
      </w:r>
      <w:r w:rsidR="006E0AF1">
        <w:rPr>
          <w:rFonts w:ascii="Times New Roman" w:eastAsia="Times New Roman" w:hAnsi="Times New Roman" w:cs="Times New Roman"/>
          <w:bCs/>
          <w:sz w:val="24"/>
          <w:szCs w:val="24"/>
          <w:lang w:eastAsia="lt-LT"/>
        </w:rPr>
        <w:t>676</w:t>
      </w:r>
      <w:r>
        <w:rPr>
          <w:rFonts w:ascii="Times New Roman" w:eastAsia="Times New Roman" w:hAnsi="Times New Roman" w:cs="Times New Roman"/>
          <w:bCs/>
          <w:sz w:val="24"/>
          <w:szCs w:val="24"/>
          <w:lang w:eastAsia="lt-LT"/>
        </w:rPr>
        <w:t xml:space="preserve"> (t.y. </w:t>
      </w:r>
      <w:r w:rsidR="006E0AF1">
        <w:rPr>
          <w:rFonts w:ascii="Times New Roman" w:eastAsia="Times New Roman" w:hAnsi="Times New Roman" w:cs="Times New Roman"/>
          <w:bCs/>
          <w:sz w:val="24"/>
          <w:szCs w:val="24"/>
          <w:lang w:eastAsia="lt-LT"/>
        </w:rPr>
        <w:t>5,91</w:t>
      </w:r>
      <w:r w:rsidR="008D5C76">
        <w:rPr>
          <w:rFonts w:ascii="Times New Roman" w:eastAsia="Times New Roman" w:hAnsi="Times New Roman" w:cs="Times New Roman"/>
          <w:bCs/>
          <w:sz w:val="24"/>
          <w:szCs w:val="24"/>
          <w:lang w:eastAsia="lt-LT"/>
        </w:rPr>
        <w:t xml:space="preserve"> proc.). Lyginant</w:t>
      </w:r>
      <w:r>
        <w:rPr>
          <w:rFonts w:ascii="Times New Roman" w:eastAsia="Times New Roman" w:hAnsi="Times New Roman" w:cs="Times New Roman"/>
          <w:bCs/>
          <w:sz w:val="24"/>
          <w:szCs w:val="24"/>
          <w:lang w:eastAsia="lt-LT"/>
        </w:rPr>
        <w:t xml:space="preserve"> su 201</w:t>
      </w:r>
      <w:r w:rsidR="006E0AF1">
        <w:rPr>
          <w:rFonts w:ascii="Times New Roman" w:eastAsia="Times New Roman" w:hAnsi="Times New Roman" w:cs="Times New Roman"/>
          <w:bCs/>
          <w:sz w:val="24"/>
          <w:szCs w:val="24"/>
          <w:lang w:eastAsia="lt-LT"/>
        </w:rPr>
        <w:t>9</w:t>
      </w:r>
      <w:r w:rsidR="00524CEF" w:rsidRPr="00524CEF">
        <w:rPr>
          <w:rFonts w:ascii="Times New Roman" w:eastAsia="Times New Roman" w:hAnsi="Times New Roman" w:cs="Times New Roman"/>
          <w:bCs/>
          <w:sz w:val="24"/>
          <w:szCs w:val="24"/>
          <w:lang w:eastAsia="lt-LT"/>
        </w:rPr>
        <w:t xml:space="preserve"> m. vaikų iki 18 m. sumažėjo </w:t>
      </w:r>
      <w:r w:rsidR="006E0AF1">
        <w:rPr>
          <w:rFonts w:ascii="Times New Roman" w:eastAsia="Times New Roman" w:hAnsi="Times New Roman" w:cs="Times New Roman"/>
          <w:bCs/>
          <w:sz w:val="24"/>
          <w:szCs w:val="24"/>
          <w:lang w:eastAsia="lt-LT"/>
        </w:rPr>
        <w:t>164    (</w:t>
      </w:r>
      <w:r w:rsidR="00524CEF" w:rsidRPr="00524CEF">
        <w:rPr>
          <w:rFonts w:ascii="Times New Roman" w:eastAsia="Times New Roman" w:hAnsi="Times New Roman" w:cs="Times New Roman"/>
          <w:bCs/>
          <w:sz w:val="24"/>
          <w:szCs w:val="24"/>
          <w:lang w:eastAsia="lt-LT"/>
        </w:rPr>
        <w:t xml:space="preserve">t.y. </w:t>
      </w:r>
      <w:r w:rsidR="006E0AF1">
        <w:rPr>
          <w:rFonts w:ascii="Times New Roman" w:eastAsia="Times New Roman" w:hAnsi="Times New Roman" w:cs="Times New Roman"/>
          <w:bCs/>
          <w:sz w:val="24"/>
          <w:szCs w:val="24"/>
          <w:lang w:eastAsia="lt-LT"/>
        </w:rPr>
        <w:t>7,92</w:t>
      </w:r>
      <w:r w:rsidR="00524CEF" w:rsidRPr="00524CEF">
        <w:rPr>
          <w:rFonts w:ascii="Times New Roman" w:eastAsia="Times New Roman" w:hAnsi="Times New Roman" w:cs="Times New Roman"/>
          <w:bCs/>
          <w:sz w:val="24"/>
          <w:szCs w:val="24"/>
          <w:lang w:eastAsia="lt-LT"/>
        </w:rPr>
        <w:t xml:space="preserve"> proc.</w:t>
      </w:r>
      <w:r w:rsidR="006E0AF1">
        <w:rPr>
          <w:rFonts w:ascii="Times New Roman" w:eastAsia="Times New Roman" w:hAnsi="Times New Roman" w:cs="Times New Roman"/>
          <w:bCs/>
          <w:sz w:val="24"/>
          <w:szCs w:val="24"/>
          <w:lang w:eastAsia="lt-LT"/>
        </w:rPr>
        <w:t>)</w:t>
      </w:r>
    </w:p>
    <w:p w:rsidR="00524CEF" w:rsidRPr="00524CEF" w:rsidRDefault="006E0AF1" w:rsidP="00E75D1F">
      <w:pPr>
        <w:spacing w:after="0" w:line="36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S</w:t>
      </w:r>
      <w:r w:rsidR="00524CEF" w:rsidRPr="00524CEF">
        <w:rPr>
          <w:rFonts w:ascii="Times New Roman" w:eastAsia="Times New Roman" w:hAnsi="Times New Roman" w:cs="Times New Roman"/>
          <w:bCs/>
          <w:sz w:val="24"/>
          <w:szCs w:val="24"/>
          <w:lang w:eastAsia="lt-LT"/>
        </w:rPr>
        <w:t>umažėjimo priežastys:</w:t>
      </w:r>
    </w:p>
    <w:p w:rsidR="00524CEF" w:rsidRPr="00524CEF" w:rsidRDefault="00524CEF" w:rsidP="00E75D1F">
      <w:pPr>
        <w:numPr>
          <w:ilvl w:val="0"/>
          <w:numId w:val="15"/>
        </w:numPr>
        <w:spacing w:after="0" w:line="360" w:lineRule="auto"/>
        <w:contextualSpacing/>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sz w:val="24"/>
          <w:szCs w:val="24"/>
          <w:lang w:eastAsia="lt-LT"/>
        </w:rPr>
        <w:t>Išlieka emigracijos problema;</w:t>
      </w:r>
    </w:p>
    <w:p w:rsidR="00524CEF" w:rsidRDefault="00524CEF" w:rsidP="00E75D1F">
      <w:pPr>
        <w:numPr>
          <w:ilvl w:val="0"/>
          <w:numId w:val="15"/>
        </w:numPr>
        <w:spacing w:after="0" w:line="360" w:lineRule="auto"/>
        <w:contextualSpacing/>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sz w:val="24"/>
          <w:szCs w:val="24"/>
          <w:lang w:eastAsia="lt-LT"/>
        </w:rPr>
        <w:t>Darbingo amžiaus asmenų ir studentų išvykimas į didžiuosius miestus.</w:t>
      </w:r>
    </w:p>
    <w:p w:rsidR="008D5C76" w:rsidRPr="00524CEF" w:rsidRDefault="008D5C76" w:rsidP="00E75D1F">
      <w:pPr>
        <w:numPr>
          <w:ilvl w:val="0"/>
          <w:numId w:val="15"/>
        </w:numPr>
        <w:spacing w:after="0" w:line="360" w:lineRule="auto"/>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Konkurencija su privačiomis sveikatos priežiūros įstaigomis. </w:t>
      </w:r>
    </w:p>
    <w:p w:rsidR="00524CEF" w:rsidRPr="00524CEF" w:rsidRDefault="00524CEF" w:rsidP="00E75D1F">
      <w:pPr>
        <w:spacing w:after="0" w:line="360" w:lineRule="auto"/>
        <w:contextualSpacing/>
        <w:jc w:val="both"/>
        <w:rPr>
          <w:rFonts w:ascii="Times New Roman" w:eastAsia="Times New Roman" w:hAnsi="Times New Roman" w:cs="Times New Roman"/>
          <w:bCs/>
          <w:sz w:val="24"/>
          <w:szCs w:val="24"/>
          <w:lang w:eastAsia="lt-LT"/>
        </w:rPr>
      </w:pPr>
    </w:p>
    <w:p w:rsidR="00524CEF" w:rsidRPr="00524CEF" w:rsidRDefault="00524CEF" w:rsidP="00E75D1F">
      <w:pPr>
        <w:spacing w:after="0" w:line="360" w:lineRule="auto"/>
        <w:contextualSpacing/>
        <w:jc w:val="center"/>
        <w:rPr>
          <w:rFonts w:ascii="Times New Roman" w:eastAsia="Times New Roman" w:hAnsi="Times New Roman" w:cs="Times New Roman"/>
          <w:b/>
          <w:bCs/>
          <w:sz w:val="28"/>
          <w:szCs w:val="28"/>
          <w:u w:val="single"/>
          <w:lang w:eastAsia="lt-LT"/>
        </w:rPr>
      </w:pPr>
      <w:r w:rsidRPr="00524CEF">
        <w:rPr>
          <w:rFonts w:ascii="Times New Roman" w:eastAsia="Times New Roman" w:hAnsi="Times New Roman" w:cs="Times New Roman"/>
          <w:b/>
          <w:bCs/>
          <w:sz w:val="28"/>
          <w:szCs w:val="28"/>
          <w:u w:val="single"/>
          <w:lang w:eastAsia="lt-LT"/>
        </w:rPr>
        <w:t>Pirminės sveikatos priežiūros centro struktūra</w:t>
      </w:r>
    </w:p>
    <w:p w:rsidR="00524CEF" w:rsidRPr="00524CEF" w:rsidRDefault="00524CEF" w:rsidP="00E75D1F">
      <w:pPr>
        <w:spacing w:after="0" w:line="360" w:lineRule="auto"/>
        <w:contextualSpacing/>
        <w:jc w:val="both"/>
        <w:rPr>
          <w:rFonts w:ascii="Times New Roman" w:eastAsia="Times New Roman" w:hAnsi="Times New Roman" w:cs="Times New Roman"/>
          <w:bCs/>
          <w:sz w:val="24"/>
          <w:szCs w:val="24"/>
          <w:lang w:eastAsia="lt-LT"/>
        </w:rPr>
      </w:pPr>
    </w:p>
    <w:p w:rsidR="00524CEF" w:rsidRDefault="00524CEF" w:rsidP="00E75D1F">
      <w:pPr>
        <w:spacing w:after="0" w:line="360" w:lineRule="auto"/>
        <w:ind w:firstLine="993"/>
        <w:contextualSpacing/>
        <w:jc w:val="both"/>
        <w:rPr>
          <w:rFonts w:ascii="Times New Roman" w:eastAsia="Times New Roman" w:hAnsi="Times New Roman" w:cs="Times New Roman"/>
          <w:bCs/>
          <w:sz w:val="24"/>
          <w:szCs w:val="24"/>
          <w:lang w:eastAsia="lt-LT"/>
        </w:rPr>
      </w:pPr>
      <w:proofErr w:type="spellStart"/>
      <w:r w:rsidRPr="00524CEF">
        <w:rPr>
          <w:rFonts w:ascii="Times New Roman" w:eastAsia="Times New Roman" w:hAnsi="Times New Roman" w:cs="Times New Roman"/>
          <w:bCs/>
          <w:sz w:val="24"/>
          <w:szCs w:val="24"/>
          <w:lang w:eastAsia="lt-LT"/>
        </w:rPr>
        <w:t>VšĮ</w:t>
      </w:r>
      <w:proofErr w:type="spellEnd"/>
      <w:r w:rsidRPr="00524CEF">
        <w:rPr>
          <w:rFonts w:ascii="Times New Roman" w:eastAsia="Times New Roman" w:hAnsi="Times New Roman" w:cs="Times New Roman"/>
          <w:bCs/>
          <w:sz w:val="24"/>
          <w:szCs w:val="24"/>
          <w:lang w:eastAsia="lt-LT"/>
        </w:rPr>
        <w:t xml:space="preserve"> Prienų rajono pirminės sveikatos priežiūros centrą sudaro suaugusiųjų ir vaikų poliklinika, </w:t>
      </w:r>
      <w:proofErr w:type="spellStart"/>
      <w:r w:rsidRPr="00524CEF">
        <w:rPr>
          <w:rFonts w:ascii="Times New Roman" w:eastAsia="Times New Roman" w:hAnsi="Times New Roman" w:cs="Times New Roman"/>
          <w:bCs/>
          <w:sz w:val="24"/>
          <w:szCs w:val="24"/>
          <w:lang w:eastAsia="lt-LT"/>
        </w:rPr>
        <w:t>odontologinė</w:t>
      </w:r>
      <w:proofErr w:type="spellEnd"/>
      <w:r w:rsidRPr="00524CEF">
        <w:rPr>
          <w:rFonts w:ascii="Times New Roman" w:eastAsia="Times New Roman" w:hAnsi="Times New Roman" w:cs="Times New Roman"/>
          <w:bCs/>
          <w:sz w:val="24"/>
          <w:szCs w:val="24"/>
          <w:lang w:eastAsia="lt-LT"/>
        </w:rPr>
        <w:t xml:space="preserve"> poliklinika, greitosios medicinos pagalbos skyrius, psichikos sveikatos centras, ambulatorijos (Išlaužo ir </w:t>
      </w:r>
      <w:proofErr w:type="spellStart"/>
      <w:r w:rsidRPr="00524CEF">
        <w:rPr>
          <w:rFonts w:ascii="Times New Roman" w:eastAsia="Times New Roman" w:hAnsi="Times New Roman" w:cs="Times New Roman"/>
          <w:bCs/>
          <w:sz w:val="24"/>
          <w:szCs w:val="24"/>
          <w:lang w:eastAsia="lt-LT"/>
        </w:rPr>
        <w:t>Šilavoto</w:t>
      </w:r>
      <w:proofErr w:type="spellEnd"/>
      <w:r w:rsidRPr="00524CEF">
        <w:rPr>
          <w:rFonts w:ascii="Times New Roman" w:eastAsia="Times New Roman" w:hAnsi="Times New Roman" w:cs="Times New Roman"/>
          <w:bCs/>
          <w:sz w:val="24"/>
          <w:szCs w:val="24"/>
          <w:lang w:eastAsia="lt-LT"/>
        </w:rPr>
        <w:t>), medicinos punktai (</w:t>
      </w:r>
      <w:proofErr w:type="spellStart"/>
      <w:r w:rsidRPr="00524CEF">
        <w:rPr>
          <w:rFonts w:ascii="Times New Roman" w:eastAsia="Times New Roman" w:hAnsi="Times New Roman" w:cs="Times New Roman"/>
          <w:bCs/>
          <w:sz w:val="24"/>
          <w:szCs w:val="24"/>
          <w:lang w:eastAsia="lt-LT"/>
        </w:rPr>
        <w:t>Strielčių</w:t>
      </w:r>
      <w:proofErr w:type="spellEnd"/>
      <w:r w:rsidRPr="00524CEF">
        <w:rPr>
          <w:rFonts w:ascii="Times New Roman" w:eastAsia="Times New Roman" w:hAnsi="Times New Roman" w:cs="Times New Roman"/>
          <w:bCs/>
          <w:sz w:val="24"/>
          <w:szCs w:val="24"/>
          <w:lang w:eastAsia="lt-LT"/>
        </w:rPr>
        <w:t xml:space="preserve">, Pakuonio, Naujosios Ūtos). </w:t>
      </w:r>
    </w:p>
    <w:p w:rsidR="00524CEF" w:rsidRPr="00524CEF" w:rsidRDefault="00524CEF" w:rsidP="00E75D1F">
      <w:pPr>
        <w:spacing w:after="0" w:line="360" w:lineRule="auto"/>
        <w:contextualSpacing/>
        <w:jc w:val="both"/>
        <w:rPr>
          <w:rFonts w:ascii="Times New Roman" w:eastAsia="Times New Roman" w:hAnsi="Times New Roman" w:cs="Times New Roman"/>
          <w:bCs/>
          <w:sz w:val="24"/>
          <w:szCs w:val="24"/>
          <w:lang w:eastAsia="lt-LT"/>
        </w:rPr>
      </w:pPr>
    </w:p>
    <w:p w:rsidR="00524CEF" w:rsidRPr="00524CEF" w:rsidRDefault="00524CEF" w:rsidP="00E75D1F">
      <w:pPr>
        <w:spacing w:after="0" w:line="360" w:lineRule="auto"/>
        <w:contextualSpacing/>
        <w:rPr>
          <w:rFonts w:ascii="Times New Roman" w:eastAsia="Times New Roman" w:hAnsi="Times New Roman" w:cs="Times New Roman"/>
          <w:b/>
          <w:bCs/>
          <w:sz w:val="24"/>
          <w:szCs w:val="24"/>
          <w:u w:val="single"/>
          <w:lang w:eastAsia="lt-LT"/>
        </w:rPr>
      </w:pPr>
      <w:r w:rsidRPr="00524CEF">
        <w:rPr>
          <w:rFonts w:ascii="Times New Roman" w:eastAsia="Times New Roman" w:hAnsi="Times New Roman" w:cs="Times New Roman"/>
          <w:b/>
          <w:bCs/>
          <w:sz w:val="24"/>
          <w:szCs w:val="24"/>
          <w:u w:val="single"/>
          <w:lang w:eastAsia="lt-LT"/>
        </w:rPr>
        <w:t>Greitosios medicinos pagalbos skyrius</w:t>
      </w:r>
    </w:p>
    <w:p w:rsidR="00524CEF" w:rsidRPr="00524CEF" w:rsidRDefault="004447B1" w:rsidP="00E75D1F">
      <w:pPr>
        <w:spacing w:after="0" w:line="36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w:t>
      </w:r>
      <w:r w:rsidR="00931BA5">
        <w:rPr>
          <w:rFonts w:ascii="Times New Roman" w:eastAsia="Times New Roman" w:hAnsi="Times New Roman" w:cs="Times New Roman"/>
          <w:bCs/>
          <w:sz w:val="24"/>
          <w:szCs w:val="24"/>
          <w:lang w:eastAsia="lt-LT"/>
        </w:rPr>
        <w:t>20</w:t>
      </w:r>
      <w:r w:rsidR="00524CEF" w:rsidRPr="00524CEF">
        <w:rPr>
          <w:rFonts w:ascii="Times New Roman" w:eastAsia="Times New Roman" w:hAnsi="Times New Roman" w:cs="Times New Roman"/>
          <w:bCs/>
          <w:sz w:val="24"/>
          <w:szCs w:val="24"/>
          <w:lang w:eastAsia="lt-LT"/>
        </w:rPr>
        <w:t xml:space="preserve"> metais greitosios medicinos pagalbos</w:t>
      </w:r>
      <w:r w:rsidR="00215826">
        <w:rPr>
          <w:rFonts w:ascii="Times New Roman" w:eastAsia="Times New Roman" w:hAnsi="Times New Roman" w:cs="Times New Roman"/>
          <w:bCs/>
          <w:sz w:val="24"/>
          <w:szCs w:val="24"/>
          <w:lang w:eastAsia="lt-LT"/>
        </w:rPr>
        <w:t xml:space="preserve"> (toliau – GMP)</w:t>
      </w:r>
      <w:r w:rsidR="00524CEF" w:rsidRPr="00524CEF">
        <w:rPr>
          <w:rFonts w:ascii="Times New Roman" w:eastAsia="Times New Roman" w:hAnsi="Times New Roman" w:cs="Times New Roman"/>
          <w:bCs/>
          <w:sz w:val="24"/>
          <w:szCs w:val="24"/>
          <w:lang w:eastAsia="lt-LT"/>
        </w:rPr>
        <w:t xml:space="preserve"> skyriuje dirbo:</w:t>
      </w:r>
    </w:p>
    <w:p w:rsidR="00931BA5" w:rsidRPr="00931BA5" w:rsidRDefault="004447B1" w:rsidP="00931BA5">
      <w:pPr>
        <w:numPr>
          <w:ilvl w:val="0"/>
          <w:numId w:val="1"/>
        </w:numPr>
        <w:spacing w:after="0" w:line="360" w:lineRule="auto"/>
        <w:ind w:left="709" w:firstLine="284"/>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15</w:t>
      </w:r>
      <w:r w:rsidR="00524CEF" w:rsidRPr="00524CEF">
        <w:rPr>
          <w:rFonts w:ascii="Times New Roman" w:eastAsia="Times New Roman" w:hAnsi="Times New Roman" w:cs="Times New Roman"/>
          <w:bCs/>
          <w:sz w:val="24"/>
          <w:szCs w:val="24"/>
          <w:lang w:eastAsia="lt-LT"/>
        </w:rPr>
        <w:t xml:space="preserve"> skubiosios medicinos pagalbos slaugos specialistų;</w:t>
      </w:r>
    </w:p>
    <w:p w:rsidR="00524CEF" w:rsidRPr="00524CEF" w:rsidRDefault="00931BA5" w:rsidP="00E75D1F">
      <w:pPr>
        <w:numPr>
          <w:ilvl w:val="0"/>
          <w:numId w:val="1"/>
        </w:numPr>
        <w:spacing w:after="0" w:line="360" w:lineRule="auto"/>
        <w:ind w:left="709" w:firstLine="284"/>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 Skubiosios medicinos pagalbos</w:t>
      </w:r>
      <w:r w:rsidR="00524CEF" w:rsidRPr="00524CEF">
        <w:rPr>
          <w:rFonts w:ascii="Times New Roman" w:eastAsia="Times New Roman" w:hAnsi="Times New Roman" w:cs="Times New Roman"/>
          <w:bCs/>
          <w:sz w:val="24"/>
          <w:szCs w:val="24"/>
          <w:lang w:eastAsia="lt-LT"/>
        </w:rPr>
        <w:t xml:space="preserve"> paramedika</w:t>
      </w:r>
      <w:r>
        <w:rPr>
          <w:rFonts w:ascii="Times New Roman" w:eastAsia="Times New Roman" w:hAnsi="Times New Roman" w:cs="Times New Roman"/>
          <w:bCs/>
          <w:sz w:val="24"/>
          <w:szCs w:val="24"/>
          <w:lang w:eastAsia="lt-LT"/>
        </w:rPr>
        <w:t>i</w:t>
      </w:r>
      <w:r w:rsidR="00524CEF" w:rsidRPr="00524CEF">
        <w:rPr>
          <w:rFonts w:ascii="Times New Roman" w:eastAsia="Times New Roman" w:hAnsi="Times New Roman" w:cs="Times New Roman"/>
          <w:bCs/>
          <w:sz w:val="24"/>
          <w:szCs w:val="24"/>
          <w:lang w:eastAsia="lt-LT"/>
        </w:rPr>
        <w:t>;</w:t>
      </w:r>
    </w:p>
    <w:p w:rsidR="00524CEF" w:rsidRPr="00524CEF" w:rsidRDefault="004576D2" w:rsidP="00E75D1F">
      <w:pPr>
        <w:numPr>
          <w:ilvl w:val="0"/>
          <w:numId w:val="1"/>
        </w:numPr>
        <w:spacing w:after="0" w:line="360" w:lineRule="auto"/>
        <w:ind w:left="709" w:firstLine="284"/>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14</w:t>
      </w:r>
      <w:r w:rsidR="00931BA5">
        <w:rPr>
          <w:rFonts w:ascii="Times New Roman" w:eastAsia="Times New Roman" w:hAnsi="Times New Roman" w:cs="Times New Roman"/>
          <w:bCs/>
          <w:sz w:val="24"/>
          <w:szCs w:val="24"/>
          <w:lang w:eastAsia="lt-LT"/>
        </w:rPr>
        <w:t xml:space="preserve">GMP </w:t>
      </w:r>
      <w:r w:rsidR="00524CEF" w:rsidRPr="00524CEF">
        <w:rPr>
          <w:rFonts w:ascii="Times New Roman" w:eastAsia="Times New Roman" w:hAnsi="Times New Roman" w:cs="Times New Roman"/>
          <w:bCs/>
          <w:sz w:val="24"/>
          <w:szCs w:val="24"/>
          <w:lang w:eastAsia="lt-LT"/>
        </w:rPr>
        <w:t>vairuotojų</w:t>
      </w:r>
      <w:r w:rsidR="00931BA5">
        <w:rPr>
          <w:rFonts w:ascii="Times New Roman" w:eastAsia="Times New Roman" w:hAnsi="Times New Roman" w:cs="Times New Roman"/>
          <w:bCs/>
          <w:sz w:val="24"/>
          <w:szCs w:val="24"/>
          <w:lang w:eastAsia="lt-LT"/>
        </w:rPr>
        <w:t xml:space="preserve"> - pagalbinių darbuotojų</w:t>
      </w:r>
      <w:r w:rsidR="00524CEF" w:rsidRPr="00524CEF">
        <w:rPr>
          <w:rFonts w:ascii="Times New Roman" w:eastAsia="Times New Roman" w:hAnsi="Times New Roman" w:cs="Times New Roman"/>
          <w:bCs/>
          <w:sz w:val="24"/>
          <w:szCs w:val="24"/>
          <w:lang w:eastAsia="lt-LT"/>
        </w:rPr>
        <w:t>;</w:t>
      </w:r>
    </w:p>
    <w:p w:rsidR="00524CEF" w:rsidRPr="00524CEF" w:rsidRDefault="00524CEF" w:rsidP="00E75D1F">
      <w:pPr>
        <w:numPr>
          <w:ilvl w:val="0"/>
          <w:numId w:val="1"/>
        </w:numPr>
        <w:spacing w:after="0" w:line="360" w:lineRule="auto"/>
        <w:ind w:left="709" w:firstLine="284"/>
        <w:contextualSpacing/>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sz w:val="24"/>
          <w:szCs w:val="24"/>
          <w:lang w:eastAsia="lt-LT"/>
        </w:rPr>
        <w:t>1 pagalbinio personalo darbuotoja.</w:t>
      </w:r>
    </w:p>
    <w:p w:rsidR="00524CEF" w:rsidRPr="00524CEF" w:rsidRDefault="00524CEF" w:rsidP="00E75D1F">
      <w:pPr>
        <w:spacing w:after="0" w:line="360" w:lineRule="auto"/>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sz w:val="24"/>
          <w:szCs w:val="24"/>
          <w:lang w:eastAsia="lt-LT"/>
        </w:rPr>
        <w:t>GMP skyriuje patvirtinta 1</w:t>
      </w:r>
      <w:r w:rsidR="00876046">
        <w:rPr>
          <w:rFonts w:ascii="Times New Roman" w:eastAsia="Times New Roman" w:hAnsi="Times New Roman" w:cs="Times New Roman"/>
          <w:bCs/>
          <w:sz w:val="24"/>
          <w:szCs w:val="24"/>
          <w:lang w:eastAsia="lt-LT"/>
        </w:rPr>
        <w:t>2.5</w:t>
      </w:r>
      <w:r w:rsidRPr="00524CEF">
        <w:rPr>
          <w:rFonts w:ascii="Times New Roman" w:eastAsia="Times New Roman" w:hAnsi="Times New Roman" w:cs="Times New Roman"/>
          <w:bCs/>
          <w:sz w:val="24"/>
          <w:szCs w:val="24"/>
          <w:lang w:eastAsia="lt-LT"/>
        </w:rPr>
        <w:t xml:space="preserve"> skubios</w:t>
      </w:r>
      <w:r w:rsidR="00876046">
        <w:rPr>
          <w:rFonts w:ascii="Times New Roman" w:eastAsia="Times New Roman" w:hAnsi="Times New Roman" w:cs="Times New Roman"/>
          <w:bCs/>
          <w:sz w:val="24"/>
          <w:szCs w:val="24"/>
          <w:lang w:eastAsia="lt-LT"/>
        </w:rPr>
        <w:t>ios</w:t>
      </w:r>
      <w:r w:rsidRPr="00524CEF">
        <w:rPr>
          <w:rFonts w:ascii="Times New Roman" w:eastAsia="Times New Roman" w:hAnsi="Times New Roman" w:cs="Times New Roman"/>
          <w:bCs/>
          <w:sz w:val="24"/>
          <w:szCs w:val="24"/>
          <w:lang w:eastAsia="lt-LT"/>
        </w:rPr>
        <w:t xml:space="preserve"> medicinos</w:t>
      </w:r>
      <w:r w:rsidR="004576D2">
        <w:rPr>
          <w:rFonts w:ascii="Times New Roman" w:eastAsia="Times New Roman" w:hAnsi="Times New Roman" w:cs="Times New Roman"/>
          <w:bCs/>
          <w:sz w:val="24"/>
          <w:szCs w:val="24"/>
          <w:lang w:eastAsia="lt-LT"/>
        </w:rPr>
        <w:t xml:space="preserve"> pagalbos</w:t>
      </w:r>
      <w:r w:rsidR="00876046">
        <w:rPr>
          <w:rFonts w:ascii="Times New Roman" w:eastAsia="Times New Roman" w:hAnsi="Times New Roman" w:cs="Times New Roman"/>
          <w:bCs/>
          <w:sz w:val="24"/>
          <w:szCs w:val="24"/>
          <w:lang w:eastAsia="lt-LT"/>
        </w:rPr>
        <w:t xml:space="preserve"> slaugos</w:t>
      </w:r>
      <w:r w:rsidR="004576D2">
        <w:rPr>
          <w:rFonts w:ascii="Times New Roman" w:eastAsia="Times New Roman" w:hAnsi="Times New Roman" w:cs="Times New Roman"/>
          <w:bCs/>
          <w:sz w:val="24"/>
          <w:szCs w:val="24"/>
          <w:lang w:eastAsia="lt-LT"/>
        </w:rPr>
        <w:t xml:space="preserve"> specialist</w:t>
      </w:r>
      <w:r w:rsidR="00876046">
        <w:rPr>
          <w:rFonts w:ascii="Times New Roman" w:eastAsia="Times New Roman" w:hAnsi="Times New Roman" w:cs="Times New Roman"/>
          <w:bCs/>
          <w:sz w:val="24"/>
          <w:szCs w:val="24"/>
          <w:lang w:eastAsia="lt-LT"/>
        </w:rPr>
        <w:t>o</w:t>
      </w:r>
      <w:r w:rsidRPr="00524CEF">
        <w:rPr>
          <w:rFonts w:ascii="Times New Roman" w:eastAsia="Times New Roman" w:hAnsi="Times New Roman" w:cs="Times New Roman"/>
          <w:bCs/>
          <w:sz w:val="24"/>
          <w:szCs w:val="24"/>
          <w:lang w:eastAsia="lt-LT"/>
        </w:rPr>
        <w:t>,</w:t>
      </w:r>
      <w:r w:rsidR="00876046">
        <w:rPr>
          <w:rFonts w:ascii="Times New Roman" w:eastAsia="Times New Roman" w:hAnsi="Times New Roman" w:cs="Times New Roman"/>
          <w:bCs/>
          <w:sz w:val="24"/>
          <w:szCs w:val="24"/>
          <w:lang w:eastAsia="lt-LT"/>
        </w:rPr>
        <w:t xml:space="preserve"> 2 skubiosios medicinos pagalbos paramediko,</w:t>
      </w:r>
      <w:r w:rsidRPr="00524CEF">
        <w:rPr>
          <w:rFonts w:ascii="Times New Roman" w:eastAsia="Times New Roman" w:hAnsi="Times New Roman" w:cs="Times New Roman"/>
          <w:bCs/>
          <w:sz w:val="24"/>
          <w:szCs w:val="24"/>
          <w:lang w:eastAsia="lt-LT"/>
        </w:rPr>
        <w:t xml:space="preserve"> 1</w:t>
      </w:r>
      <w:r w:rsidR="00876046">
        <w:rPr>
          <w:rFonts w:ascii="Times New Roman" w:eastAsia="Times New Roman" w:hAnsi="Times New Roman" w:cs="Times New Roman"/>
          <w:bCs/>
          <w:sz w:val="24"/>
          <w:szCs w:val="24"/>
          <w:lang w:eastAsia="lt-LT"/>
        </w:rPr>
        <w:t>3.5</w:t>
      </w:r>
      <w:r w:rsidR="00A47A4A">
        <w:rPr>
          <w:rFonts w:ascii="Times New Roman" w:eastAsia="Times New Roman" w:hAnsi="Times New Roman" w:cs="Times New Roman"/>
          <w:bCs/>
          <w:sz w:val="24"/>
          <w:szCs w:val="24"/>
          <w:lang w:eastAsia="lt-LT"/>
        </w:rPr>
        <w:t xml:space="preserve"> GMP </w:t>
      </w:r>
      <w:r w:rsidRPr="00524CEF">
        <w:rPr>
          <w:rFonts w:ascii="Times New Roman" w:eastAsia="Times New Roman" w:hAnsi="Times New Roman" w:cs="Times New Roman"/>
          <w:bCs/>
          <w:sz w:val="24"/>
          <w:szCs w:val="24"/>
          <w:lang w:eastAsia="lt-LT"/>
        </w:rPr>
        <w:t xml:space="preserve"> vairuotoj</w:t>
      </w:r>
      <w:r w:rsidR="00876046">
        <w:rPr>
          <w:rFonts w:ascii="Times New Roman" w:eastAsia="Times New Roman" w:hAnsi="Times New Roman" w:cs="Times New Roman"/>
          <w:bCs/>
          <w:sz w:val="24"/>
          <w:szCs w:val="24"/>
          <w:lang w:eastAsia="lt-LT"/>
        </w:rPr>
        <w:t xml:space="preserve">o – pagalbinio darbuotojo </w:t>
      </w:r>
      <w:r w:rsidRPr="00524CEF">
        <w:rPr>
          <w:rFonts w:ascii="Times New Roman" w:eastAsia="Times New Roman" w:hAnsi="Times New Roman" w:cs="Times New Roman"/>
          <w:bCs/>
          <w:sz w:val="24"/>
          <w:szCs w:val="24"/>
          <w:lang w:eastAsia="lt-LT"/>
        </w:rPr>
        <w:t xml:space="preserve"> ir 0,5 tarnybinių patalpų valytojos  etatų. </w:t>
      </w:r>
    </w:p>
    <w:p w:rsidR="00524CEF" w:rsidRPr="00524CEF" w:rsidRDefault="00524CEF" w:rsidP="00E75D1F">
      <w:pPr>
        <w:tabs>
          <w:tab w:val="left" w:pos="142"/>
        </w:tabs>
        <w:spacing w:after="0" w:line="360" w:lineRule="auto"/>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sz w:val="24"/>
          <w:szCs w:val="24"/>
          <w:lang w:eastAsia="lt-LT"/>
        </w:rPr>
        <w:lastRenderedPageBreak/>
        <w:t>Iš privalomojo sveikatos d</w:t>
      </w:r>
      <w:r w:rsidR="004576D2">
        <w:rPr>
          <w:rFonts w:ascii="Times New Roman" w:eastAsia="Times New Roman" w:hAnsi="Times New Roman" w:cs="Times New Roman"/>
          <w:bCs/>
          <w:sz w:val="24"/>
          <w:szCs w:val="24"/>
          <w:lang w:eastAsia="lt-LT"/>
        </w:rPr>
        <w:t>raud</w:t>
      </w:r>
      <w:r w:rsidR="004447B1">
        <w:rPr>
          <w:rFonts w:ascii="Times New Roman" w:eastAsia="Times New Roman" w:hAnsi="Times New Roman" w:cs="Times New Roman"/>
          <w:bCs/>
          <w:sz w:val="24"/>
          <w:szCs w:val="24"/>
          <w:lang w:eastAsia="lt-LT"/>
        </w:rPr>
        <w:t>imo fondo biudžeto lėšų 20</w:t>
      </w:r>
      <w:r w:rsidR="00931BA5">
        <w:rPr>
          <w:rFonts w:ascii="Times New Roman" w:eastAsia="Times New Roman" w:hAnsi="Times New Roman" w:cs="Times New Roman"/>
          <w:bCs/>
          <w:sz w:val="24"/>
          <w:szCs w:val="24"/>
          <w:lang w:eastAsia="lt-LT"/>
        </w:rPr>
        <w:t>20</w:t>
      </w:r>
      <w:r w:rsidR="004447B1">
        <w:rPr>
          <w:rFonts w:ascii="Times New Roman" w:eastAsia="Times New Roman" w:hAnsi="Times New Roman" w:cs="Times New Roman"/>
          <w:bCs/>
          <w:sz w:val="24"/>
          <w:szCs w:val="24"/>
          <w:lang w:eastAsia="lt-LT"/>
        </w:rPr>
        <w:t xml:space="preserve"> m. buvo finansuojama 2,70</w:t>
      </w:r>
      <w:r w:rsidRPr="00524CEF">
        <w:rPr>
          <w:rFonts w:ascii="Times New Roman" w:eastAsia="Times New Roman" w:hAnsi="Times New Roman" w:cs="Times New Roman"/>
          <w:bCs/>
          <w:sz w:val="24"/>
          <w:szCs w:val="24"/>
          <w:lang w:eastAsia="lt-LT"/>
        </w:rPr>
        <w:t xml:space="preserve"> pažangaus gyvybės palaikymo brigados, tačiau p</w:t>
      </w:r>
      <w:r w:rsidR="004447B1">
        <w:rPr>
          <w:rFonts w:ascii="Times New Roman" w:eastAsia="Times New Roman" w:hAnsi="Times New Roman" w:cs="Times New Roman"/>
          <w:bCs/>
          <w:sz w:val="24"/>
          <w:szCs w:val="24"/>
          <w:lang w:eastAsia="lt-LT"/>
        </w:rPr>
        <w:t>astoviai dirba  3 brigados (0,3</w:t>
      </w:r>
      <w:r w:rsidRPr="00524CEF">
        <w:rPr>
          <w:rFonts w:ascii="Times New Roman" w:eastAsia="Times New Roman" w:hAnsi="Times New Roman" w:cs="Times New Roman"/>
          <w:bCs/>
          <w:sz w:val="24"/>
          <w:szCs w:val="24"/>
          <w:lang w:eastAsia="lt-LT"/>
        </w:rPr>
        <w:t xml:space="preserve"> brigados išlaikoma iš PSPC lėšų). </w:t>
      </w:r>
    </w:p>
    <w:p w:rsidR="00524CEF" w:rsidRPr="00F24920" w:rsidRDefault="004447B1" w:rsidP="00E75D1F">
      <w:pPr>
        <w:tabs>
          <w:tab w:val="left" w:pos="142"/>
        </w:tabs>
        <w:spacing w:after="0" w:line="360" w:lineRule="auto"/>
        <w:jc w:val="both"/>
        <w:rPr>
          <w:rFonts w:ascii="Times New Roman" w:eastAsia="Times New Roman" w:hAnsi="Times New Roman" w:cs="Times New Roman"/>
          <w:bCs/>
          <w:color w:val="000000" w:themeColor="text1"/>
          <w:sz w:val="24"/>
          <w:szCs w:val="24"/>
          <w:lang w:eastAsia="lt-LT"/>
        </w:rPr>
      </w:pPr>
      <w:r w:rsidRPr="00F24920">
        <w:rPr>
          <w:rFonts w:ascii="Times New Roman" w:eastAsia="Times New Roman" w:hAnsi="Times New Roman" w:cs="Times New Roman"/>
          <w:bCs/>
          <w:color w:val="000000" w:themeColor="text1"/>
          <w:sz w:val="24"/>
          <w:szCs w:val="24"/>
          <w:lang w:eastAsia="lt-LT"/>
        </w:rPr>
        <w:t>20</w:t>
      </w:r>
      <w:r w:rsidR="00876046" w:rsidRPr="00F24920">
        <w:rPr>
          <w:rFonts w:ascii="Times New Roman" w:eastAsia="Times New Roman" w:hAnsi="Times New Roman" w:cs="Times New Roman"/>
          <w:bCs/>
          <w:color w:val="000000" w:themeColor="text1"/>
          <w:sz w:val="24"/>
          <w:szCs w:val="24"/>
          <w:lang w:eastAsia="lt-LT"/>
        </w:rPr>
        <w:t>20</w:t>
      </w:r>
      <w:r w:rsidRPr="00F24920">
        <w:rPr>
          <w:rFonts w:ascii="Times New Roman" w:eastAsia="Times New Roman" w:hAnsi="Times New Roman" w:cs="Times New Roman"/>
          <w:bCs/>
          <w:color w:val="000000" w:themeColor="text1"/>
          <w:sz w:val="24"/>
          <w:szCs w:val="24"/>
          <w:lang w:eastAsia="lt-LT"/>
        </w:rPr>
        <w:t xml:space="preserve">  m. buvo aptarnaujama 30229</w:t>
      </w:r>
      <w:r w:rsidR="00524CEF" w:rsidRPr="00F24920">
        <w:rPr>
          <w:rFonts w:ascii="Times New Roman" w:eastAsia="Times New Roman" w:hAnsi="Times New Roman" w:cs="Times New Roman"/>
          <w:bCs/>
          <w:color w:val="000000" w:themeColor="text1"/>
          <w:sz w:val="24"/>
          <w:szCs w:val="24"/>
          <w:lang w:eastAsia="lt-LT"/>
        </w:rPr>
        <w:t xml:space="preserve"> gyventojai Prienų r</w:t>
      </w:r>
      <w:r w:rsidR="00876046" w:rsidRPr="00F24920">
        <w:rPr>
          <w:rFonts w:ascii="Times New Roman" w:eastAsia="Times New Roman" w:hAnsi="Times New Roman" w:cs="Times New Roman"/>
          <w:bCs/>
          <w:color w:val="000000" w:themeColor="text1"/>
          <w:sz w:val="24"/>
          <w:szCs w:val="24"/>
          <w:lang w:eastAsia="lt-LT"/>
        </w:rPr>
        <w:t xml:space="preserve">. sav. </w:t>
      </w:r>
      <w:r w:rsidR="00524CEF" w:rsidRPr="00F24920">
        <w:rPr>
          <w:rFonts w:ascii="Times New Roman" w:eastAsia="Times New Roman" w:hAnsi="Times New Roman" w:cs="Times New Roman"/>
          <w:bCs/>
          <w:color w:val="000000" w:themeColor="text1"/>
          <w:sz w:val="24"/>
          <w:szCs w:val="24"/>
          <w:lang w:eastAsia="lt-LT"/>
        </w:rPr>
        <w:t xml:space="preserve"> ir Birštono </w:t>
      </w:r>
      <w:r w:rsidR="00876046" w:rsidRPr="00F24920">
        <w:rPr>
          <w:rFonts w:ascii="Times New Roman" w:eastAsia="Times New Roman" w:hAnsi="Times New Roman" w:cs="Times New Roman"/>
          <w:bCs/>
          <w:color w:val="000000" w:themeColor="text1"/>
          <w:sz w:val="24"/>
          <w:szCs w:val="24"/>
          <w:lang w:eastAsia="lt-LT"/>
        </w:rPr>
        <w:t>sav</w:t>
      </w:r>
      <w:r w:rsidR="00524CEF" w:rsidRPr="00F24920">
        <w:rPr>
          <w:rFonts w:ascii="Times New Roman" w:eastAsia="Times New Roman" w:hAnsi="Times New Roman" w:cs="Times New Roman"/>
          <w:bCs/>
          <w:color w:val="000000" w:themeColor="text1"/>
          <w:sz w:val="24"/>
          <w:szCs w:val="24"/>
          <w:lang w:eastAsia="lt-LT"/>
        </w:rPr>
        <w:t xml:space="preserve">.,  t.y. </w:t>
      </w:r>
      <w:r w:rsidRPr="00F24920">
        <w:rPr>
          <w:rFonts w:ascii="Times New Roman" w:eastAsia="Times New Roman" w:hAnsi="Times New Roman" w:cs="Times New Roman"/>
          <w:bCs/>
          <w:color w:val="000000" w:themeColor="text1"/>
          <w:sz w:val="24"/>
          <w:szCs w:val="24"/>
          <w:lang w:eastAsia="lt-LT"/>
        </w:rPr>
        <w:t>1146</w:t>
      </w:r>
      <w:r w:rsidR="00EB141E" w:rsidRPr="00F24920">
        <w:rPr>
          <w:rFonts w:ascii="Times New Roman" w:eastAsia="Times New Roman" w:hAnsi="Times New Roman" w:cs="Times New Roman"/>
          <w:bCs/>
          <w:color w:val="000000" w:themeColor="text1"/>
          <w:sz w:val="24"/>
          <w:szCs w:val="24"/>
          <w:lang w:eastAsia="lt-LT"/>
        </w:rPr>
        <w:t xml:space="preserve"> gyventojais</w:t>
      </w:r>
      <w:r w:rsidRPr="00F24920">
        <w:rPr>
          <w:rFonts w:ascii="Times New Roman" w:eastAsia="Times New Roman" w:hAnsi="Times New Roman" w:cs="Times New Roman"/>
          <w:bCs/>
          <w:color w:val="000000" w:themeColor="text1"/>
          <w:sz w:val="24"/>
          <w:szCs w:val="24"/>
          <w:lang w:eastAsia="lt-LT"/>
        </w:rPr>
        <w:t xml:space="preserve"> mažiau negu 201</w:t>
      </w:r>
      <w:r w:rsidR="0048223B" w:rsidRPr="00F24920">
        <w:rPr>
          <w:rFonts w:ascii="Times New Roman" w:eastAsia="Times New Roman" w:hAnsi="Times New Roman" w:cs="Times New Roman"/>
          <w:bCs/>
          <w:color w:val="000000" w:themeColor="text1"/>
          <w:sz w:val="24"/>
          <w:szCs w:val="24"/>
          <w:lang w:eastAsia="lt-LT"/>
        </w:rPr>
        <w:t>9</w:t>
      </w:r>
      <w:r w:rsidRPr="00F24920">
        <w:rPr>
          <w:rFonts w:ascii="Times New Roman" w:eastAsia="Times New Roman" w:hAnsi="Times New Roman" w:cs="Times New Roman"/>
          <w:bCs/>
          <w:color w:val="000000" w:themeColor="text1"/>
          <w:sz w:val="24"/>
          <w:szCs w:val="24"/>
          <w:lang w:eastAsia="lt-LT"/>
        </w:rPr>
        <w:t xml:space="preserve"> m. (</w:t>
      </w:r>
      <w:r w:rsidR="0048223B" w:rsidRPr="00F24920">
        <w:rPr>
          <w:rFonts w:ascii="Times New Roman" w:eastAsia="Times New Roman" w:hAnsi="Times New Roman" w:cs="Times New Roman"/>
          <w:bCs/>
          <w:color w:val="000000" w:themeColor="text1"/>
          <w:sz w:val="24"/>
          <w:szCs w:val="24"/>
          <w:lang w:eastAsia="lt-LT"/>
        </w:rPr>
        <w:t xml:space="preserve">3,6 </w:t>
      </w:r>
      <w:r w:rsidR="00524CEF" w:rsidRPr="00F24920">
        <w:rPr>
          <w:rFonts w:ascii="Times New Roman" w:eastAsia="Times New Roman" w:hAnsi="Times New Roman" w:cs="Times New Roman"/>
          <w:bCs/>
          <w:color w:val="000000" w:themeColor="text1"/>
          <w:sz w:val="24"/>
          <w:szCs w:val="24"/>
          <w:lang w:eastAsia="lt-LT"/>
        </w:rPr>
        <w:t xml:space="preserve">%).   </w:t>
      </w:r>
    </w:p>
    <w:p w:rsidR="00524CEF" w:rsidRPr="00524CEF" w:rsidRDefault="004447B1" w:rsidP="00E75D1F">
      <w:pPr>
        <w:spacing w:after="0" w:line="360"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Iškvietimų skaičius 201</w:t>
      </w:r>
      <w:r w:rsidR="002C27BE">
        <w:rPr>
          <w:rFonts w:ascii="Times New Roman" w:eastAsia="Times New Roman" w:hAnsi="Times New Roman" w:cs="Times New Roman"/>
          <w:b/>
          <w:bCs/>
          <w:sz w:val="24"/>
          <w:szCs w:val="24"/>
          <w:lang w:eastAsia="lt-LT"/>
        </w:rPr>
        <w:t>8</w:t>
      </w:r>
      <w:r>
        <w:rPr>
          <w:rFonts w:ascii="Times New Roman" w:eastAsia="Times New Roman" w:hAnsi="Times New Roman" w:cs="Times New Roman"/>
          <w:b/>
          <w:bCs/>
          <w:sz w:val="24"/>
          <w:szCs w:val="24"/>
          <w:lang w:eastAsia="lt-LT"/>
        </w:rPr>
        <w:t>-201</w:t>
      </w:r>
      <w:r w:rsidR="002C27BE">
        <w:rPr>
          <w:rFonts w:ascii="Times New Roman" w:eastAsia="Times New Roman" w:hAnsi="Times New Roman" w:cs="Times New Roman"/>
          <w:b/>
          <w:bCs/>
          <w:sz w:val="24"/>
          <w:szCs w:val="24"/>
          <w:lang w:eastAsia="lt-LT"/>
        </w:rPr>
        <w:t>9</w:t>
      </w:r>
      <w:r>
        <w:rPr>
          <w:rFonts w:ascii="Times New Roman" w:eastAsia="Times New Roman" w:hAnsi="Times New Roman" w:cs="Times New Roman"/>
          <w:b/>
          <w:bCs/>
          <w:sz w:val="24"/>
          <w:szCs w:val="24"/>
          <w:lang w:eastAsia="lt-LT"/>
        </w:rPr>
        <w:t>-20</w:t>
      </w:r>
      <w:r w:rsidR="002C27BE">
        <w:rPr>
          <w:rFonts w:ascii="Times New Roman" w:eastAsia="Times New Roman" w:hAnsi="Times New Roman" w:cs="Times New Roman"/>
          <w:b/>
          <w:bCs/>
          <w:sz w:val="24"/>
          <w:szCs w:val="24"/>
          <w:lang w:eastAsia="lt-LT"/>
        </w:rPr>
        <w:t>20</w:t>
      </w:r>
      <w:r w:rsidR="00524CEF" w:rsidRPr="00524CEF">
        <w:rPr>
          <w:rFonts w:ascii="Times New Roman" w:eastAsia="Times New Roman" w:hAnsi="Times New Roman" w:cs="Times New Roman"/>
          <w:b/>
          <w:bCs/>
          <w:sz w:val="24"/>
          <w:szCs w:val="24"/>
          <w:lang w:eastAsia="lt-LT"/>
        </w:rPr>
        <w:t xml:space="preserve"> m.:</w:t>
      </w:r>
    </w:p>
    <w:tbl>
      <w:tblPr>
        <w:tblStyle w:val="TableGrid"/>
        <w:tblW w:w="0" w:type="auto"/>
        <w:tblInd w:w="959" w:type="dxa"/>
        <w:tblLook w:val="04A0"/>
      </w:tblPr>
      <w:tblGrid>
        <w:gridCol w:w="2846"/>
        <w:gridCol w:w="1775"/>
        <w:gridCol w:w="1815"/>
        <w:gridCol w:w="1815"/>
      </w:tblGrid>
      <w:tr w:rsidR="00524CEF" w:rsidRPr="00524CEF" w:rsidTr="004576D2">
        <w:tc>
          <w:tcPr>
            <w:tcW w:w="2846" w:type="dxa"/>
          </w:tcPr>
          <w:p w:rsidR="00524CEF" w:rsidRPr="00524CEF" w:rsidRDefault="00524CEF" w:rsidP="00E75D1F">
            <w:pPr>
              <w:spacing w:line="360" w:lineRule="auto"/>
              <w:jc w:val="center"/>
              <w:rPr>
                <w:lang w:eastAsia="lt-LT"/>
              </w:rPr>
            </w:pPr>
            <w:r w:rsidRPr="00524CEF">
              <w:rPr>
                <w:lang w:eastAsia="lt-LT"/>
              </w:rPr>
              <w:t>Iškvietimai</w:t>
            </w:r>
          </w:p>
        </w:tc>
        <w:tc>
          <w:tcPr>
            <w:tcW w:w="1775" w:type="dxa"/>
          </w:tcPr>
          <w:p w:rsidR="00524CEF" w:rsidRPr="00524CEF" w:rsidRDefault="00A47A4A" w:rsidP="00E75D1F">
            <w:pPr>
              <w:spacing w:line="360" w:lineRule="auto"/>
              <w:jc w:val="center"/>
              <w:rPr>
                <w:lang w:eastAsia="lt-LT"/>
              </w:rPr>
            </w:pPr>
            <w:r>
              <w:rPr>
                <w:lang w:eastAsia="lt-LT"/>
              </w:rPr>
              <w:t>2018 m.</w:t>
            </w:r>
          </w:p>
        </w:tc>
        <w:tc>
          <w:tcPr>
            <w:tcW w:w="1815" w:type="dxa"/>
          </w:tcPr>
          <w:p w:rsidR="00524CEF" w:rsidRPr="00524CEF" w:rsidRDefault="004447B1" w:rsidP="00E75D1F">
            <w:pPr>
              <w:spacing w:line="360" w:lineRule="auto"/>
              <w:jc w:val="center"/>
              <w:rPr>
                <w:lang w:eastAsia="lt-LT"/>
              </w:rPr>
            </w:pPr>
            <w:r>
              <w:rPr>
                <w:lang w:eastAsia="lt-LT"/>
              </w:rPr>
              <w:t>201</w:t>
            </w:r>
            <w:r w:rsidR="00A47A4A">
              <w:rPr>
                <w:lang w:eastAsia="lt-LT"/>
              </w:rPr>
              <w:t>9</w:t>
            </w:r>
            <w:r w:rsidR="00524CEF" w:rsidRPr="00524CEF">
              <w:rPr>
                <w:lang w:eastAsia="lt-LT"/>
              </w:rPr>
              <w:t>m.</w:t>
            </w:r>
          </w:p>
        </w:tc>
        <w:tc>
          <w:tcPr>
            <w:tcW w:w="1815" w:type="dxa"/>
          </w:tcPr>
          <w:p w:rsidR="00524CEF" w:rsidRPr="00524CEF" w:rsidRDefault="004447B1" w:rsidP="00E75D1F">
            <w:pPr>
              <w:spacing w:line="360" w:lineRule="auto"/>
              <w:jc w:val="center"/>
              <w:rPr>
                <w:lang w:eastAsia="lt-LT"/>
              </w:rPr>
            </w:pPr>
            <w:r>
              <w:rPr>
                <w:lang w:eastAsia="lt-LT"/>
              </w:rPr>
              <w:t>20</w:t>
            </w:r>
            <w:r w:rsidR="00A47A4A">
              <w:rPr>
                <w:lang w:eastAsia="lt-LT"/>
              </w:rPr>
              <w:t>20</w:t>
            </w:r>
            <w:r w:rsidR="00524CEF" w:rsidRPr="00524CEF">
              <w:rPr>
                <w:lang w:eastAsia="lt-LT"/>
              </w:rPr>
              <w:t xml:space="preserve"> m.</w:t>
            </w:r>
          </w:p>
        </w:tc>
      </w:tr>
      <w:tr w:rsidR="004576D2" w:rsidRPr="00524CEF" w:rsidTr="004576D2">
        <w:tc>
          <w:tcPr>
            <w:tcW w:w="2846" w:type="dxa"/>
          </w:tcPr>
          <w:p w:rsidR="004576D2" w:rsidRPr="00524CEF" w:rsidRDefault="004576D2" w:rsidP="00E75D1F">
            <w:pPr>
              <w:spacing w:line="360" w:lineRule="auto"/>
              <w:jc w:val="both"/>
              <w:rPr>
                <w:lang w:eastAsia="lt-LT"/>
              </w:rPr>
            </w:pPr>
            <w:r w:rsidRPr="00524CEF">
              <w:rPr>
                <w:lang w:eastAsia="lt-LT"/>
              </w:rPr>
              <w:t>Iš viso</w:t>
            </w:r>
          </w:p>
        </w:tc>
        <w:tc>
          <w:tcPr>
            <w:tcW w:w="1775" w:type="dxa"/>
          </w:tcPr>
          <w:p w:rsidR="004576D2" w:rsidRPr="00524CEF" w:rsidRDefault="00A47A4A" w:rsidP="00E75D1F">
            <w:pPr>
              <w:spacing w:line="360" w:lineRule="auto"/>
              <w:jc w:val="center"/>
              <w:rPr>
                <w:lang w:eastAsia="lt-LT"/>
              </w:rPr>
            </w:pPr>
            <w:r>
              <w:rPr>
                <w:lang w:eastAsia="lt-LT"/>
              </w:rPr>
              <w:t>8226</w:t>
            </w:r>
          </w:p>
        </w:tc>
        <w:tc>
          <w:tcPr>
            <w:tcW w:w="1815" w:type="dxa"/>
          </w:tcPr>
          <w:p w:rsidR="004576D2" w:rsidRPr="00524CEF" w:rsidRDefault="00A47A4A" w:rsidP="00E75D1F">
            <w:pPr>
              <w:spacing w:line="360" w:lineRule="auto"/>
              <w:jc w:val="center"/>
              <w:rPr>
                <w:lang w:eastAsia="lt-LT"/>
              </w:rPr>
            </w:pPr>
            <w:r>
              <w:rPr>
                <w:lang w:eastAsia="lt-LT"/>
              </w:rPr>
              <w:t>8700</w:t>
            </w:r>
          </w:p>
        </w:tc>
        <w:tc>
          <w:tcPr>
            <w:tcW w:w="1815" w:type="dxa"/>
          </w:tcPr>
          <w:p w:rsidR="004576D2" w:rsidRPr="00524CEF" w:rsidRDefault="00A47A4A" w:rsidP="00E75D1F">
            <w:pPr>
              <w:spacing w:line="360" w:lineRule="auto"/>
              <w:jc w:val="center"/>
              <w:rPr>
                <w:lang w:eastAsia="lt-LT"/>
              </w:rPr>
            </w:pPr>
            <w:r>
              <w:rPr>
                <w:lang w:eastAsia="lt-LT"/>
              </w:rPr>
              <w:t>7855</w:t>
            </w:r>
          </w:p>
        </w:tc>
      </w:tr>
    </w:tbl>
    <w:p w:rsidR="00524CEF" w:rsidRPr="00524CEF" w:rsidRDefault="00524CEF" w:rsidP="00E75D1F">
      <w:pPr>
        <w:spacing w:after="0" w:line="360" w:lineRule="auto"/>
        <w:jc w:val="both"/>
        <w:rPr>
          <w:rFonts w:ascii="Times New Roman" w:eastAsia="Times New Roman" w:hAnsi="Times New Roman" w:cs="Times New Roman"/>
          <w:bCs/>
          <w:sz w:val="24"/>
          <w:szCs w:val="24"/>
          <w:lang w:eastAsia="lt-LT"/>
        </w:rPr>
      </w:pPr>
    </w:p>
    <w:p w:rsidR="00524CEF" w:rsidRPr="004576D2" w:rsidRDefault="00524CEF" w:rsidP="00E75D1F">
      <w:pPr>
        <w:spacing w:after="0" w:line="360" w:lineRule="auto"/>
        <w:ind w:firstLine="567"/>
        <w:jc w:val="both"/>
        <w:rPr>
          <w:rFonts w:ascii="Times New Roman" w:eastAsia="Times New Roman" w:hAnsi="Times New Roman" w:cs="Times New Roman"/>
          <w:bCs/>
          <w:sz w:val="24"/>
          <w:szCs w:val="24"/>
          <w:lang w:eastAsia="lt-LT"/>
        </w:rPr>
      </w:pPr>
      <w:r w:rsidRPr="004576D2">
        <w:rPr>
          <w:rFonts w:ascii="Times New Roman" w:eastAsia="Times New Roman" w:hAnsi="Times New Roman" w:cs="Times New Roman"/>
          <w:bCs/>
          <w:sz w:val="24"/>
          <w:szCs w:val="24"/>
          <w:lang w:eastAsia="lt-LT"/>
        </w:rPr>
        <w:t>Aptarnaujamų gyv</w:t>
      </w:r>
      <w:r w:rsidR="004447B1">
        <w:rPr>
          <w:rFonts w:ascii="Times New Roman" w:eastAsia="Times New Roman" w:hAnsi="Times New Roman" w:cs="Times New Roman"/>
          <w:bCs/>
          <w:sz w:val="24"/>
          <w:szCs w:val="24"/>
          <w:lang w:eastAsia="lt-LT"/>
        </w:rPr>
        <w:t>entojų skaičius lyginant su 201</w:t>
      </w:r>
      <w:r w:rsidR="0048223B">
        <w:rPr>
          <w:rFonts w:ascii="Times New Roman" w:eastAsia="Times New Roman" w:hAnsi="Times New Roman" w:cs="Times New Roman"/>
          <w:bCs/>
          <w:sz w:val="24"/>
          <w:szCs w:val="24"/>
          <w:lang w:eastAsia="lt-LT"/>
        </w:rPr>
        <w:t>9</w:t>
      </w:r>
      <w:r w:rsidR="004447B1">
        <w:rPr>
          <w:rFonts w:ascii="Times New Roman" w:eastAsia="Times New Roman" w:hAnsi="Times New Roman" w:cs="Times New Roman"/>
          <w:bCs/>
          <w:sz w:val="24"/>
          <w:szCs w:val="24"/>
          <w:lang w:eastAsia="lt-LT"/>
        </w:rPr>
        <w:t xml:space="preserve"> m., 20</w:t>
      </w:r>
      <w:r w:rsidR="0048223B">
        <w:rPr>
          <w:rFonts w:ascii="Times New Roman" w:eastAsia="Times New Roman" w:hAnsi="Times New Roman" w:cs="Times New Roman"/>
          <w:bCs/>
          <w:sz w:val="24"/>
          <w:szCs w:val="24"/>
          <w:lang w:eastAsia="lt-LT"/>
        </w:rPr>
        <w:t>20</w:t>
      </w:r>
      <w:r w:rsidR="004447B1">
        <w:rPr>
          <w:rFonts w:ascii="Times New Roman" w:eastAsia="Times New Roman" w:hAnsi="Times New Roman" w:cs="Times New Roman"/>
          <w:bCs/>
          <w:sz w:val="24"/>
          <w:szCs w:val="24"/>
          <w:lang w:eastAsia="lt-LT"/>
        </w:rPr>
        <w:t xml:space="preserve"> m. sumažėjo </w:t>
      </w:r>
      <w:r w:rsidR="0048223B">
        <w:rPr>
          <w:rFonts w:ascii="Times New Roman" w:eastAsia="Times New Roman" w:hAnsi="Times New Roman" w:cs="Times New Roman"/>
          <w:bCs/>
          <w:sz w:val="24"/>
          <w:szCs w:val="24"/>
          <w:lang w:eastAsia="lt-LT"/>
        </w:rPr>
        <w:t>3,6</w:t>
      </w:r>
      <w:r w:rsidRPr="004576D2">
        <w:rPr>
          <w:rFonts w:ascii="Times New Roman" w:eastAsia="Times New Roman" w:hAnsi="Times New Roman" w:cs="Times New Roman"/>
          <w:bCs/>
          <w:sz w:val="24"/>
          <w:szCs w:val="24"/>
          <w:lang w:eastAsia="lt-LT"/>
        </w:rPr>
        <w:t xml:space="preserve">proc., </w:t>
      </w:r>
      <w:r w:rsidR="002C27BE">
        <w:rPr>
          <w:rFonts w:ascii="Times New Roman" w:eastAsia="Times New Roman" w:hAnsi="Times New Roman" w:cs="Times New Roman"/>
          <w:bCs/>
          <w:sz w:val="24"/>
          <w:szCs w:val="24"/>
          <w:lang w:eastAsia="lt-LT"/>
        </w:rPr>
        <w:t>sumažėjus gyventojų skaičiui sumažėjo ir kvietimų skaičius 9.7 proc.</w:t>
      </w:r>
    </w:p>
    <w:p w:rsidR="002C27BE" w:rsidRDefault="002C27BE" w:rsidP="00E75D1F">
      <w:pPr>
        <w:spacing w:after="0" w:line="360" w:lineRule="auto"/>
        <w:jc w:val="both"/>
        <w:rPr>
          <w:rFonts w:ascii="Times New Roman" w:eastAsia="Times New Roman" w:hAnsi="Times New Roman" w:cs="Times New Roman"/>
          <w:b/>
          <w:bCs/>
          <w:sz w:val="24"/>
          <w:szCs w:val="24"/>
          <w:lang w:eastAsia="lt-LT"/>
        </w:rPr>
      </w:pPr>
    </w:p>
    <w:p w:rsidR="00524CEF" w:rsidRPr="00524CEF" w:rsidRDefault="00524CEF" w:rsidP="00E75D1F">
      <w:pPr>
        <w:spacing w:after="0" w:line="360" w:lineRule="auto"/>
        <w:jc w:val="both"/>
        <w:rPr>
          <w:rFonts w:ascii="Times New Roman" w:eastAsia="Times New Roman" w:hAnsi="Times New Roman" w:cs="Times New Roman"/>
          <w:b/>
          <w:bCs/>
          <w:sz w:val="24"/>
          <w:szCs w:val="24"/>
          <w:lang w:eastAsia="lt-LT"/>
        </w:rPr>
      </w:pPr>
      <w:r w:rsidRPr="00524CEF">
        <w:rPr>
          <w:rFonts w:ascii="Times New Roman" w:eastAsia="Times New Roman" w:hAnsi="Times New Roman" w:cs="Times New Roman"/>
          <w:b/>
          <w:bCs/>
          <w:sz w:val="24"/>
          <w:szCs w:val="24"/>
          <w:lang w:eastAsia="lt-LT"/>
        </w:rPr>
        <w:t>Iškvietimų struktūra</w:t>
      </w:r>
    </w:p>
    <w:p w:rsidR="00524CEF" w:rsidRPr="00524CEF" w:rsidRDefault="00524CEF" w:rsidP="00E75D1F">
      <w:pPr>
        <w:spacing w:after="0" w:line="360" w:lineRule="auto"/>
        <w:jc w:val="both"/>
        <w:rPr>
          <w:rFonts w:ascii="Times New Roman" w:eastAsia="Times New Roman" w:hAnsi="Times New Roman" w:cs="Times New Roman"/>
          <w:b/>
          <w:bCs/>
          <w:sz w:val="24"/>
          <w:szCs w:val="24"/>
          <w:lang w:eastAsia="lt-LT"/>
        </w:rPr>
      </w:pPr>
    </w:p>
    <w:tbl>
      <w:tblPr>
        <w:tblStyle w:val="TableGrid"/>
        <w:tblW w:w="0" w:type="auto"/>
        <w:tblInd w:w="959" w:type="dxa"/>
        <w:tblLook w:val="04A0"/>
      </w:tblPr>
      <w:tblGrid>
        <w:gridCol w:w="569"/>
        <w:gridCol w:w="2249"/>
        <w:gridCol w:w="1140"/>
        <w:gridCol w:w="636"/>
        <w:gridCol w:w="1030"/>
        <w:gridCol w:w="801"/>
        <w:gridCol w:w="1174"/>
        <w:gridCol w:w="756"/>
      </w:tblGrid>
      <w:tr w:rsidR="00524CEF" w:rsidRPr="00524CEF" w:rsidTr="004576D2">
        <w:tc>
          <w:tcPr>
            <w:tcW w:w="569" w:type="dxa"/>
            <w:vMerge w:val="restart"/>
          </w:tcPr>
          <w:p w:rsidR="00524CEF" w:rsidRPr="00524CEF" w:rsidRDefault="00524CEF" w:rsidP="00E75D1F">
            <w:pPr>
              <w:spacing w:line="360" w:lineRule="auto"/>
              <w:jc w:val="both"/>
              <w:rPr>
                <w:lang w:eastAsia="lt-LT"/>
              </w:rPr>
            </w:pPr>
            <w:r w:rsidRPr="00524CEF">
              <w:rPr>
                <w:lang w:eastAsia="lt-LT"/>
              </w:rPr>
              <w:t>Eil. Nr.</w:t>
            </w:r>
          </w:p>
        </w:tc>
        <w:tc>
          <w:tcPr>
            <w:tcW w:w="2249" w:type="dxa"/>
            <w:vMerge w:val="restart"/>
          </w:tcPr>
          <w:p w:rsidR="00524CEF" w:rsidRPr="00524CEF" w:rsidRDefault="00524CEF" w:rsidP="00E75D1F">
            <w:pPr>
              <w:spacing w:line="360" w:lineRule="auto"/>
              <w:jc w:val="center"/>
              <w:rPr>
                <w:lang w:eastAsia="lt-LT"/>
              </w:rPr>
            </w:pPr>
            <w:r w:rsidRPr="00524CEF">
              <w:rPr>
                <w:lang w:eastAsia="lt-LT"/>
              </w:rPr>
              <w:t>Iškvietimo tipas</w:t>
            </w:r>
          </w:p>
        </w:tc>
        <w:tc>
          <w:tcPr>
            <w:tcW w:w="1776" w:type="dxa"/>
            <w:gridSpan w:val="2"/>
          </w:tcPr>
          <w:p w:rsidR="00524CEF" w:rsidRPr="00524CEF" w:rsidRDefault="004447B1" w:rsidP="00E75D1F">
            <w:pPr>
              <w:spacing w:line="360" w:lineRule="auto"/>
              <w:jc w:val="center"/>
              <w:rPr>
                <w:lang w:eastAsia="lt-LT"/>
              </w:rPr>
            </w:pPr>
            <w:r>
              <w:rPr>
                <w:lang w:eastAsia="lt-LT"/>
              </w:rPr>
              <w:t>201</w:t>
            </w:r>
            <w:r w:rsidR="002C27BE">
              <w:rPr>
                <w:lang w:eastAsia="lt-LT"/>
              </w:rPr>
              <w:t>8</w:t>
            </w:r>
            <w:r w:rsidR="00524CEF" w:rsidRPr="00524CEF">
              <w:rPr>
                <w:lang w:eastAsia="lt-LT"/>
              </w:rPr>
              <w:t xml:space="preserve"> m.</w:t>
            </w:r>
          </w:p>
        </w:tc>
        <w:tc>
          <w:tcPr>
            <w:tcW w:w="1831" w:type="dxa"/>
            <w:gridSpan w:val="2"/>
          </w:tcPr>
          <w:p w:rsidR="00524CEF" w:rsidRPr="00524CEF" w:rsidRDefault="00524CEF" w:rsidP="00E75D1F">
            <w:pPr>
              <w:spacing w:line="360" w:lineRule="auto"/>
              <w:jc w:val="center"/>
              <w:rPr>
                <w:lang w:eastAsia="lt-LT"/>
              </w:rPr>
            </w:pPr>
            <w:r w:rsidRPr="00524CEF">
              <w:rPr>
                <w:lang w:eastAsia="lt-LT"/>
              </w:rPr>
              <w:t>201</w:t>
            </w:r>
            <w:r w:rsidR="002C27BE">
              <w:rPr>
                <w:lang w:eastAsia="lt-LT"/>
              </w:rPr>
              <w:t>9</w:t>
            </w:r>
            <w:r w:rsidRPr="00524CEF">
              <w:rPr>
                <w:lang w:eastAsia="lt-LT"/>
              </w:rPr>
              <w:t xml:space="preserve"> m.</w:t>
            </w:r>
          </w:p>
        </w:tc>
        <w:tc>
          <w:tcPr>
            <w:tcW w:w="1904" w:type="dxa"/>
            <w:gridSpan w:val="2"/>
          </w:tcPr>
          <w:p w:rsidR="00524CEF" w:rsidRPr="00524CEF" w:rsidRDefault="00524CEF" w:rsidP="00E75D1F">
            <w:pPr>
              <w:spacing w:line="360" w:lineRule="auto"/>
              <w:jc w:val="center"/>
              <w:rPr>
                <w:lang w:eastAsia="lt-LT"/>
              </w:rPr>
            </w:pPr>
            <w:r w:rsidRPr="00524CEF">
              <w:rPr>
                <w:lang w:eastAsia="lt-LT"/>
              </w:rPr>
              <w:t>20</w:t>
            </w:r>
            <w:r w:rsidR="002C27BE">
              <w:rPr>
                <w:lang w:eastAsia="lt-LT"/>
              </w:rPr>
              <w:t>20</w:t>
            </w:r>
            <w:r w:rsidRPr="00524CEF">
              <w:rPr>
                <w:lang w:eastAsia="lt-LT"/>
              </w:rPr>
              <w:t xml:space="preserve"> m.</w:t>
            </w:r>
          </w:p>
        </w:tc>
      </w:tr>
      <w:tr w:rsidR="00524CEF" w:rsidRPr="00524CEF" w:rsidTr="004576D2">
        <w:tc>
          <w:tcPr>
            <w:tcW w:w="569" w:type="dxa"/>
            <w:vMerge/>
          </w:tcPr>
          <w:p w:rsidR="00524CEF" w:rsidRPr="00524CEF" w:rsidRDefault="00524CEF" w:rsidP="00E75D1F">
            <w:pPr>
              <w:spacing w:line="360" w:lineRule="auto"/>
              <w:jc w:val="both"/>
              <w:rPr>
                <w:lang w:eastAsia="lt-LT"/>
              </w:rPr>
            </w:pPr>
          </w:p>
        </w:tc>
        <w:tc>
          <w:tcPr>
            <w:tcW w:w="2249" w:type="dxa"/>
            <w:vMerge/>
          </w:tcPr>
          <w:p w:rsidR="00524CEF" w:rsidRPr="00524CEF" w:rsidRDefault="00524CEF" w:rsidP="00E75D1F">
            <w:pPr>
              <w:spacing w:line="360" w:lineRule="auto"/>
              <w:jc w:val="both"/>
              <w:rPr>
                <w:lang w:eastAsia="lt-LT"/>
              </w:rPr>
            </w:pPr>
          </w:p>
        </w:tc>
        <w:tc>
          <w:tcPr>
            <w:tcW w:w="1140" w:type="dxa"/>
          </w:tcPr>
          <w:p w:rsidR="00524CEF" w:rsidRPr="00524CEF" w:rsidRDefault="00524CEF" w:rsidP="00E75D1F">
            <w:pPr>
              <w:spacing w:line="360" w:lineRule="auto"/>
              <w:jc w:val="center"/>
              <w:rPr>
                <w:lang w:eastAsia="lt-LT"/>
              </w:rPr>
            </w:pPr>
            <w:r w:rsidRPr="00524CEF">
              <w:rPr>
                <w:lang w:eastAsia="lt-LT"/>
              </w:rPr>
              <w:t>Skaičius</w:t>
            </w:r>
          </w:p>
        </w:tc>
        <w:tc>
          <w:tcPr>
            <w:tcW w:w="636" w:type="dxa"/>
          </w:tcPr>
          <w:p w:rsidR="00524CEF" w:rsidRPr="00524CEF" w:rsidRDefault="00524CEF" w:rsidP="00E75D1F">
            <w:pPr>
              <w:spacing w:line="360" w:lineRule="auto"/>
              <w:jc w:val="center"/>
              <w:rPr>
                <w:lang w:eastAsia="lt-LT"/>
              </w:rPr>
            </w:pPr>
            <w:r w:rsidRPr="00524CEF">
              <w:rPr>
                <w:lang w:eastAsia="lt-LT"/>
              </w:rPr>
              <w:t>%</w:t>
            </w:r>
          </w:p>
        </w:tc>
        <w:tc>
          <w:tcPr>
            <w:tcW w:w="1030" w:type="dxa"/>
          </w:tcPr>
          <w:p w:rsidR="00524CEF" w:rsidRPr="00524CEF" w:rsidRDefault="00524CEF" w:rsidP="00E75D1F">
            <w:pPr>
              <w:spacing w:line="360" w:lineRule="auto"/>
              <w:jc w:val="center"/>
              <w:rPr>
                <w:lang w:eastAsia="lt-LT"/>
              </w:rPr>
            </w:pPr>
            <w:r w:rsidRPr="00524CEF">
              <w:rPr>
                <w:lang w:eastAsia="lt-LT"/>
              </w:rPr>
              <w:t>Skaičius</w:t>
            </w:r>
          </w:p>
        </w:tc>
        <w:tc>
          <w:tcPr>
            <w:tcW w:w="801" w:type="dxa"/>
          </w:tcPr>
          <w:p w:rsidR="00524CEF" w:rsidRPr="00524CEF" w:rsidRDefault="00524CEF" w:rsidP="00E75D1F">
            <w:pPr>
              <w:spacing w:line="360" w:lineRule="auto"/>
              <w:jc w:val="center"/>
              <w:rPr>
                <w:lang w:eastAsia="lt-LT"/>
              </w:rPr>
            </w:pPr>
            <w:r w:rsidRPr="00524CEF">
              <w:rPr>
                <w:lang w:eastAsia="lt-LT"/>
              </w:rPr>
              <w:t>%</w:t>
            </w:r>
          </w:p>
        </w:tc>
        <w:tc>
          <w:tcPr>
            <w:tcW w:w="1174" w:type="dxa"/>
          </w:tcPr>
          <w:p w:rsidR="00524CEF" w:rsidRPr="00524CEF" w:rsidRDefault="00524CEF" w:rsidP="00E75D1F">
            <w:pPr>
              <w:spacing w:line="360" w:lineRule="auto"/>
              <w:jc w:val="center"/>
              <w:rPr>
                <w:lang w:eastAsia="lt-LT"/>
              </w:rPr>
            </w:pPr>
            <w:r w:rsidRPr="00524CEF">
              <w:rPr>
                <w:lang w:eastAsia="lt-LT"/>
              </w:rPr>
              <w:t>Skaičius</w:t>
            </w:r>
          </w:p>
        </w:tc>
        <w:tc>
          <w:tcPr>
            <w:tcW w:w="730" w:type="dxa"/>
          </w:tcPr>
          <w:p w:rsidR="00524CEF" w:rsidRPr="00524CEF" w:rsidRDefault="00524CEF" w:rsidP="00E75D1F">
            <w:pPr>
              <w:spacing w:line="360" w:lineRule="auto"/>
              <w:jc w:val="center"/>
              <w:rPr>
                <w:lang w:eastAsia="lt-LT"/>
              </w:rPr>
            </w:pPr>
            <w:r w:rsidRPr="00524CEF">
              <w:rPr>
                <w:lang w:eastAsia="lt-LT"/>
              </w:rPr>
              <w:t>%</w:t>
            </w:r>
          </w:p>
        </w:tc>
      </w:tr>
      <w:tr w:rsidR="00857A4B" w:rsidRPr="00524CEF" w:rsidTr="004576D2">
        <w:tc>
          <w:tcPr>
            <w:tcW w:w="569" w:type="dxa"/>
          </w:tcPr>
          <w:p w:rsidR="00857A4B" w:rsidRPr="00524CEF" w:rsidRDefault="00857A4B" w:rsidP="00E75D1F">
            <w:pPr>
              <w:spacing w:line="360" w:lineRule="auto"/>
              <w:jc w:val="both"/>
              <w:rPr>
                <w:lang w:eastAsia="lt-LT"/>
              </w:rPr>
            </w:pPr>
            <w:r w:rsidRPr="00524CEF">
              <w:rPr>
                <w:lang w:eastAsia="lt-LT"/>
              </w:rPr>
              <w:t>1</w:t>
            </w:r>
          </w:p>
        </w:tc>
        <w:tc>
          <w:tcPr>
            <w:tcW w:w="2249" w:type="dxa"/>
          </w:tcPr>
          <w:p w:rsidR="00857A4B" w:rsidRPr="00524CEF" w:rsidRDefault="00857A4B" w:rsidP="00E75D1F">
            <w:pPr>
              <w:spacing w:line="360" w:lineRule="auto"/>
              <w:jc w:val="both"/>
              <w:rPr>
                <w:lang w:eastAsia="lt-LT"/>
              </w:rPr>
            </w:pPr>
            <w:r w:rsidRPr="00524CEF">
              <w:rPr>
                <w:lang w:eastAsia="lt-LT"/>
              </w:rPr>
              <w:t>Nelaimingi atsitikimai</w:t>
            </w:r>
          </w:p>
        </w:tc>
        <w:tc>
          <w:tcPr>
            <w:tcW w:w="1140" w:type="dxa"/>
          </w:tcPr>
          <w:p w:rsidR="00857A4B" w:rsidRPr="00524CEF" w:rsidRDefault="002C27BE" w:rsidP="00E75D1F">
            <w:pPr>
              <w:spacing w:line="360" w:lineRule="auto"/>
              <w:jc w:val="center"/>
              <w:rPr>
                <w:lang w:eastAsia="lt-LT"/>
              </w:rPr>
            </w:pPr>
            <w:r>
              <w:rPr>
                <w:lang w:eastAsia="lt-LT"/>
              </w:rPr>
              <w:t>895</w:t>
            </w:r>
          </w:p>
        </w:tc>
        <w:tc>
          <w:tcPr>
            <w:tcW w:w="636" w:type="dxa"/>
          </w:tcPr>
          <w:p w:rsidR="00857A4B" w:rsidRPr="00524CEF" w:rsidRDefault="004447B1" w:rsidP="00E75D1F">
            <w:pPr>
              <w:spacing w:line="360" w:lineRule="auto"/>
              <w:jc w:val="center"/>
              <w:rPr>
                <w:lang w:eastAsia="lt-LT"/>
              </w:rPr>
            </w:pPr>
            <w:r>
              <w:rPr>
                <w:lang w:eastAsia="lt-LT"/>
              </w:rPr>
              <w:t>1</w:t>
            </w:r>
            <w:r w:rsidR="002C27BE">
              <w:rPr>
                <w:lang w:eastAsia="lt-LT"/>
              </w:rPr>
              <w:t>0,9</w:t>
            </w:r>
          </w:p>
        </w:tc>
        <w:tc>
          <w:tcPr>
            <w:tcW w:w="1030" w:type="dxa"/>
          </w:tcPr>
          <w:p w:rsidR="00857A4B" w:rsidRPr="00524CEF" w:rsidRDefault="004447B1" w:rsidP="00E75D1F">
            <w:pPr>
              <w:spacing w:line="360" w:lineRule="auto"/>
              <w:jc w:val="center"/>
              <w:rPr>
                <w:lang w:eastAsia="lt-LT"/>
              </w:rPr>
            </w:pPr>
            <w:r>
              <w:rPr>
                <w:lang w:eastAsia="lt-LT"/>
              </w:rPr>
              <w:t>8</w:t>
            </w:r>
            <w:r w:rsidR="002C27BE">
              <w:rPr>
                <w:lang w:eastAsia="lt-LT"/>
              </w:rPr>
              <w:t>22</w:t>
            </w:r>
          </w:p>
        </w:tc>
        <w:tc>
          <w:tcPr>
            <w:tcW w:w="801" w:type="dxa"/>
          </w:tcPr>
          <w:p w:rsidR="00857A4B" w:rsidRPr="00524CEF" w:rsidRDefault="004447B1" w:rsidP="00E75D1F">
            <w:pPr>
              <w:spacing w:line="360" w:lineRule="auto"/>
              <w:jc w:val="center"/>
              <w:rPr>
                <w:lang w:eastAsia="lt-LT"/>
              </w:rPr>
            </w:pPr>
            <w:r>
              <w:rPr>
                <w:lang w:eastAsia="lt-LT"/>
              </w:rPr>
              <w:t>10,</w:t>
            </w:r>
            <w:r w:rsidR="002C27BE">
              <w:rPr>
                <w:lang w:eastAsia="lt-LT"/>
              </w:rPr>
              <w:t>14</w:t>
            </w:r>
          </w:p>
        </w:tc>
        <w:tc>
          <w:tcPr>
            <w:tcW w:w="1174" w:type="dxa"/>
          </w:tcPr>
          <w:p w:rsidR="00857A4B" w:rsidRPr="00524CEF" w:rsidRDefault="002C27BE" w:rsidP="00E75D1F">
            <w:pPr>
              <w:spacing w:line="360" w:lineRule="auto"/>
              <w:jc w:val="center"/>
              <w:rPr>
                <w:lang w:eastAsia="lt-LT"/>
              </w:rPr>
            </w:pPr>
            <w:r>
              <w:rPr>
                <w:lang w:eastAsia="lt-LT"/>
              </w:rPr>
              <w:t>794</w:t>
            </w:r>
          </w:p>
        </w:tc>
        <w:tc>
          <w:tcPr>
            <w:tcW w:w="730" w:type="dxa"/>
          </w:tcPr>
          <w:p w:rsidR="00857A4B" w:rsidRPr="00524CEF" w:rsidRDefault="00DE2479" w:rsidP="00E75D1F">
            <w:pPr>
              <w:spacing w:line="360" w:lineRule="auto"/>
              <w:jc w:val="center"/>
              <w:rPr>
                <w:lang w:eastAsia="lt-LT"/>
              </w:rPr>
            </w:pPr>
            <w:r>
              <w:rPr>
                <w:lang w:eastAsia="lt-LT"/>
              </w:rPr>
              <w:t>10,1</w:t>
            </w:r>
            <w:r w:rsidR="002C27BE">
              <w:rPr>
                <w:lang w:eastAsia="lt-LT"/>
              </w:rPr>
              <w:t>0</w:t>
            </w:r>
          </w:p>
        </w:tc>
      </w:tr>
      <w:tr w:rsidR="00857A4B" w:rsidRPr="00524CEF" w:rsidTr="004576D2">
        <w:trPr>
          <w:trHeight w:val="582"/>
        </w:trPr>
        <w:tc>
          <w:tcPr>
            <w:tcW w:w="569" w:type="dxa"/>
          </w:tcPr>
          <w:p w:rsidR="00857A4B" w:rsidRPr="00524CEF" w:rsidRDefault="00857A4B" w:rsidP="00E75D1F">
            <w:pPr>
              <w:spacing w:line="360" w:lineRule="auto"/>
              <w:jc w:val="both"/>
              <w:rPr>
                <w:lang w:eastAsia="lt-LT"/>
              </w:rPr>
            </w:pPr>
            <w:r w:rsidRPr="00524CEF">
              <w:rPr>
                <w:lang w:eastAsia="lt-LT"/>
              </w:rPr>
              <w:t>2</w:t>
            </w:r>
          </w:p>
        </w:tc>
        <w:tc>
          <w:tcPr>
            <w:tcW w:w="2249" w:type="dxa"/>
          </w:tcPr>
          <w:p w:rsidR="00857A4B" w:rsidRPr="00524CEF" w:rsidRDefault="00857A4B" w:rsidP="00E75D1F">
            <w:pPr>
              <w:spacing w:line="360" w:lineRule="auto"/>
              <w:jc w:val="both"/>
              <w:rPr>
                <w:lang w:eastAsia="lt-LT"/>
              </w:rPr>
            </w:pPr>
            <w:r w:rsidRPr="00524CEF">
              <w:rPr>
                <w:lang w:eastAsia="lt-LT"/>
              </w:rPr>
              <w:t>Ūmūs susirgimai ir būklės</w:t>
            </w:r>
          </w:p>
        </w:tc>
        <w:tc>
          <w:tcPr>
            <w:tcW w:w="1140" w:type="dxa"/>
          </w:tcPr>
          <w:p w:rsidR="00857A4B" w:rsidRPr="00524CEF" w:rsidRDefault="002C27BE" w:rsidP="00E75D1F">
            <w:pPr>
              <w:spacing w:line="360" w:lineRule="auto"/>
              <w:jc w:val="center"/>
              <w:rPr>
                <w:lang w:eastAsia="lt-LT"/>
              </w:rPr>
            </w:pPr>
            <w:r>
              <w:rPr>
                <w:lang w:eastAsia="lt-LT"/>
              </w:rPr>
              <w:t>6041</w:t>
            </w:r>
          </w:p>
        </w:tc>
        <w:tc>
          <w:tcPr>
            <w:tcW w:w="636" w:type="dxa"/>
          </w:tcPr>
          <w:p w:rsidR="00857A4B" w:rsidRPr="00524CEF" w:rsidRDefault="00857A4B" w:rsidP="00E75D1F">
            <w:pPr>
              <w:spacing w:line="360" w:lineRule="auto"/>
              <w:jc w:val="center"/>
              <w:rPr>
                <w:lang w:eastAsia="lt-LT"/>
              </w:rPr>
            </w:pPr>
            <w:r w:rsidRPr="00524CEF">
              <w:rPr>
                <w:lang w:eastAsia="lt-LT"/>
              </w:rPr>
              <w:t>-</w:t>
            </w:r>
          </w:p>
        </w:tc>
        <w:tc>
          <w:tcPr>
            <w:tcW w:w="1030" w:type="dxa"/>
          </w:tcPr>
          <w:p w:rsidR="00857A4B" w:rsidRPr="00524CEF" w:rsidRDefault="004447B1" w:rsidP="00E75D1F">
            <w:pPr>
              <w:spacing w:line="360" w:lineRule="auto"/>
              <w:jc w:val="center"/>
              <w:rPr>
                <w:lang w:eastAsia="lt-LT"/>
              </w:rPr>
            </w:pPr>
            <w:r>
              <w:rPr>
                <w:lang w:eastAsia="lt-LT"/>
              </w:rPr>
              <w:t>60</w:t>
            </w:r>
            <w:r w:rsidR="002C27BE">
              <w:rPr>
                <w:lang w:eastAsia="lt-LT"/>
              </w:rPr>
              <w:t>75</w:t>
            </w:r>
          </w:p>
        </w:tc>
        <w:tc>
          <w:tcPr>
            <w:tcW w:w="801" w:type="dxa"/>
          </w:tcPr>
          <w:p w:rsidR="00857A4B" w:rsidRPr="00524CEF" w:rsidRDefault="00857A4B" w:rsidP="00E75D1F">
            <w:pPr>
              <w:spacing w:line="360" w:lineRule="auto"/>
              <w:jc w:val="center"/>
              <w:rPr>
                <w:lang w:eastAsia="lt-LT"/>
              </w:rPr>
            </w:pPr>
            <w:r w:rsidRPr="00524CEF">
              <w:rPr>
                <w:lang w:eastAsia="lt-LT"/>
              </w:rPr>
              <w:t>-</w:t>
            </w:r>
          </w:p>
        </w:tc>
        <w:tc>
          <w:tcPr>
            <w:tcW w:w="1174" w:type="dxa"/>
          </w:tcPr>
          <w:p w:rsidR="00857A4B" w:rsidRPr="00524CEF" w:rsidRDefault="002C27BE" w:rsidP="00E75D1F">
            <w:pPr>
              <w:spacing w:line="360" w:lineRule="auto"/>
              <w:jc w:val="center"/>
              <w:rPr>
                <w:lang w:eastAsia="lt-LT"/>
              </w:rPr>
            </w:pPr>
            <w:r>
              <w:rPr>
                <w:lang w:eastAsia="lt-LT"/>
              </w:rPr>
              <w:t>5153</w:t>
            </w:r>
          </w:p>
        </w:tc>
        <w:tc>
          <w:tcPr>
            <w:tcW w:w="730" w:type="dxa"/>
          </w:tcPr>
          <w:p w:rsidR="00857A4B" w:rsidRPr="00524CEF" w:rsidRDefault="00E53367" w:rsidP="00E75D1F">
            <w:pPr>
              <w:spacing w:line="360" w:lineRule="auto"/>
              <w:jc w:val="center"/>
              <w:rPr>
                <w:lang w:eastAsia="lt-LT"/>
              </w:rPr>
            </w:pPr>
            <w:r>
              <w:rPr>
                <w:lang w:eastAsia="lt-LT"/>
              </w:rPr>
              <w:t>-</w:t>
            </w:r>
          </w:p>
        </w:tc>
      </w:tr>
      <w:tr w:rsidR="00857A4B" w:rsidRPr="00524CEF" w:rsidTr="004576D2">
        <w:tc>
          <w:tcPr>
            <w:tcW w:w="569" w:type="dxa"/>
          </w:tcPr>
          <w:p w:rsidR="00857A4B" w:rsidRPr="00524CEF" w:rsidRDefault="00857A4B" w:rsidP="00E75D1F">
            <w:pPr>
              <w:spacing w:line="360" w:lineRule="auto"/>
              <w:jc w:val="both"/>
              <w:rPr>
                <w:lang w:eastAsia="lt-LT"/>
              </w:rPr>
            </w:pPr>
            <w:r w:rsidRPr="00524CEF">
              <w:rPr>
                <w:lang w:eastAsia="lt-LT"/>
              </w:rPr>
              <w:t>3</w:t>
            </w:r>
          </w:p>
        </w:tc>
        <w:tc>
          <w:tcPr>
            <w:tcW w:w="2249" w:type="dxa"/>
          </w:tcPr>
          <w:p w:rsidR="00857A4B" w:rsidRPr="00524CEF" w:rsidRDefault="00857A4B" w:rsidP="00E75D1F">
            <w:pPr>
              <w:spacing w:line="360" w:lineRule="auto"/>
              <w:jc w:val="both"/>
              <w:rPr>
                <w:lang w:eastAsia="lt-LT"/>
              </w:rPr>
            </w:pPr>
            <w:r w:rsidRPr="00524CEF">
              <w:rPr>
                <w:lang w:eastAsia="lt-LT"/>
              </w:rPr>
              <w:t>Pervežimai iš viso</w:t>
            </w:r>
          </w:p>
        </w:tc>
        <w:tc>
          <w:tcPr>
            <w:tcW w:w="1140" w:type="dxa"/>
          </w:tcPr>
          <w:p w:rsidR="00857A4B" w:rsidRPr="00524CEF" w:rsidRDefault="004447B1" w:rsidP="00E75D1F">
            <w:pPr>
              <w:spacing w:line="360" w:lineRule="auto"/>
              <w:jc w:val="center"/>
              <w:rPr>
                <w:lang w:eastAsia="lt-LT"/>
              </w:rPr>
            </w:pPr>
            <w:r>
              <w:rPr>
                <w:lang w:eastAsia="lt-LT"/>
              </w:rPr>
              <w:t>1</w:t>
            </w:r>
            <w:r w:rsidR="002C27BE">
              <w:rPr>
                <w:lang w:eastAsia="lt-LT"/>
              </w:rPr>
              <w:t>290</w:t>
            </w:r>
          </w:p>
        </w:tc>
        <w:tc>
          <w:tcPr>
            <w:tcW w:w="636" w:type="dxa"/>
          </w:tcPr>
          <w:p w:rsidR="00857A4B" w:rsidRPr="00524CEF" w:rsidRDefault="00857A4B" w:rsidP="00E75D1F">
            <w:pPr>
              <w:spacing w:line="360" w:lineRule="auto"/>
              <w:jc w:val="center"/>
              <w:rPr>
                <w:lang w:eastAsia="lt-LT"/>
              </w:rPr>
            </w:pPr>
            <w:r w:rsidRPr="00524CEF">
              <w:rPr>
                <w:lang w:eastAsia="lt-LT"/>
              </w:rPr>
              <w:t>-</w:t>
            </w:r>
          </w:p>
        </w:tc>
        <w:tc>
          <w:tcPr>
            <w:tcW w:w="1030" w:type="dxa"/>
          </w:tcPr>
          <w:p w:rsidR="00857A4B" w:rsidRPr="00524CEF" w:rsidRDefault="004447B1" w:rsidP="00E75D1F">
            <w:pPr>
              <w:spacing w:line="360" w:lineRule="auto"/>
              <w:jc w:val="center"/>
              <w:rPr>
                <w:lang w:eastAsia="lt-LT"/>
              </w:rPr>
            </w:pPr>
            <w:r>
              <w:rPr>
                <w:lang w:eastAsia="lt-LT"/>
              </w:rPr>
              <w:t>1</w:t>
            </w:r>
            <w:r w:rsidR="002C27BE">
              <w:rPr>
                <w:lang w:eastAsia="lt-LT"/>
              </w:rPr>
              <w:t>743</w:t>
            </w:r>
          </w:p>
        </w:tc>
        <w:tc>
          <w:tcPr>
            <w:tcW w:w="801" w:type="dxa"/>
          </w:tcPr>
          <w:p w:rsidR="00857A4B" w:rsidRPr="00524CEF" w:rsidRDefault="00857A4B" w:rsidP="00E75D1F">
            <w:pPr>
              <w:spacing w:line="360" w:lineRule="auto"/>
              <w:jc w:val="center"/>
              <w:rPr>
                <w:lang w:eastAsia="lt-LT"/>
              </w:rPr>
            </w:pPr>
            <w:r w:rsidRPr="00524CEF">
              <w:rPr>
                <w:lang w:eastAsia="lt-LT"/>
              </w:rPr>
              <w:t>-</w:t>
            </w:r>
          </w:p>
        </w:tc>
        <w:tc>
          <w:tcPr>
            <w:tcW w:w="1174" w:type="dxa"/>
          </w:tcPr>
          <w:p w:rsidR="00857A4B" w:rsidRPr="00524CEF" w:rsidRDefault="004447B1" w:rsidP="00E75D1F">
            <w:pPr>
              <w:spacing w:line="360" w:lineRule="auto"/>
              <w:jc w:val="center"/>
              <w:rPr>
                <w:lang w:eastAsia="lt-LT"/>
              </w:rPr>
            </w:pPr>
            <w:r>
              <w:rPr>
                <w:lang w:eastAsia="lt-LT"/>
              </w:rPr>
              <w:t>1</w:t>
            </w:r>
            <w:r w:rsidR="002C27BE">
              <w:rPr>
                <w:lang w:eastAsia="lt-LT"/>
              </w:rPr>
              <w:t>385</w:t>
            </w:r>
          </w:p>
        </w:tc>
        <w:tc>
          <w:tcPr>
            <w:tcW w:w="730" w:type="dxa"/>
          </w:tcPr>
          <w:p w:rsidR="00857A4B" w:rsidRPr="00524CEF" w:rsidRDefault="00E53367" w:rsidP="00E75D1F">
            <w:pPr>
              <w:spacing w:line="360" w:lineRule="auto"/>
              <w:jc w:val="center"/>
              <w:rPr>
                <w:lang w:eastAsia="lt-LT"/>
              </w:rPr>
            </w:pPr>
            <w:r>
              <w:rPr>
                <w:lang w:eastAsia="lt-LT"/>
              </w:rPr>
              <w:t>-</w:t>
            </w:r>
          </w:p>
        </w:tc>
      </w:tr>
      <w:tr w:rsidR="00857A4B" w:rsidRPr="00524CEF" w:rsidTr="004576D2">
        <w:tc>
          <w:tcPr>
            <w:tcW w:w="569" w:type="dxa"/>
          </w:tcPr>
          <w:p w:rsidR="00857A4B" w:rsidRPr="00524CEF" w:rsidRDefault="00857A4B" w:rsidP="00E75D1F">
            <w:pPr>
              <w:spacing w:line="360" w:lineRule="auto"/>
              <w:jc w:val="both"/>
              <w:rPr>
                <w:lang w:eastAsia="lt-LT"/>
              </w:rPr>
            </w:pPr>
            <w:r w:rsidRPr="00524CEF">
              <w:rPr>
                <w:lang w:eastAsia="lt-LT"/>
              </w:rPr>
              <w:t>4</w:t>
            </w:r>
          </w:p>
        </w:tc>
        <w:tc>
          <w:tcPr>
            <w:tcW w:w="2249" w:type="dxa"/>
          </w:tcPr>
          <w:p w:rsidR="00857A4B" w:rsidRPr="00524CEF" w:rsidRDefault="00857A4B" w:rsidP="00E75D1F">
            <w:pPr>
              <w:spacing w:line="360" w:lineRule="auto"/>
              <w:jc w:val="both"/>
              <w:rPr>
                <w:lang w:eastAsia="lt-LT"/>
              </w:rPr>
            </w:pPr>
            <w:r w:rsidRPr="00524CEF">
              <w:rPr>
                <w:lang w:eastAsia="lt-LT"/>
              </w:rPr>
              <w:t>Iškvietimai pas vaikus</w:t>
            </w:r>
          </w:p>
        </w:tc>
        <w:tc>
          <w:tcPr>
            <w:tcW w:w="1140" w:type="dxa"/>
          </w:tcPr>
          <w:p w:rsidR="00857A4B" w:rsidRPr="00524CEF" w:rsidRDefault="002C27BE" w:rsidP="00E75D1F">
            <w:pPr>
              <w:spacing w:line="360" w:lineRule="auto"/>
              <w:jc w:val="center"/>
              <w:rPr>
                <w:lang w:eastAsia="lt-LT"/>
              </w:rPr>
            </w:pPr>
            <w:r>
              <w:rPr>
                <w:lang w:eastAsia="lt-LT"/>
              </w:rPr>
              <w:t>477</w:t>
            </w:r>
          </w:p>
        </w:tc>
        <w:tc>
          <w:tcPr>
            <w:tcW w:w="636" w:type="dxa"/>
          </w:tcPr>
          <w:p w:rsidR="00857A4B" w:rsidRPr="00524CEF" w:rsidRDefault="00857A4B" w:rsidP="00E75D1F">
            <w:pPr>
              <w:spacing w:line="360" w:lineRule="auto"/>
              <w:jc w:val="center"/>
              <w:rPr>
                <w:lang w:eastAsia="lt-LT"/>
              </w:rPr>
            </w:pPr>
            <w:r w:rsidRPr="00524CEF">
              <w:rPr>
                <w:lang w:eastAsia="lt-LT"/>
              </w:rPr>
              <w:t>-</w:t>
            </w:r>
          </w:p>
        </w:tc>
        <w:tc>
          <w:tcPr>
            <w:tcW w:w="1030" w:type="dxa"/>
          </w:tcPr>
          <w:p w:rsidR="00857A4B" w:rsidRPr="00524CEF" w:rsidRDefault="004447B1" w:rsidP="00E75D1F">
            <w:pPr>
              <w:spacing w:line="360" w:lineRule="auto"/>
              <w:jc w:val="center"/>
              <w:rPr>
                <w:lang w:eastAsia="lt-LT"/>
              </w:rPr>
            </w:pPr>
            <w:r>
              <w:rPr>
                <w:lang w:eastAsia="lt-LT"/>
              </w:rPr>
              <w:t>4</w:t>
            </w:r>
            <w:r w:rsidR="002C27BE">
              <w:rPr>
                <w:lang w:eastAsia="lt-LT"/>
              </w:rPr>
              <w:t>12</w:t>
            </w:r>
          </w:p>
        </w:tc>
        <w:tc>
          <w:tcPr>
            <w:tcW w:w="801" w:type="dxa"/>
          </w:tcPr>
          <w:p w:rsidR="00857A4B" w:rsidRPr="00524CEF" w:rsidRDefault="00857A4B" w:rsidP="00E75D1F">
            <w:pPr>
              <w:spacing w:line="360" w:lineRule="auto"/>
              <w:jc w:val="center"/>
              <w:rPr>
                <w:lang w:eastAsia="lt-LT"/>
              </w:rPr>
            </w:pPr>
            <w:r w:rsidRPr="00524CEF">
              <w:rPr>
                <w:lang w:eastAsia="lt-LT"/>
              </w:rPr>
              <w:t>-</w:t>
            </w:r>
          </w:p>
        </w:tc>
        <w:tc>
          <w:tcPr>
            <w:tcW w:w="1174" w:type="dxa"/>
          </w:tcPr>
          <w:p w:rsidR="00857A4B" w:rsidRPr="00524CEF" w:rsidRDefault="002C27BE" w:rsidP="00E75D1F">
            <w:pPr>
              <w:spacing w:line="360" w:lineRule="auto"/>
              <w:jc w:val="center"/>
              <w:rPr>
                <w:lang w:eastAsia="lt-LT"/>
              </w:rPr>
            </w:pPr>
            <w:r>
              <w:rPr>
                <w:lang w:eastAsia="lt-LT"/>
              </w:rPr>
              <w:t>306</w:t>
            </w:r>
          </w:p>
        </w:tc>
        <w:tc>
          <w:tcPr>
            <w:tcW w:w="730" w:type="dxa"/>
          </w:tcPr>
          <w:p w:rsidR="00857A4B" w:rsidRPr="00524CEF" w:rsidRDefault="00E53367" w:rsidP="00E75D1F">
            <w:pPr>
              <w:spacing w:line="360" w:lineRule="auto"/>
              <w:jc w:val="center"/>
              <w:rPr>
                <w:lang w:eastAsia="lt-LT"/>
              </w:rPr>
            </w:pPr>
            <w:r>
              <w:rPr>
                <w:lang w:eastAsia="lt-LT"/>
              </w:rPr>
              <w:t>-</w:t>
            </w:r>
          </w:p>
        </w:tc>
      </w:tr>
    </w:tbl>
    <w:p w:rsidR="00524CEF" w:rsidRPr="00524CEF" w:rsidRDefault="00524CEF" w:rsidP="00E75D1F">
      <w:pPr>
        <w:spacing w:after="0" w:line="360" w:lineRule="auto"/>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sz w:val="24"/>
          <w:szCs w:val="24"/>
          <w:lang w:eastAsia="lt-LT"/>
        </w:rPr>
        <w:tab/>
      </w:r>
    </w:p>
    <w:p w:rsidR="00524CEF" w:rsidRPr="00524CEF" w:rsidRDefault="00857A4B" w:rsidP="00E75D1F">
      <w:pPr>
        <w:spacing w:after="0" w:line="36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r>
      <w:r w:rsidR="004447B1">
        <w:rPr>
          <w:rFonts w:ascii="Times New Roman" w:eastAsia="Times New Roman" w:hAnsi="Times New Roman" w:cs="Times New Roman"/>
          <w:bCs/>
          <w:sz w:val="24"/>
          <w:szCs w:val="24"/>
          <w:lang w:eastAsia="lt-LT"/>
        </w:rPr>
        <w:t>Į</w:t>
      </w:r>
      <w:r w:rsidR="00524CEF" w:rsidRPr="00524CEF">
        <w:rPr>
          <w:rFonts w:ascii="Times New Roman" w:eastAsia="Times New Roman" w:hAnsi="Times New Roman" w:cs="Times New Roman"/>
          <w:bCs/>
          <w:sz w:val="24"/>
          <w:szCs w:val="24"/>
          <w:lang w:eastAsia="lt-LT"/>
        </w:rPr>
        <w:t xml:space="preserve"> stacionarus atvežti 5</w:t>
      </w:r>
      <w:r w:rsidR="002C27BE">
        <w:rPr>
          <w:rFonts w:ascii="Times New Roman" w:eastAsia="Times New Roman" w:hAnsi="Times New Roman" w:cs="Times New Roman"/>
          <w:bCs/>
          <w:sz w:val="24"/>
          <w:szCs w:val="24"/>
          <w:lang w:eastAsia="lt-LT"/>
        </w:rPr>
        <w:t>196</w:t>
      </w:r>
      <w:r w:rsidR="00524CEF" w:rsidRPr="00524CEF">
        <w:rPr>
          <w:rFonts w:ascii="Times New Roman" w:eastAsia="Times New Roman" w:hAnsi="Times New Roman" w:cs="Times New Roman"/>
          <w:bCs/>
          <w:sz w:val="24"/>
          <w:szCs w:val="24"/>
          <w:lang w:eastAsia="lt-LT"/>
        </w:rPr>
        <w:t xml:space="preserve"> asmenys</w:t>
      </w:r>
      <w:r w:rsidR="004447B1">
        <w:rPr>
          <w:rFonts w:ascii="Times New Roman" w:eastAsia="Times New Roman" w:hAnsi="Times New Roman" w:cs="Times New Roman"/>
          <w:bCs/>
          <w:sz w:val="24"/>
          <w:szCs w:val="24"/>
          <w:lang w:eastAsia="lt-LT"/>
        </w:rPr>
        <w:t xml:space="preserve"> (201</w:t>
      </w:r>
      <w:r w:rsidR="002C27BE">
        <w:rPr>
          <w:rFonts w:ascii="Times New Roman" w:eastAsia="Times New Roman" w:hAnsi="Times New Roman" w:cs="Times New Roman"/>
          <w:bCs/>
          <w:sz w:val="24"/>
          <w:szCs w:val="24"/>
          <w:lang w:eastAsia="lt-LT"/>
        </w:rPr>
        <w:t>9</w:t>
      </w:r>
      <w:r w:rsidR="004447B1">
        <w:rPr>
          <w:rFonts w:ascii="Times New Roman" w:eastAsia="Times New Roman" w:hAnsi="Times New Roman" w:cs="Times New Roman"/>
          <w:bCs/>
          <w:sz w:val="24"/>
          <w:szCs w:val="24"/>
          <w:lang w:eastAsia="lt-LT"/>
        </w:rPr>
        <w:t xml:space="preserve"> m. – 5</w:t>
      </w:r>
      <w:r w:rsidR="002C27BE">
        <w:rPr>
          <w:rFonts w:ascii="Times New Roman" w:eastAsia="Times New Roman" w:hAnsi="Times New Roman" w:cs="Times New Roman"/>
          <w:bCs/>
          <w:sz w:val="24"/>
          <w:szCs w:val="24"/>
          <w:lang w:eastAsia="lt-LT"/>
        </w:rPr>
        <w:t>439</w:t>
      </w:r>
      <w:r w:rsidR="00ED3E10">
        <w:rPr>
          <w:rFonts w:ascii="Times New Roman" w:eastAsia="Times New Roman" w:hAnsi="Times New Roman" w:cs="Times New Roman"/>
          <w:bCs/>
          <w:sz w:val="24"/>
          <w:szCs w:val="24"/>
          <w:lang w:eastAsia="lt-LT"/>
        </w:rPr>
        <w:t>)</w:t>
      </w:r>
      <w:r w:rsidR="00524CEF" w:rsidRPr="00524CEF">
        <w:rPr>
          <w:rFonts w:ascii="Times New Roman" w:eastAsia="Times New Roman" w:hAnsi="Times New Roman" w:cs="Times New Roman"/>
          <w:bCs/>
          <w:sz w:val="24"/>
          <w:szCs w:val="24"/>
          <w:lang w:eastAsia="lt-LT"/>
        </w:rPr>
        <w:t xml:space="preserve">, </w:t>
      </w:r>
    </w:p>
    <w:p w:rsidR="00524CEF" w:rsidRPr="00524CEF" w:rsidRDefault="004447B1" w:rsidP="00E75D1F">
      <w:pPr>
        <w:spacing w:after="0" w:line="36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Per 20</w:t>
      </w:r>
      <w:r w:rsidR="002C27BE">
        <w:rPr>
          <w:rFonts w:ascii="Times New Roman" w:eastAsia="Times New Roman" w:hAnsi="Times New Roman" w:cs="Times New Roman"/>
          <w:bCs/>
          <w:sz w:val="24"/>
          <w:szCs w:val="24"/>
          <w:lang w:eastAsia="lt-LT"/>
        </w:rPr>
        <w:t>20</w:t>
      </w:r>
      <w:r w:rsidR="00524CEF" w:rsidRPr="00524CEF">
        <w:rPr>
          <w:rFonts w:ascii="Times New Roman" w:eastAsia="Times New Roman" w:hAnsi="Times New Roman" w:cs="Times New Roman"/>
          <w:bCs/>
          <w:sz w:val="24"/>
          <w:szCs w:val="24"/>
          <w:lang w:eastAsia="lt-LT"/>
        </w:rPr>
        <w:t xml:space="preserve"> m. įvykdytų skubių iškvietimų skaičius – </w:t>
      </w:r>
      <w:r>
        <w:rPr>
          <w:rFonts w:ascii="Times New Roman" w:eastAsia="Times New Roman" w:hAnsi="Times New Roman" w:cs="Times New Roman"/>
          <w:bCs/>
          <w:sz w:val="24"/>
          <w:szCs w:val="24"/>
          <w:lang w:eastAsia="lt-LT"/>
        </w:rPr>
        <w:t>5</w:t>
      </w:r>
      <w:r w:rsidR="002C27BE">
        <w:rPr>
          <w:rFonts w:ascii="Times New Roman" w:eastAsia="Times New Roman" w:hAnsi="Times New Roman" w:cs="Times New Roman"/>
          <w:bCs/>
          <w:sz w:val="24"/>
          <w:szCs w:val="24"/>
          <w:lang w:eastAsia="lt-LT"/>
        </w:rPr>
        <w:t>806</w:t>
      </w:r>
      <w:r>
        <w:rPr>
          <w:rFonts w:ascii="Times New Roman" w:eastAsia="Times New Roman" w:hAnsi="Times New Roman" w:cs="Times New Roman"/>
          <w:bCs/>
          <w:sz w:val="24"/>
          <w:szCs w:val="24"/>
          <w:lang w:eastAsia="lt-LT"/>
        </w:rPr>
        <w:t xml:space="preserve"> (201</w:t>
      </w:r>
      <w:r w:rsidR="002C27BE">
        <w:rPr>
          <w:rFonts w:ascii="Times New Roman" w:eastAsia="Times New Roman" w:hAnsi="Times New Roman" w:cs="Times New Roman"/>
          <w:bCs/>
          <w:sz w:val="24"/>
          <w:szCs w:val="24"/>
          <w:lang w:eastAsia="lt-LT"/>
        </w:rPr>
        <w:t>9</w:t>
      </w:r>
      <w:r>
        <w:rPr>
          <w:rFonts w:ascii="Times New Roman" w:eastAsia="Times New Roman" w:hAnsi="Times New Roman" w:cs="Times New Roman"/>
          <w:bCs/>
          <w:sz w:val="24"/>
          <w:szCs w:val="24"/>
          <w:lang w:eastAsia="lt-LT"/>
        </w:rPr>
        <w:t xml:space="preserve"> m. – </w:t>
      </w:r>
      <w:r w:rsidR="002C27BE">
        <w:rPr>
          <w:rFonts w:ascii="Times New Roman" w:eastAsia="Times New Roman" w:hAnsi="Times New Roman" w:cs="Times New Roman"/>
          <w:bCs/>
          <w:sz w:val="24"/>
          <w:szCs w:val="24"/>
          <w:lang w:eastAsia="lt-LT"/>
        </w:rPr>
        <w:t>5132</w:t>
      </w:r>
      <w:r>
        <w:rPr>
          <w:rFonts w:ascii="Times New Roman" w:eastAsia="Times New Roman" w:hAnsi="Times New Roman" w:cs="Times New Roman"/>
          <w:bCs/>
          <w:sz w:val="24"/>
          <w:szCs w:val="24"/>
          <w:lang w:eastAsia="lt-LT"/>
        </w:rPr>
        <w:t xml:space="preserve">, t.y. </w:t>
      </w:r>
      <w:r w:rsidR="002C27BE">
        <w:rPr>
          <w:rFonts w:ascii="Times New Roman" w:eastAsia="Times New Roman" w:hAnsi="Times New Roman" w:cs="Times New Roman"/>
          <w:bCs/>
          <w:sz w:val="24"/>
          <w:szCs w:val="24"/>
          <w:lang w:eastAsia="lt-LT"/>
        </w:rPr>
        <w:t>674</w:t>
      </w:r>
      <w:r>
        <w:rPr>
          <w:rFonts w:ascii="Times New Roman" w:eastAsia="Times New Roman" w:hAnsi="Times New Roman" w:cs="Times New Roman"/>
          <w:bCs/>
          <w:sz w:val="24"/>
          <w:szCs w:val="24"/>
          <w:lang w:eastAsia="lt-LT"/>
        </w:rPr>
        <w:t xml:space="preserve"> iškvietimais daugiau </w:t>
      </w:r>
      <w:r w:rsidR="00EB141E">
        <w:rPr>
          <w:rFonts w:ascii="Times New Roman" w:eastAsia="Times New Roman" w:hAnsi="Times New Roman" w:cs="Times New Roman"/>
          <w:bCs/>
          <w:sz w:val="24"/>
          <w:szCs w:val="24"/>
          <w:lang w:eastAsia="lt-LT"/>
        </w:rPr>
        <w:t xml:space="preserve">– </w:t>
      </w:r>
      <w:r w:rsidR="002C27BE">
        <w:rPr>
          <w:rFonts w:ascii="Times New Roman" w:eastAsia="Times New Roman" w:hAnsi="Times New Roman" w:cs="Times New Roman"/>
          <w:bCs/>
          <w:sz w:val="24"/>
          <w:szCs w:val="24"/>
          <w:lang w:eastAsia="lt-LT"/>
        </w:rPr>
        <w:t>11,6</w:t>
      </w:r>
      <w:r w:rsidR="0006021F">
        <w:rPr>
          <w:rFonts w:ascii="Times New Roman" w:eastAsia="Times New Roman" w:hAnsi="Times New Roman" w:cs="Times New Roman"/>
          <w:bCs/>
          <w:sz w:val="24"/>
          <w:szCs w:val="24"/>
          <w:lang w:eastAsia="lt-LT"/>
        </w:rPr>
        <w:t xml:space="preserve"> proc.</w:t>
      </w:r>
      <w:r w:rsidR="00ED3E10">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M</w:t>
      </w:r>
      <w:r w:rsidR="00524CEF" w:rsidRPr="00524CEF">
        <w:rPr>
          <w:rFonts w:ascii="Times New Roman" w:eastAsia="Times New Roman" w:hAnsi="Times New Roman" w:cs="Times New Roman"/>
          <w:bCs/>
          <w:sz w:val="24"/>
          <w:szCs w:val="24"/>
          <w:lang w:eastAsia="lt-LT"/>
        </w:rPr>
        <w:t>ieste įvykdytų skubių i</w:t>
      </w:r>
      <w:r w:rsidR="00857A4B">
        <w:rPr>
          <w:rFonts w:ascii="Times New Roman" w:eastAsia="Times New Roman" w:hAnsi="Times New Roman" w:cs="Times New Roman"/>
          <w:bCs/>
          <w:sz w:val="24"/>
          <w:szCs w:val="24"/>
          <w:lang w:eastAsia="lt-LT"/>
        </w:rPr>
        <w:t xml:space="preserve">škvietimų skaičius – </w:t>
      </w:r>
      <w:r>
        <w:rPr>
          <w:rFonts w:ascii="Times New Roman" w:eastAsia="Times New Roman" w:hAnsi="Times New Roman" w:cs="Times New Roman"/>
          <w:bCs/>
          <w:sz w:val="24"/>
          <w:szCs w:val="24"/>
          <w:lang w:eastAsia="lt-LT"/>
        </w:rPr>
        <w:t>1</w:t>
      </w:r>
      <w:r w:rsidR="002C27BE">
        <w:rPr>
          <w:rFonts w:ascii="Times New Roman" w:eastAsia="Times New Roman" w:hAnsi="Times New Roman" w:cs="Times New Roman"/>
          <w:bCs/>
          <w:sz w:val="24"/>
          <w:szCs w:val="24"/>
          <w:lang w:eastAsia="lt-LT"/>
        </w:rPr>
        <w:t>699</w:t>
      </w:r>
      <w:r>
        <w:rPr>
          <w:rFonts w:ascii="Times New Roman" w:eastAsia="Times New Roman" w:hAnsi="Times New Roman" w:cs="Times New Roman"/>
          <w:bCs/>
          <w:sz w:val="24"/>
          <w:szCs w:val="24"/>
          <w:lang w:eastAsia="lt-LT"/>
        </w:rPr>
        <w:t>(201</w:t>
      </w:r>
      <w:r w:rsidR="002C27BE">
        <w:rPr>
          <w:rFonts w:ascii="Times New Roman" w:eastAsia="Times New Roman" w:hAnsi="Times New Roman" w:cs="Times New Roman"/>
          <w:bCs/>
          <w:sz w:val="24"/>
          <w:szCs w:val="24"/>
          <w:lang w:eastAsia="lt-LT"/>
        </w:rPr>
        <w:t>9</w:t>
      </w:r>
      <w:r w:rsidR="00EB141E">
        <w:rPr>
          <w:rFonts w:ascii="Times New Roman" w:eastAsia="Times New Roman" w:hAnsi="Times New Roman" w:cs="Times New Roman"/>
          <w:bCs/>
          <w:sz w:val="24"/>
          <w:szCs w:val="24"/>
          <w:lang w:eastAsia="lt-LT"/>
        </w:rPr>
        <w:t>m. –</w:t>
      </w:r>
      <w:r w:rsidR="00524CEF" w:rsidRPr="00524CEF">
        <w:rPr>
          <w:rFonts w:ascii="Times New Roman" w:eastAsia="Times New Roman" w:hAnsi="Times New Roman" w:cs="Times New Roman"/>
          <w:bCs/>
          <w:sz w:val="24"/>
          <w:szCs w:val="24"/>
          <w:lang w:eastAsia="lt-LT"/>
        </w:rPr>
        <w:t xml:space="preserve"> 1</w:t>
      </w:r>
      <w:r w:rsidR="00FD18DA">
        <w:rPr>
          <w:rFonts w:ascii="Times New Roman" w:eastAsia="Times New Roman" w:hAnsi="Times New Roman" w:cs="Times New Roman"/>
          <w:bCs/>
          <w:sz w:val="24"/>
          <w:szCs w:val="24"/>
          <w:lang w:eastAsia="lt-LT"/>
        </w:rPr>
        <w:t>773</w:t>
      </w:r>
      <w:r w:rsidR="00524CEF" w:rsidRPr="00524CEF">
        <w:rPr>
          <w:rFonts w:ascii="Times New Roman" w:eastAsia="Times New Roman" w:hAnsi="Times New Roman" w:cs="Times New Roman"/>
          <w:bCs/>
          <w:sz w:val="24"/>
          <w:szCs w:val="24"/>
          <w:lang w:eastAsia="lt-LT"/>
        </w:rPr>
        <w:t xml:space="preserve">), kaimo vietovėje – </w:t>
      </w:r>
      <w:r>
        <w:rPr>
          <w:rFonts w:ascii="Times New Roman" w:eastAsia="Times New Roman" w:hAnsi="Times New Roman" w:cs="Times New Roman"/>
          <w:bCs/>
          <w:sz w:val="24"/>
          <w:szCs w:val="24"/>
          <w:lang w:eastAsia="lt-LT"/>
        </w:rPr>
        <w:t>3</w:t>
      </w:r>
      <w:r w:rsidR="00FD18DA">
        <w:rPr>
          <w:rFonts w:ascii="Times New Roman" w:eastAsia="Times New Roman" w:hAnsi="Times New Roman" w:cs="Times New Roman"/>
          <w:bCs/>
          <w:sz w:val="24"/>
          <w:szCs w:val="24"/>
          <w:lang w:eastAsia="lt-LT"/>
        </w:rPr>
        <w:t>412</w:t>
      </w:r>
      <w:r>
        <w:rPr>
          <w:rFonts w:ascii="Times New Roman" w:eastAsia="Times New Roman" w:hAnsi="Times New Roman" w:cs="Times New Roman"/>
          <w:bCs/>
          <w:sz w:val="24"/>
          <w:szCs w:val="24"/>
          <w:lang w:eastAsia="lt-LT"/>
        </w:rPr>
        <w:t xml:space="preserve"> (201</w:t>
      </w:r>
      <w:r w:rsidR="00FD18DA">
        <w:rPr>
          <w:rFonts w:ascii="Times New Roman" w:eastAsia="Times New Roman" w:hAnsi="Times New Roman" w:cs="Times New Roman"/>
          <w:bCs/>
          <w:sz w:val="24"/>
          <w:szCs w:val="24"/>
          <w:lang w:eastAsia="lt-LT"/>
        </w:rPr>
        <w:t>9</w:t>
      </w:r>
      <w:r>
        <w:rPr>
          <w:rFonts w:ascii="Times New Roman" w:eastAsia="Times New Roman" w:hAnsi="Times New Roman" w:cs="Times New Roman"/>
          <w:bCs/>
          <w:sz w:val="24"/>
          <w:szCs w:val="24"/>
          <w:lang w:eastAsia="lt-LT"/>
        </w:rPr>
        <w:t xml:space="preserve"> m. – 3</w:t>
      </w:r>
      <w:r w:rsidR="00FD18DA">
        <w:rPr>
          <w:rFonts w:ascii="Times New Roman" w:eastAsia="Times New Roman" w:hAnsi="Times New Roman" w:cs="Times New Roman"/>
          <w:bCs/>
          <w:sz w:val="24"/>
          <w:szCs w:val="24"/>
          <w:lang w:eastAsia="lt-LT"/>
        </w:rPr>
        <w:t>359</w:t>
      </w:r>
      <w:r w:rsidR="00524CEF" w:rsidRPr="00524CEF">
        <w:rPr>
          <w:rFonts w:ascii="Times New Roman" w:eastAsia="Times New Roman" w:hAnsi="Times New Roman" w:cs="Times New Roman"/>
          <w:bCs/>
          <w:sz w:val="24"/>
          <w:szCs w:val="24"/>
          <w:lang w:eastAsia="lt-LT"/>
        </w:rPr>
        <w:t>).</w:t>
      </w:r>
    </w:p>
    <w:p w:rsidR="00524CEF" w:rsidRPr="00524CEF" w:rsidRDefault="00524CEF" w:rsidP="00E75D1F">
      <w:pPr>
        <w:spacing w:after="0" w:line="360" w:lineRule="auto"/>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sz w:val="24"/>
          <w:szCs w:val="24"/>
          <w:lang w:eastAsia="lt-LT"/>
        </w:rPr>
        <w:tab/>
        <w:t xml:space="preserve">Miesto operatyvumo rodiklis – </w:t>
      </w:r>
      <w:r w:rsidR="00DB19ED">
        <w:rPr>
          <w:rFonts w:ascii="Times New Roman" w:eastAsia="Times New Roman" w:hAnsi="Times New Roman" w:cs="Times New Roman"/>
          <w:bCs/>
          <w:sz w:val="24"/>
          <w:szCs w:val="24"/>
          <w:lang w:eastAsia="lt-LT"/>
        </w:rPr>
        <w:t>84,87</w:t>
      </w:r>
      <w:r w:rsidRPr="00524CEF">
        <w:rPr>
          <w:rFonts w:ascii="Times New Roman" w:eastAsia="Times New Roman" w:hAnsi="Times New Roman" w:cs="Times New Roman"/>
          <w:bCs/>
          <w:sz w:val="24"/>
          <w:szCs w:val="24"/>
          <w:lang w:eastAsia="lt-LT"/>
        </w:rPr>
        <w:t xml:space="preserve"> procento (įvykdytų skubių iškvie</w:t>
      </w:r>
      <w:r w:rsidR="004447B1">
        <w:rPr>
          <w:rFonts w:ascii="Times New Roman" w:eastAsia="Times New Roman" w:hAnsi="Times New Roman" w:cs="Times New Roman"/>
          <w:bCs/>
          <w:sz w:val="24"/>
          <w:szCs w:val="24"/>
          <w:lang w:eastAsia="lt-LT"/>
        </w:rPr>
        <w:t>timų skaičius iki 15 min.). 201</w:t>
      </w:r>
      <w:r w:rsidR="00FD18DA">
        <w:rPr>
          <w:rFonts w:ascii="Times New Roman" w:eastAsia="Times New Roman" w:hAnsi="Times New Roman" w:cs="Times New Roman"/>
          <w:bCs/>
          <w:sz w:val="24"/>
          <w:szCs w:val="24"/>
          <w:lang w:eastAsia="lt-LT"/>
        </w:rPr>
        <w:t>9</w:t>
      </w:r>
      <w:r w:rsidR="004447B1">
        <w:rPr>
          <w:rFonts w:ascii="Times New Roman" w:eastAsia="Times New Roman" w:hAnsi="Times New Roman" w:cs="Times New Roman"/>
          <w:bCs/>
          <w:sz w:val="24"/>
          <w:szCs w:val="24"/>
          <w:lang w:eastAsia="lt-LT"/>
        </w:rPr>
        <w:t xml:space="preserve"> m. šis rodiklis buvo 91</w:t>
      </w:r>
      <w:r w:rsidRPr="00524CEF">
        <w:rPr>
          <w:rFonts w:ascii="Times New Roman" w:eastAsia="Times New Roman" w:hAnsi="Times New Roman" w:cs="Times New Roman"/>
          <w:bCs/>
          <w:sz w:val="24"/>
          <w:szCs w:val="24"/>
          <w:lang w:eastAsia="lt-LT"/>
        </w:rPr>
        <w:t xml:space="preserve">proc. </w:t>
      </w:r>
    </w:p>
    <w:p w:rsidR="00524CEF" w:rsidRPr="00524CEF" w:rsidRDefault="00524CEF" w:rsidP="00E75D1F">
      <w:pPr>
        <w:spacing w:after="0" w:line="360" w:lineRule="auto"/>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color w:val="FF0000"/>
          <w:sz w:val="24"/>
          <w:szCs w:val="24"/>
          <w:lang w:eastAsia="lt-LT"/>
        </w:rPr>
        <w:tab/>
      </w:r>
      <w:r w:rsidRPr="00524CEF">
        <w:rPr>
          <w:rFonts w:ascii="Times New Roman" w:eastAsia="Times New Roman" w:hAnsi="Times New Roman" w:cs="Times New Roman"/>
          <w:bCs/>
          <w:sz w:val="24"/>
          <w:szCs w:val="24"/>
          <w:lang w:eastAsia="lt-LT"/>
        </w:rPr>
        <w:t xml:space="preserve">Kaimo vietovės operatyvumo rodiklis – </w:t>
      </w:r>
      <w:r w:rsidR="00FD18DA">
        <w:rPr>
          <w:rFonts w:ascii="Times New Roman" w:eastAsia="Times New Roman" w:hAnsi="Times New Roman" w:cs="Times New Roman"/>
          <w:bCs/>
          <w:sz w:val="24"/>
          <w:szCs w:val="24"/>
          <w:lang w:eastAsia="lt-LT"/>
        </w:rPr>
        <w:t>69,96</w:t>
      </w:r>
      <w:r w:rsidRPr="00524CEF">
        <w:rPr>
          <w:rFonts w:ascii="Times New Roman" w:eastAsia="Times New Roman" w:hAnsi="Times New Roman" w:cs="Times New Roman"/>
          <w:bCs/>
          <w:sz w:val="24"/>
          <w:szCs w:val="24"/>
          <w:lang w:eastAsia="lt-LT"/>
        </w:rPr>
        <w:t xml:space="preserve"> procento (įvykdytų skubių iškvie</w:t>
      </w:r>
      <w:r w:rsidR="00DE7439">
        <w:rPr>
          <w:rFonts w:ascii="Times New Roman" w:eastAsia="Times New Roman" w:hAnsi="Times New Roman" w:cs="Times New Roman"/>
          <w:bCs/>
          <w:sz w:val="24"/>
          <w:szCs w:val="24"/>
          <w:lang w:eastAsia="lt-LT"/>
        </w:rPr>
        <w:t>timų skaičius iki 25 min.). 201</w:t>
      </w:r>
      <w:r w:rsidR="00FD18DA">
        <w:rPr>
          <w:rFonts w:ascii="Times New Roman" w:eastAsia="Times New Roman" w:hAnsi="Times New Roman" w:cs="Times New Roman"/>
          <w:bCs/>
          <w:sz w:val="24"/>
          <w:szCs w:val="24"/>
          <w:lang w:eastAsia="lt-LT"/>
        </w:rPr>
        <w:t>9</w:t>
      </w:r>
      <w:r w:rsidRPr="00524CEF">
        <w:rPr>
          <w:rFonts w:ascii="Times New Roman" w:eastAsia="Times New Roman" w:hAnsi="Times New Roman" w:cs="Times New Roman"/>
          <w:bCs/>
          <w:sz w:val="24"/>
          <w:szCs w:val="24"/>
          <w:lang w:eastAsia="lt-LT"/>
        </w:rPr>
        <w:t xml:space="preserve"> m. buvo </w:t>
      </w:r>
      <w:r w:rsidR="00DE7439">
        <w:rPr>
          <w:rFonts w:ascii="Times New Roman" w:eastAsia="Times New Roman" w:hAnsi="Times New Roman" w:cs="Times New Roman"/>
          <w:bCs/>
          <w:sz w:val="24"/>
          <w:szCs w:val="24"/>
          <w:lang w:eastAsia="lt-LT"/>
        </w:rPr>
        <w:t>7</w:t>
      </w:r>
      <w:r w:rsidR="00FD18DA">
        <w:rPr>
          <w:rFonts w:ascii="Times New Roman" w:eastAsia="Times New Roman" w:hAnsi="Times New Roman" w:cs="Times New Roman"/>
          <w:bCs/>
          <w:sz w:val="24"/>
          <w:szCs w:val="24"/>
          <w:lang w:eastAsia="lt-LT"/>
        </w:rPr>
        <w:t>4,63</w:t>
      </w:r>
      <w:r w:rsidRPr="00524CEF">
        <w:rPr>
          <w:rFonts w:ascii="Times New Roman" w:eastAsia="Times New Roman" w:hAnsi="Times New Roman" w:cs="Times New Roman"/>
          <w:bCs/>
          <w:sz w:val="24"/>
          <w:szCs w:val="24"/>
          <w:lang w:eastAsia="lt-LT"/>
        </w:rPr>
        <w:t xml:space="preserve"> proc.</w:t>
      </w:r>
    </w:p>
    <w:p w:rsidR="003A1736" w:rsidRDefault="00524CEF" w:rsidP="00E75D1F">
      <w:pPr>
        <w:spacing w:after="0" w:line="360" w:lineRule="auto"/>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color w:val="FF0000"/>
          <w:sz w:val="24"/>
          <w:szCs w:val="24"/>
          <w:lang w:eastAsia="lt-LT"/>
        </w:rPr>
        <w:tab/>
      </w:r>
      <w:r w:rsidRPr="00663FFB">
        <w:rPr>
          <w:rFonts w:ascii="Times New Roman" w:eastAsia="Times New Roman" w:hAnsi="Times New Roman" w:cs="Times New Roman"/>
          <w:bCs/>
          <w:sz w:val="24"/>
          <w:szCs w:val="24"/>
          <w:lang w:eastAsia="lt-LT"/>
        </w:rPr>
        <w:t>Bendras opera</w:t>
      </w:r>
      <w:r w:rsidR="00857A4B" w:rsidRPr="00663FFB">
        <w:rPr>
          <w:rFonts w:ascii="Times New Roman" w:eastAsia="Times New Roman" w:hAnsi="Times New Roman" w:cs="Times New Roman"/>
          <w:bCs/>
          <w:sz w:val="24"/>
          <w:szCs w:val="24"/>
          <w:lang w:eastAsia="lt-LT"/>
        </w:rPr>
        <w:t>tyvumo</w:t>
      </w:r>
      <w:r w:rsidR="00663FFB">
        <w:rPr>
          <w:rFonts w:ascii="Times New Roman" w:eastAsia="Times New Roman" w:hAnsi="Times New Roman" w:cs="Times New Roman"/>
          <w:bCs/>
          <w:sz w:val="24"/>
          <w:szCs w:val="24"/>
          <w:lang w:eastAsia="lt-LT"/>
        </w:rPr>
        <w:t xml:space="preserve"> rodiklis 20</w:t>
      </w:r>
      <w:r w:rsidR="00FD18DA">
        <w:rPr>
          <w:rFonts w:ascii="Times New Roman" w:eastAsia="Times New Roman" w:hAnsi="Times New Roman" w:cs="Times New Roman"/>
          <w:bCs/>
          <w:sz w:val="24"/>
          <w:szCs w:val="24"/>
          <w:lang w:eastAsia="lt-LT"/>
        </w:rPr>
        <w:t>20</w:t>
      </w:r>
      <w:r w:rsidRPr="00524CEF">
        <w:rPr>
          <w:rFonts w:ascii="Times New Roman" w:eastAsia="Times New Roman" w:hAnsi="Times New Roman" w:cs="Times New Roman"/>
          <w:bCs/>
          <w:sz w:val="24"/>
          <w:szCs w:val="24"/>
          <w:lang w:eastAsia="lt-LT"/>
        </w:rPr>
        <w:t xml:space="preserve"> m. buvo </w:t>
      </w:r>
      <w:r w:rsidR="00337B5D">
        <w:rPr>
          <w:rFonts w:ascii="Times New Roman" w:eastAsia="Times New Roman" w:hAnsi="Times New Roman" w:cs="Times New Roman"/>
          <w:bCs/>
          <w:sz w:val="24"/>
          <w:szCs w:val="24"/>
          <w:lang w:eastAsia="lt-LT"/>
        </w:rPr>
        <w:t>79,04</w:t>
      </w:r>
      <w:r w:rsidR="007E0344">
        <w:rPr>
          <w:rFonts w:ascii="Times New Roman" w:eastAsia="Times New Roman" w:hAnsi="Times New Roman" w:cs="Times New Roman"/>
          <w:bCs/>
          <w:sz w:val="24"/>
          <w:szCs w:val="24"/>
          <w:lang w:eastAsia="lt-LT"/>
        </w:rPr>
        <w:t xml:space="preserve">procento, tai </w:t>
      </w:r>
      <w:r w:rsidR="00FD18DA">
        <w:rPr>
          <w:rFonts w:ascii="Times New Roman" w:eastAsia="Times New Roman" w:hAnsi="Times New Roman" w:cs="Times New Roman"/>
          <w:bCs/>
          <w:sz w:val="24"/>
          <w:szCs w:val="24"/>
          <w:lang w:eastAsia="lt-LT"/>
        </w:rPr>
        <w:t>šiek tiek mažesnis</w:t>
      </w:r>
      <w:r w:rsidR="00663FFB">
        <w:rPr>
          <w:rFonts w:ascii="Times New Roman" w:eastAsia="Times New Roman" w:hAnsi="Times New Roman" w:cs="Times New Roman"/>
          <w:bCs/>
          <w:sz w:val="24"/>
          <w:szCs w:val="24"/>
          <w:lang w:eastAsia="lt-LT"/>
        </w:rPr>
        <w:t xml:space="preserve"> negu201</w:t>
      </w:r>
      <w:r w:rsidR="00FD18DA">
        <w:rPr>
          <w:rFonts w:ascii="Times New Roman" w:eastAsia="Times New Roman" w:hAnsi="Times New Roman" w:cs="Times New Roman"/>
          <w:bCs/>
          <w:sz w:val="24"/>
          <w:szCs w:val="24"/>
          <w:lang w:eastAsia="lt-LT"/>
        </w:rPr>
        <w:t>9</w:t>
      </w:r>
      <w:r w:rsidRPr="00524CEF">
        <w:rPr>
          <w:rFonts w:ascii="Times New Roman" w:eastAsia="Times New Roman" w:hAnsi="Times New Roman" w:cs="Times New Roman"/>
          <w:bCs/>
          <w:sz w:val="24"/>
          <w:szCs w:val="24"/>
          <w:lang w:eastAsia="lt-LT"/>
        </w:rPr>
        <w:t xml:space="preserve"> m. (</w:t>
      </w:r>
      <w:r w:rsidR="00FD18DA">
        <w:rPr>
          <w:rFonts w:ascii="Times New Roman" w:eastAsia="Times New Roman" w:hAnsi="Times New Roman" w:cs="Times New Roman"/>
          <w:bCs/>
          <w:sz w:val="24"/>
          <w:szCs w:val="24"/>
          <w:lang w:eastAsia="lt-LT"/>
        </w:rPr>
        <w:t>80,28</w:t>
      </w:r>
      <w:r w:rsidRPr="00524CEF">
        <w:rPr>
          <w:rFonts w:ascii="Times New Roman" w:eastAsia="Times New Roman" w:hAnsi="Times New Roman" w:cs="Times New Roman"/>
          <w:bCs/>
          <w:sz w:val="24"/>
          <w:szCs w:val="24"/>
          <w:lang w:eastAsia="lt-LT"/>
        </w:rPr>
        <w:t xml:space="preserve"> proc.).</w:t>
      </w:r>
      <w:r w:rsidR="00FD18DA">
        <w:rPr>
          <w:rFonts w:ascii="Times New Roman" w:eastAsia="Times New Roman" w:hAnsi="Times New Roman" w:cs="Times New Roman"/>
          <w:bCs/>
          <w:sz w:val="24"/>
          <w:szCs w:val="24"/>
          <w:lang w:eastAsia="lt-LT"/>
        </w:rPr>
        <w:t xml:space="preserve">Mažesnį operatyvumą lėmė tai, kad daug laiko sugaištama kol pasiruošiama vykti pas </w:t>
      </w:r>
      <w:proofErr w:type="spellStart"/>
      <w:r w:rsidR="00FD18DA">
        <w:rPr>
          <w:rFonts w:ascii="Times New Roman" w:eastAsia="Times New Roman" w:hAnsi="Times New Roman" w:cs="Times New Roman"/>
          <w:bCs/>
          <w:sz w:val="24"/>
          <w:szCs w:val="24"/>
          <w:lang w:eastAsia="lt-LT"/>
        </w:rPr>
        <w:t>Covid-19</w:t>
      </w:r>
      <w:proofErr w:type="spellEnd"/>
      <w:r w:rsidR="00FD18DA">
        <w:rPr>
          <w:rFonts w:ascii="Times New Roman" w:eastAsia="Times New Roman" w:hAnsi="Times New Roman" w:cs="Times New Roman"/>
          <w:bCs/>
          <w:sz w:val="24"/>
          <w:szCs w:val="24"/>
          <w:lang w:eastAsia="lt-LT"/>
        </w:rPr>
        <w:t xml:space="preserve"> sergančius pacientus</w:t>
      </w:r>
      <w:r w:rsidR="004F305C">
        <w:rPr>
          <w:rFonts w:ascii="Times New Roman" w:eastAsia="Times New Roman" w:hAnsi="Times New Roman" w:cs="Times New Roman"/>
          <w:bCs/>
          <w:sz w:val="24"/>
          <w:szCs w:val="24"/>
          <w:lang w:eastAsia="lt-LT"/>
        </w:rPr>
        <w:t xml:space="preserve">, </w:t>
      </w:r>
      <w:r w:rsidR="003F0575">
        <w:rPr>
          <w:rFonts w:ascii="Times New Roman" w:eastAsia="Times New Roman" w:hAnsi="Times New Roman" w:cs="Times New Roman"/>
          <w:bCs/>
          <w:sz w:val="24"/>
          <w:szCs w:val="24"/>
          <w:lang w:eastAsia="lt-LT"/>
        </w:rPr>
        <w:t xml:space="preserve">visų GMP darbuotojų </w:t>
      </w:r>
      <w:r w:rsidR="004F305C">
        <w:rPr>
          <w:rFonts w:ascii="Times New Roman" w:eastAsia="Times New Roman" w:hAnsi="Times New Roman" w:cs="Times New Roman"/>
          <w:bCs/>
          <w:sz w:val="24"/>
          <w:szCs w:val="24"/>
          <w:lang w:eastAsia="lt-LT"/>
        </w:rPr>
        <w:t xml:space="preserve"> saugumui skiriamas didelis dėmesys</w:t>
      </w:r>
      <w:r w:rsidR="00DB19ED">
        <w:rPr>
          <w:rFonts w:ascii="Times New Roman" w:eastAsia="Times New Roman" w:hAnsi="Times New Roman" w:cs="Times New Roman"/>
          <w:bCs/>
          <w:sz w:val="24"/>
          <w:szCs w:val="24"/>
          <w:lang w:eastAsia="lt-LT"/>
        </w:rPr>
        <w:t>,</w:t>
      </w:r>
      <w:r w:rsidR="004F305C">
        <w:rPr>
          <w:rFonts w:ascii="Times New Roman" w:eastAsia="Times New Roman" w:hAnsi="Times New Roman" w:cs="Times New Roman"/>
          <w:bCs/>
          <w:sz w:val="24"/>
          <w:szCs w:val="24"/>
          <w:lang w:eastAsia="lt-LT"/>
        </w:rPr>
        <w:t xml:space="preserve"> </w:t>
      </w:r>
      <w:proofErr w:type="spellStart"/>
      <w:r w:rsidR="004F305C">
        <w:rPr>
          <w:rFonts w:ascii="Times New Roman" w:eastAsia="Times New Roman" w:hAnsi="Times New Roman" w:cs="Times New Roman"/>
          <w:bCs/>
          <w:sz w:val="24"/>
          <w:szCs w:val="24"/>
          <w:lang w:eastAsia="lt-LT"/>
        </w:rPr>
        <w:t>todėl</w:t>
      </w:r>
      <w:r w:rsidR="003F0575">
        <w:rPr>
          <w:rFonts w:ascii="Times New Roman" w:eastAsia="Times New Roman" w:hAnsi="Times New Roman" w:cs="Times New Roman"/>
          <w:bCs/>
          <w:sz w:val="24"/>
          <w:szCs w:val="24"/>
          <w:lang w:eastAsia="lt-LT"/>
        </w:rPr>
        <w:t>jie</w:t>
      </w:r>
      <w:proofErr w:type="spellEnd"/>
      <w:r w:rsidR="003F0575">
        <w:rPr>
          <w:rFonts w:ascii="Times New Roman" w:eastAsia="Times New Roman" w:hAnsi="Times New Roman" w:cs="Times New Roman"/>
          <w:bCs/>
          <w:sz w:val="24"/>
          <w:szCs w:val="24"/>
          <w:lang w:eastAsia="lt-LT"/>
        </w:rPr>
        <w:t xml:space="preserve"> </w:t>
      </w:r>
      <w:r w:rsidR="00FD18DA">
        <w:rPr>
          <w:rFonts w:ascii="Times New Roman" w:eastAsia="Times New Roman" w:hAnsi="Times New Roman" w:cs="Times New Roman"/>
          <w:bCs/>
          <w:sz w:val="24"/>
          <w:szCs w:val="24"/>
          <w:lang w:eastAsia="lt-LT"/>
        </w:rPr>
        <w:t>rengia</w:t>
      </w:r>
      <w:r w:rsidR="003F0575">
        <w:rPr>
          <w:rFonts w:ascii="Times New Roman" w:eastAsia="Times New Roman" w:hAnsi="Times New Roman" w:cs="Times New Roman"/>
          <w:bCs/>
          <w:sz w:val="24"/>
          <w:szCs w:val="24"/>
          <w:lang w:eastAsia="lt-LT"/>
        </w:rPr>
        <w:t>si</w:t>
      </w:r>
      <w:r w:rsidR="00FD18DA">
        <w:rPr>
          <w:rFonts w:ascii="Times New Roman" w:eastAsia="Times New Roman" w:hAnsi="Times New Roman" w:cs="Times New Roman"/>
          <w:bCs/>
          <w:sz w:val="24"/>
          <w:szCs w:val="24"/>
          <w:lang w:eastAsia="lt-LT"/>
        </w:rPr>
        <w:t xml:space="preserve"> 4-5 lygio apsaugos priemonėmis</w:t>
      </w:r>
      <w:r w:rsidR="003F0575">
        <w:rPr>
          <w:rFonts w:ascii="Times New Roman" w:eastAsia="Times New Roman" w:hAnsi="Times New Roman" w:cs="Times New Roman"/>
          <w:bCs/>
          <w:sz w:val="24"/>
          <w:szCs w:val="24"/>
          <w:lang w:eastAsia="lt-LT"/>
        </w:rPr>
        <w:t xml:space="preserve"> ( apsauginis kombinezonas, </w:t>
      </w:r>
      <w:r w:rsidR="003F0575">
        <w:rPr>
          <w:rFonts w:ascii="Times New Roman" w:eastAsia="Times New Roman" w:hAnsi="Times New Roman" w:cs="Times New Roman"/>
          <w:bCs/>
          <w:sz w:val="24"/>
          <w:szCs w:val="24"/>
          <w:lang w:eastAsia="lt-LT"/>
        </w:rPr>
        <w:lastRenderedPageBreak/>
        <w:t xml:space="preserve">respiratorius FFP2 arba FFP3, apsauginiai akiniai arba veido skydelis, galvos dangalai, pirštinės, </w:t>
      </w:r>
      <w:proofErr w:type="spellStart"/>
      <w:r w:rsidR="003F0575">
        <w:rPr>
          <w:rFonts w:ascii="Times New Roman" w:eastAsia="Times New Roman" w:hAnsi="Times New Roman" w:cs="Times New Roman"/>
          <w:bCs/>
          <w:sz w:val="24"/>
          <w:szCs w:val="24"/>
          <w:lang w:eastAsia="lt-LT"/>
        </w:rPr>
        <w:t>antbačiai</w:t>
      </w:r>
      <w:proofErr w:type="spellEnd"/>
      <w:r w:rsidR="003F0575">
        <w:rPr>
          <w:rFonts w:ascii="Times New Roman" w:eastAsia="Times New Roman" w:hAnsi="Times New Roman" w:cs="Times New Roman"/>
          <w:bCs/>
          <w:sz w:val="24"/>
          <w:szCs w:val="24"/>
          <w:lang w:eastAsia="lt-LT"/>
        </w:rPr>
        <w:t xml:space="preserve">, prijuostės). Taip pat mažesnį operatyvumą lėmė pandemijos metu didesnis brigadų intensyvumas, ir atvejai kuomet keli kvietimai registruojami vienu metu arba vienas paskui kitą, ir į juos visus iškart nėra galimybės nuvykti. </w:t>
      </w:r>
    </w:p>
    <w:p w:rsidR="00DB19ED" w:rsidRDefault="00DB19ED" w:rsidP="00E75D1F">
      <w:pPr>
        <w:spacing w:after="0" w:line="36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Tuo atveju pagalbos sulaukdavome iš gretimų rajonų Kauno miesto, Kauno rajono, Alytaus rajono brigadų, su kuriais esame sudarę sutartis. Taip pat mūsų brigadoms tenka vykti padėti į kitus rajonus.</w:t>
      </w:r>
    </w:p>
    <w:p w:rsidR="00DB19ED" w:rsidRPr="00931BA5" w:rsidRDefault="00DB19ED" w:rsidP="00E75D1F">
      <w:pPr>
        <w:spacing w:after="0" w:line="36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t>Vadovauja</w:t>
      </w:r>
      <w:r w:rsidR="008F6D8D">
        <w:rPr>
          <w:rFonts w:ascii="Times New Roman" w:eastAsia="Times New Roman" w:hAnsi="Times New Roman" w:cs="Times New Roman"/>
          <w:bCs/>
          <w:sz w:val="24"/>
          <w:szCs w:val="24"/>
          <w:lang w:eastAsia="lt-LT"/>
        </w:rPr>
        <w:t>n</w:t>
      </w:r>
      <w:r>
        <w:rPr>
          <w:rFonts w:ascii="Times New Roman" w:eastAsia="Times New Roman" w:hAnsi="Times New Roman" w:cs="Times New Roman"/>
          <w:bCs/>
          <w:sz w:val="24"/>
          <w:szCs w:val="24"/>
          <w:lang w:eastAsia="lt-LT"/>
        </w:rPr>
        <w:t>tis Lietuvos Respublikos sveikatos apsaugos ministerijos rekomendacijomis, apriboti tos pačios pamainos personalo komandų darbuotojų judėjimą</w:t>
      </w:r>
      <w:r w:rsidR="008F6D8D">
        <w:rPr>
          <w:rFonts w:ascii="Times New Roman" w:eastAsia="Times New Roman" w:hAnsi="Times New Roman" w:cs="Times New Roman"/>
          <w:bCs/>
          <w:sz w:val="24"/>
          <w:szCs w:val="24"/>
          <w:lang w:eastAsia="lt-LT"/>
        </w:rPr>
        <w:t xml:space="preserve"> ir tiesioginį ne tos pačios pamainos personalo komandos darbuotojų  tarpusavio kontaktą, bei tinkamai valdyti </w:t>
      </w:r>
      <w:proofErr w:type="spellStart"/>
      <w:r w:rsidR="008F6D8D">
        <w:rPr>
          <w:rFonts w:ascii="Times New Roman" w:eastAsia="Times New Roman" w:hAnsi="Times New Roman" w:cs="Times New Roman"/>
          <w:bCs/>
          <w:sz w:val="24"/>
          <w:szCs w:val="24"/>
          <w:lang w:eastAsia="lt-LT"/>
        </w:rPr>
        <w:t>koronaviruso</w:t>
      </w:r>
      <w:proofErr w:type="spellEnd"/>
      <w:r w:rsidR="008F6D8D">
        <w:rPr>
          <w:rFonts w:ascii="Times New Roman" w:eastAsia="Times New Roman" w:hAnsi="Times New Roman" w:cs="Times New Roman"/>
          <w:bCs/>
          <w:sz w:val="24"/>
          <w:szCs w:val="24"/>
          <w:lang w:eastAsia="lt-LT"/>
        </w:rPr>
        <w:t xml:space="preserve"> plitimo grėsmes, bu</w:t>
      </w:r>
      <w:r w:rsidR="00CA16A0">
        <w:rPr>
          <w:rFonts w:ascii="Times New Roman" w:eastAsia="Times New Roman" w:hAnsi="Times New Roman" w:cs="Times New Roman"/>
          <w:bCs/>
          <w:sz w:val="24"/>
          <w:szCs w:val="24"/>
          <w:lang w:eastAsia="lt-LT"/>
        </w:rPr>
        <w:t>dinčias GMP brigadas išdėstėme į</w:t>
      </w:r>
      <w:r w:rsidR="008F6D8D">
        <w:rPr>
          <w:rFonts w:ascii="Times New Roman" w:eastAsia="Times New Roman" w:hAnsi="Times New Roman" w:cs="Times New Roman"/>
          <w:bCs/>
          <w:sz w:val="24"/>
          <w:szCs w:val="24"/>
          <w:lang w:eastAsia="lt-LT"/>
        </w:rPr>
        <w:t xml:space="preserve"> tris skirtingas budėjimo vietas.</w:t>
      </w:r>
    </w:p>
    <w:p w:rsidR="008F6D8D" w:rsidRDefault="00524CEF" w:rsidP="00E75D1F">
      <w:pPr>
        <w:spacing w:after="0" w:line="360" w:lineRule="auto"/>
        <w:jc w:val="both"/>
        <w:rPr>
          <w:rFonts w:ascii="Times New Roman" w:eastAsia="Times New Roman" w:hAnsi="Times New Roman" w:cs="Times New Roman"/>
          <w:bCs/>
          <w:sz w:val="24"/>
          <w:szCs w:val="24"/>
          <w:lang w:eastAsia="lt-LT"/>
        </w:rPr>
      </w:pPr>
      <w:r w:rsidRPr="00DA13C2">
        <w:rPr>
          <w:rFonts w:ascii="Times New Roman" w:eastAsia="Times New Roman" w:hAnsi="Times New Roman" w:cs="Times New Roman"/>
          <w:bCs/>
          <w:sz w:val="24"/>
          <w:szCs w:val="24"/>
          <w:lang w:eastAsia="lt-LT"/>
        </w:rPr>
        <w:tab/>
        <w:t>Kitas vertinimo r</w:t>
      </w:r>
      <w:r w:rsidR="00CA16A0">
        <w:rPr>
          <w:rFonts w:ascii="Times New Roman" w:eastAsia="Times New Roman" w:hAnsi="Times New Roman" w:cs="Times New Roman"/>
          <w:bCs/>
          <w:sz w:val="24"/>
          <w:szCs w:val="24"/>
          <w:lang w:eastAsia="lt-LT"/>
        </w:rPr>
        <w:t>odiklis yra GMP intensyvumas</w:t>
      </w:r>
      <w:r w:rsidRPr="00DA13C2">
        <w:rPr>
          <w:rFonts w:ascii="Times New Roman" w:eastAsia="Times New Roman" w:hAnsi="Times New Roman" w:cs="Times New Roman"/>
          <w:bCs/>
          <w:sz w:val="24"/>
          <w:szCs w:val="24"/>
          <w:lang w:eastAsia="lt-LT"/>
        </w:rPr>
        <w:t xml:space="preserve"> – tai skubių iškvietimų skaičius, tenkantis 1000 aptarnaujamos teritorijos statisti</w:t>
      </w:r>
      <w:r w:rsidR="00663FFB">
        <w:rPr>
          <w:rFonts w:ascii="Times New Roman" w:eastAsia="Times New Roman" w:hAnsi="Times New Roman" w:cs="Times New Roman"/>
          <w:bCs/>
          <w:sz w:val="24"/>
          <w:szCs w:val="24"/>
          <w:lang w:eastAsia="lt-LT"/>
        </w:rPr>
        <w:t>nių gyventojų. Šis rodiklis 20</w:t>
      </w:r>
      <w:r w:rsidR="00215826">
        <w:rPr>
          <w:rFonts w:ascii="Times New Roman" w:eastAsia="Times New Roman" w:hAnsi="Times New Roman" w:cs="Times New Roman"/>
          <w:bCs/>
          <w:sz w:val="24"/>
          <w:szCs w:val="24"/>
          <w:lang w:eastAsia="lt-LT"/>
        </w:rPr>
        <w:t>20</w:t>
      </w:r>
      <w:r w:rsidRPr="00DA13C2">
        <w:rPr>
          <w:rFonts w:ascii="Times New Roman" w:eastAsia="Times New Roman" w:hAnsi="Times New Roman" w:cs="Times New Roman"/>
          <w:bCs/>
          <w:sz w:val="24"/>
          <w:szCs w:val="24"/>
          <w:lang w:eastAsia="lt-LT"/>
        </w:rPr>
        <w:t xml:space="preserve"> m. buvo </w:t>
      </w:r>
      <w:r w:rsidR="008F6D8D">
        <w:rPr>
          <w:rFonts w:ascii="Times New Roman" w:eastAsia="Times New Roman" w:hAnsi="Times New Roman" w:cs="Times New Roman"/>
          <w:bCs/>
          <w:sz w:val="24"/>
          <w:szCs w:val="24"/>
          <w:lang w:eastAsia="lt-LT"/>
        </w:rPr>
        <w:t>160.7.</w:t>
      </w:r>
    </w:p>
    <w:p w:rsidR="008F268E" w:rsidRDefault="00524CEF" w:rsidP="00E75D1F">
      <w:pPr>
        <w:spacing w:after="0" w:line="360" w:lineRule="auto"/>
        <w:jc w:val="both"/>
        <w:rPr>
          <w:rFonts w:ascii="Times New Roman" w:eastAsia="Times New Roman" w:hAnsi="Times New Roman" w:cs="Times New Roman"/>
          <w:bCs/>
          <w:sz w:val="24"/>
          <w:szCs w:val="24"/>
          <w:lang w:eastAsia="lt-LT"/>
        </w:rPr>
      </w:pPr>
      <w:r w:rsidRPr="00DA13C2">
        <w:rPr>
          <w:rFonts w:ascii="Times New Roman" w:eastAsia="Times New Roman" w:hAnsi="Times New Roman" w:cs="Times New Roman"/>
          <w:bCs/>
          <w:sz w:val="24"/>
          <w:szCs w:val="24"/>
          <w:lang w:eastAsia="lt-LT"/>
        </w:rPr>
        <w:t xml:space="preserve">Už šį rodiklį ligonių kasos </w:t>
      </w:r>
      <w:r w:rsidR="008F268E">
        <w:rPr>
          <w:rFonts w:ascii="Times New Roman" w:eastAsia="Times New Roman" w:hAnsi="Times New Roman" w:cs="Times New Roman"/>
          <w:bCs/>
          <w:sz w:val="24"/>
          <w:szCs w:val="24"/>
          <w:lang w:eastAsia="lt-LT"/>
        </w:rPr>
        <w:t>taip pat skyrė papildomą finansavimą</w:t>
      </w:r>
      <w:r w:rsidR="00DA13C2">
        <w:rPr>
          <w:rFonts w:ascii="Times New Roman" w:eastAsia="Times New Roman" w:hAnsi="Times New Roman" w:cs="Times New Roman"/>
          <w:bCs/>
          <w:sz w:val="24"/>
          <w:szCs w:val="24"/>
          <w:lang w:eastAsia="lt-LT"/>
        </w:rPr>
        <w:t>.</w:t>
      </w:r>
    </w:p>
    <w:p w:rsidR="008F268E" w:rsidRDefault="008F268E" w:rsidP="00E75D1F">
      <w:pPr>
        <w:spacing w:after="0" w:line="360" w:lineRule="auto"/>
        <w:ind w:firstLine="1276"/>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TLK skirta suma už gerus darbo rezultatus</w:t>
      </w:r>
      <w:r w:rsidR="007F7CBB">
        <w:rPr>
          <w:rFonts w:ascii="Times New Roman" w:eastAsia="Times New Roman" w:hAnsi="Times New Roman" w:cs="Times New Roman"/>
          <w:bCs/>
          <w:color w:val="000000" w:themeColor="text1"/>
          <w:sz w:val="24"/>
          <w:szCs w:val="24"/>
          <w:lang w:eastAsia="lt-LT"/>
        </w:rPr>
        <w:t xml:space="preserve">1625 </w:t>
      </w:r>
      <w:proofErr w:type="spellStart"/>
      <w:r>
        <w:rPr>
          <w:rFonts w:ascii="Times New Roman" w:eastAsia="Times New Roman" w:hAnsi="Times New Roman" w:cs="Times New Roman"/>
          <w:bCs/>
          <w:sz w:val="24"/>
          <w:szCs w:val="24"/>
          <w:lang w:eastAsia="lt-LT"/>
        </w:rPr>
        <w:t>Eur</w:t>
      </w:r>
      <w:proofErr w:type="spellEnd"/>
      <w:r w:rsidR="008F6D8D">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per mėn.</w:t>
      </w:r>
    </w:p>
    <w:p w:rsidR="008F268E" w:rsidRPr="00833EF5" w:rsidRDefault="008F268E" w:rsidP="00E75D1F">
      <w:pPr>
        <w:spacing w:after="0" w:line="360" w:lineRule="auto"/>
        <w:ind w:firstLine="1276"/>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w:t>
      </w:r>
      <w:r w:rsidR="0048223B">
        <w:rPr>
          <w:rFonts w:ascii="Times New Roman" w:eastAsia="Times New Roman" w:hAnsi="Times New Roman" w:cs="Times New Roman"/>
          <w:bCs/>
          <w:sz w:val="24"/>
          <w:szCs w:val="24"/>
          <w:lang w:eastAsia="lt-LT"/>
        </w:rPr>
        <w:t>20</w:t>
      </w:r>
      <w:r>
        <w:rPr>
          <w:rFonts w:ascii="Times New Roman" w:eastAsia="Times New Roman" w:hAnsi="Times New Roman" w:cs="Times New Roman"/>
          <w:bCs/>
          <w:sz w:val="24"/>
          <w:szCs w:val="24"/>
          <w:lang w:eastAsia="lt-LT"/>
        </w:rPr>
        <w:t xml:space="preserve"> m. </w:t>
      </w:r>
      <w:r w:rsidR="00215826">
        <w:rPr>
          <w:rFonts w:ascii="Times New Roman" w:eastAsia="Times New Roman" w:hAnsi="Times New Roman" w:cs="Times New Roman"/>
          <w:bCs/>
          <w:sz w:val="24"/>
          <w:szCs w:val="24"/>
          <w:lang w:eastAsia="lt-LT"/>
        </w:rPr>
        <w:t>atliktas</w:t>
      </w:r>
      <w:r>
        <w:rPr>
          <w:rFonts w:ascii="Times New Roman" w:eastAsia="Times New Roman" w:hAnsi="Times New Roman" w:cs="Times New Roman"/>
          <w:bCs/>
          <w:sz w:val="24"/>
          <w:szCs w:val="24"/>
          <w:lang w:eastAsia="lt-LT"/>
        </w:rPr>
        <w:t xml:space="preserve"> Greitosios medicinos pagalbos</w:t>
      </w:r>
      <w:r w:rsidR="0048223B">
        <w:rPr>
          <w:rFonts w:ascii="Times New Roman" w:eastAsia="Times New Roman" w:hAnsi="Times New Roman" w:cs="Times New Roman"/>
          <w:bCs/>
          <w:sz w:val="24"/>
          <w:szCs w:val="24"/>
          <w:lang w:eastAsia="lt-LT"/>
        </w:rPr>
        <w:t xml:space="preserve"> skyriaus</w:t>
      </w:r>
      <w:r>
        <w:rPr>
          <w:rFonts w:ascii="Times New Roman" w:eastAsia="Times New Roman" w:hAnsi="Times New Roman" w:cs="Times New Roman"/>
          <w:bCs/>
          <w:sz w:val="24"/>
          <w:szCs w:val="24"/>
          <w:lang w:eastAsia="lt-LT"/>
        </w:rPr>
        <w:t xml:space="preserve"> patalpų remont</w:t>
      </w:r>
      <w:r w:rsidR="00215826">
        <w:rPr>
          <w:rFonts w:ascii="Times New Roman" w:eastAsia="Times New Roman" w:hAnsi="Times New Roman" w:cs="Times New Roman"/>
          <w:bCs/>
          <w:sz w:val="24"/>
          <w:szCs w:val="24"/>
          <w:lang w:eastAsia="lt-LT"/>
        </w:rPr>
        <w:t>o</w:t>
      </w:r>
      <w:r>
        <w:rPr>
          <w:rFonts w:ascii="Times New Roman" w:eastAsia="Times New Roman" w:hAnsi="Times New Roman" w:cs="Times New Roman"/>
          <w:bCs/>
          <w:sz w:val="24"/>
          <w:szCs w:val="24"/>
          <w:lang w:eastAsia="lt-LT"/>
        </w:rPr>
        <w:t xml:space="preserve"> (I</w:t>
      </w:r>
      <w:r w:rsidR="0048223B">
        <w:rPr>
          <w:rFonts w:ascii="Times New Roman" w:eastAsia="Times New Roman" w:hAnsi="Times New Roman" w:cs="Times New Roman"/>
          <w:bCs/>
          <w:sz w:val="24"/>
          <w:szCs w:val="24"/>
          <w:lang w:eastAsia="lt-LT"/>
        </w:rPr>
        <w:t>I</w:t>
      </w:r>
      <w:r>
        <w:rPr>
          <w:rFonts w:ascii="Times New Roman" w:eastAsia="Times New Roman" w:hAnsi="Times New Roman" w:cs="Times New Roman"/>
          <w:bCs/>
          <w:sz w:val="24"/>
          <w:szCs w:val="24"/>
          <w:lang w:eastAsia="lt-LT"/>
        </w:rPr>
        <w:t xml:space="preserve"> etapas). </w:t>
      </w:r>
      <w:r w:rsidR="00215826">
        <w:rPr>
          <w:rFonts w:ascii="Times New Roman" w:eastAsia="Times New Roman" w:hAnsi="Times New Roman" w:cs="Times New Roman"/>
          <w:bCs/>
          <w:sz w:val="24"/>
          <w:szCs w:val="24"/>
          <w:lang w:eastAsia="lt-LT"/>
        </w:rPr>
        <w:t>Atnaujintos poilsio patalpos, virtuvėlė su valgomuoju, įrengtas persirengimo kambarys su asmeniniams daiktams ir darbo rūbams laikyti skirtomis spintelėmis.</w:t>
      </w:r>
    </w:p>
    <w:p w:rsidR="00524CEF" w:rsidRDefault="00524CEF" w:rsidP="00E75D1F">
      <w:pPr>
        <w:spacing w:after="0" w:line="360" w:lineRule="auto"/>
        <w:jc w:val="both"/>
        <w:rPr>
          <w:rFonts w:ascii="Times New Roman" w:eastAsia="Times New Roman" w:hAnsi="Times New Roman" w:cs="Times New Roman"/>
          <w:bCs/>
          <w:sz w:val="24"/>
          <w:szCs w:val="24"/>
          <w:lang w:eastAsia="lt-LT"/>
        </w:rPr>
      </w:pPr>
      <w:r w:rsidRPr="00DA13C2">
        <w:rPr>
          <w:rFonts w:ascii="Times New Roman" w:eastAsia="Times New Roman" w:hAnsi="Times New Roman" w:cs="Times New Roman"/>
          <w:bCs/>
          <w:sz w:val="24"/>
          <w:szCs w:val="24"/>
          <w:lang w:eastAsia="lt-LT"/>
        </w:rPr>
        <w:tab/>
      </w:r>
    </w:p>
    <w:p w:rsidR="00524CEF" w:rsidRPr="00524CEF" w:rsidRDefault="00524CEF" w:rsidP="00E75D1F">
      <w:pPr>
        <w:spacing w:after="0" w:line="360" w:lineRule="auto"/>
        <w:jc w:val="center"/>
        <w:rPr>
          <w:rFonts w:ascii="Times New Roman" w:eastAsia="Times New Roman" w:hAnsi="Times New Roman" w:cs="Times New Roman"/>
          <w:b/>
          <w:bCs/>
          <w:sz w:val="24"/>
          <w:szCs w:val="24"/>
          <w:u w:val="single"/>
          <w:lang w:eastAsia="lt-LT"/>
        </w:rPr>
      </w:pPr>
      <w:r w:rsidRPr="0086051C">
        <w:rPr>
          <w:rFonts w:ascii="Times New Roman" w:eastAsia="Times New Roman" w:hAnsi="Times New Roman" w:cs="Times New Roman"/>
          <w:b/>
          <w:bCs/>
          <w:sz w:val="24"/>
          <w:szCs w:val="24"/>
          <w:u w:val="single"/>
          <w:lang w:eastAsia="lt-LT"/>
        </w:rPr>
        <w:t>Psichikos sveikatos centras</w:t>
      </w:r>
    </w:p>
    <w:p w:rsidR="00524CEF" w:rsidRPr="00524CEF" w:rsidRDefault="00524CEF" w:rsidP="00E75D1F">
      <w:pPr>
        <w:spacing w:after="0" w:line="360" w:lineRule="auto"/>
        <w:jc w:val="center"/>
        <w:rPr>
          <w:rFonts w:ascii="Times New Roman" w:eastAsia="Times New Roman" w:hAnsi="Times New Roman" w:cs="Times New Roman"/>
          <w:b/>
          <w:bCs/>
          <w:sz w:val="24"/>
          <w:szCs w:val="24"/>
          <w:u w:val="single"/>
          <w:lang w:eastAsia="lt-LT"/>
        </w:rPr>
      </w:pPr>
    </w:p>
    <w:p w:rsidR="00524CEF" w:rsidRPr="00524CEF" w:rsidRDefault="00524CEF" w:rsidP="00E75D1F">
      <w:pPr>
        <w:spacing w:after="0" w:line="360" w:lineRule="auto"/>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sz w:val="24"/>
          <w:szCs w:val="24"/>
          <w:lang w:eastAsia="lt-LT"/>
        </w:rPr>
        <w:tab/>
        <w:t>Psichikos sveik</w:t>
      </w:r>
      <w:r w:rsidR="00E415EA">
        <w:rPr>
          <w:rFonts w:ascii="Times New Roman" w:eastAsia="Times New Roman" w:hAnsi="Times New Roman" w:cs="Times New Roman"/>
          <w:bCs/>
          <w:sz w:val="24"/>
          <w:szCs w:val="24"/>
          <w:lang w:eastAsia="lt-LT"/>
        </w:rPr>
        <w:t>atos centre yra patvirtinta 7,0 etatai</w:t>
      </w:r>
      <w:r w:rsidRPr="00524CEF">
        <w:rPr>
          <w:rFonts w:ascii="Times New Roman" w:eastAsia="Times New Roman" w:hAnsi="Times New Roman" w:cs="Times New Roman"/>
          <w:bCs/>
          <w:sz w:val="24"/>
          <w:szCs w:val="24"/>
          <w:lang w:eastAsia="lt-LT"/>
        </w:rPr>
        <w:t xml:space="preserve"> ir  dirba:</w:t>
      </w:r>
    </w:p>
    <w:p w:rsidR="00524CEF" w:rsidRPr="00524CEF" w:rsidRDefault="00524CEF" w:rsidP="00E75D1F">
      <w:pPr>
        <w:numPr>
          <w:ilvl w:val="0"/>
          <w:numId w:val="5"/>
        </w:numPr>
        <w:spacing w:after="0" w:line="360" w:lineRule="auto"/>
        <w:contextualSpacing/>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sz w:val="24"/>
          <w:szCs w:val="24"/>
          <w:lang w:eastAsia="lt-LT"/>
        </w:rPr>
        <w:t xml:space="preserve">gydytojas psichiatras-direktorius – </w:t>
      </w:r>
      <w:r w:rsidR="004F759A">
        <w:rPr>
          <w:rFonts w:ascii="Times New Roman" w:eastAsia="Times New Roman" w:hAnsi="Times New Roman" w:cs="Times New Roman"/>
          <w:bCs/>
          <w:sz w:val="24"/>
          <w:szCs w:val="24"/>
          <w:lang w:eastAsia="lt-LT"/>
        </w:rPr>
        <w:t xml:space="preserve">0,5 </w:t>
      </w:r>
      <w:r w:rsidRPr="00524CEF">
        <w:rPr>
          <w:rFonts w:ascii="Times New Roman" w:eastAsia="Times New Roman" w:hAnsi="Times New Roman" w:cs="Times New Roman"/>
          <w:bCs/>
          <w:sz w:val="24"/>
          <w:szCs w:val="24"/>
          <w:lang w:eastAsia="lt-LT"/>
        </w:rPr>
        <w:t>et.;</w:t>
      </w:r>
    </w:p>
    <w:p w:rsidR="00524CEF" w:rsidRPr="00524CEF" w:rsidRDefault="0086051C" w:rsidP="00E75D1F">
      <w:pPr>
        <w:numPr>
          <w:ilvl w:val="0"/>
          <w:numId w:val="5"/>
        </w:numPr>
        <w:spacing w:after="0" w:line="360" w:lineRule="auto"/>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gydytojais psichiatras  – 1</w:t>
      </w:r>
      <w:r w:rsidR="004F759A">
        <w:rPr>
          <w:rFonts w:ascii="Times New Roman" w:eastAsia="Times New Roman" w:hAnsi="Times New Roman" w:cs="Times New Roman"/>
          <w:bCs/>
          <w:sz w:val="24"/>
          <w:szCs w:val="24"/>
          <w:lang w:eastAsia="lt-LT"/>
        </w:rPr>
        <w:t>,5</w:t>
      </w:r>
      <w:r w:rsidR="00524CEF" w:rsidRPr="00524CEF">
        <w:rPr>
          <w:rFonts w:ascii="Times New Roman" w:eastAsia="Times New Roman" w:hAnsi="Times New Roman" w:cs="Times New Roman"/>
          <w:bCs/>
          <w:sz w:val="24"/>
          <w:szCs w:val="24"/>
          <w:lang w:eastAsia="lt-LT"/>
        </w:rPr>
        <w:t xml:space="preserve"> et.;</w:t>
      </w:r>
    </w:p>
    <w:p w:rsidR="00524CEF" w:rsidRPr="00524CEF" w:rsidRDefault="00524CEF" w:rsidP="00E75D1F">
      <w:pPr>
        <w:numPr>
          <w:ilvl w:val="0"/>
          <w:numId w:val="5"/>
        </w:numPr>
        <w:spacing w:after="0" w:line="360" w:lineRule="auto"/>
        <w:contextualSpacing/>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sz w:val="24"/>
          <w:szCs w:val="24"/>
          <w:lang w:eastAsia="lt-LT"/>
        </w:rPr>
        <w:t>gydytojas vaikų psichiatras – 0,25 et.;</w:t>
      </w:r>
    </w:p>
    <w:p w:rsidR="00524CEF" w:rsidRPr="00524CEF" w:rsidRDefault="00E415EA" w:rsidP="00E75D1F">
      <w:pPr>
        <w:numPr>
          <w:ilvl w:val="0"/>
          <w:numId w:val="5"/>
        </w:numPr>
        <w:spacing w:after="0" w:line="360" w:lineRule="auto"/>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 psichologai (</w:t>
      </w:r>
      <w:r w:rsidR="00524CEF" w:rsidRPr="00524CEF">
        <w:rPr>
          <w:rFonts w:ascii="Times New Roman" w:eastAsia="Times New Roman" w:hAnsi="Times New Roman" w:cs="Times New Roman"/>
          <w:bCs/>
          <w:sz w:val="24"/>
          <w:szCs w:val="24"/>
          <w:lang w:eastAsia="lt-LT"/>
        </w:rPr>
        <w:t>0,5 etato</w:t>
      </w:r>
      <w:r>
        <w:rPr>
          <w:rFonts w:ascii="Times New Roman" w:eastAsia="Times New Roman" w:hAnsi="Times New Roman" w:cs="Times New Roman"/>
          <w:bCs/>
          <w:sz w:val="24"/>
          <w:szCs w:val="24"/>
          <w:lang w:eastAsia="lt-LT"/>
        </w:rPr>
        <w:t xml:space="preserve"> ir 0,75 etato) – 1,25</w:t>
      </w:r>
      <w:r w:rsidR="00524CEF" w:rsidRPr="00524CEF">
        <w:rPr>
          <w:rFonts w:ascii="Times New Roman" w:eastAsia="Times New Roman" w:hAnsi="Times New Roman" w:cs="Times New Roman"/>
          <w:bCs/>
          <w:sz w:val="24"/>
          <w:szCs w:val="24"/>
          <w:lang w:eastAsia="lt-LT"/>
        </w:rPr>
        <w:t xml:space="preserve"> et.;</w:t>
      </w:r>
    </w:p>
    <w:p w:rsidR="00524CEF" w:rsidRPr="00524CEF" w:rsidRDefault="00524CEF" w:rsidP="00E75D1F">
      <w:pPr>
        <w:numPr>
          <w:ilvl w:val="0"/>
          <w:numId w:val="5"/>
        </w:numPr>
        <w:spacing w:after="0" w:line="360" w:lineRule="auto"/>
        <w:contextualSpacing/>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sz w:val="24"/>
          <w:szCs w:val="24"/>
          <w:lang w:eastAsia="lt-LT"/>
        </w:rPr>
        <w:t>2 bendrosios praktikos slaugytojos (po 1 et.) – 2,0 et.;</w:t>
      </w:r>
    </w:p>
    <w:p w:rsidR="00524CEF" w:rsidRPr="00524CEF" w:rsidRDefault="00524CEF" w:rsidP="00E75D1F">
      <w:pPr>
        <w:numPr>
          <w:ilvl w:val="0"/>
          <w:numId w:val="5"/>
        </w:numPr>
        <w:spacing w:after="0" w:line="360" w:lineRule="auto"/>
        <w:contextualSpacing/>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sz w:val="24"/>
          <w:szCs w:val="24"/>
          <w:lang w:eastAsia="lt-LT"/>
        </w:rPr>
        <w:t>2 socialinės darbuotojos ( 1 ir 0,5 et.) – 1,5 et.</w:t>
      </w:r>
    </w:p>
    <w:p w:rsidR="00524CEF" w:rsidRPr="00524CEF" w:rsidRDefault="00524CEF" w:rsidP="00E75D1F">
      <w:pPr>
        <w:spacing w:after="0" w:line="360" w:lineRule="auto"/>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sz w:val="24"/>
          <w:szCs w:val="24"/>
          <w:lang w:eastAsia="lt-LT"/>
        </w:rPr>
        <w:t>Šiame c</w:t>
      </w:r>
      <w:r w:rsidR="00E415EA">
        <w:rPr>
          <w:rFonts w:ascii="Times New Roman" w:eastAsia="Times New Roman" w:hAnsi="Times New Roman" w:cs="Times New Roman"/>
          <w:bCs/>
          <w:sz w:val="24"/>
          <w:szCs w:val="24"/>
          <w:lang w:eastAsia="lt-LT"/>
        </w:rPr>
        <w:t>entre dirbantys darbuotojai 20</w:t>
      </w:r>
      <w:r w:rsidR="004F759A">
        <w:rPr>
          <w:rFonts w:ascii="Times New Roman" w:eastAsia="Times New Roman" w:hAnsi="Times New Roman" w:cs="Times New Roman"/>
          <w:bCs/>
          <w:sz w:val="24"/>
          <w:szCs w:val="24"/>
          <w:lang w:eastAsia="lt-LT"/>
        </w:rPr>
        <w:t>20</w:t>
      </w:r>
      <w:r w:rsidRPr="00524CEF">
        <w:rPr>
          <w:rFonts w:ascii="Times New Roman" w:eastAsia="Times New Roman" w:hAnsi="Times New Roman" w:cs="Times New Roman"/>
          <w:bCs/>
          <w:sz w:val="24"/>
          <w:szCs w:val="24"/>
          <w:lang w:eastAsia="lt-LT"/>
        </w:rPr>
        <w:t xml:space="preserve"> m. aptarnavo </w:t>
      </w:r>
      <w:r w:rsidR="0086051C">
        <w:rPr>
          <w:rFonts w:ascii="Times New Roman" w:eastAsia="Times New Roman" w:hAnsi="Times New Roman" w:cs="Times New Roman"/>
          <w:bCs/>
          <w:sz w:val="24"/>
          <w:szCs w:val="24"/>
          <w:lang w:eastAsia="lt-LT"/>
        </w:rPr>
        <w:t>2</w:t>
      </w:r>
      <w:r w:rsidR="004F759A">
        <w:rPr>
          <w:rFonts w:ascii="Times New Roman" w:eastAsia="Times New Roman" w:hAnsi="Times New Roman" w:cs="Times New Roman"/>
          <w:bCs/>
          <w:sz w:val="24"/>
          <w:szCs w:val="24"/>
          <w:lang w:eastAsia="lt-LT"/>
        </w:rPr>
        <w:t>3206</w:t>
      </w:r>
      <w:r w:rsidR="00E415EA">
        <w:rPr>
          <w:rFonts w:ascii="Times New Roman" w:eastAsia="Times New Roman" w:hAnsi="Times New Roman" w:cs="Times New Roman"/>
          <w:bCs/>
          <w:sz w:val="24"/>
          <w:szCs w:val="24"/>
          <w:lang w:eastAsia="lt-LT"/>
        </w:rPr>
        <w:t xml:space="preserve"> gyventojus (</w:t>
      </w:r>
      <w:r w:rsidR="0086051C">
        <w:rPr>
          <w:rFonts w:ascii="Times New Roman" w:eastAsia="Times New Roman" w:hAnsi="Times New Roman" w:cs="Times New Roman"/>
          <w:bCs/>
          <w:sz w:val="24"/>
          <w:szCs w:val="24"/>
          <w:lang w:eastAsia="lt-LT"/>
        </w:rPr>
        <w:t>2018 m. – 23436,</w:t>
      </w:r>
      <w:r w:rsidR="00E415EA">
        <w:rPr>
          <w:rFonts w:ascii="Times New Roman" w:eastAsia="Times New Roman" w:hAnsi="Times New Roman" w:cs="Times New Roman"/>
          <w:bCs/>
          <w:sz w:val="24"/>
          <w:szCs w:val="24"/>
          <w:lang w:eastAsia="lt-LT"/>
        </w:rPr>
        <w:t>201</w:t>
      </w:r>
      <w:r w:rsidR="004F759A">
        <w:rPr>
          <w:rFonts w:ascii="Times New Roman" w:eastAsia="Times New Roman" w:hAnsi="Times New Roman" w:cs="Times New Roman"/>
          <w:bCs/>
          <w:sz w:val="24"/>
          <w:szCs w:val="24"/>
          <w:lang w:eastAsia="lt-LT"/>
        </w:rPr>
        <w:t>9</w:t>
      </w:r>
      <w:r w:rsidR="00E415EA">
        <w:rPr>
          <w:rFonts w:ascii="Times New Roman" w:eastAsia="Times New Roman" w:hAnsi="Times New Roman" w:cs="Times New Roman"/>
          <w:bCs/>
          <w:sz w:val="24"/>
          <w:szCs w:val="24"/>
          <w:lang w:eastAsia="lt-LT"/>
        </w:rPr>
        <w:t xml:space="preserve"> m. – </w:t>
      </w:r>
      <w:r w:rsidRPr="00524CEF">
        <w:rPr>
          <w:rFonts w:ascii="Times New Roman" w:eastAsia="Times New Roman" w:hAnsi="Times New Roman" w:cs="Times New Roman"/>
          <w:bCs/>
          <w:sz w:val="24"/>
          <w:szCs w:val="24"/>
          <w:lang w:eastAsia="lt-LT"/>
        </w:rPr>
        <w:t>2</w:t>
      </w:r>
      <w:r w:rsidR="004F759A">
        <w:rPr>
          <w:rFonts w:ascii="Times New Roman" w:eastAsia="Times New Roman" w:hAnsi="Times New Roman" w:cs="Times New Roman"/>
          <w:bCs/>
          <w:sz w:val="24"/>
          <w:szCs w:val="24"/>
          <w:lang w:eastAsia="lt-LT"/>
        </w:rPr>
        <w:t>4486</w:t>
      </w:r>
      <w:r w:rsidRPr="00524CEF">
        <w:rPr>
          <w:rFonts w:ascii="Times New Roman" w:eastAsia="Times New Roman" w:hAnsi="Times New Roman" w:cs="Times New Roman"/>
          <w:bCs/>
          <w:sz w:val="24"/>
          <w:szCs w:val="24"/>
          <w:lang w:eastAsia="lt-LT"/>
        </w:rPr>
        <w:t>).</w:t>
      </w:r>
    </w:p>
    <w:p w:rsidR="00524CEF" w:rsidRPr="00524CEF" w:rsidRDefault="00524CEF" w:rsidP="00E75D1F">
      <w:pPr>
        <w:spacing w:after="0" w:line="360" w:lineRule="auto"/>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sz w:val="24"/>
          <w:szCs w:val="24"/>
          <w:lang w:eastAsia="lt-LT"/>
        </w:rPr>
        <w:t xml:space="preserve">Per metus </w:t>
      </w:r>
      <w:r w:rsidR="0086051C">
        <w:rPr>
          <w:rFonts w:ascii="Times New Roman" w:eastAsia="Times New Roman" w:hAnsi="Times New Roman" w:cs="Times New Roman"/>
          <w:bCs/>
          <w:sz w:val="24"/>
          <w:szCs w:val="24"/>
          <w:lang w:eastAsia="lt-LT"/>
        </w:rPr>
        <w:t xml:space="preserve">prisirašiusiųjų skaičius </w:t>
      </w:r>
      <w:r w:rsidR="004F759A">
        <w:rPr>
          <w:rFonts w:ascii="Times New Roman" w:eastAsia="Times New Roman" w:hAnsi="Times New Roman" w:cs="Times New Roman"/>
          <w:bCs/>
          <w:sz w:val="24"/>
          <w:szCs w:val="24"/>
          <w:lang w:eastAsia="lt-LT"/>
        </w:rPr>
        <w:t xml:space="preserve">sumažėjo1280 </w:t>
      </w:r>
      <w:r w:rsidR="0086051C">
        <w:rPr>
          <w:rFonts w:ascii="Times New Roman" w:eastAsia="Times New Roman" w:hAnsi="Times New Roman" w:cs="Times New Roman"/>
          <w:bCs/>
          <w:sz w:val="24"/>
          <w:szCs w:val="24"/>
          <w:lang w:eastAsia="lt-LT"/>
        </w:rPr>
        <w:t>gyventoj</w:t>
      </w:r>
      <w:r w:rsidR="004F759A">
        <w:rPr>
          <w:rFonts w:ascii="Times New Roman" w:eastAsia="Times New Roman" w:hAnsi="Times New Roman" w:cs="Times New Roman"/>
          <w:bCs/>
          <w:sz w:val="24"/>
          <w:szCs w:val="24"/>
          <w:lang w:eastAsia="lt-LT"/>
        </w:rPr>
        <w:t>ais.</w:t>
      </w:r>
    </w:p>
    <w:p w:rsidR="00524CEF" w:rsidRPr="00524CEF" w:rsidRDefault="00524CEF" w:rsidP="00E75D1F">
      <w:pPr>
        <w:spacing w:after="0" w:line="360" w:lineRule="auto"/>
        <w:jc w:val="both"/>
        <w:rPr>
          <w:rFonts w:ascii="Times New Roman" w:eastAsia="Times New Roman" w:hAnsi="Times New Roman" w:cs="Times New Roman"/>
          <w:b/>
          <w:bCs/>
          <w:sz w:val="24"/>
          <w:szCs w:val="24"/>
          <w:lang w:eastAsia="lt-LT"/>
        </w:rPr>
      </w:pPr>
      <w:r w:rsidRPr="00524CEF">
        <w:rPr>
          <w:rFonts w:ascii="Times New Roman" w:eastAsia="Times New Roman" w:hAnsi="Times New Roman" w:cs="Times New Roman"/>
          <w:b/>
          <w:bCs/>
          <w:sz w:val="24"/>
          <w:szCs w:val="24"/>
          <w:lang w:eastAsia="lt-LT"/>
        </w:rPr>
        <w:t>Veiklos rodikliai:</w:t>
      </w:r>
    </w:p>
    <w:p w:rsidR="00524CEF" w:rsidRPr="00524CEF" w:rsidRDefault="00524CEF" w:rsidP="00E75D1F">
      <w:pPr>
        <w:spacing w:after="0" w:line="360" w:lineRule="auto"/>
        <w:jc w:val="both"/>
        <w:rPr>
          <w:rFonts w:ascii="Times New Roman" w:eastAsia="Times New Roman" w:hAnsi="Times New Roman" w:cs="Times New Roman"/>
          <w:bCs/>
          <w:sz w:val="24"/>
          <w:szCs w:val="24"/>
          <w:u w:val="single"/>
          <w:lang w:eastAsia="lt-LT"/>
        </w:rPr>
      </w:pPr>
      <w:r w:rsidRPr="00524CEF">
        <w:rPr>
          <w:rFonts w:ascii="Times New Roman" w:eastAsia="Times New Roman" w:hAnsi="Times New Roman" w:cs="Times New Roman"/>
          <w:bCs/>
          <w:sz w:val="24"/>
          <w:szCs w:val="24"/>
          <w:u w:val="single"/>
          <w:lang w:eastAsia="lt-LT"/>
        </w:rPr>
        <w:t>Apsilankymai</w:t>
      </w:r>
    </w:p>
    <w:tbl>
      <w:tblPr>
        <w:tblStyle w:val="TableGrid"/>
        <w:tblW w:w="0" w:type="auto"/>
        <w:tblInd w:w="720" w:type="dxa"/>
        <w:tblLook w:val="04A0"/>
      </w:tblPr>
      <w:tblGrid>
        <w:gridCol w:w="2507"/>
        <w:gridCol w:w="2109"/>
        <w:gridCol w:w="1949"/>
        <w:gridCol w:w="1949"/>
      </w:tblGrid>
      <w:tr w:rsidR="0086051C" w:rsidRPr="00524CEF" w:rsidTr="0086051C">
        <w:tc>
          <w:tcPr>
            <w:tcW w:w="2507" w:type="dxa"/>
          </w:tcPr>
          <w:p w:rsidR="0086051C" w:rsidRPr="00524CEF" w:rsidRDefault="0086051C" w:rsidP="00E75D1F">
            <w:pPr>
              <w:spacing w:line="360" w:lineRule="auto"/>
              <w:jc w:val="both"/>
              <w:rPr>
                <w:lang w:eastAsia="lt-LT"/>
              </w:rPr>
            </w:pPr>
          </w:p>
        </w:tc>
        <w:tc>
          <w:tcPr>
            <w:tcW w:w="2109" w:type="dxa"/>
          </w:tcPr>
          <w:p w:rsidR="0086051C" w:rsidRPr="00524CEF" w:rsidRDefault="0086051C" w:rsidP="00E75D1F">
            <w:pPr>
              <w:spacing w:line="360" w:lineRule="auto"/>
              <w:jc w:val="center"/>
              <w:rPr>
                <w:lang w:eastAsia="lt-LT"/>
              </w:rPr>
            </w:pPr>
            <w:r>
              <w:rPr>
                <w:lang w:eastAsia="lt-LT"/>
              </w:rPr>
              <w:t>201</w:t>
            </w:r>
            <w:r w:rsidR="004F759A">
              <w:rPr>
                <w:lang w:eastAsia="lt-LT"/>
              </w:rPr>
              <w:t>8</w:t>
            </w:r>
            <w:r w:rsidRPr="00524CEF">
              <w:rPr>
                <w:lang w:eastAsia="lt-LT"/>
              </w:rPr>
              <w:t xml:space="preserve"> m.</w:t>
            </w:r>
          </w:p>
        </w:tc>
        <w:tc>
          <w:tcPr>
            <w:tcW w:w="1949" w:type="dxa"/>
          </w:tcPr>
          <w:p w:rsidR="0086051C" w:rsidRPr="00524CEF" w:rsidRDefault="0086051C" w:rsidP="00E75D1F">
            <w:pPr>
              <w:spacing w:line="360" w:lineRule="auto"/>
              <w:jc w:val="center"/>
              <w:rPr>
                <w:lang w:eastAsia="lt-LT"/>
              </w:rPr>
            </w:pPr>
            <w:r>
              <w:rPr>
                <w:lang w:eastAsia="lt-LT"/>
              </w:rPr>
              <w:t>201</w:t>
            </w:r>
            <w:r w:rsidR="004F759A">
              <w:rPr>
                <w:lang w:eastAsia="lt-LT"/>
              </w:rPr>
              <w:t>9</w:t>
            </w:r>
            <w:r w:rsidRPr="00524CEF">
              <w:rPr>
                <w:lang w:eastAsia="lt-LT"/>
              </w:rPr>
              <w:t xml:space="preserve"> m.</w:t>
            </w:r>
          </w:p>
        </w:tc>
        <w:tc>
          <w:tcPr>
            <w:tcW w:w="1949" w:type="dxa"/>
          </w:tcPr>
          <w:p w:rsidR="0086051C" w:rsidRDefault="0086051C" w:rsidP="00E75D1F">
            <w:pPr>
              <w:spacing w:line="360" w:lineRule="auto"/>
              <w:jc w:val="center"/>
              <w:rPr>
                <w:lang w:eastAsia="lt-LT"/>
              </w:rPr>
            </w:pPr>
            <w:r>
              <w:rPr>
                <w:lang w:eastAsia="lt-LT"/>
              </w:rPr>
              <w:t>20</w:t>
            </w:r>
            <w:r w:rsidR="004F759A">
              <w:rPr>
                <w:lang w:eastAsia="lt-LT"/>
              </w:rPr>
              <w:t>20</w:t>
            </w:r>
            <w:r>
              <w:rPr>
                <w:lang w:eastAsia="lt-LT"/>
              </w:rPr>
              <w:t xml:space="preserve"> m.</w:t>
            </w:r>
          </w:p>
        </w:tc>
      </w:tr>
      <w:tr w:rsidR="0086051C" w:rsidRPr="00524CEF" w:rsidTr="0086051C">
        <w:tc>
          <w:tcPr>
            <w:tcW w:w="2507" w:type="dxa"/>
          </w:tcPr>
          <w:p w:rsidR="0086051C" w:rsidRPr="00524CEF" w:rsidRDefault="0086051C" w:rsidP="00E75D1F">
            <w:pPr>
              <w:spacing w:line="360" w:lineRule="auto"/>
              <w:jc w:val="both"/>
              <w:rPr>
                <w:lang w:eastAsia="lt-LT"/>
              </w:rPr>
            </w:pPr>
            <w:r w:rsidRPr="00524CEF">
              <w:rPr>
                <w:lang w:eastAsia="lt-LT"/>
              </w:rPr>
              <w:t>Iš viso</w:t>
            </w:r>
          </w:p>
        </w:tc>
        <w:tc>
          <w:tcPr>
            <w:tcW w:w="2109" w:type="dxa"/>
          </w:tcPr>
          <w:p w:rsidR="0086051C" w:rsidRPr="00524CEF" w:rsidRDefault="0086051C" w:rsidP="00E75D1F">
            <w:pPr>
              <w:spacing w:line="360" w:lineRule="auto"/>
              <w:jc w:val="center"/>
              <w:rPr>
                <w:lang w:eastAsia="lt-LT"/>
              </w:rPr>
            </w:pPr>
            <w:r w:rsidRPr="00524CEF">
              <w:rPr>
                <w:lang w:eastAsia="lt-LT"/>
              </w:rPr>
              <w:t>6</w:t>
            </w:r>
            <w:r w:rsidR="004F759A">
              <w:rPr>
                <w:lang w:eastAsia="lt-LT"/>
              </w:rPr>
              <w:t>576</w:t>
            </w:r>
          </w:p>
        </w:tc>
        <w:tc>
          <w:tcPr>
            <w:tcW w:w="1949" w:type="dxa"/>
          </w:tcPr>
          <w:p w:rsidR="0086051C" w:rsidRPr="00524CEF" w:rsidRDefault="0086051C" w:rsidP="00E75D1F">
            <w:pPr>
              <w:spacing w:line="360" w:lineRule="auto"/>
              <w:jc w:val="center"/>
              <w:rPr>
                <w:lang w:eastAsia="lt-LT"/>
              </w:rPr>
            </w:pPr>
            <w:r>
              <w:rPr>
                <w:lang w:eastAsia="lt-LT"/>
              </w:rPr>
              <w:t>6</w:t>
            </w:r>
            <w:r w:rsidR="004F759A">
              <w:rPr>
                <w:lang w:eastAsia="lt-LT"/>
              </w:rPr>
              <w:t>904</w:t>
            </w:r>
          </w:p>
        </w:tc>
        <w:tc>
          <w:tcPr>
            <w:tcW w:w="1949" w:type="dxa"/>
          </w:tcPr>
          <w:p w:rsidR="0086051C" w:rsidRDefault="00A003C1" w:rsidP="00E75D1F">
            <w:pPr>
              <w:spacing w:line="360" w:lineRule="auto"/>
              <w:jc w:val="center"/>
              <w:rPr>
                <w:lang w:eastAsia="lt-LT"/>
              </w:rPr>
            </w:pPr>
            <w:r>
              <w:rPr>
                <w:lang w:eastAsia="lt-LT"/>
              </w:rPr>
              <w:t>5379</w:t>
            </w:r>
          </w:p>
        </w:tc>
      </w:tr>
      <w:tr w:rsidR="0086051C" w:rsidRPr="00524CEF" w:rsidTr="0086051C">
        <w:tc>
          <w:tcPr>
            <w:tcW w:w="2507" w:type="dxa"/>
          </w:tcPr>
          <w:p w:rsidR="0086051C" w:rsidRPr="00524CEF" w:rsidRDefault="0086051C" w:rsidP="00E75D1F">
            <w:pPr>
              <w:spacing w:line="360" w:lineRule="auto"/>
              <w:jc w:val="both"/>
              <w:rPr>
                <w:lang w:eastAsia="lt-LT"/>
              </w:rPr>
            </w:pPr>
            <w:r w:rsidRPr="00524CEF">
              <w:rPr>
                <w:lang w:eastAsia="lt-LT"/>
              </w:rPr>
              <w:lastRenderedPageBreak/>
              <w:t>Suaugusiųjų psichiatras</w:t>
            </w:r>
          </w:p>
        </w:tc>
        <w:tc>
          <w:tcPr>
            <w:tcW w:w="2109" w:type="dxa"/>
          </w:tcPr>
          <w:p w:rsidR="0086051C" w:rsidRPr="00524CEF" w:rsidRDefault="0086051C" w:rsidP="00E75D1F">
            <w:pPr>
              <w:spacing w:line="360" w:lineRule="auto"/>
              <w:jc w:val="center"/>
              <w:rPr>
                <w:lang w:eastAsia="lt-LT"/>
              </w:rPr>
            </w:pPr>
            <w:r w:rsidRPr="00524CEF">
              <w:rPr>
                <w:lang w:eastAsia="lt-LT"/>
              </w:rPr>
              <w:t>6</w:t>
            </w:r>
            <w:r w:rsidR="004F759A">
              <w:rPr>
                <w:lang w:eastAsia="lt-LT"/>
              </w:rPr>
              <w:t>483</w:t>
            </w:r>
          </w:p>
        </w:tc>
        <w:tc>
          <w:tcPr>
            <w:tcW w:w="1949" w:type="dxa"/>
          </w:tcPr>
          <w:p w:rsidR="0086051C" w:rsidRPr="00524CEF" w:rsidRDefault="0086051C" w:rsidP="00E75D1F">
            <w:pPr>
              <w:spacing w:line="360" w:lineRule="auto"/>
              <w:jc w:val="center"/>
              <w:rPr>
                <w:lang w:eastAsia="lt-LT"/>
              </w:rPr>
            </w:pPr>
            <w:r>
              <w:rPr>
                <w:lang w:eastAsia="lt-LT"/>
              </w:rPr>
              <w:t>6</w:t>
            </w:r>
            <w:r w:rsidR="004F759A">
              <w:rPr>
                <w:lang w:eastAsia="lt-LT"/>
              </w:rPr>
              <w:t>814</w:t>
            </w:r>
          </w:p>
        </w:tc>
        <w:tc>
          <w:tcPr>
            <w:tcW w:w="1949" w:type="dxa"/>
          </w:tcPr>
          <w:p w:rsidR="0086051C" w:rsidRDefault="00A003C1" w:rsidP="00E75D1F">
            <w:pPr>
              <w:spacing w:line="360" w:lineRule="auto"/>
              <w:jc w:val="center"/>
              <w:rPr>
                <w:lang w:eastAsia="lt-LT"/>
              </w:rPr>
            </w:pPr>
            <w:r>
              <w:rPr>
                <w:lang w:eastAsia="lt-LT"/>
              </w:rPr>
              <w:t>5304</w:t>
            </w:r>
          </w:p>
        </w:tc>
      </w:tr>
      <w:tr w:rsidR="0086051C" w:rsidRPr="00524CEF" w:rsidTr="0086051C">
        <w:tc>
          <w:tcPr>
            <w:tcW w:w="2507" w:type="dxa"/>
          </w:tcPr>
          <w:p w:rsidR="0086051C" w:rsidRPr="00524CEF" w:rsidRDefault="0086051C" w:rsidP="00E75D1F">
            <w:pPr>
              <w:spacing w:line="360" w:lineRule="auto"/>
              <w:jc w:val="both"/>
              <w:rPr>
                <w:lang w:eastAsia="lt-LT"/>
              </w:rPr>
            </w:pPr>
            <w:r w:rsidRPr="00524CEF">
              <w:rPr>
                <w:lang w:eastAsia="lt-LT"/>
              </w:rPr>
              <w:t>Vaikų psichiatras</w:t>
            </w:r>
          </w:p>
        </w:tc>
        <w:tc>
          <w:tcPr>
            <w:tcW w:w="2109" w:type="dxa"/>
          </w:tcPr>
          <w:p w:rsidR="0086051C" w:rsidRPr="00524CEF" w:rsidRDefault="004F759A" w:rsidP="00E75D1F">
            <w:pPr>
              <w:spacing w:line="360" w:lineRule="auto"/>
              <w:jc w:val="center"/>
              <w:rPr>
                <w:lang w:eastAsia="lt-LT"/>
              </w:rPr>
            </w:pPr>
            <w:r>
              <w:rPr>
                <w:lang w:eastAsia="lt-LT"/>
              </w:rPr>
              <w:t>93</w:t>
            </w:r>
          </w:p>
        </w:tc>
        <w:tc>
          <w:tcPr>
            <w:tcW w:w="1949" w:type="dxa"/>
          </w:tcPr>
          <w:p w:rsidR="0086051C" w:rsidRPr="00524CEF" w:rsidRDefault="0086051C" w:rsidP="00E75D1F">
            <w:pPr>
              <w:spacing w:line="360" w:lineRule="auto"/>
              <w:jc w:val="center"/>
              <w:rPr>
                <w:lang w:eastAsia="lt-LT"/>
              </w:rPr>
            </w:pPr>
            <w:r>
              <w:rPr>
                <w:lang w:eastAsia="lt-LT"/>
              </w:rPr>
              <w:t>9</w:t>
            </w:r>
            <w:r w:rsidR="004F759A">
              <w:rPr>
                <w:lang w:eastAsia="lt-LT"/>
              </w:rPr>
              <w:t>0</w:t>
            </w:r>
          </w:p>
        </w:tc>
        <w:tc>
          <w:tcPr>
            <w:tcW w:w="1949" w:type="dxa"/>
          </w:tcPr>
          <w:p w:rsidR="0086051C" w:rsidRDefault="004F759A" w:rsidP="00E75D1F">
            <w:pPr>
              <w:spacing w:line="360" w:lineRule="auto"/>
              <w:jc w:val="center"/>
              <w:rPr>
                <w:lang w:eastAsia="lt-LT"/>
              </w:rPr>
            </w:pPr>
            <w:r>
              <w:rPr>
                <w:lang w:eastAsia="lt-LT"/>
              </w:rPr>
              <w:t>75</w:t>
            </w:r>
          </w:p>
        </w:tc>
      </w:tr>
    </w:tbl>
    <w:p w:rsidR="00524CEF" w:rsidRDefault="00524CEF" w:rsidP="00E75D1F">
      <w:pPr>
        <w:spacing w:after="0" w:line="360" w:lineRule="auto"/>
        <w:jc w:val="both"/>
        <w:rPr>
          <w:rFonts w:ascii="Times New Roman" w:eastAsia="Times New Roman" w:hAnsi="Times New Roman" w:cs="Times New Roman"/>
          <w:bCs/>
          <w:sz w:val="24"/>
          <w:szCs w:val="24"/>
          <w:u w:val="single"/>
          <w:lang w:eastAsia="lt-LT"/>
        </w:rPr>
      </w:pPr>
    </w:p>
    <w:p w:rsidR="00524CEF" w:rsidRPr="00524CEF" w:rsidRDefault="00524CEF" w:rsidP="00E75D1F">
      <w:pPr>
        <w:spacing w:after="0" w:line="360" w:lineRule="auto"/>
        <w:jc w:val="both"/>
        <w:rPr>
          <w:rFonts w:ascii="Times New Roman" w:eastAsia="Times New Roman" w:hAnsi="Times New Roman" w:cs="Times New Roman"/>
          <w:bCs/>
          <w:sz w:val="24"/>
          <w:szCs w:val="24"/>
          <w:u w:val="single"/>
          <w:lang w:eastAsia="lt-LT"/>
        </w:rPr>
      </w:pPr>
      <w:r w:rsidRPr="00524CEF">
        <w:rPr>
          <w:rFonts w:ascii="Times New Roman" w:eastAsia="Times New Roman" w:hAnsi="Times New Roman" w:cs="Times New Roman"/>
          <w:bCs/>
          <w:sz w:val="24"/>
          <w:szCs w:val="24"/>
          <w:u w:val="single"/>
          <w:lang w:eastAsia="lt-LT"/>
        </w:rPr>
        <w:t>Apsilankymų struktūra:</w:t>
      </w:r>
    </w:p>
    <w:tbl>
      <w:tblPr>
        <w:tblStyle w:val="TableGrid"/>
        <w:tblW w:w="0" w:type="auto"/>
        <w:tblInd w:w="720" w:type="dxa"/>
        <w:tblLook w:val="04A0"/>
      </w:tblPr>
      <w:tblGrid>
        <w:gridCol w:w="2436"/>
        <w:gridCol w:w="2098"/>
        <w:gridCol w:w="1936"/>
        <w:gridCol w:w="1936"/>
      </w:tblGrid>
      <w:tr w:rsidR="0086051C" w:rsidRPr="00524CEF" w:rsidTr="0086051C">
        <w:tc>
          <w:tcPr>
            <w:tcW w:w="2436" w:type="dxa"/>
          </w:tcPr>
          <w:p w:rsidR="0086051C" w:rsidRPr="00524CEF" w:rsidRDefault="0086051C" w:rsidP="00E75D1F">
            <w:pPr>
              <w:spacing w:line="360" w:lineRule="auto"/>
              <w:jc w:val="both"/>
              <w:rPr>
                <w:lang w:eastAsia="lt-LT"/>
              </w:rPr>
            </w:pPr>
          </w:p>
        </w:tc>
        <w:tc>
          <w:tcPr>
            <w:tcW w:w="2098" w:type="dxa"/>
          </w:tcPr>
          <w:p w:rsidR="0086051C" w:rsidRPr="00524CEF" w:rsidRDefault="0086051C" w:rsidP="00E75D1F">
            <w:pPr>
              <w:spacing w:line="360" w:lineRule="auto"/>
              <w:jc w:val="center"/>
              <w:rPr>
                <w:lang w:eastAsia="lt-LT"/>
              </w:rPr>
            </w:pPr>
            <w:r>
              <w:rPr>
                <w:lang w:eastAsia="lt-LT"/>
              </w:rPr>
              <w:t>201</w:t>
            </w:r>
            <w:r w:rsidR="00A003C1">
              <w:rPr>
                <w:lang w:eastAsia="lt-LT"/>
              </w:rPr>
              <w:t>8</w:t>
            </w:r>
            <w:r w:rsidRPr="00524CEF">
              <w:rPr>
                <w:lang w:eastAsia="lt-LT"/>
              </w:rPr>
              <w:t xml:space="preserve"> m.</w:t>
            </w:r>
          </w:p>
        </w:tc>
        <w:tc>
          <w:tcPr>
            <w:tcW w:w="1936" w:type="dxa"/>
          </w:tcPr>
          <w:p w:rsidR="0086051C" w:rsidRPr="00524CEF" w:rsidRDefault="0086051C" w:rsidP="00E75D1F">
            <w:pPr>
              <w:spacing w:line="360" w:lineRule="auto"/>
              <w:jc w:val="center"/>
              <w:rPr>
                <w:lang w:eastAsia="lt-LT"/>
              </w:rPr>
            </w:pPr>
            <w:r>
              <w:rPr>
                <w:lang w:eastAsia="lt-LT"/>
              </w:rPr>
              <w:t>201</w:t>
            </w:r>
            <w:r w:rsidR="00A003C1">
              <w:rPr>
                <w:lang w:eastAsia="lt-LT"/>
              </w:rPr>
              <w:t>9</w:t>
            </w:r>
            <w:r w:rsidRPr="00524CEF">
              <w:rPr>
                <w:lang w:eastAsia="lt-LT"/>
              </w:rPr>
              <w:t xml:space="preserve"> m.</w:t>
            </w:r>
          </w:p>
        </w:tc>
        <w:tc>
          <w:tcPr>
            <w:tcW w:w="1936" w:type="dxa"/>
          </w:tcPr>
          <w:p w:rsidR="0086051C" w:rsidRDefault="0086051C" w:rsidP="00E75D1F">
            <w:pPr>
              <w:spacing w:line="360" w:lineRule="auto"/>
              <w:jc w:val="center"/>
              <w:rPr>
                <w:lang w:eastAsia="lt-LT"/>
              </w:rPr>
            </w:pPr>
            <w:r>
              <w:rPr>
                <w:lang w:eastAsia="lt-LT"/>
              </w:rPr>
              <w:t>20</w:t>
            </w:r>
            <w:r w:rsidR="00A003C1">
              <w:rPr>
                <w:lang w:eastAsia="lt-LT"/>
              </w:rPr>
              <w:t>20</w:t>
            </w:r>
            <w:r>
              <w:rPr>
                <w:lang w:eastAsia="lt-LT"/>
              </w:rPr>
              <w:t xml:space="preserve"> m.</w:t>
            </w:r>
          </w:p>
        </w:tc>
      </w:tr>
      <w:tr w:rsidR="0086051C" w:rsidRPr="00524CEF" w:rsidTr="0086051C">
        <w:tc>
          <w:tcPr>
            <w:tcW w:w="2436" w:type="dxa"/>
          </w:tcPr>
          <w:p w:rsidR="0086051C" w:rsidRPr="00524CEF" w:rsidRDefault="0086051C" w:rsidP="00E75D1F">
            <w:pPr>
              <w:spacing w:line="360" w:lineRule="auto"/>
              <w:jc w:val="both"/>
              <w:rPr>
                <w:lang w:eastAsia="lt-LT"/>
              </w:rPr>
            </w:pPr>
            <w:r w:rsidRPr="00524CEF">
              <w:rPr>
                <w:lang w:eastAsia="lt-LT"/>
              </w:rPr>
              <w:t>Dėl ligos</w:t>
            </w:r>
          </w:p>
        </w:tc>
        <w:tc>
          <w:tcPr>
            <w:tcW w:w="2098" w:type="dxa"/>
          </w:tcPr>
          <w:p w:rsidR="0086051C" w:rsidRPr="00524CEF" w:rsidRDefault="00A003C1" w:rsidP="00E75D1F">
            <w:pPr>
              <w:spacing w:line="360" w:lineRule="auto"/>
              <w:jc w:val="center"/>
              <w:rPr>
                <w:lang w:eastAsia="lt-LT"/>
              </w:rPr>
            </w:pPr>
            <w:r>
              <w:rPr>
                <w:lang w:eastAsia="lt-LT"/>
              </w:rPr>
              <w:t>4605</w:t>
            </w:r>
          </w:p>
        </w:tc>
        <w:tc>
          <w:tcPr>
            <w:tcW w:w="1936" w:type="dxa"/>
          </w:tcPr>
          <w:p w:rsidR="0086051C" w:rsidRPr="00524CEF" w:rsidRDefault="0086051C" w:rsidP="00E75D1F">
            <w:pPr>
              <w:spacing w:line="360" w:lineRule="auto"/>
              <w:jc w:val="center"/>
              <w:rPr>
                <w:lang w:eastAsia="lt-LT"/>
              </w:rPr>
            </w:pPr>
            <w:r>
              <w:rPr>
                <w:lang w:eastAsia="lt-LT"/>
              </w:rPr>
              <w:t>4</w:t>
            </w:r>
            <w:r w:rsidR="00A003C1">
              <w:rPr>
                <w:lang w:eastAsia="lt-LT"/>
              </w:rPr>
              <w:t>910</w:t>
            </w:r>
          </w:p>
        </w:tc>
        <w:tc>
          <w:tcPr>
            <w:tcW w:w="1936" w:type="dxa"/>
          </w:tcPr>
          <w:p w:rsidR="0086051C" w:rsidRDefault="00A003C1" w:rsidP="00E75D1F">
            <w:pPr>
              <w:spacing w:line="360" w:lineRule="auto"/>
              <w:jc w:val="center"/>
              <w:rPr>
                <w:lang w:eastAsia="lt-LT"/>
              </w:rPr>
            </w:pPr>
            <w:r>
              <w:rPr>
                <w:lang w:eastAsia="lt-LT"/>
              </w:rPr>
              <w:t>4334</w:t>
            </w:r>
          </w:p>
        </w:tc>
      </w:tr>
      <w:tr w:rsidR="0086051C" w:rsidRPr="00524CEF" w:rsidTr="0086051C">
        <w:tc>
          <w:tcPr>
            <w:tcW w:w="2436" w:type="dxa"/>
          </w:tcPr>
          <w:p w:rsidR="0086051C" w:rsidRPr="00524CEF" w:rsidRDefault="0086051C" w:rsidP="00E75D1F">
            <w:pPr>
              <w:spacing w:line="360" w:lineRule="auto"/>
              <w:jc w:val="both"/>
              <w:rPr>
                <w:lang w:eastAsia="lt-LT"/>
              </w:rPr>
            </w:pPr>
            <w:r w:rsidRPr="00524CEF">
              <w:rPr>
                <w:lang w:eastAsia="lt-LT"/>
              </w:rPr>
              <w:t>Profilaktiškai</w:t>
            </w:r>
          </w:p>
        </w:tc>
        <w:tc>
          <w:tcPr>
            <w:tcW w:w="2098" w:type="dxa"/>
          </w:tcPr>
          <w:p w:rsidR="0086051C" w:rsidRPr="00524CEF" w:rsidRDefault="0086051C" w:rsidP="00E75D1F">
            <w:pPr>
              <w:spacing w:line="360" w:lineRule="auto"/>
              <w:jc w:val="center"/>
              <w:rPr>
                <w:lang w:eastAsia="lt-LT"/>
              </w:rPr>
            </w:pPr>
            <w:r w:rsidRPr="00524CEF">
              <w:rPr>
                <w:lang w:eastAsia="lt-LT"/>
              </w:rPr>
              <w:t>1</w:t>
            </w:r>
            <w:r w:rsidR="00A003C1">
              <w:rPr>
                <w:lang w:eastAsia="lt-LT"/>
              </w:rPr>
              <w:t>093</w:t>
            </w:r>
          </w:p>
        </w:tc>
        <w:tc>
          <w:tcPr>
            <w:tcW w:w="1936" w:type="dxa"/>
          </w:tcPr>
          <w:p w:rsidR="0086051C" w:rsidRPr="00524CEF" w:rsidRDefault="0086051C" w:rsidP="00E75D1F">
            <w:pPr>
              <w:spacing w:line="360" w:lineRule="auto"/>
              <w:jc w:val="center"/>
              <w:rPr>
                <w:lang w:eastAsia="lt-LT"/>
              </w:rPr>
            </w:pPr>
            <w:r>
              <w:rPr>
                <w:lang w:eastAsia="lt-LT"/>
              </w:rPr>
              <w:t>1</w:t>
            </w:r>
            <w:r w:rsidR="00A003C1">
              <w:rPr>
                <w:lang w:eastAsia="lt-LT"/>
              </w:rPr>
              <w:t>208</w:t>
            </w:r>
          </w:p>
        </w:tc>
        <w:tc>
          <w:tcPr>
            <w:tcW w:w="1936" w:type="dxa"/>
          </w:tcPr>
          <w:p w:rsidR="0086051C" w:rsidRDefault="00A003C1" w:rsidP="00E75D1F">
            <w:pPr>
              <w:spacing w:line="360" w:lineRule="auto"/>
              <w:jc w:val="center"/>
              <w:rPr>
                <w:lang w:eastAsia="lt-LT"/>
              </w:rPr>
            </w:pPr>
            <w:r>
              <w:rPr>
                <w:lang w:eastAsia="lt-LT"/>
              </w:rPr>
              <w:t>506</w:t>
            </w:r>
          </w:p>
        </w:tc>
      </w:tr>
      <w:tr w:rsidR="0086051C" w:rsidRPr="00524CEF" w:rsidTr="0086051C">
        <w:tc>
          <w:tcPr>
            <w:tcW w:w="2436" w:type="dxa"/>
          </w:tcPr>
          <w:p w:rsidR="0086051C" w:rsidRPr="00524CEF" w:rsidRDefault="0086051C" w:rsidP="00E75D1F">
            <w:pPr>
              <w:spacing w:line="360" w:lineRule="auto"/>
              <w:jc w:val="both"/>
              <w:rPr>
                <w:lang w:eastAsia="lt-LT"/>
              </w:rPr>
            </w:pPr>
            <w:r w:rsidRPr="00524CEF">
              <w:rPr>
                <w:lang w:eastAsia="lt-LT"/>
              </w:rPr>
              <w:t>Pacientų namuose</w:t>
            </w:r>
          </w:p>
        </w:tc>
        <w:tc>
          <w:tcPr>
            <w:tcW w:w="2098" w:type="dxa"/>
          </w:tcPr>
          <w:p w:rsidR="0086051C" w:rsidRPr="00524CEF" w:rsidRDefault="0086051C" w:rsidP="00E75D1F">
            <w:pPr>
              <w:spacing w:line="360" w:lineRule="auto"/>
              <w:jc w:val="center"/>
              <w:rPr>
                <w:lang w:eastAsia="lt-LT"/>
              </w:rPr>
            </w:pPr>
            <w:r w:rsidRPr="00524CEF">
              <w:rPr>
                <w:lang w:eastAsia="lt-LT"/>
              </w:rPr>
              <w:t>7</w:t>
            </w:r>
            <w:r w:rsidR="00A003C1">
              <w:rPr>
                <w:lang w:eastAsia="lt-LT"/>
              </w:rPr>
              <w:t>98</w:t>
            </w:r>
          </w:p>
        </w:tc>
        <w:tc>
          <w:tcPr>
            <w:tcW w:w="1936" w:type="dxa"/>
          </w:tcPr>
          <w:p w:rsidR="0086051C" w:rsidRPr="00524CEF" w:rsidRDefault="0086051C" w:rsidP="00E75D1F">
            <w:pPr>
              <w:spacing w:line="360" w:lineRule="auto"/>
              <w:jc w:val="center"/>
              <w:rPr>
                <w:lang w:eastAsia="lt-LT"/>
              </w:rPr>
            </w:pPr>
            <w:r>
              <w:rPr>
                <w:lang w:eastAsia="lt-LT"/>
              </w:rPr>
              <w:t>7</w:t>
            </w:r>
            <w:r w:rsidR="00A003C1">
              <w:rPr>
                <w:lang w:eastAsia="lt-LT"/>
              </w:rPr>
              <w:t>19</w:t>
            </w:r>
          </w:p>
        </w:tc>
        <w:tc>
          <w:tcPr>
            <w:tcW w:w="1936" w:type="dxa"/>
          </w:tcPr>
          <w:p w:rsidR="0086051C" w:rsidRDefault="00A003C1" w:rsidP="00E75D1F">
            <w:pPr>
              <w:spacing w:line="360" w:lineRule="auto"/>
              <w:jc w:val="center"/>
              <w:rPr>
                <w:lang w:eastAsia="lt-LT"/>
              </w:rPr>
            </w:pPr>
            <w:r>
              <w:rPr>
                <w:lang w:eastAsia="lt-LT"/>
              </w:rPr>
              <w:t>115</w:t>
            </w:r>
          </w:p>
        </w:tc>
      </w:tr>
    </w:tbl>
    <w:p w:rsidR="00E75D1F" w:rsidRDefault="00E75D1F" w:rsidP="00A003C1">
      <w:pPr>
        <w:spacing w:after="0" w:line="360" w:lineRule="auto"/>
        <w:jc w:val="both"/>
        <w:rPr>
          <w:rFonts w:ascii="Times New Roman" w:eastAsia="Times New Roman" w:hAnsi="Times New Roman" w:cs="Times New Roman"/>
          <w:bCs/>
          <w:sz w:val="24"/>
          <w:szCs w:val="24"/>
          <w:lang w:eastAsia="lt-LT"/>
        </w:rPr>
      </w:pPr>
    </w:p>
    <w:p w:rsidR="00A003C1" w:rsidRDefault="00A003C1" w:rsidP="00A003C1">
      <w:pPr>
        <w:spacing w:after="0" w:line="36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Nuotolinių konsultacijų atlikta 1204.</w:t>
      </w:r>
    </w:p>
    <w:p w:rsidR="00524CEF" w:rsidRPr="001F0289" w:rsidRDefault="0086051C" w:rsidP="00E75D1F">
      <w:pPr>
        <w:spacing w:after="0" w:line="36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Lyginant su 201</w:t>
      </w:r>
      <w:r w:rsidR="00A003C1">
        <w:rPr>
          <w:rFonts w:ascii="Times New Roman" w:eastAsia="Times New Roman" w:hAnsi="Times New Roman" w:cs="Times New Roman"/>
          <w:bCs/>
          <w:sz w:val="24"/>
          <w:szCs w:val="24"/>
          <w:lang w:eastAsia="lt-LT"/>
        </w:rPr>
        <w:t>9</w:t>
      </w:r>
      <w:r w:rsidR="00E93201">
        <w:rPr>
          <w:rFonts w:ascii="Times New Roman" w:eastAsia="Times New Roman" w:hAnsi="Times New Roman" w:cs="Times New Roman"/>
          <w:bCs/>
          <w:sz w:val="24"/>
          <w:szCs w:val="24"/>
          <w:lang w:eastAsia="lt-LT"/>
        </w:rPr>
        <w:t xml:space="preserve"> m., 20</w:t>
      </w:r>
      <w:r w:rsidR="00A003C1">
        <w:rPr>
          <w:rFonts w:ascii="Times New Roman" w:eastAsia="Times New Roman" w:hAnsi="Times New Roman" w:cs="Times New Roman"/>
          <w:bCs/>
          <w:sz w:val="24"/>
          <w:szCs w:val="24"/>
          <w:lang w:eastAsia="lt-LT"/>
        </w:rPr>
        <w:t>20</w:t>
      </w:r>
      <w:r w:rsidR="00524CEF" w:rsidRPr="00524CEF">
        <w:rPr>
          <w:rFonts w:ascii="Times New Roman" w:eastAsia="Times New Roman" w:hAnsi="Times New Roman" w:cs="Times New Roman"/>
          <w:bCs/>
          <w:sz w:val="24"/>
          <w:szCs w:val="24"/>
          <w:lang w:eastAsia="lt-LT"/>
        </w:rPr>
        <w:t xml:space="preserve"> m. a</w:t>
      </w:r>
      <w:r>
        <w:rPr>
          <w:rFonts w:ascii="Times New Roman" w:eastAsia="Times New Roman" w:hAnsi="Times New Roman" w:cs="Times New Roman"/>
          <w:bCs/>
          <w:sz w:val="24"/>
          <w:szCs w:val="24"/>
          <w:lang w:eastAsia="lt-LT"/>
        </w:rPr>
        <w:t xml:space="preserve">psilankymų skaičius </w:t>
      </w:r>
      <w:r w:rsidR="00A003C1">
        <w:rPr>
          <w:rFonts w:ascii="Times New Roman" w:eastAsia="Times New Roman" w:hAnsi="Times New Roman" w:cs="Times New Roman"/>
          <w:bCs/>
          <w:sz w:val="24"/>
          <w:szCs w:val="24"/>
          <w:lang w:eastAsia="lt-LT"/>
        </w:rPr>
        <w:t xml:space="preserve">sumažėjo </w:t>
      </w:r>
      <w:r w:rsidR="001F0289">
        <w:rPr>
          <w:rFonts w:ascii="Times New Roman" w:eastAsia="Times New Roman" w:hAnsi="Times New Roman" w:cs="Times New Roman"/>
          <w:bCs/>
          <w:sz w:val="24"/>
          <w:szCs w:val="24"/>
          <w:lang w:eastAsia="lt-LT"/>
        </w:rPr>
        <w:t>22</w:t>
      </w:r>
      <w:bookmarkStart w:id="0" w:name="_GoBack"/>
      <w:bookmarkEnd w:id="0"/>
      <w:r w:rsidR="001F0289">
        <w:rPr>
          <w:rFonts w:ascii="Times New Roman" w:eastAsia="Times New Roman" w:hAnsi="Times New Roman" w:cs="Times New Roman"/>
          <w:bCs/>
          <w:sz w:val="24"/>
          <w:szCs w:val="24"/>
          <w:lang w:val="en-US" w:eastAsia="lt-LT"/>
        </w:rPr>
        <w:t xml:space="preserve">% </w:t>
      </w:r>
      <w:r w:rsidR="001F0289">
        <w:rPr>
          <w:rFonts w:ascii="Times New Roman" w:eastAsia="Times New Roman" w:hAnsi="Times New Roman" w:cs="Times New Roman"/>
          <w:bCs/>
          <w:sz w:val="24"/>
          <w:szCs w:val="24"/>
          <w:lang w:eastAsia="lt-LT"/>
        </w:rPr>
        <w:t>dėl esančios pandemijos.</w:t>
      </w:r>
    </w:p>
    <w:p w:rsidR="00E75D1F" w:rsidRPr="00CA16A0" w:rsidRDefault="0086051C" w:rsidP="00E75D1F">
      <w:pPr>
        <w:tabs>
          <w:tab w:val="left" w:pos="567"/>
          <w:tab w:val="left" w:pos="851"/>
          <w:tab w:val="left" w:pos="993"/>
        </w:tabs>
        <w:spacing w:after="0" w:line="360" w:lineRule="auto"/>
        <w:ind w:firstLine="567"/>
        <w:jc w:val="both"/>
        <w:rPr>
          <w:rFonts w:ascii="Times New Roman" w:eastAsia="Times New Roman" w:hAnsi="Times New Roman" w:cs="Times New Roman"/>
          <w:bCs/>
          <w:color w:val="000000" w:themeColor="text1"/>
          <w:sz w:val="24"/>
          <w:szCs w:val="24"/>
          <w:lang w:eastAsia="lt-LT"/>
        </w:rPr>
      </w:pPr>
      <w:r w:rsidRPr="00CA16A0">
        <w:rPr>
          <w:rFonts w:ascii="Times New Roman" w:eastAsia="Times New Roman" w:hAnsi="Times New Roman" w:cs="Times New Roman"/>
          <w:bCs/>
          <w:color w:val="000000" w:themeColor="text1"/>
          <w:sz w:val="24"/>
          <w:szCs w:val="24"/>
          <w:lang w:eastAsia="lt-LT"/>
        </w:rPr>
        <w:t xml:space="preserve">Psichologas pravedė </w:t>
      </w:r>
      <w:r w:rsidR="00317253" w:rsidRPr="00CA16A0">
        <w:rPr>
          <w:rFonts w:ascii="Times New Roman" w:eastAsia="Times New Roman" w:hAnsi="Times New Roman" w:cs="Times New Roman"/>
          <w:bCs/>
          <w:color w:val="000000" w:themeColor="text1"/>
          <w:sz w:val="24"/>
          <w:szCs w:val="24"/>
          <w:lang w:eastAsia="lt-LT"/>
        </w:rPr>
        <w:t>678</w:t>
      </w:r>
      <w:r w:rsidR="007E3EE7" w:rsidRPr="00CA16A0">
        <w:rPr>
          <w:rFonts w:ascii="Times New Roman" w:eastAsia="Times New Roman" w:hAnsi="Times New Roman" w:cs="Times New Roman"/>
          <w:bCs/>
          <w:color w:val="000000" w:themeColor="text1"/>
          <w:sz w:val="24"/>
          <w:szCs w:val="24"/>
          <w:lang w:eastAsia="lt-LT"/>
        </w:rPr>
        <w:t xml:space="preserve"> seans</w:t>
      </w:r>
      <w:r w:rsidR="00317253" w:rsidRPr="00CA16A0">
        <w:rPr>
          <w:rFonts w:ascii="Times New Roman" w:eastAsia="Times New Roman" w:hAnsi="Times New Roman" w:cs="Times New Roman"/>
          <w:bCs/>
          <w:color w:val="000000" w:themeColor="text1"/>
          <w:sz w:val="24"/>
          <w:szCs w:val="24"/>
          <w:lang w:eastAsia="lt-LT"/>
        </w:rPr>
        <w:t>us, iš jų vaikams 150.</w:t>
      </w:r>
    </w:p>
    <w:p w:rsidR="00E75D1F" w:rsidRPr="00CA16A0" w:rsidRDefault="00524CEF" w:rsidP="00E75D1F">
      <w:pPr>
        <w:tabs>
          <w:tab w:val="left" w:pos="567"/>
          <w:tab w:val="left" w:pos="851"/>
          <w:tab w:val="left" w:pos="993"/>
        </w:tabs>
        <w:spacing w:after="0" w:line="360" w:lineRule="auto"/>
        <w:ind w:firstLine="567"/>
        <w:jc w:val="both"/>
        <w:rPr>
          <w:rFonts w:ascii="Times New Roman" w:eastAsia="Times New Roman" w:hAnsi="Times New Roman" w:cs="Times New Roman"/>
          <w:bCs/>
          <w:color w:val="000000" w:themeColor="text1"/>
          <w:sz w:val="24"/>
          <w:szCs w:val="24"/>
          <w:lang w:eastAsia="lt-LT"/>
        </w:rPr>
      </w:pPr>
      <w:r w:rsidRPr="00CA16A0">
        <w:rPr>
          <w:rFonts w:ascii="Times New Roman" w:eastAsia="Times New Roman" w:hAnsi="Times New Roman" w:cs="Times New Roman"/>
          <w:bCs/>
          <w:color w:val="000000" w:themeColor="text1"/>
          <w:sz w:val="24"/>
          <w:szCs w:val="24"/>
          <w:lang w:eastAsia="lt-LT"/>
        </w:rPr>
        <w:t>Socialinio dar</w:t>
      </w:r>
      <w:r w:rsidR="0086051C" w:rsidRPr="00CA16A0">
        <w:rPr>
          <w:rFonts w:ascii="Times New Roman" w:eastAsia="Times New Roman" w:hAnsi="Times New Roman" w:cs="Times New Roman"/>
          <w:bCs/>
          <w:color w:val="000000" w:themeColor="text1"/>
          <w:sz w:val="24"/>
          <w:szCs w:val="24"/>
          <w:lang w:eastAsia="lt-LT"/>
        </w:rPr>
        <w:t xml:space="preserve">buotojo paslaugos suteiktos </w:t>
      </w:r>
      <w:r w:rsidR="00317253" w:rsidRPr="00CA16A0">
        <w:rPr>
          <w:rFonts w:ascii="Times New Roman" w:eastAsia="Times New Roman" w:hAnsi="Times New Roman" w:cs="Times New Roman"/>
          <w:bCs/>
          <w:color w:val="000000" w:themeColor="text1"/>
          <w:sz w:val="24"/>
          <w:szCs w:val="24"/>
          <w:lang w:eastAsia="lt-LT"/>
        </w:rPr>
        <w:t>326</w:t>
      </w:r>
      <w:r w:rsidRPr="00CA16A0">
        <w:rPr>
          <w:rFonts w:ascii="Times New Roman" w:eastAsia="Times New Roman" w:hAnsi="Times New Roman" w:cs="Times New Roman"/>
          <w:bCs/>
          <w:color w:val="000000" w:themeColor="text1"/>
          <w:sz w:val="24"/>
          <w:szCs w:val="24"/>
          <w:lang w:eastAsia="lt-LT"/>
        </w:rPr>
        <w:t xml:space="preserve"> pacientams.</w:t>
      </w:r>
    </w:p>
    <w:p w:rsidR="00F73BC3" w:rsidRPr="00CA16A0" w:rsidRDefault="00F73BC3" w:rsidP="00E75D1F">
      <w:pPr>
        <w:tabs>
          <w:tab w:val="left" w:pos="567"/>
          <w:tab w:val="left" w:pos="851"/>
          <w:tab w:val="left" w:pos="993"/>
        </w:tabs>
        <w:spacing w:after="0" w:line="360" w:lineRule="auto"/>
        <w:ind w:firstLine="567"/>
        <w:jc w:val="both"/>
        <w:rPr>
          <w:rFonts w:ascii="Times New Roman" w:eastAsia="Times New Roman" w:hAnsi="Times New Roman" w:cs="Times New Roman"/>
          <w:bCs/>
          <w:color w:val="000000" w:themeColor="text1"/>
          <w:sz w:val="24"/>
          <w:szCs w:val="24"/>
          <w:lang w:eastAsia="lt-LT"/>
        </w:rPr>
      </w:pPr>
      <w:r w:rsidRPr="00CA16A0">
        <w:rPr>
          <w:rFonts w:ascii="Times New Roman" w:eastAsia="Times New Roman" w:hAnsi="Times New Roman" w:cs="Times New Roman"/>
          <w:bCs/>
          <w:color w:val="000000" w:themeColor="text1"/>
          <w:sz w:val="24"/>
          <w:szCs w:val="24"/>
          <w:lang w:eastAsia="lt-LT"/>
        </w:rPr>
        <w:t xml:space="preserve">Visus metus veikė savitarpio pagalbos psichologinė grupė. </w:t>
      </w:r>
      <w:r w:rsidR="0086051C" w:rsidRPr="00CA16A0">
        <w:rPr>
          <w:rFonts w:ascii="Times New Roman" w:eastAsia="Times New Roman" w:hAnsi="Times New Roman" w:cs="Times New Roman"/>
          <w:bCs/>
          <w:color w:val="000000" w:themeColor="text1"/>
          <w:sz w:val="24"/>
          <w:szCs w:val="24"/>
          <w:lang w:eastAsia="lt-LT"/>
        </w:rPr>
        <w:t>T</w:t>
      </w:r>
      <w:r w:rsidR="00EB141E" w:rsidRPr="00CA16A0">
        <w:rPr>
          <w:rFonts w:ascii="Times New Roman" w:eastAsia="Times New Roman" w:hAnsi="Times New Roman" w:cs="Times New Roman"/>
          <w:bCs/>
          <w:color w:val="000000" w:themeColor="text1"/>
          <w:sz w:val="24"/>
          <w:szCs w:val="24"/>
          <w:lang w:eastAsia="lt-LT"/>
        </w:rPr>
        <w:t>aikomas</w:t>
      </w:r>
      <w:r w:rsidRPr="00CA16A0">
        <w:rPr>
          <w:rFonts w:ascii="Times New Roman" w:eastAsia="Times New Roman" w:hAnsi="Times New Roman" w:cs="Times New Roman"/>
          <w:bCs/>
          <w:color w:val="000000" w:themeColor="text1"/>
          <w:sz w:val="24"/>
          <w:szCs w:val="24"/>
          <w:lang w:eastAsia="lt-LT"/>
        </w:rPr>
        <w:t xml:space="preserve"> savižudybės prevencijos modelis.</w:t>
      </w:r>
    </w:p>
    <w:p w:rsidR="00E75D1F" w:rsidRPr="00524CEF" w:rsidRDefault="00E75D1F" w:rsidP="00E75D1F">
      <w:pPr>
        <w:spacing w:after="0" w:line="360" w:lineRule="auto"/>
        <w:contextualSpacing/>
        <w:jc w:val="center"/>
        <w:rPr>
          <w:rFonts w:ascii="Times New Roman" w:eastAsia="Times New Roman" w:hAnsi="Times New Roman" w:cs="Times New Roman"/>
          <w:b/>
          <w:bCs/>
          <w:sz w:val="24"/>
          <w:szCs w:val="24"/>
          <w:lang w:eastAsia="lt-LT"/>
        </w:rPr>
      </w:pPr>
    </w:p>
    <w:p w:rsidR="00524CEF" w:rsidRPr="00355CE4" w:rsidRDefault="00355CE4" w:rsidP="00E75D1F">
      <w:pPr>
        <w:spacing w:after="0" w:line="360" w:lineRule="auto"/>
        <w:contextualSpacing/>
        <w:jc w:val="center"/>
        <w:rPr>
          <w:rFonts w:ascii="Times New Roman" w:eastAsia="Times New Roman" w:hAnsi="Times New Roman" w:cs="Times New Roman"/>
          <w:b/>
          <w:bCs/>
          <w:sz w:val="24"/>
          <w:szCs w:val="24"/>
          <w:u w:val="single"/>
          <w:lang w:eastAsia="lt-LT"/>
        </w:rPr>
      </w:pPr>
      <w:r>
        <w:rPr>
          <w:rFonts w:ascii="Times New Roman" w:eastAsia="Times New Roman" w:hAnsi="Times New Roman" w:cs="Times New Roman"/>
          <w:b/>
          <w:bCs/>
          <w:sz w:val="24"/>
          <w:szCs w:val="24"/>
          <w:u w:val="single"/>
          <w:lang w:eastAsia="lt-LT"/>
        </w:rPr>
        <w:t>Išlaužo ambulatorija</w:t>
      </w:r>
    </w:p>
    <w:p w:rsidR="00524CEF" w:rsidRPr="00524CEF" w:rsidRDefault="00524CEF" w:rsidP="00E75D1F">
      <w:pPr>
        <w:spacing w:after="0" w:line="360" w:lineRule="auto"/>
        <w:ind w:firstLine="567"/>
        <w:contextualSpacing/>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sz w:val="24"/>
          <w:szCs w:val="24"/>
          <w:lang w:eastAsia="lt-LT"/>
        </w:rPr>
        <w:t>Šioje ambulatorijoje dirba personalas:</w:t>
      </w:r>
    </w:p>
    <w:p w:rsidR="00524CEF" w:rsidRPr="00524CEF" w:rsidRDefault="0086051C" w:rsidP="00E75D1F">
      <w:pPr>
        <w:numPr>
          <w:ilvl w:val="0"/>
          <w:numId w:val="7"/>
        </w:numPr>
        <w:spacing w:after="0" w:line="360" w:lineRule="auto"/>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šeimos gydytojas – 0,75</w:t>
      </w:r>
      <w:r w:rsidR="00524CEF" w:rsidRPr="00524CEF">
        <w:rPr>
          <w:rFonts w:ascii="Times New Roman" w:eastAsia="Times New Roman" w:hAnsi="Times New Roman" w:cs="Times New Roman"/>
          <w:bCs/>
          <w:sz w:val="24"/>
          <w:szCs w:val="24"/>
          <w:lang w:eastAsia="lt-LT"/>
        </w:rPr>
        <w:t xml:space="preserve"> et. </w:t>
      </w:r>
    </w:p>
    <w:p w:rsidR="00524CEF" w:rsidRPr="00524CEF" w:rsidRDefault="0086051C" w:rsidP="00E75D1F">
      <w:pPr>
        <w:numPr>
          <w:ilvl w:val="0"/>
          <w:numId w:val="7"/>
        </w:numPr>
        <w:spacing w:after="0" w:line="360" w:lineRule="auto"/>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gydytojas-</w:t>
      </w:r>
      <w:proofErr w:type="spellStart"/>
      <w:r>
        <w:rPr>
          <w:rFonts w:ascii="Times New Roman" w:eastAsia="Times New Roman" w:hAnsi="Times New Roman" w:cs="Times New Roman"/>
          <w:bCs/>
          <w:sz w:val="24"/>
          <w:szCs w:val="24"/>
          <w:lang w:eastAsia="lt-LT"/>
        </w:rPr>
        <w:t>odontologas</w:t>
      </w:r>
      <w:proofErr w:type="spellEnd"/>
      <w:r>
        <w:rPr>
          <w:rFonts w:ascii="Times New Roman" w:eastAsia="Times New Roman" w:hAnsi="Times New Roman" w:cs="Times New Roman"/>
          <w:bCs/>
          <w:sz w:val="24"/>
          <w:szCs w:val="24"/>
          <w:lang w:eastAsia="lt-LT"/>
        </w:rPr>
        <w:t xml:space="preserve"> – 0,</w:t>
      </w:r>
      <w:r w:rsidR="00524CEF" w:rsidRPr="00524CEF">
        <w:rPr>
          <w:rFonts w:ascii="Times New Roman" w:eastAsia="Times New Roman" w:hAnsi="Times New Roman" w:cs="Times New Roman"/>
          <w:bCs/>
          <w:sz w:val="24"/>
          <w:szCs w:val="24"/>
          <w:lang w:eastAsia="lt-LT"/>
        </w:rPr>
        <w:t>5 et.;</w:t>
      </w:r>
    </w:p>
    <w:p w:rsidR="00524CEF" w:rsidRPr="00524CEF" w:rsidRDefault="00524CEF" w:rsidP="00E75D1F">
      <w:pPr>
        <w:numPr>
          <w:ilvl w:val="0"/>
          <w:numId w:val="7"/>
        </w:numPr>
        <w:spacing w:after="0" w:line="360" w:lineRule="auto"/>
        <w:contextualSpacing/>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sz w:val="24"/>
          <w:szCs w:val="24"/>
          <w:lang w:eastAsia="lt-LT"/>
        </w:rPr>
        <w:t>bendrosios praktikos slaugytoja – 1,0 et.;</w:t>
      </w:r>
    </w:p>
    <w:p w:rsidR="00524CEF" w:rsidRPr="00524CEF" w:rsidRDefault="00524CEF" w:rsidP="00E75D1F">
      <w:pPr>
        <w:numPr>
          <w:ilvl w:val="0"/>
          <w:numId w:val="7"/>
        </w:numPr>
        <w:spacing w:after="0" w:line="360" w:lineRule="auto"/>
        <w:contextualSpacing/>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sz w:val="24"/>
          <w:szCs w:val="24"/>
          <w:lang w:eastAsia="lt-LT"/>
        </w:rPr>
        <w:t>bendruomenės slaugytoja – 0,5 et.;</w:t>
      </w:r>
    </w:p>
    <w:p w:rsidR="00524CEF" w:rsidRPr="00524CEF" w:rsidRDefault="00524CEF" w:rsidP="00E75D1F">
      <w:pPr>
        <w:numPr>
          <w:ilvl w:val="0"/>
          <w:numId w:val="7"/>
        </w:numPr>
        <w:spacing w:after="0" w:line="360" w:lineRule="auto"/>
        <w:contextualSpacing/>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sz w:val="24"/>
          <w:szCs w:val="24"/>
          <w:lang w:eastAsia="lt-LT"/>
        </w:rPr>
        <w:t>valytoja – 0,5 et.;</w:t>
      </w:r>
    </w:p>
    <w:p w:rsidR="00524CEF" w:rsidRPr="00524CEF" w:rsidRDefault="0086051C" w:rsidP="00E75D1F">
      <w:pPr>
        <w:spacing w:after="0" w:line="36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Iš viso 3,</w:t>
      </w:r>
      <w:r w:rsidR="00EB141E">
        <w:rPr>
          <w:rFonts w:ascii="Times New Roman" w:eastAsia="Times New Roman" w:hAnsi="Times New Roman" w:cs="Times New Roman"/>
          <w:bCs/>
          <w:sz w:val="24"/>
          <w:szCs w:val="24"/>
          <w:lang w:eastAsia="lt-LT"/>
        </w:rPr>
        <w:t>2</w:t>
      </w:r>
      <w:r w:rsidR="00524CEF" w:rsidRPr="00524CEF">
        <w:rPr>
          <w:rFonts w:ascii="Times New Roman" w:eastAsia="Times New Roman" w:hAnsi="Times New Roman" w:cs="Times New Roman"/>
          <w:bCs/>
          <w:sz w:val="24"/>
          <w:szCs w:val="24"/>
          <w:lang w:eastAsia="lt-LT"/>
        </w:rPr>
        <w:t>5 etato.</w:t>
      </w:r>
    </w:p>
    <w:p w:rsidR="00524CEF" w:rsidRPr="00524CEF" w:rsidRDefault="00524CEF" w:rsidP="00E75D1F">
      <w:pPr>
        <w:spacing w:after="0" w:line="360" w:lineRule="auto"/>
        <w:jc w:val="both"/>
        <w:rPr>
          <w:rFonts w:ascii="Times New Roman" w:eastAsia="Times New Roman" w:hAnsi="Times New Roman" w:cs="Times New Roman"/>
          <w:bCs/>
          <w:sz w:val="24"/>
          <w:szCs w:val="24"/>
          <w:u w:val="single"/>
          <w:lang w:eastAsia="lt-LT"/>
        </w:rPr>
      </w:pPr>
      <w:r w:rsidRPr="00524CEF">
        <w:rPr>
          <w:rFonts w:ascii="Times New Roman" w:eastAsia="Times New Roman" w:hAnsi="Times New Roman" w:cs="Times New Roman"/>
          <w:bCs/>
          <w:sz w:val="24"/>
          <w:szCs w:val="24"/>
          <w:u w:val="single"/>
          <w:lang w:eastAsia="lt-LT"/>
        </w:rPr>
        <w:t>Prisirašiusių gyventojų skaičius:</w:t>
      </w:r>
    </w:p>
    <w:tbl>
      <w:tblPr>
        <w:tblStyle w:val="TableGrid"/>
        <w:tblW w:w="0" w:type="auto"/>
        <w:tblInd w:w="720" w:type="dxa"/>
        <w:tblLook w:val="04A0"/>
      </w:tblPr>
      <w:tblGrid>
        <w:gridCol w:w="2225"/>
        <w:gridCol w:w="2164"/>
        <w:gridCol w:w="2015"/>
        <w:gridCol w:w="2015"/>
      </w:tblGrid>
      <w:tr w:rsidR="0086051C" w:rsidRPr="00524CEF" w:rsidTr="0086051C">
        <w:tc>
          <w:tcPr>
            <w:tcW w:w="2225" w:type="dxa"/>
          </w:tcPr>
          <w:p w:rsidR="0086051C" w:rsidRPr="00524CEF" w:rsidRDefault="0086051C" w:rsidP="00E75D1F">
            <w:pPr>
              <w:spacing w:line="360" w:lineRule="auto"/>
              <w:jc w:val="both"/>
              <w:rPr>
                <w:lang w:eastAsia="lt-LT"/>
              </w:rPr>
            </w:pPr>
          </w:p>
        </w:tc>
        <w:tc>
          <w:tcPr>
            <w:tcW w:w="2164" w:type="dxa"/>
          </w:tcPr>
          <w:p w:rsidR="0086051C" w:rsidRPr="00524CEF" w:rsidRDefault="0086051C" w:rsidP="00E75D1F">
            <w:pPr>
              <w:spacing w:line="360" w:lineRule="auto"/>
              <w:jc w:val="center"/>
              <w:rPr>
                <w:lang w:eastAsia="lt-LT"/>
              </w:rPr>
            </w:pPr>
            <w:r>
              <w:rPr>
                <w:lang w:eastAsia="lt-LT"/>
              </w:rPr>
              <w:t>201</w:t>
            </w:r>
            <w:r w:rsidR="00317253">
              <w:rPr>
                <w:lang w:eastAsia="lt-LT"/>
              </w:rPr>
              <w:t>8</w:t>
            </w:r>
            <w:r w:rsidRPr="00524CEF">
              <w:rPr>
                <w:lang w:eastAsia="lt-LT"/>
              </w:rPr>
              <w:t xml:space="preserve"> m.</w:t>
            </w:r>
          </w:p>
        </w:tc>
        <w:tc>
          <w:tcPr>
            <w:tcW w:w="2015" w:type="dxa"/>
          </w:tcPr>
          <w:p w:rsidR="0086051C" w:rsidRPr="00524CEF" w:rsidRDefault="0086051C" w:rsidP="00E75D1F">
            <w:pPr>
              <w:spacing w:line="360" w:lineRule="auto"/>
              <w:jc w:val="center"/>
              <w:rPr>
                <w:lang w:eastAsia="lt-LT"/>
              </w:rPr>
            </w:pPr>
            <w:r>
              <w:rPr>
                <w:lang w:eastAsia="lt-LT"/>
              </w:rPr>
              <w:t>201</w:t>
            </w:r>
            <w:r w:rsidR="00317253">
              <w:rPr>
                <w:lang w:eastAsia="lt-LT"/>
              </w:rPr>
              <w:t>9</w:t>
            </w:r>
            <w:r w:rsidRPr="00524CEF">
              <w:rPr>
                <w:lang w:eastAsia="lt-LT"/>
              </w:rPr>
              <w:t xml:space="preserve"> m.</w:t>
            </w:r>
          </w:p>
        </w:tc>
        <w:tc>
          <w:tcPr>
            <w:tcW w:w="2015" w:type="dxa"/>
          </w:tcPr>
          <w:p w:rsidR="0086051C" w:rsidRDefault="0086051C" w:rsidP="00E75D1F">
            <w:pPr>
              <w:spacing w:line="360" w:lineRule="auto"/>
              <w:jc w:val="center"/>
              <w:rPr>
                <w:lang w:eastAsia="lt-LT"/>
              </w:rPr>
            </w:pPr>
            <w:r>
              <w:rPr>
                <w:lang w:eastAsia="lt-LT"/>
              </w:rPr>
              <w:t>20</w:t>
            </w:r>
            <w:r w:rsidR="00317253">
              <w:rPr>
                <w:lang w:eastAsia="lt-LT"/>
              </w:rPr>
              <w:t>20</w:t>
            </w:r>
            <w:r>
              <w:rPr>
                <w:lang w:eastAsia="lt-LT"/>
              </w:rPr>
              <w:t xml:space="preserve"> m.</w:t>
            </w:r>
          </w:p>
        </w:tc>
      </w:tr>
      <w:tr w:rsidR="0086051C" w:rsidRPr="00524CEF" w:rsidTr="0086051C">
        <w:tc>
          <w:tcPr>
            <w:tcW w:w="2225" w:type="dxa"/>
          </w:tcPr>
          <w:p w:rsidR="0086051C" w:rsidRPr="00524CEF" w:rsidRDefault="0086051C" w:rsidP="00E75D1F">
            <w:pPr>
              <w:spacing w:line="360" w:lineRule="auto"/>
              <w:jc w:val="both"/>
              <w:rPr>
                <w:lang w:eastAsia="lt-LT"/>
              </w:rPr>
            </w:pPr>
            <w:r w:rsidRPr="00524CEF">
              <w:rPr>
                <w:lang w:eastAsia="lt-LT"/>
              </w:rPr>
              <w:t>Iš viso</w:t>
            </w:r>
          </w:p>
        </w:tc>
        <w:tc>
          <w:tcPr>
            <w:tcW w:w="2164" w:type="dxa"/>
          </w:tcPr>
          <w:p w:rsidR="0086051C" w:rsidRPr="00524CEF" w:rsidRDefault="00317253" w:rsidP="00E75D1F">
            <w:pPr>
              <w:spacing w:line="360" w:lineRule="auto"/>
              <w:jc w:val="center"/>
              <w:rPr>
                <w:lang w:eastAsia="lt-LT"/>
              </w:rPr>
            </w:pPr>
            <w:r>
              <w:rPr>
                <w:lang w:eastAsia="lt-LT"/>
              </w:rPr>
              <w:t>495</w:t>
            </w:r>
          </w:p>
        </w:tc>
        <w:tc>
          <w:tcPr>
            <w:tcW w:w="2015" w:type="dxa"/>
          </w:tcPr>
          <w:p w:rsidR="0086051C" w:rsidRPr="00524CEF" w:rsidRDefault="0086051C" w:rsidP="00E75D1F">
            <w:pPr>
              <w:spacing w:line="360" w:lineRule="auto"/>
              <w:jc w:val="center"/>
              <w:rPr>
                <w:lang w:eastAsia="lt-LT"/>
              </w:rPr>
            </w:pPr>
            <w:r>
              <w:rPr>
                <w:lang w:eastAsia="lt-LT"/>
              </w:rPr>
              <w:t>4</w:t>
            </w:r>
            <w:r w:rsidR="00317253">
              <w:rPr>
                <w:lang w:eastAsia="lt-LT"/>
              </w:rPr>
              <w:t>45</w:t>
            </w:r>
          </w:p>
        </w:tc>
        <w:tc>
          <w:tcPr>
            <w:tcW w:w="2015" w:type="dxa"/>
          </w:tcPr>
          <w:p w:rsidR="0086051C" w:rsidRDefault="00D954BF" w:rsidP="00E75D1F">
            <w:pPr>
              <w:spacing w:line="360" w:lineRule="auto"/>
              <w:jc w:val="center"/>
              <w:rPr>
                <w:lang w:eastAsia="lt-LT"/>
              </w:rPr>
            </w:pPr>
            <w:r>
              <w:rPr>
                <w:lang w:eastAsia="lt-LT"/>
              </w:rPr>
              <w:t>408</w:t>
            </w:r>
          </w:p>
        </w:tc>
      </w:tr>
      <w:tr w:rsidR="0086051C" w:rsidRPr="00524CEF" w:rsidTr="0086051C">
        <w:tc>
          <w:tcPr>
            <w:tcW w:w="2225" w:type="dxa"/>
          </w:tcPr>
          <w:p w:rsidR="0086051C" w:rsidRPr="00524CEF" w:rsidRDefault="0086051C" w:rsidP="00E75D1F">
            <w:pPr>
              <w:spacing w:line="360" w:lineRule="auto"/>
              <w:jc w:val="both"/>
              <w:rPr>
                <w:lang w:eastAsia="lt-LT"/>
              </w:rPr>
            </w:pPr>
            <w:r w:rsidRPr="00524CEF">
              <w:rPr>
                <w:lang w:eastAsia="lt-LT"/>
              </w:rPr>
              <w:t>Iš jų vaikų</w:t>
            </w:r>
          </w:p>
        </w:tc>
        <w:tc>
          <w:tcPr>
            <w:tcW w:w="2164" w:type="dxa"/>
          </w:tcPr>
          <w:p w:rsidR="0086051C" w:rsidRPr="00524CEF" w:rsidRDefault="0086051C" w:rsidP="00E75D1F">
            <w:pPr>
              <w:spacing w:line="360" w:lineRule="auto"/>
              <w:jc w:val="center"/>
              <w:rPr>
                <w:lang w:eastAsia="lt-LT"/>
              </w:rPr>
            </w:pPr>
            <w:r w:rsidRPr="00524CEF">
              <w:rPr>
                <w:lang w:eastAsia="lt-LT"/>
              </w:rPr>
              <w:t>3</w:t>
            </w:r>
            <w:r w:rsidR="00317253">
              <w:rPr>
                <w:lang w:eastAsia="lt-LT"/>
              </w:rPr>
              <w:t>8</w:t>
            </w:r>
          </w:p>
        </w:tc>
        <w:tc>
          <w:tcPr>
            <w:tcW w:w="2015" w:type="dxa"/>
          </w:tcPr>
          <w:p w:rsidR="0086051C" w:rsidRPr="00524CEF" w:rsidRDefault="0086051C" w:rsidP="00E75D1F">
            <w:pPr>
              <w:spacing w:line="360" w:lineRule="auto"/>
              <w:jc w:val="center"/>
              <w:rPr>
                <w:lang w:eastAsia="lt-LT"/>
              </w:rPr>
            </w:pPr>
            <w:r>
              <w:rPr>
                <w:lang w:eastAsia="lt-LT"/>
              </w:rPr>
              <w:t>3</w:t>
            </w:r>
            <w:r w:rsidR="00317253">
              <w:rPr>
                <w:lang w:eastAsia="lt-LT"/>
              </w:rPr>
              <w:t>2</w:t>
            </w:r>
          </w:p>
        </w:tc>
        <w:tc>
          <w:tcPr>
            <w:tcW w:w="2015" w:type="dxa"/>
          </w:tcPr>
          <w:p w:rsidR="0086051C" w:rsidRDefault="00D954BF" w:rsidP="00E75D1F">
            <w:pPr>
              <w:spacing w:line="360" w:lineRule="auto"/>
              <w:jc w:val="center"/>
              <w:rPr>
                <w:lang w:eastAsia="lt-LT"/>
              </w:rPr>
            </w:pPr>
            <w:r>
              <w:rPr>
                <w:lang w:eastAsia="lt-LT"/>
              </w:rPr>
              <w:t>26</w:t>
            </w:r>
          </w:p>
        </w:tc>
      </w:tr>
    </w:tbl>
    <w:p w:rsidR="00524CEF" w:rsidRDefault="00524CEF" w:rsidP="00E75D1F">
      <w:pPr>
        <w:spacing w:after="0" w:line="360" w:lineRule="auto"/>
        <w:jc w:val="both"/>
        <w:rPr>
          <w:rFonts w:ascii="Times New Roman" w:eastAsia="Times New Roman" w:hAnsi="Times New Roman" w:cs="Times New Roman"/>
          <w:b/>
          <w:bCs/>
          <w:sz w:val="24"/>
          <w:szCs w:val="24"/>
          <w:lang w:eastAsia="lt-LT"/>
        </w:rPr>
      </w:pPr>
    </w:p>
    <w:p w:rsidR="004902DD" w:rsidRDefault="004902DD" w:rsidP="004902DD">
      <w:pPr>
        <w:spacing w:after="0" w:line="360" w:lineRule="auto"/>
        <w:jc w:val="center"/>
        <w:rPr>
          <w:rFonts w:ascii="Times New Roman" w:eastAsia="Times New Roman" w:hAnsi="Times New Roman" w:cs="Times New Roman"/>
          <w:b/>
          <w:bCs/>
          <w:sz w:val="24"/>
          <w:szCs w:val="24"/>
          <w:u w:val="single"/>
          <w:lang w:eastAsia="lt-LT"/>
        </w:rPr>
      </w:pPr>
    </w:p>
    <w:p w:rsidR="004902DD" w:rsidRPr="00524CEF" w:rsidRDefault="004902DD" w:rsidP="004902DD">
      <w:pPr>
        <w:spacing w:after="0" w:line="360" w:lineRule="auto"/>
        <w:jc w:val="center"/>
        <w:rPr>
          <w:rFonts w:ascii="Times New Roman" w:eastAsia="Times New Roman" w:hAnsi="Times New Roman" w:cs="Times New Roman"/>
          <w:b/>
          <w:bCs/>
          <w:sz w:val="24"/>
          <w:szCs w:val="24"/>
          <w:u w:val="single"/>
          <w:lang w:eastAsia="lt-LT"/>
        </w:rPr>
      </w:pPr>
      <w:proofErr w:type="spellStart"/>
      <w:r w:rsidRPr="00524CEF">
        <w:rPr>
          <w:rFonts w:ascii="Times New Roman" w:eastAsia="Times New Roman" w:hAnsi="Times New Roman" w:cs="Times New Roman"/>
          <w:b/>
          <w:bCs/>
          <w:sz w:val="24"/>
          <w:szCs w:val="24"/>
          <w:u w:val="single"/>
          <w:lang w:eastAsia="lt-LT"/>
        </w:rPr>
        <w:t>Šilavoto</w:t>
      </w:r>
      <w:proofErr w:type="spellEnd"/>
      <w:r w:rsidRPr="00524CEF">
        <w:rPr>
          <w:rFonts w:ascii="Times New Roman" w:eastAsia="Times New Roman" w:hAnsi="Times New Roman" w:cs="Times New Roman"/>
          <w:b/>
          <w:bCs/>
          <w:sz w:val="24"/>
          <w:szCs w:val="24"/>
          <w:u w:val="single"/>
          <w:lang w:eastAsia="lt-LT"/>
        </w:rPr>
        <w:t xml:space="preserve"> ambulatorija</w:t>
      </w:r>
    </w:p>
    <w:p w:rsidR="004902DD" w:rsidRPr="00524CEF" w:rsidRDefault="004902DD" w:rsidP="004902DD">
      <w:pPr>
        <w:spacing w:after="0" w:line="360" w:lineRule="auto"/>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sz w:val="24"/>
          <w:szCs w:val="24"/>
          <w:lang w:eastAsia="lt-LT"/>
        </w:rPr>
        <w:t>Ambulatorijoje dirbantis personalas:</w:t>
      </w:r>
    </w:p>
    <w:p w:rsidR="004902DD" w:rsidRPr="00524CEF" w:rsidRDefault="004902DD" w:rsidP="004902DD">
      <w:pPr>
        <w:numPr>
          <w:ilvl w:val="0"/>
          <w:numId w:val="8"/>
        </w:numPr>
        <w:spacing w:after="0" w:line="360" w:lineRule="auto"/>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šeimos gydytojas –   0,</w:t>
      </w:r>
      <w:r w:rsidRPr="00524CEF">
        <w:rPr>
          <w:rFonts w:ascii="Times New Roman" w:eastAsia="Times New Roman" w:hAnsi="Times New Roman" w:cs="Times New Roman"/>
          <w:bCs/>
          <w:sz w:val="24"/>
          <w:szCs w:val="24"/>
          <w:lang w:eastAsia="lt-LT"/>
        </w:rPr>
        <w:t>5 et.;</w:t>
      </w:r>
    </w:p>
    <w:p w:rsidR="004902DD" w:rsidRPr="00524CEF" w:rsidRDefault="004902DD" w:rsidP="004902DD">
      <w:pPr>
        <w:numPr>
          <w:ilvl w:val="0"/>
          <w:numId w:val="8"/>
        </w:numPr>
        <w:spacing w:after="0" w:line="360" w:lineRule="auto"/>
        <w:contextualSpacing/>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sz w:val="24"/>
          <w:szCs w:val="24"/>
          <w:lang w:eastAsia="lt-LT"/>
        </w:rPr>
        <w:t>gydytojas-</w:t>
      </w:r>
      <w:proofErr w:type="spellStart"/>
      <w:r w:rsidRPr="00524CEF">
        <w:rPr>
          <w:rFonts w:ascii="Times New Roman" w:eastAsia="Times New Roman" w:hAnsi="Times New Roman" w:cs="Times New Roman"/>
          <w:bCs/>
          <w:sz w:val="24"/>
          <w:szCs w:val="24"/>
          <w:lang w:eastAsia="lt-LT"/>
        </w:rPr>
        <w:t>odontologas</w:t>
      </w:r>
      <w:proofErr w:type="spellEnd"/>
      <w:r w:rsidRPr="00524CEF">
        <w:rPr>
          <w:rFonts w:ascii="Times New Roman" w:eastAsia="Times New Roman" w:hAnsi="Times New Roman" w:cs="Times New Roman"/>
          <w:bCs/>
          <w:sz w:val="24"/>
          <w:szCs w:val="24"/>
          <w:lang w:eastAsia="lt-LT"/>
        </w:rPr>
        <w:t xml:space="preserve"> – 0,5 et.;</w:t>
      </w:r>
    </w:p>
    <w:p w:rsidR="004902DD" w:rsidRPr="00524CEF" w:rsidRDefault="004902DD" w:rsidP="004902DD">
      <w:pPr>
        <w:numPr>
          <w:ilvl w:val="0"/>
          <w:numId w:val="8"/>
        </w:numPr>
        <w:spacing w:after="0" w:line="360" w:lineRule="auto"/>
        <w:contextualSpacing/>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sz w:val="24"/>
          <w:szCs w:val="24"/>
          <w:lang w:eastAsia="lt-LT"/>
        </w:rPr>
        <w:t>bendrosios praktikos slaugytoja – 0,5 et.;</w:t>
      </w:r>
    </w:p>
    <w:p w:rsidR="004902DD" w:rsidRPr="00524CEF" w:rsidRDefault="004902DD" w:rsidP="004902DD">
      <w:pPr>
        <w:numPr>
          <w:ilvl w:val="0"/>
          <w:numId w:val="8"/>
        </w:numPr>
        <w:spacing w:after="0" w:line="360" w:lineRule="auto"/>
        <w:contextualSpacing/>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sz w:val="24"/>
          <w:szCs w:val="24"/>
          <w:lang w:eastAsia="lt-LT"/>
        </w:rPr>
        <w:t>bendruomenės slaugytoja – 1,0 et.;</w:t>
      </w:r>
    </w:p>
    <w:p w:rsidR="004902DD" w:rsidRPr="00651A0C" w:rsidRDefault="004902DD" w:rsidP="004902DD">
      <w:pPr>
        <w:numPr>
          <w:ilvl w:val="0"/>
          <w:numId w:val="8"/>
        </w:numPr>
        <w:spacing w:after="0" w:line="360" w:lineRule="auto"/>
        <w:contextualSpacing/>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sz w:val="24"/>
          <w:szCs w:val="24"/>
          <w:lang w:eastAsia="lt-LT"/>
        </w:rPr>
        <w:lastRenderedPageBreak/>
        <w:t>valytoja – 0,5 et.;</w:t>
      </w:r>
    </w:p>
    <w:p w:rsidR="004902DD" w:rsidRPr="00524CEF" w:rsidRDefault="004902DD" w:rsidP="004902DD">
      <w:pPr>
        <w:spacing w:after="0" w:line="360" w:lineRule="auto"/>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Iš viso patvirtinta 3,0</w:t>
      </w:r>
      <w:r w:rsidRPr="00524CEF">
        <w:rPr>
          <w:rFonts w:ascii="Times New Roman" w:eastAsia="Times New Roman" w:hAnsi="Times New Roman" w:cs="Times New Roman"/>
          <w:bCs/>
          <w:sz w:val="24"/>
          <w:szCs w:val="24"/>
          <w:lang w:eastAsia="lt-LT"/>
        </w:rPr>
        <w:t xml:space="preserve"> etato.</w:t>
      </w:r>
    </w:p>
    <w:p w:rsidR="004902DD" w:rsidRDefault="004902DD" w:rsidP="004902DD">
      <w:pPr>
        <w:spacing w:after="0" w:line="360" w:lineRule="auto"/>
        <w:ind w:firstLine="567"/>
        <w:jc w:val="both"/>
        <w:rPr>
          <w:rFonts w:ascii="Times New Roman" w:eastAsia="Times New Roman" w:hAnsi="Times New Roman" w:cs="Times New Roman"/>
          <w:bCs/>
          <w:sz w:val="24"/>
          <w:szCs w:val="24"/>
          <w:lang w:eastAsia="lt-LT"/>
        </w:rPr>
      </w:pPr>
    </w:p>
    <w:p w:rsidR="004902DD" w:rsidRPr="00524CEF" w:rsidRDefault="004902DD" w:rsidP="004902DD">
      <w:pPr>
        <w:spacing w:after="0" w:line="360" w:lineRule="auto"/>
        <w:ind w:firstLine="567"/>
        <w:jc w:val="both"/>
        <w:rPr>
          <w:rFonts w:ascii="Times New Roman" w:eastAsia="Times New Roman" w:hAnsi="Times New Roman" w:cs="Times New Roman"/>
          <w:bCs/>
          <w:sz w:val="24"/>
          <w:szCs w:val="24"/>
          <w:lang w:eastAsia="lt-LT"/>
        </w:rPr>
      </w:pPr>
    </w:p>
    <w:p w:rsidR="004902DD" w:rsidRPr="00524CEF" w:rsidRDefault="004902DD" w:rsidP="004902DD">
      <w:pPr>
        <w:spacing w:after="0" w:line="360" w:lineRule="auto"/>
        <w:jc w:val="both"/>
        <w:rPr>
          <w:rFonts w:ascii="Times New Roman" w:eastAsia="Times New Roman" w:hAnsi="Times New Roman" w:cs="Times New Roman"/>
          <w:bCs/>
          <w:sz w:val="24"/>
          <w:szCs w:val="24"/>
          <w:u w:val="single"/>
          <w:lang w:eastAsia="lt-LT"/>
        </w:rPr>
      </w:pPr>
      <w:r w:rsidRPr="00524CEF">
        <w:rPr>
          <w:rFonts w:ascii="Times New Roman" w:eastAsia="Times New Roman" w:hAnsi="Times New Roman" w:cs="Times New Roman"/>
          <w:bCs/>
          <w:sz w:val="24"/>
          <w:szCs w:val="24"/>
          <w:u w:val="single"/>
          <w:lang w:eastAsia="lt-LT"/>
        </w:rPr>
        <w:t>Prisirašiusių gyventojų skaičius:</w:t>
      </w:r>
    </w:p>
    <w:tbl>
      <w:tblPr>
        <w:tblStyle w:val="TableGrid"/>
        <w:tblW w:w="0" w:type="auto"/>
        <w:tblInd w:w="720" w:type="dxa"/>
        <w:tblLook w:val="04A0"/>
      </w:tblPr>
      <w:tblGrid>
        <w:gridCol w:w="2225"/>
        <w:gridCol w:w="2164"/>
        <w:gridCol w:w="2015"/>
        <w:gridCol w:w="2015"/>
      </w:tblGrid>
      <w:tr w:rsidR="004902DD" w:rsidRPr="00524CEF" w:rsidTr="004902DD">
        <w:tc>
          <w:tcPr>
            <w:tcW w:w="2225" w:type="dxa"/>
          </w:tcPr>
          <w:p w:rsidR="004902DD" w:rsidRPr="00524CEF" w:rsidRDefault="004902DD" w:rsidP="004902DD">
            <w:pPr>
              <w:spacing w:line="360" w:lineRule="auto"/>
              <w:jc w:val="both"/>
              <w:rPr>
                <w:lang w:eastAsia="lt-LT"/>
              </w:rPr>
            </w:pPr>
          </w:p>
        </w:tc>
        <w:tc>
          <w:tcPr>
            <w:tcW w:w="2164" w:type="dxa"/>
          </w:tcPr>
          <w:p w:rsidR="004902DD" w:rsidRPr="00524CEF" w:rsidRDefault="004902DD" w:rsidP="004902DD">
            <w:pPr>
              <w:spacing w:line="360" w:lineRule="auto"/>
              <w:jc w:val="center"/>
              <w:rPr>
                <w:lang w:eastAsia="lt-LT"/>
              </w:rPr>
            </w:pPr>
            <w:r>
              <w:rPr>
                <w:lang w:eastAsia="lt-LT"/>
              </w:rPr>
              <w:t>2018</w:t>
            </w:r>
            <w:r w:rsidRPr="00524CEF">
              <w:rPr>
                <w:lang w:eastAsia="lt-LT"/>
              </w:rPr>
              <w:t xml:space="preserve"> m.</w:t>
            </w:r>
          </w:p>
        </w:tc>
        <w:tc>
          <w:tcPr>
            <w:tcW w:w="2015" w:type="dxa"/>
          </w:tcPr>
          <w:p w:rsidR="004902DD" w:rsidRPr="00524CEF" w:rsidRDefault="004902DD" w:rsidP="004902DD">
            <w:pPr>
              <w:spacing w:line="360" w:lineRule="auto"/>
              <w:jc w:val="center"/>
              <w:rPr>
                <w:lang w:eastAsia="lt-LT"/>
              </w:rPr>
            </w:pPr>
            <w:r w:rsidRPr="00524CEF">
              <w:rPr>
                <w:lang w:eastAsia="lt-LT"/>
              </w:rPr>
              <w:t>201</w:t>
            </w:r>
            <w:r>
              <w:rPr>
                <w:lang w:eastAsia="lt-LT"/>
              </w:rPr>
              <w:t>9</w:t>
            </w:r>
            <w:r w:rsidRPr="00524CEF">
              <w:rPr>
                <w:lang w:eastAsia="lt-LT"/>
              </w:rPr>
              <w:t xml:space="preserve"> m.</w:t>
            </w:r>
          </w:p>
        </w:tc>
        <w:tc>
          <w:tcPr>
            <w:tcW w:w="2015" w:type="dxa"/>
          </w:tcPr>
          <w:p w:rsidR="004902DD" w:rsidRPr="00524CEF" w:rsidRDefault="004902DD" w:rsidP="004902DD">
            <w:pPr>
              <w:spacing w:line="360" w:lineRule="auto"/>
              <w:jc w:val="center"/>
              <w:rPr>
                <w:lang w:eastAsia="lt-LT"/>
              </w:rPr>
            </w:pPr>
            <w:r>
              <w:rPr>
                <w:lang w:eastAsia="lt-LT"/>
              </w:rPr>
              <w:t>2020 m.</w:t>
            </w:r>
          </w:p>
        </w:tc>
      </w:tr>
      <w:tr w:rsidR="004902DD" w:rsidRPr="00524CEF" w:rsidTr="004902DD">
        <w:tc>
          <w:tcPr>
            <w:tcW w:w="2225" w:type="dxa"/>
          </w:tcPr>
          <w:p w:rsidR="004902DD" w:rsidRPr="00524CEF" w:rsidRDefault="004902DD" w:rsidP="004902DD">
            <w:pPr>
              <w:spacing w:line="360" w:lineRule="auto"/>
              <w:jc w:val="both"/>
              <w:rPr>
                <w:lang w:eastAsia="lt-LT"/>
              </w:rPr>
            </w:pPr>
            <w:r w:rsidRPr="00524CEF">
              <w:rPr>
                <w:lang w:eastAsia="lt-LT"/>
              </w:rPr>
              <w:t>Iš viso</w:t>
            </w:r>
          </w:p>
        </w:tc>
        <w:tc>
          <w:tcPr>
            <w:tcW w:w="2164" w:type="dxa"/>
          </w:tcPr>
          <w:p w:rsidR="004902DD" w:rsidRPr="00524CEF" w:rsidRDefault="004902DD" w:rsidP="004902DD">
            <w:pPr>
              <w:spacing w:line="360" w:lineRule="auto"/>
              <w:jc w:val="center"/>
              <w:rPr>
                <w:lang w:eastAsia="lt-LT"/>
              </w:rPr>
            </w:pPr>
            <w:r>
              <w:rPr>
                <w:lang w:eastAsia="lt-LT"/>
              </w:rPr>
              <w:t>404</w:t>
            </w:r>
          </w:p>
        </w:tc>
        <w:tc>
          <w:tcPr>
            <w:tcW w:w="2015" w:type="dxa"/>
          </w:tcPr>
          <w:p w:rsidR="004902DD" w:rsidRPr="00524CEF" w:rsidRDefault="004902DD" w:rsidP="004902DD">
            <w:pPr>
              <w:spacing w:line="360" w:lineRule="auto"/>
              <w:jc w:val="center"/>
              <w:rPr>
                <w:lang w:eastAsia="lt-LT"/>
              </w:rPr>
            </w:pPr>
            <w:r>
              <w:rPr>
                <w:lang w:eastAsia="lt-LT"/>
              </w:rPr>
              <w:t>346</w:t>
            </w:r>
          </w:p>
        </w:tc>
        <w:tc>
          <w:tcPr>
            <w:tcW w:w="2015" w:type="dxa"/>
          </w:tcPr>
          <w:p w:rsidR="004902DD" w:rsidRDefault="004902DD" w:rsidP="004902DD">
            <w:pPr>
              <w:spacing w:line="360" w:lineRule="auto"/>
              <w:jc w:val="center"/>
              <w:rPr>
                <w:lang w:eastAsia="lt-LT"/>
              </w:rPr>
            </w:pPr>
            <w:r>
              <w:rPr>
                <w:lang w:eastAsia="lt-LT"/>
              </w:rPr>
              <w:t>336</w:t>
            </w:r>
          </w:p>
        </w:tc>
      </w:tr>
      <w:tr w:rsidR="004902DD" w:rsidRPr="00524CEF" w:rsidTr="004902DD">
        <w:tc>
          <w:tcPr>
            <w:tcW w:w="2225" w:type="dxa"/>
          </w:tcPr>
          <w:p w:rsidR="004902DD" w:rsidRPr="00524CEF" w:rsidRDefault="004902DD" w:rsidP="004902DD">
            <w:pPr>
              <w:spacing w:line="360" w:lineRule="auto"/>
              <w:jc w:val="both"/>
              <w:rPr>
                <w:lang w:eastAsia="lt-LT"/>
              </w:rPr>
            </w:pPr>
            <w:r w:rsidRPr="00524CEF">
              <w:rPr>
                <w:lang w:eastAsia="lt-LT"/>
              </w:rPr>
              <w:t>Iš jų vaikų</w:t>
            </w:r>
          </w:p>
        </w:tc>
        <w:tc>
          <w:tcPr>
            <w:tcW w:w="2164" w:type="dxa"/>
          </w:tcPr>
          <w:p w:rsidR="004902DD" w:rsidRPr="00524CEF" w:rsidRDefault="004902DD" w:rsidP="004902DD">
            <w:pPr>
              <w:spacing w:line="360" w:lineRule="auto"/>
              <w:jc w:val="center"/>
              <w:rPr>
                <w:lang w:eastAsia="lt-LT"/>
              </w:rPr>
            </w:pPr>
            <w:r>
              <w:rPr>
                <w:lang w:eastAsia="lt-LT"/>
              </w:rPr>
              <w:t>52</w:t>
            </w:r>
          </w:p>
        </w:tc>
        <w:tc>
          <w:tcPr>
            <w:tcW w:w="2015" w:type="dxa"/>
          </w:tcPr>
          <w:p w:rsidR="004902DD" w:rsidRPr="00524CEF" w:rsidRDefault="004902DD" w:rsidP="004902DD">
            <w:pPr>
              <w:spacing w:line="360" w:lineRule="auto"/>
              <w:jc w:val="center"/>
              <w:rPr>
                <w:lang w:eastAsia="lt-LT"/>
              </w:rPr>
            </w:pPr>
            <w:r>
              <w:rPr>
                <w:lang w:eastAsia="lt-LT"/>
              </w:rPr>
              <w:t>37</w:t>
            </w:r>
          </w:p>
        </w:tc>
        <w:tc>
          <w:tcPr>
            <w:tcW w:w="2015" w:type="dxa"/>
          </w:tcPr>
          <w:p w:rsidR="004902DD" w:rsidRDefault="004902DD" w:rsidP="004902DD">
            <w:pPr>
              <w:spacing w:line="360" w:lineRule="auto"/>
              <w:jc w:val="center"/>
              <w:rPr>
                <w:lang w:eastAsia="lt-LT"/>
              </w:rPr>
            </w:pPr>
            <w:r>
              <w:rPr>
                <w:lang w:eastAsia="lt-LT"/>
              </w:rPr>
              <w:t>32</w:t>
            </w:r>
          </w:p>
        </w:tc>
      </w:tr>
    </w:tbl>
    <w:p w:rsidR="004902DD" w:rsidRPr="00524CEF" w:rsidRDefault="004902DD" w:rsidP="00E75D1F">
      <w:pPr>
        <w:spacing w:after="0" w:line="360" w:lineRule="auto"/>
        <w:jc w:val="both"/>
        <w:rPr>
          <w:rFonts w:ascii="Times New Roman" w:eastAsia="Times New Roman" w:hAnsi="Times New Roman" w:cs="Times New Roman"/>
          <w:b/>
          <w:bCs/>
          <w:sz w:val="24"/>
          <w:szCs w:val="24"/>
          <w:lang w:eastAsia="lt-LT"/>
        </w:rPr>
      </w:pPr>
    </w:p>
    <w:p w:rsidR="00524CEF" w:rsidRPr="00524CEF" w:rsidRDefault="004902DD" w:rsidP="00E75D1F">
      <w:pPr>
        <w:spacing w:after="0" w:line="360"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Išlaužo ir </w:t>
      </w:r>
      <w:proofErr w:type="spellStart"/>
      <w:r>
        <w:rPr>
          <w:rFonts w:ascii="Times New Roman" w:eastAsia="Times New Roman" w:hAnsi="Times New Roman" w:cs="Times New Roman"/>
          <w:b/>
          <w:bCs/>
          <w:sz w:val="24"/>
          <w:szCs w:val="24"/>
          <w:lang w:eastAsia="lt-LT"/>
        </w:rPr>
        <w:t>Šilavoto</w:t>
      </w:r>
      <w:proofErr w:type="spellEnd"/>
      <w:r>
        <w:rPr>
          <w:rFonts w:ascii="Times New Roman" w:eastAsia="Times New Roman" w:hAnsi="Times New Roman" w:cs="Times New Roman"/>
          <w:b/>
          <w:bCs/>
          <w:sz w:val="24"/>
          <w:szCs w:val="24"/>
          <w:lang w:eastAsia="lt-LT"/>
        </w:rPr>
        <w:t xml:space="preserve"> ambulatorijų v</w:t>
      </w:r>
      <w:r w:rsidR="00524CEF" w:rsidRPr="00524CEF">
        <w:rPr>
          <w:rFonts w:ascii="Times New Roman" w:eastAsia="Times New Roman" w:hAnsi="Times New Roman" w:cs="Times New Roman"/>
          <w:b/>
          <w:bCs/>
          <w:sz w:val="24"/>
          <w:szCs w:val="24"/>
          <w:lang w:eastAsia="lt-LT"/>
        </w:rPr>
        <w:t>eiklos rodikliai:</w:t>
      </w:r>
    </w:p>
    <w:p w:rsidR="00524CEF" w:rsidRPr="00524CEF" w:rsidRDefault="00524CEF" w:rsidP="00E75D1F">
      <w:pPr>
        <w:spacing w:after="0" w:line="360" w:lineRule="auto"/>
        <w:jc w:val="both"/>
        <w:rPr>
          <w:rFonts w:ascii="Times New Roman" w:eastAsia="Times New Roman" w:hAnsi="Times New Roman" w:cs="Times New Roman"/>
          <w:bCs/>
          <w:sz w:val="24"/>
          <w:szCs w:val="24"/>
          <w:u w:val="single"/>
          <w:lang w:eastAsia="lt-LT"/>
        </w:rPr>
      </w:pPr>
      <w:r w:rsidRPr="00524CEF">
        <w:rPr>
          <w:rFonts w:ascii="Times New Roman" w:eastAsia="Times New Roman" w:hAnsi="Times New Roman" w:cs="Times New Roman"/>
          <w:bCs/>
          <w:sz w:val="24"/>
          <w:szCs w:val="24"/>
          <w:u w:val="single"/>
          <w:lang w:eastAsia="lt-LT"/>
        </w:rPr>
        <w:t>Apsilankymai</w:t>
      </w:r>
    </w:p>
    <w:tbl>
      <w:tblPr>
        <w:tblStyle w:val="TableGrid"/>
        <w:tblW w:w="0" w:type="auto"/>
        <w:tblInd w:w="720" w:type="dxa"/>
        <w:tblLook w:val="04A0"/>
      </w:tblPr>
      <w:tblGrid>
        <w:gridCol w:w="2790"/>
        <w:gridCol w:w="2120"/>
        <w:gridCol w:w="1962"/>
        <w:gridCol w:w="1962"/>
      </w:tblGrid>
      <w:tr w:rsidR="0086051C" w:rsidRPr="00524CEF" w:rsidTr="0086051C">
        <w:tc>
          <w:tcPr>
            <w:tcW w:w="2790" w:type="dxa"/>
          </w:tcPr>
          <w:p w:rsidR="0086051C" w:rsidRPr="00524CEF" w:rsidRDefault="0086051C" w:rsidP="00E75D1F">
            <w:pPr>
              <w:spacing w:line="360" w:lineRule="auto"/>
              <w:jc w:val="both"/>
              <w:rPr>
                <w:lang w:eastAsia="lt-LT"/>
              </w:rPr>
            </w:pPr>
          </w:p>
        </w:tc>
        <w:tc>
          <w:tcPr>
            <w:tcW w:w="2120" w:type="dxa"/>
          </w:tcPr>
          <w:p w:rsidR="0086051C" w:rsidRPr="00524CEF" w:rsidRDefault="0086051C" w:rsidP="00E75D1F">
            <w:pPr>
              <w:spacing w:line="360" w:lineRule="auto"/>
              <w:jc w:val="center"/>
              <w:rPr>
                <w:lang w:eastAsia="lt-LT"/>
              </w:rPr>
            </w:pPr>
            <w:r>
              <w:rPr>
                <w:lang w:eastAsia="lt-LT"/>
              </w:rPr>
              <w:t>201</w:t>
            </w:r>
            <w:r w:rsidR="00317253">
              <w:rPr>
                <w:lang w:eastAsia="lt-LT"/>
              </w:rPr>
              <w:t>8</w:t>
            </w:r>
            <w:r w:rsidRPr="00524CEF">
              <w:rPr>
                <w:lang w:eastAsia="lt-LT"/>
              </w:rPr>
              <w:t xml:space="preserve"> m.</w:t>
            </w:r>
          </w:p>
        </w:tc>
        <w:tc>
          <w:tcPr>
            <w:tcW w:w="1962" w:type="dxa"/>
          </w:tcPr>
          <w:p w:rsidR="0086051C" w:rsidRPr="00524CEF" w:rsidRDefault="0086051C" w:rsidP="00E75D1F">
            <w:pPr>
              <w:spacing w:line="360" w:lineRule="auto"/>
              <w:jc w:val="center"/>
              <w:rPr>
                <w:lang w:eastAsia="lt-LT"/>
              </w:rPr>
            </w:pPr>
            <w:r>
              <w:rPr>
                <w:lang w:eastAsia="lt-LT"/>
              </w:rPr>
              <w:t>201</w:t>
            </w:r>
            <w:r w:rsidR="00317253">
              <w:rPr>
                <w:lang w:eastAsia="lt-LT"/>
              </w:rPr>
              <w:t>9</w:t>
            </w:r>
            <w:r w:rsidRPr="00524CEF">
              <w:rPr>
                <w:lang w:eastAsia="lt-LT"/>
              </w:rPr>
              <w:t xml:space="preserve"> m.</w:t>
            </w:r>
          </w:p>
        </w:tc>
        <w:tc>
          <w:tcPr>
            <w:tcW w:w="1962" w:type="dxa"/>
          </w:tcPr>
          <w:p w:rsidR="0086051C" w:rsidRDefault="0086051C" w:rsidP="00E75D1F">
            <w:pPr>
              <w:spacing w:line="360" w:lineRule="auto"/>
              <w:jc w:val="center"/>
              <w:rPr>
                <w:lang w:eastAsia="lt-LT"/>
              </w:rPr>
            </w:pPr>
            <w:r>
              <w:rPr>
                <w:lang w:eastAsia="lt-LT"/>
              </w:rPr>
              <w:t>20</w:t>
            </w:r>
            <w:r w:rsidR="00317253">
              <w:rPr>
                <w:lang w:eastAsia="lt-LT"/>
              </w:rPr>
              <w:t>20</w:t>
            </w:r>
            <w:r>
              <w:rPr>
                <w:lang w:eastAsia="lt-LT"/>
              </w:rPr>
              <w:t xml:space="preserve"> m.</w:t>
            </w:r>
          </w:p>
        </w:tc>
      </w:tr>
      <w:tr w:rsidR="0086051C" w:rsidRPr="00524CEF" w:rsidTr="0086051C">
        <w:tc>
          <w:tcPr>
            <w:tcW w:w="2790" w:type="dxa"/>
          </w:tcPr>
          <w:p w:rsidR="0086051C" w:rsidRPr="00524CEF" w:rsidRDefault="00F676C1" w:rsidP="00E75D1F">
            <w:pPr>
              <w:spacing w:line="360" w:lineRule="auto"/>
              <w:jc w:val="both"/>
              <w:rPr>
                <w:lang w:eastAsia="lt-LT"/>
              </w:rPr>
            </w:pPr>
            <w:r w:rsidRPr="00524CEF">
              <w:rPr>
                <w:lang w:eastAsia="lt-LT"/>
              </w:rPr>
              <w:t>Pas šeimos gydytoją</w:t>
            </w:r>
          </w:p>
        </w:tc>
        <w:tc>
          <w:tcPr>
            <w:tcW w:w="2120" w:type="dxa"/>
          </w:tcPr>
          <w:p w:rsidR="0086051C" w:rsidRPr="00524CEF" w:rsidRDefault="00F676C1" w:rsidP="00E75D1F">
            <w:pPr>
              <w:spacing w:line="360" w:lineRule="auto"/>
              <w:jc w:val="center"/>
              <w:rPr>
                <w:lang w:eastAsia="lt-LT"/>
              </w:rPr>
            </w:pPr>
            <w:r w:rsidRPr="00524CEF">
              <w:rPr>
                <w:lang w:eastAsia="lt-LT"/>
              </w:rPr>
              <w:t>2072</w:t>
            </w:r>
          </w:p>
        </w:tc>
        <w:tc>
          <w:tcPr>
            <w:tcW w:w="1962" w:type="dxa"/>
          </w:tcPr>
          <w:p w:rsidR="0086051C" w:rsidRPr="00524CEF" w:rsidRDefault="00F676C1" w:rsidP="00E75D1F">
            <w:pPr>
              <w:spacing w:line="360" w:lineRule="auto"/>
              <w:jc w:val="center"/>
              <w:rPr>
                <w:lang w:eastAsia="lt-LT"/>
              </w:rPr>
            </w:pPr>
            <w:r>
              <w:rPr>
                <w:lang w:eastAsia="lt-LT"/>
              </w:rPr>
              <w:t>2271</w:t>
            </w:r>
          </w:p>
        </w:tc>
        <w:tc>
          <w:tcPr>
            <w:tcW w:w="1962" w:type="dxa"/>
          </w:tcPr>
          <w:p w:rsidR="0086051C" w:rsidRDefault="00F676C1" w:rsidP="00E75D1F">
            <w:pPr>
              <w:spacing w:line="360" w:lineRule="auto"/>
              <w:jc w:val="center"/>
              <w:rPr>
                <w:lang w:eastAsia="lt-LT"/>
              </w:rPr>
            </w:pPr>
            <w:r>
              <w:rPr>
                <w:lang w:eastAsia="lt-LT"/>
              </w:rPr>
              <w:t>3786</w:t>
            </w:r>
          </w:p>
        </w:tc>
      </w:tr>
      <w:tr w:rsidR="0086051C" w:rsidRPr="00524CEF" w:rsidTr="0086051C">
        <w:tc>
          <w:tcPr>
            <w:tcW w:w="2790" w:type="dxa"/>
          </w:tcPr>
          <w:p w:rsidR="0086051C" w:rsidRPr="00524CEF" w:rsidRDefault="0086051C" w:rsidP="00F676C1">
            <w:pPr>
              <w:spacing w:line="360" w:lineRule="auto"/>
              <w:jc w:val="both"/>
              <w:rPr>
                <w:lang w:eastAsia="lt-LT"/>
              </w:rPr>
            </w:pPr>
            <w:r w:rsidRPr="00524CEF">
              <w:rPr>
                <w:lang w:eastAsia="lt-LT"/>
              </w:rPr>
              <w:t xml:space="preserve">Pas </w:t>
            </w:r>
            <w:proofErr w:type="spellStart"/>
            <w:r w:rsidR="00F676C1">
              <w:rPr>
                <w:lang w:eastAsia="lt-LT"/>
              </w:rPr>
              <w:t>odontologą</w:t>
            </w:r>
            <w:proofErr w:type="spellEnd"/>
            <w:r w:rsidR="00F676C1">
              <w:rPr>
                <w:lang w:eastAsia="lt-LT"/>
              </w:rPr>
              <w:t xml:space="preserve"> (Išlaužas)</w:t>
            </w:r>
          </w:p>
        </w:tc>
        <w:tc>
          <w:tcPr>
            <w:tcW w:w="2120" w:type="dxa"/>
          </w:tcPr>
          <w:p w:rsidR="0086051C" w:rsidRPr="00524CEF" w:rsidRDefault="00F676C1" w:rsidP="00E75D1F">
            <w:pPr>
              <w:spacing w:line="360" w:lineRule="auto"/>
              <w:jc w:val="center"/>
              <w:rPr>
                <w:lang w:eastAsia="lt-LT"/>
              </w:rPr>
            </w:pPr>
            <w:r>
              <w:rPr>
                <w:lang w:eastAsia="lt-LT"/>
              </w:rPr>
              <w:t>1250</w:t>
            </w:r>
          </w:p>
        </w:tc>
        <w:tc>
          <w:tcPr>
            <w:tcW w:w="1962" w:type="dxa"/>
          </w:tcPr>
          <w:p w:rsidR="0086051C" w:rsidRPr="00524CEF" w:rsidRDefault="00F676C1" w:rsidP="00E75D1F">
            <w:pPr>
              <w:spacing w:line="360" w:lineRule="auto"/>
              <w:jc w:val="center"/>
              <w:rPr>
                <w:lang w:eastAsia="lt-LT"/>
              </w:rPr>
            </w:pPr>
            <w:r>
              <w:rPr>
                <w:lang w:eastAsia="lt-LT"/>
              </w:rPr>
              <w:t>1068</w:t>
            </w:r>
          </w:p>
        </w:tc>
        <w:tc>
          <w:tcPr>
            <w:tcW w:w="1962" w:type="dxa"/>
          </w:tcPr>
          <w:p w:rsidR="0086051C" w:rsidRDefault="00171C26" w:rsidP="00E75D1F">
            <w:pPr>
              <w:spacing w:line="360" w:lineRule="auto"/>
              <w:jc w:val="center"/>
              <w:rPr>
                <w:lang w:eastAsia="lt-LT"/>
              </w:rPr>
            </w:pPr>
            <w:r>
              <w:rPr>
                <w:lang w:eastAsia="lt-LT"/>
              </w:rPr>
              <w:t>851</w:t>
            </w:r>
          </w:p>
        </w:tc>
      </w:tr>
      <w:tr w:rsidR="0086051C" w:rsidRPr="00524CEF" w:rsidTr="0086051C">
        <w:tc>
          <w:tcPr>
            <w:tcW w:w="2790" w:type="dxa"/>
          </w:tcPr>
          <w:p w:rsidR="0086051C" w:rsidRPr="00524CEF" w:rsidRDefault="00F676C1" w:rsidP="00E75D1F">
            <w:pPr>
              <w:spacing w:line="360" w:lineRule="auto"/>
              <w:jc w:val="both"/>
              <w:rPr>
                <w:lang w:eastAsia="lt-LT"/>
              </w:rPr>
            </w:pPr>
            <w:r>
              <w:rPr>
                <w:lang w:eastAsia="lt-LT"/>
              </w:rPr>
              <w:t xml:space="preserve">Pas </w:t>
            </w:r>
            <w:proofErr w:type="spellStart"/>
            <w:r>
              <w:rPr>
                <w:lang w:eastAsia="lt-LT"/>
              </w:rPr>
              <w:t>odontologą</w:t>
            </w:r>
            <w:proofErr w:type="spellEnd"/>
            <w:r>
              <w:rPr>
                <w:lang w:eastAsia="lt-LT"/>
              </w:rPr>
              <w:t xml:space="preserve"> (</w:t>
            </w:r>
            <w:proofErr w:type="spellStart"/>
            <w:r>
              <w:rPr>
                <w:lang w:eastAsia="lt-LT"/>
              </w:rPr>
              <w:t>Šilavotas</w:t>
            </w:r>
            <w:proofErr w:type="spellEnd"/>
            <w:r>
              <w:rPr>
                <w:lang w:eastAsia="lt-LT"/>
              </w:rPr>
              <w:t>)</w:t>
            </w:r>
          </w:p>
        </w:tc>
        <w:tc>
          <w:tcPr>
            <w:tcW w:w="2120" w:type="dxa"/>
          </w:tcPr>
          <w:p w:rsidR="0086051C" w:rsidRPr="00524CEF" w:rsidRDefault="00F676C1" w:rsidP="00E75D1F">
            <w:pPr>
              <w:spacing w:line="360" w:lineRule="auto"/>
              <w:jc w:val="center"/>
              <w:rPr>
                <w:lang w:eastAsia="lt-LT"/>
              </w:rPr>
            </w:pPr>
            <w:r>
              <w:rPr>
                <w:lang w:eastAsia="lt-LT"/>
              </w:rPr>
              <w:t>678</w:t>
            </w:r>
          </w:p>
        </w:tc>
        <w:tc>
          <w:tcPr>
            <w:tcW w:w="1962" w:type="dxa"/>
          </w:tcPr>
          <w:p w:rsidR="0086051C" w:rsidRPr="00524CEF" w:rsidRDefault="00F676C1" w:rsidP="00E75D1F">
            <w:pPr>
              <w:spacing w:line="360" w:lineRule="auto"/>
              <w:jc w:val="center"/>
              <w:rPr>
                <w:lang w:eastAsia="lt-LT"/>
              </w:rPr>
            </w:pPr>
            <w:r>
              <w:rPr>
                <w:lang w:eastAsia="lt-LT"/>
              </w:rPr>
              <w:t>1149</w:t>
            </w:r>
          </w:p>
        </w:tc>
        <w:tc>
          <w:tcPr>
            <w:tcW w:w="1962" w:type="dxa"/>
          </w:tcPr>
          <w:p w:rsidR="0086051C" w:rsidRDefault="00F676C1" w:rsidP="00E75D1F">
            <w:pPr>
              <w:spacing w:line="360" w:lineRule="auto"/>
              <w:jc w:val="center"/>
              <w:rPr>
                <w:lang w:eastAsia="lt-LT"/>
              </w:rPr>
            </w:pPr>
            <w:r>
              <w:rPr>
                <w:lang w:eastAsia="lt-LT"/>
              </w:rPr>
              <w:t>383</w:t>
            </w:r>
          </w:p>
        </w:tc>
      </w:tr>
    </w:tbl>
    <w:p w:rsidR="00B771BC" w:rsidRPr="00524CEF" w:rsidRDefault="00B771BC" w:rsidP="00E75D1F">
      <w:pPr>
        <w:spacing w:after="0" w:line="360" w:lineRule="auto"/>
        <w:jc w:val="both"/>
        <w:rPr>
          <w:rFonts w:ascii="Times New Roman" w:eastAsia="Times New Roman" w:hAnsi="Times New Roman" w:cs="Times New Roman"/>
          <w:bCs/>
          <w:sz w:val="24"/>
          <w:szCs w:val="24"/>
          <w:u w:val="single"/>
          <w:lang w:eastAsia="lt-LT"/>
        </w:rPr>
      </w:pPr>
    </w:p>
    <w:p w:rsidR="00524CEF" w:rsidRPr="00524CEF" w:rsidRDefault="00524CEF" w:rsidP="00E75D1F">
      <w:pPr>
        <w:spacing w:after="0" w:line="360" w:lineRule="auto"/>
        <w:jc w:val="both"/>
        <w:rPr>
          <w:rFonts w:ascii="Times New Roman" w:eastAsia="Times New Roman" w:hAnsi="Times New Roman" w:cs="Times New Roman"/>
          <w:bCs/>
          <w:sz w:val="24"/>
          <w:szCs w:val="24"/>
          <w:u w:val="single"/>
          <w:lang w:eastAsia="lt-LT"/>
        </w:rPr>
      </w:pPr>
      <w:r w:rsidRPr="00524CEF">
        <w:rPr>
          <w:rFonts w:ascii="Times New Roman" w:eastAsia="Times New Roman" w:hAnsi="Times New Roman" w:cs="Times New Roman"/>
          <w:bCs/>
          <w:sz w:val="24"/>
          <w:szCs w:val="24"/>
          <w:u w:val="single"/>
          <w:lang w:eastAsia="lt-LT"/>
        </w:rPr>
        <w:t>Apsilankymų struktūra:</w:t>
      </w:r>
    </w:p>
    <w:tbl>
      <w:tblPr>
        <w:tblStyle w:val="TableGrid"/>
        <w:tblW w:w="0" w:type="auto"/>
        <w:tblInd w:w="720" w:type="dxa"/>
        <w:tblLook w:val="04A0"/>
      </w:tblPr>
      <w:tblGrid>
        <w:gridCol w:w="2408"/>
        <w:gridCol w:w="2107"/>
        <w:gridCol w:w="1946"/>
        <w:gridCol w:w="1946"/>
      </w:tblGrid>
      <w:tr w:rsidR="0086051C" w:rsidRPr="00524CEF" w:rsidTr="0086051C">
        <w:tc>
          <w:tcPr>
            <w:tcW w:w="2408" w:type="dxa"/>
          </w:tcPr>
          <w:p w:rsidR="0086051C" w:rsidRPr="00524CEF" w:rsidRDefault="0086051C" w:rsidP="00E75D1F">
            <w:pPr>
              <w:spacing w:line="360" w:lineRule="auto"/>
              <w:jc w:val="both"/>
              <w:rPr>
                <w:lang w:eastAsia="lt-LT"/>
              </w:rPr>
            </w:pPr>
          </w:p>
        </w:tc>
        <w:tc>
          <w:tcPr>
            <w:tcW w:w="2107" w:type="dxa"/>
          </w:tcPr>
          <w:p w:rsidR="0086051C" w:rsidRPr="00524CEF" w:rsidRDefault="00CA16A0" w:rsidP="00E75D1F">
            <w:pPr>
              <w:spacing w:line="360" w:lineRule="auto"/>
              <w:jc w:val="center"/>
              <w:rPr>
                <w:lang w:eastAsia="lt-LT"/>
              </w:rPr>
            </w:pPr>
            <w:r>
              <w:rPr>
                <w:lang w:eastAsia="lt-LT"/>
              </w:rPr>
              <w:t>2018</w:t>
            </w:r>
            <w:r w:rsidR="0086051C" w:rsidRPr="00524CEF">
              <w:rPr>
                <w:lang w:eastAsia="lt-LT"/>
              </w:rPr>
              <w:t xml:space="preserve"> m.</w:t>
            </w:r>
          </w:p>
        </w:tc>
        <w:tc>
          <w:tcPr>
            <w:tcW w:w="1946" w:type="dxa"/>
          </w:tcPr>
          <w:p w:rsidR="0086051C" w:rsidRPr="00524CEF" w:rsidRDefault="00CA16A0" w:rsidP="00E75D1F">
            <w:pPr>
              <w:spacing w:line="360" w:lineRule="auto"/>
              <w:jc w:val="center"/>
              <w:rPr>
                <w:lang w:eastAsia="lt-LT"/>
              </w:rPr>
            </w:pPr>
            <w:r>
              <w:rPr>
                <w:lang w:eastAsia="lt-LT"/>
              </w:rPr>
              <w:t>2019</w:t>
            </w:r>
            <w:r w:rsidR="0086051C" w:rsidRPr="00524CEF">
              <w:rPr>
                <w:lang w:eastAsia="lt-LT"/>
              </w:rPr>
              <w:t xml:space="preserve"> m.</w:t>
            </w:r>
          </w:p>
        </w:tc>
        <w:tc>
          <w:tcPr>
            <w:tcW w:w="1946" w:type="dxa"/>
          </w:tcPr>
          <w:p w:rsidR="0086051C" w:rsidRDefault="00CA16A0" w:rsidP="00E75D1F">
            <w:pPr>
              <w:spacing w:line="360" w:lineRule="auto"/>
              <w:jc w:val="center"/>
              <w:rPr>
                <w:lang w:eastAsia="lt-LT"/>
              </w:rPr>
            </w:pPr>
            <w:r>
              <w:rPr>
                <w:lang w:eastAsia="lt-LT"/>
              </w:rPr>
              <w:t>2020</w:t>
            </w:r>
            <w:r w:rsidR="0086051C">
              <w:rPr>
                <w:lang w:eastAsia="lt-LT"/>
              </w:rPr>
              <w:t xml:space="preserve"> m.</w:t>
            </w:r>
          </w:p>
        </w:tc>
      </w:tr>
      <w:tr w:rsidR="0086051C" w:rsidRPr="00524CEF" w:rsidTr="0086051C">
        <w:tc>
          <w:tcPr>
            <w:tcW w:w="2408" w:type="dxa"/>
          </w:tcPr>
          <w:p w:rsidR="0086051C" w:rsidRPr="00524CEF" w:rsidRDefault="0086051C" w:rsidP="00E75D1F">
            <w:pPr>
              <w:spacing w:line="360" w:lineRule="auto"/>
              <w:jc w:val="both"/>
              <w:rPr>
                <w:lang w:eastAsia="lt-LT"/>
              </w:rPr>
            </w:pPr>
            <w:r w:rsidRPr="00524CEF">
              <w:rPr>
                <w:lang w:eastAsia="lt-LT"/>
              </w:rPr>
              <w:t>Dėl ligos</w:t>
            </w:r>
          </w:p>
        </w:tc>
        <w:tc>
          <w:tcPr>
            <w:tcW w:w="2107" w:type="dxa"/>
          </w:tcPr>
          <w:p w:rsidR="0086051C" w:rsidRPr="00524CEF" w:rsidRDefault="00CA16A0" w:rsidP="00E75D1F">
            <w:pPr>
              <w:spacing w:line="360" w:lineRule="auto"/>
              <w:jc w:val="center"/>
              <w:rPr>
                <w:lang w:eastAsia="lt-LT"/>
              </w:rPr>
            </w:pPr>
            <w:r>
              <w:rPr>
                <w:lang w:eastAsia="lt-LT"/>
              </w:rPr>
              <w:t>1890</w:t>
            </w:r>
          </w:p>
        </w:tc>
        <w:tc>
          <w:tcPr>
            <w:tcW w:w="1946" w:type="dxa"/>
          </w:tcPr>
          <w:p w:rsidR="0086051C" w:rsidRPr="00524CEF" w:rsidRDefault="00CA16A0" w:rsidP="00E75D1F">
            <w:pPr>
              <w:spacing w:line="360" w:lineRule="auto"/>
              <w:jc w:val="center"/>
              <w:rPr>
                <w:lang w:eastAsia="lt-LT"/>
              </w:rPr>
            </w:pPr>
            <w:r>
              <w:rPr>
                <w:lang w:eastAsia="lt-LT"/>
              </w:rPr>
              <w:t>2065</w:t>
            </w:r>
          </w:p>
        </w:tc>
        <w:tc>
          <w:tcPr>
            <w:tcW w:w="1946" w:type="dxa"/>
          </w:tcPr>
          <w:p w:rsidR="0086051C" w:rsidRDefault="00CA16A0" w:rsidP="00E75D1F">
            <w:pPr>
              <w:spacing w:line="360" w:lineRule="auto"/>
              <w:jc w:val="center"/>
              <w:rPr>
                <w:lang w:eastAsia="lt-LT"/>
              </w:rPr>
            </w:pPr>
            <w:r>
              <w:rPr>
                <w:lang w:eastAsia="lt-LT"/>
              </w:rPr>
              <w:t>3464</w:t>
            </w:r>
          </w:p>
        </w:tc>
      </w:tr>
      <w:tr w:rsidR="0086051C" w:rsidRPr="00524CEF" w:rsidTr="0086051C">
        <w:tc>
          <w:tcPr>
            <w:tcW w:w="2408" w:type="dxa"/>
          </w:tcPr>
          <w:p w:rsidR="0086051C" w:rsidRPr="00524CEF" w:rsidRDefault="0086051C" w:rsidP="00E75D1F">
            <w:pPr>
              <w:spacing w:line="360" w:lineRule="auto"/>
              <w:jc w:val="both"/>
              <w:rPr>
                <w:lang w:eastAsia="lt-LT"/>
              </w:rPr>
            </w:pPr>
            <w:r w:rsidRPr="00524CEF">
              <w:rPr>
                <w:lang w:eastAsia="lt-LT"/>
              </w:rPr>
              <w:t>Profilaktiniu tikslu</w:t>
            </w:r>
          </w:p>
        </w:tc>
        <w:tc>
          <w:tcPr>
            <w:tcW w:w="2107" w:type="dxa"/>
          </w:tcPr>
          <w:p w:rsidR="0086051C" w:rsidRPr="00524CEF" w:rsidRDefault="00CA16A0" w:rsidP="00E75D1F">
            <w:pPr>
              <w:spacing w:line="360" w:lineRule="auto"/>
              <w:jc w:val="center"/>
              <w:rPr>
                <w:lang w:eastAsia="lt-LT"/>
              </w:rPr>
            </w:pPr>
            <w:r>
              <w:rPr>
                <w:lang w:eastAsia="lt-LT"/>
              </w:rPr>
              <w:t>93</w:t>
            </w:r>
          </w:p>
        </w:tc>
        <w:tc>
          <w:tcPr>
            <w:tcW w:w="1946" w:type="dxa"/>
          </w:tcPr>
          <w:p w:rsidR="0086051C" w:rsidRPr="00524CEF" w:rsidRDefault="00CA16A0" w:rsidP="00E75D1F">
            <w:pPr>
              <w:spacing w:line="360" w:lineRule="auto"/>
              <w:jc w:val="center"/>
              <w:rPr>
                <w:lang w:eastAsia="lt-LT"/>
              </w:rPr>
            </w:pPr>
            <w:r>
              <w:rPr>
                <w:lang w:eastAsia="lt-LT"/>
              </w:rPr>
              <w:t>168</w:t>
            </w:r>
          </w:p>
        </w:tc>
        <w:tc>
          <w:tcPr>
            <w:tcW w:w="1946" w:type="dxa"/>
          </w:tcPr>
          <w:p w:rsidR="0086051C" w:rsidRDefault="00CA16A0" w:rsidP="00E75D1F">
            <w:pPr>
              <w:spacing w:line="360" w:lineRule="auto"/>
              <w:jc w:val="center"/>
              <w:rPr>
                <w:lang w:eastAsia="lt-LT"/>
              </w:rPr>
            </w:pPr>
            <w:r>
              <w:rPr>
                <w:lang w:eastAsia="lt-LT"/>
              </w:rPr>
              <w:t>191</w:t>
            </w:r>
          </w:p>
        </w:tc>
      </w:tr>
      <w:tr w:rsidR="0086051C" w:rsidRPr="00524CEF" w:rsidTr="0086051C">
        <w:tc>
          <w:tcPr>
            <w:tcW w:w="2408" w:type="dxa"/>
          </w:tcPr>
          <w:p w:rsidR="0086051C" w:rsidRPr="00524CEF" w:rsidRDefault="0086051C" w:rsidP="00E75D1F">
            <w:pPr>
              <w:spacing w:line="360" w:lineRule="auto"/>
              <w:jc w:val="both"/>
              <w:rPr>
                <w:lang w:eastAsia="lt-LT"/>
              </w:rPr>
            </w:pPr>
            <w:r w:rsidRPr="00524CEF">
              <w:rPr>
                <w:lang w:eastAsia="lt-LT"/>
              </w:rPr>
              <w:t>Pacientų namuose</w:t>
            </w:r>
          </w:p>
        </w:tc>
        <w:tc>
          <w:tcPr>
            <w:tcW w:w="2107" w:type="dxa"/>
          </w:tcPr>
          <w:p w:rsidR="0086051C" w:rsidRPr="00524CEF" w:rsidRDefault="00CA16A0" w:rsidP="00E75D1F">
            <w:pPr>
              <w:spacing w:line="360" w:lineRule="auto"/>
              <w:jc w:val="center"/>
              <w:rPr>
                <w:lang w:eastAsia="lt-LT"/>
              </w:rPr>
            </w:pPr>
            <w:r>
              <w:rPr>
                <w:lang w:eastAsia="lt-LT"/>
              </w:rPr>
              <w:t>254</w:t>
            </w:r>
          </w:p>
        </w:tc>
        <w:tc>
          <w:tcPr>
            <w:tcW w:w="1946" w:type="dxa"/>
          </w:tcPr>
          <w:p w:rsidR="0086051C" w:rsidRPr="00524CEF" w:rsidRDefault="00CA16A0" w:rsidP="00E75D1F">
            <w:pPr>
              <w:spacing w:line="360" w:lineRule="auto"/>
              <w:jc w:val="center"/>
              <w:rPr>
                <w:lang w:eastAsia="lt-LT"/>
              </w:rPr>
            </w:pPr>
            <w:r>
              <w:rPr>
                <w:lang w:eastAsia="lt-LT"/>
              </w:rPr>
              <w:t>246</w:t>
            </w:r>
          </w:p>
        </w:tc>
        <w:tc>
          <w:tcPr>
            <w:tcW w:w="1946" w:type="dxa"/>
          </w:tcPr>
          <w:p w:rsidR="0086051C" w:rsidRDefault="00CA16A0" w:rsidP="00E75D1F">
            <w:pPr>
              <w:spacing w:line="360" w:lineRule="auto"/>
              <w:jc w:val="center"/>
              <w:rPr>
                <w:lang w:eastAsia="lt-LT"/>
              </w:rPr>
            </w:pPr>
            <w:r>
              <w:rPr>
                <w:lang w:eastAsia="lt-LT"/>
              </w:rPr>
              <w:t>88</w:t>
            </w:r>
          </w:p>
        </w:tc>
      </w:tr>
    </w:tbl>
    <w:p w:rsidR="00B97C08" w:rsidRDefault="00B97C08" w:rsidP="007B4873">
      <w:pPr>
        <w:spacing w:after="0" w:line="360" w:lineRule="auto"/>
        <w:ind w:firstLine="567"/>
        <w:jc w:val="both"/>
        <w:rPr>
          <w:rFonts w:ascii="Times New Roman" w:eastAsia="Times New Roman" w:hAnsi="Times New Roman" w:cs="Times New Roman"/>
          <w:bCs/>
          <w:sz w:val="24"/>
          <w:szCs w:val="24"/>
          <w:lang w:eastAsia="lt-LT"/>
        </w:rPr>
      </w:pPr>
    </w:p>
    <w:p w:rsidR="00524CEF" w:rsidRDefault="007B4873" w:rsidP="007B4873">
      <w:pPr>
        <w:spacing w:after="0" w:line="36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2020  m. apsilankymų struktūros dėl ligos skaičius yra didesnis dėl nuotolinių konsultacijų skaičiaus (1596 vnt.), apsilankymų ir apsilankymų struktūros duomenys yra abiejų ambulatorijų, nes jose dirba ta pati šeimos gydytoja.</w:t>
      </w:r>
    </w:p>
    <w:p w:rsidR="004902DD" w:rsidRPr="00524CEF" w:rsidRDefault="004902DD" w:rsidP="00E75D1F">
      <w:pPr>
        <w:spacing w:after="0" w:line="360" w:lineRule="auto"/>
        <w:jc w:val="both"/>
        <w:rPr>
          <w:rFonts w:ascii="Times New Roman" w:eastAsia="Times New Roman" w:hAnsi="Times New Roman" w:cs="Times New Roman"/>
          <w:bCs/>
          <w:sz w:val="24"/>
          <w:szCs w:val="24"/>
          <w:lang w:eastAsia="lt-LT"/>
        </w:rPr>
      </w:pPr>
    </w:p>
    <w:p w:rsidR="00524CEF" w:rsidRPr="00E53367" w:rsidRDefault="00524CEF" w:rsidP="00E75D1F">
      <w:pPr>
        <w:spacing w:after="0" w:line="360" w:lineRule="auto"/>
        <w:jc w:val="center"/>
        <w:rPr>
          <w:rFonts w:ascii="Times New Roman" w:eastAsia="Times New Roman" w:hAnsi="Times New Roman" w:cs="Times New Roman"/>
          <w:b/>
          <w:bCs/>
          <w:sz w:val="24"/>
          <w:szCs w:val="24"/>
          <w:u w:val="single"/>
          <w:lang w:eastAsia="lt-LT"/>
        </w:rPr>
      </w:pPr>
      <w:r w:rsidRPr="00E53367">
        <w:rPr>
          <w:rFonts w:ascii="Times New Roman" w:eastAsia="Times New Roman" w:hAnsi="Times New Roman" w:cs="Times New Roman"/>
          <w:b/>
          <w:bCs/>
          <w:sz w:val="24"/>
          <w:szCs w:val="24"/>
          <w:u w:val="single"/>
          <w:lang w:eastAsia="lt-LT"/>
        </w:rPr>
        <w:t>Medicinos punktai</w:t>
      </w:r>
    </w:p>
    <w:p w:rsidR="00D31E6B" w:rsidRDefault="00524CEF" w:rsidP="00E75D1F">
      <w:pPr>
        <w:tabs>
          <w:tab w:val="left" w:pos="6521"/>
        </w:tabs>
        <w:spacing w:after="0" w:line="360" w:lineRule="auto"/>
        <w:ind w:firstLine="567"/>
        <w:jc w:val="both"/>
        <w:rPr>
          <w:rFonts w:ascii="Times New Roman" w:eastAsia="Times New Roman" w:hAnsi="Times New Roman" w:cs="Times New Roman"/>
          <w:bCs/>
          <w:sz w:val="24"/>
          <w:szCs w:val="24"/>
          <w:lang w:eastAsia="lt-LT"/>
        </w:rPr>
      </w:pPr>
      <w:proofErr w:type="spellStart"/>
      <w:r w:rsidRPr="00524CEF">
        <w:rPr>
          <w:rFonts w:ascii="Times New Roman" w:eastAsia="Times New Roman" w:hAnsi="Times New Roman" w:cs="Times New Roman"/>
          <w:bCs/>
          <w:sz w:val="24"/>
          <w:szCs w:val="24"/>
          <w:lang w:eastAsia="lt-LT"/>
        </w:rPr>
        <w:t>VšĮ</w:t>
      </w:r>
      <w:proofErr w:type="spellEnd"/>
      <w:r w:rsidRPr="00524CEF">
        <w:rPr>
          <w:rFonts w:ascii="Times New Roman" w:eastAsia="Times New Roman" w:hAnsi="Times New Roman" w:cs="Times New Roman"/>
          <w:bCs/>
          <w:sz w:val="24"/>
          <w:szCs w:val="24"/>
          <w:lang w:eastAsia="lt-LT"/>
        </w:rPr>
        <w:t xml:space="preserve"> Prienų r. PSPC yra 3 medicinos punktai. Visuose juose po 1,0 etato darbo krūviu dirba bendruomenės slaugytojos.</w:t>
      </w:r>
    </w:p>
    <w:p w:rsidR="00D31E6B" w:rsidRPr="00524CEF" w:rsidRDefault="00D31E6B" w:rsidP="00E75D1F">
      <w:pPr>
        <w:tabs>
          <w:tab w:val="left" w:pos="6521"/>
        </w:tabs>
        <w:spacing w:after="0" w:line="360" w:lineRule="auto"/>
        <w:ind w:firstLine="567"/>
        <w:jc w:val="both"/>
        <w:rPr>
          <w:rFonts w:ascii="Times New Roman" w:eastAsia="Times New Roman" w:hAnsi="Times New Roman" w:cs="Times New Roman"/>
          <w:bCs/>
          <w:sz w:val="24"/>
          <w:szCs w:val="24"/>
          <w:lang w:eastAsia="lt-LT"/>
        </w:rPr>
      </w:pPr>
    </w:p>
    <w:tbl>
      <w:tblPr>
        <w:tblStyle w:val="TableGrid"/>
        <w:tblW w:w="0" w:type="auto"/>
        <w:tblLook w:val="04A0"/>
      </w:tblPr>
      <w:tblGrid>
        <w:gridCol w:w="1262"/>
        <w:gridCol w:w="918"/>
        <w:gridCol w:w="917"/>
        <w:gridCol w:w="696"/>
        <w:gridCol w:w="1066"/>
        <w:gridCol w:w="915"/>
        <w:gridCol w:w="731"/>
        <w:gridCol w:w="1073"/>
        <w:gridCol w:w="918"/>
        <w:gridCol w:w="792"/>
      </w:tblGrid>
      <w:tr w:rsidR="00524CEF" w:rsidRPr="00524CEF" w:rsidTr="004576D2">
        <w:tc>
          <w:tcPr>
            <w:tcW w:w="1262" w:type="dxa"/>
            <w:vMerge w:val="restart"/>
          </w:tcPr>
          <w:p w:rsidR="00524CEF" w:rsidRPr="00524CEF" w:rsidRDefault="00524CEF" w:rsidP="00E75D1F">
            <w:pPr>
              <w:spacing w:line="360" w:lineRule="auto"/>
              <w:jc w:val="center"/>
              <w:rPr>
                <w:lang w:eastAsia="lt-LT"/>
              </w:rPr>
            </w:pPr>
          </w:p>
          <w:p w:rsidR="00524CEF" w:rsidRPr="00524CEF" w:rsidRDefault="00524CEF" w:rsidP="00E75D1F">
            <w:pPr>
              <w:spacing w:line="360" w:lineRule="auto"/>
              <w:jc w:val="center"/>
              <w:rPr>
                <w:lang w:eastAsia="lt-LT"/>
              </w:rPr>
            </w:pPr>
            <w:r w:rsidRPr="00524CEF">
              <w:rPr>
                <w:lang w:eastAsia="lt-LT"/>
              </w:rPr>
              <w:t>Medicinos</w:t>
            </w:r>
          </w:p>
          <w:p w:rsidR="00524CEF" w:rsidRPr="00524CEF" w:rsidRDefault="00524CEF" w:rsidP="00E75D1F">
            <w:pPr>
              <w:spacing w:line="360" w:lineRule="auto"/>
              <w:jc w:val="center"/>
              <w:rPr>
                <w:lang w:eastAsia="lt-LT"/>
              </w:rPr>
            </w:pPr>
            <w:r w:rsidRPr="00524CEF">
              <w:rPr>
                <w:lang w:eastAsia="lt-LT"/>
              </w:rPr>
              <w:t>punktas</w:t>
            </w:r>
          </w:p>
        </w:tc>
        <w:tc>
          <w:tcPr>
            <w:tcW w:w="2531" w:type="dxa"/>
            <w:gridSpan w:val="3"/>
          </w:tcPr>
          <w:p w:rsidR="00524CEF" w:rsidRPr="00524CEF" w:rsidRDefault="00524CEF" w:rsidP="00E75D1F">
            <w:pPr>
              <w:spacing w:line="360" w:lineRule="auto"/>
              <w:jc w:val="center"/>
              <w:rPr>
                <w:lang w:eastAsia="lt-LT"/>
              </w:rPr>
            </w:pPr>
          </w:p>
          <w:p w:rsidR="00524CEF" w:rsidRPr="00524CEF" w:rsidRDefault="00524CEF" w:rsidP="00E75D1F">
            <w:pPr>
              <w:spacing w:line="360" w:lineRule="auto"/>
              <w:jc w:val="center"/>
              <w:rPr>
                <w:lang w:eastAsia="lt-LT"/>
              </w:rPr>
            </w:pPr>
            <w:r w:rsidRPr="00524CEF">
              <w:rPr>
                <w:lang w:eastAsia="lt-LT"/>
              </w:rPr>
              <w:t>Aptarnaujamų skaičius</w:t>
            </w:r>
          </w:p>
        </w:tc>
        <w:tc>
          <w:tcPr>
            <w:tcW w:w="2712" w:type="dxa"/>
            <w:gridSpan w:val="3"/>
          </w:tcPr>
          <w:p w:rsidR="00524CEF" w:rsidRPr="00524CEF" w:rsidRDefault="00524CEF" w:rsidP="00E75D1F">
            <w:pPr>
              <w:spacing w:line="360" w:lineRule="auto"/>
              <w:jc w:val="center"/>
              <w:rPr>
                <w:lang w:eastAsia="lt-LT"/>
              </w:rPr>
            </w:pPr>
          </w:p>
          <w:p w:rsidR="00524CEF" w:rsidRPr="00524CEF" w:rsidRDefault="00524CEF" w:rsidP="00E75D1F">
            <w:pPr>
              <w:spacing w:line="360" w:lineRule="auto"/>
              <w:jc w:val="center"/>
              <w:rPr>
                <w:lang w:eastAsia="lt-LT"/>
              </w:rPr>
            </w:pPr>
            <w:r w:rsidRPr="00524CEF">
              <w:rPr>
                <w:lang w:eastAsia="lt-LT"/>
              </w:rPr>
              <w:t>Apsilankymų skaičius</w:t>
            </w:r>
          </w:p>
          <w:p w:rsidR="00524CEF" w:rsidRPr="00524CEF" w:rsidRDefault="00524CEF" w:rsidP="00E75D1F">
            <w:pPr>
              <w:spacing w:line="360" w:lineRule="auto"/>
              <w:jc w:val="center"/>
              <w:rPr>
                <w:lang w:eastAsia="lt-LT"/>
              </w:rPr>
            </w:pPr>
            <w:r w:rsidRPr="00524CEF">
              <w:rPr>
                <w:lang w:eastAsia="lt-LT"/>
              </w:rPr>
              <w:t>punkte</w:t>
            </w:r>
          </w:p>
        </w:tc>
        <w:tc>
          <w:tcPr>
            <w:tcW w:w="2783" w:type="dxa"/>
            <w:gridSpan w:val="3"/>
          </w:tcPr>
          <w:p w:rsidR="00524CEF" w:rsidRPr="00524CEF" w:rsidRDefault="00524CEF" w:rsidP="00E75D1F">
            <w:pPr>
              <w:spacing w:line="360" w:lineRule="auto"/>
              <w:jc w:val="center"/>
              <w:rPr>
                <w:lang w:eastAsia="lt-LT"/>
              </w:rPr>
            </w:pPr>
            <w:r w:rsidRPr="00524CEF">
              <w:rPr>
                <w:lang w:eastAsia="lt-LT"/>
              </w:rPr>
              <w:t>Bendruomenės slaugytojos apsilankymų skaičius pacientų namuose</w:t>
            </w:r>
          </w:p>
        </w:tc>
      </w:tr>
      <w:tr w:rsidR="00B54496" w:rsidRPr="00524CEF" w:rsidTr="004576D2">
        <w:tc>
          <w:tcPr>
            <w:tcW w:w="1262" w:type="dxa"/>
            <w:vMerge/>
          </w:tcPr>
          <w:p w:rsidR="00B54496" w:rsidRPr="00524CEF" w:rsidRDefault="00B54496" w:rsidP="00E75D1F">
            <w:pPr>
              <w:spacing w:line="360" w:lineRule="auto"/>
              <w:jc w:val="both"/>
              <w:rPr>
                <w:lang w:eastAsia="lt-LT"/>
              </w:rPr>
            </w:pPr>
          </w:p>
        </w:tc>
        <w:tc>
          <w:tcPr>
            <w:tcW w:w="918" w:type="dxa"/>
          </w:tcPr>
          <w:p w:rsidR="00B54496" w:rsidRPr="00524CEF" w:rsidRDefault="00B54496" w:rsidP="00E75D1F">
            <w:pPr>
              <w:spacing w:line="360" w:lineRule="auto"/>
              <w:jc w:val="center"/>
              <w:rPr>
                <w:b/>
                <w:lang w:eastAsia="lt-LT"/>
              </w:rPr>
            </w:pPr>
            <w:r>
              <w:rPr>
                <w:b/>
                <w:lang w:eastAsia="lt-LT"/>
              </w:rPr>
              <w:t>201</w:t>
            </w:r>
            <w:r w:rsidR="003A3291">
              <w:rPr>
                <w:b/>
                <w:lang w:eastAsia="lt-LT"/>
              </w:rPr>
              <w:t>8</w:t>
            </w:r>
          </w:p>
        </w:tc>
        <w:tc>
          <w:tcPr>
            <w:tcW w:w="917" w:type="dxa"/>
          </w:tcPr>
          <w:p w:rsidR="00B54496" w:rsidRPr="00524CEF" w:rsidRDefault="00B54496" w:rsidP="00E75D1F">
            <w:pPr>
              <w:spacing w:line="360" w:lineRule="auto"/>
              <w:jc w:val="center"/>
              <w:rPr>
                <w:b/>
                <w:lang w:eastAsia="lt-LT"/>
              </w:rPr>
            </w:pPr>
            <w:r>
              <w:rPr>
                <w:b/>
                <w:lang w:eastAsia="lt-LT"/>
              </w:rPr>
              <w:t>201</w:t>
            </w:r>
            <w:r w:rsidR="003A3291">
              <w:rPr>
                <w:b/>
                <w:lang w:eastAsia="lt-LT"/>
              </w:rPr>
              <w:t>9</w:t>
            </w:r>
          </w:p>
        </w:tc>
        <w:tc>
          <w:tcPr>
            <w:tcW w:w="696" w:type="dxa"/>
          </w:tcPr>
          <w:p w:rsidR="00B54496" w:rsidRPr="00524CEF" w:rsidRDefault="00B54496" w:rsidP="00E75D1F">
            <w:pPr>
              <w:spacing w:line="360" w:lineRule="auto"/>
              <w:jc w:val="center"/>
              <w:rPr>
                <w:b/>
                <w:lang w:eastAsia="lt-LT"/>
              </w:rPr>
            </w:pPr>
            <w:r>
              <w:rPr>
                <w:b/>
                <w:lang w:eastAsia="lt-LT"/>
              </w:rPr>
              <w:t>20</w:t>
            </w:r>
            <w:r w:rsidR="003A3291">
              <w:rPr>
                <w:b/>
                <w:lang w:eastAsia="lt-LT"/>
              </w:rPr>
              <w:t>20</w:t>
            </w:r>
          </w:p>
        </w:tc>
        <w:tc>
          <w:tcPr>
            <w:tcW w:w="1066" w:type="dxa"/>
          </w:tcPr>
          <w:p w:rsidR="00B54496" w:rsidRPr="00524CEF" w:rsidRDefault="00B54496" w:rsidP="00E75D1F">
            <w:pPr>
              <w:spacing w:line="360" w:lineRule="auto"/>
              <w:jc w:val="center"/>
              <w:rPr>
                <w:b/>
                <w:lang w:eastAsia="lt-LT"/>
              </w:rPr>
            </w:pPr>
            <w:r>
              <w:rPr>
                <w:b/>
                <w:lang w:eastAsia="lt-LT"/>
              </w:rPr>
              <w:t>20</w:t>
            </w:r>
            <w:r w:rsidR="003A3291">
              <w:rPr>
                <w:b/>
                <w:lang w:eastAsia="lt-LT"/>
              </w:rPr>
              <w:t>18</w:t>
            </w:r>
          </w:p>
        </w:tc>
        <w:tc>
          <w:tcPr>
            <w:tcW w:w="915" w:type="dxa"/>
          </w:tcPr>
          <w:p w:rsidR="00B54496" w:rsidRPr="00524CEF" w:rsidRDefault="00B54496" w:rsidP="00E75D1F">
            <w:pPr>
              <w:spacing w:line="360" w:lineRule="auto"/>
              <w:jc w:val="center"/>
              <w:rPr>
                <w:b/>
                <w:lang w:eastAsia="lt-LT"/>
              </w:rPr>
            </w:pPr>
            <w:r>
              <w:rPr>
                <w:b/>
                <w:lang w:eastAsia="lt-LT"/>
              </w:rPr>
              <w:t>201</w:t>
            </w:r>
            <w:r w:rsidR="003A3291">
              <w:rPr>
                <w:b/>
                <w:lang w:eastAsia="lt-LT"/>
              </w:rPr>
              <w:t>9</w:t>
            </w:r>
          </w:p>
        </w:tc>
        <w:tc>
          <w:tcPr>
            <w:tcW w:w="731" w:type="dxa"/>
          </w:tcPr>
          <w:p w:rsidR="00B54496" w:rsidRPr="00524CEF" w:rsidRDefault="00B54496" w:rsidP="00E75D1F">
            <w:pPr>
              <w:spacing w:line="360" w:lineRule="auto"/>
              <w:jc w:val="center"/>
              <w:rPr>
                <w:b/>
                <w:lang w:eastAsia="lt-LT"/>
              </w:rPr>
            </w:pPr>
            <w:r>
              <w:rPr>
                <w:b/>
                <w:lang w:eastAsia="lt-LT"/>
              </w:rPr>
              <w:t>20</w:t>
            </w:r>
            <w:r w:rsidR="003A3291">
              <w:rPr>
                <w:b/>
                <w:lang w:eastAsia="lt-LT"/>
              </w:rPr>
              <w:t>20</w:t>
            </w:r>
          </w:p>
        </w:tc>
        <w:tc>
          <w:tcPr>
            <w:tcW w:w="1073" w:type="dxa"/>
          </w:tcPr>
          <w:p w:rsidR="00B54496" w:rsidRPr="00524CEF" w:rsidRDefault="00B54496" w:rsidP="00E75D1F">
            <w:pPr>
              <w:spacing w:line="360" w:lineRule="auto"/>
              <w:jc w:val="center"/>
              <w:rPr>
                <w:b/>
                <w:lang w:eastAsia="lt-LT"/>
              </w:rPr>
            </w:pPr>
            <w:r>
              <w:rPr>
                <w:b/>
                <w:lang w:eastAsia="lt-LT"/>
              </w:rPr>
              <w:t>201</w:t>
            </w:r>
            <w:r w:rsidR="003A3291">
              <w:rPr>
                <w:b/>
                <w:lang w:eastAsia="lt-LT"/>
              </w:rPr>
              <w:t>8</w:t>
            </w:r>
          </w:p>
        </w:tc>
        <w:tc>
          <w:tcPr>
            <w:tcW w:w="918" w:type="dxa"/>
          </w:tcPr>
          <w:p w:rsidR="00B54496" w:rsidRPr="00524CEF" w:rsidRDefault="00B54496" w:rsidP="00E75D1F">
            <w:pPr>
              <w:spacing w:line="360" w:lineRule="auto"/>
              <w:jc w:val="center"/>
              <w:rPr>
                <w:b/>
                <w:lang w:eastAsia="lt-LT"/>
              </w:rPr>
            </w:pPr>
            <w:r>
              <w:rPr>
                <w:b/>
                <w:lang w:eastAsia="lt-LT"/>
              </w:rPr>
              <w:t>201</w:t>
            </w:r>
            <w:r w:rsidR="003A3291">
              <w:rPr>
                <w:b/>
                <w:lang w:eastAsia="lt-LT"/>
              </w:rPr>
              <w:t>9</w:t>
            </w:r>
          </w:p>
        </w:tc>
        <w:tc>
          <w:tcPr>
            <w:tcW w:w="792" w:type="dxa"/>
          </w:tcPr>
          <w:p w:rsidR="00B54496" w:rsidRPr="00524CEF" w:rsidRDefault="00B54496" w:rsidP="00E75D1F">
            <w:pPr>
              <w:spacing w:line="360" w:lineRule="auto"/>
              <w:jc w:val="center"/>
              <w:rPr>
                <w:b/>
                <w:lang w:eastAsia="lt-LT"/>
              </w:rPr>
            </w:pPr>
            <w:r>
              <w:rPr>
                <w:b/>
                <w:lang w:eastAsia="lt-LT"/>
              </w:rPr>
              <w:t>20</w:t>
            </w:r>
            <w:r w:rsidR="003A3291">
              <w:rPr>
                <w:b/>
                <w:lang w:eastAsia="lt-LT"/>
              </w:rPr>
              <w:t>20</w:t>
            </w:r>
          </w:p>
        </w:tc>
      </w:tr>
      <w:tr w:rsidR="00B54496" w:rsidRPr="00524CEF" w:rsidTr="004576D2">
        <w:tc>
          <w:tcPr>
            <w:tcW w:w="1262" w:type="dxa"/>
          </w:tcPr>
          <w:p w:rsidR="00B54496" w:rsidRPr="00524CEF" w:rsidRDefault="00B54496" w:rsidP="00E75D1F">
            <w:pPr>
              <w:spacing w:line="360" w:lineRule="auto"/>
              <w:jc w:val="both"/>
              <w:rPr>
                <w:lang w:eastAsia="lt-LT"/>
              </w:rPr>
            </w:pPr>
            <w:r w:rsidRPr="00524CEF">
              <w:rPr>
                <w:lang w:eastAsia="lt-LT"/>
              </w:rPr>
              <w:t>N. Ūta</w:t>
            </w:r>
          </w:p>
        </w:tc>
        <w:tc>
          <w:tcPr>
            <w:tcW w:w="918" w:type="dxa"/>
          </w:tcPr>
          <w:p w:rsidR="00B54496" w:rsidRPr="00524CEF" w:rsidRDefault="003A3291" w:rsidP="00E75D1F">
            <w:pPr>
              <w:spacing w:line="360" w:lineRule="auto"/>
              <w:jc w:val="center"/>
              <w:rPr>
                <w:lang w:eastAsia="lt-LT"/>
              </w:rPr>
            </w:pPr>
            <w:r>
              <w:rPr>
                <w:lang w:eastAsia="lt-LT"/>
              </w:rPr>
              <w:t>762</w:t>
            </w:r>
          </w:p>
        </w:tc>
        <w:tc>
          <w:tcPr>
            <w:tcW w:w="917" w:type="dxa"/>
          </w:tcPr>
          <w:p w:rsidR="00B54496" w:rsidRPr="00524CEF" w:rsidRDefault="00B54496" w:rsidP="00E75D1F">
            <w:pPr>
              <w:spacing w:line="360" w:lineRule="auto"/>
              <w:jc w:val="center"/>
              <w:rPr>
                <w:lang w:eastAsia="lt-LT"/>
              </w:rPr>
            </w:pPr>
            <w:r>
              <w:rPr>
                <w:lang w:eastAsia="lt-LT"/>
              </w:rPr>
              <w:t>7</w:t>
            </w:r>
            <w:r w:rsidR="003A3291">
              <w:rPr>
                <w:lang w:eastAsia="lt-LT"/>
              </w:rPr>
              <w:t>17</w:t>
            </w:r>
          </w:p>
        </w:tc>
        <w:tc>
          <w:tcPr>
            <w:tcW w:w="696" w:type="dxa"/>
          </w:tcPr>
          <w:p w:rsidR="00B54496" w:rsidRPr="00524CEF" w:rsidRDefault="003A3291" w:rsidP="00E75D1F">
            <w:pPr>
              <w:spacing w:line="360" w:lineRule="auto"/>
              <w:jc w:val="center"/>
              <w:rPr>
                <w:lang w:eastAsia="lt-LT"/>
              </w:rPr>
            </w:pPr>
            <w:r>
              <w:rPr>
                <w:lang w:eastAsia="lt-LT"/>
              </w:rPr>
              <w:t>697</w:t>
            </w:r>
          </w:p>
        </w:tc>
        <w:tc>
          <w:tcPr>
            <w:tcW w:w="1066" w:type="dxa"/>
          </w:tcPr>
          <w:p w:rsidR="00B54496" w:rsidRPr="00524CEF" w:rsidRDefault="003A3291" w:rsidP="00E75D1F">
            <w:pPr>
              <w:spacing w:line="360" w:lineRule="auto"/>
              <w:jc w:val="center"/>
              <w:rPr>
                <w:lang w:eastAsia="lt-LT"/>
              </w:rPr>
            </w:pPr>
            <w:r>
              <w:rPr>
                <w:lang w:eastAsia="lt-LT"/>
              </w:rPr>
              <w:t>979</w:t>
            </w:r>
          </w:p>
        </w:tc>
        <w:tc>
          <w:tcPr>
            <w:tcW w:w="915" w:type="dxa"/>
          </w:tcPr>
          <w:p w:rsidR="00B54496" w:rsidRPr="00524CEF" w:rsidRDefault="003A3291" w:rsidP="00E75D1F">
            <w:pPr>
              <w:spacing w:line="360" w:lineRule="auto"/>
              <w:jc w:val="center"/>
              <w:rPr>
                <w:lang w:eastAsia="lt-LT"/>
              </w:rPr>
            </w:pPr>
            <w:r>
              <w:rPr>
                <w:lang w:eastAsia="lt-LT"/>
              </w:rPr>
              <w:t>1029</w:t>
            </w:r>
          </w:p>
        </w:tc>
        <w:tc>
          <w:tcPr>
            <w:tcW w:w="731" w:type="dxa"/>
          </w:tcPr>
          <w:p w:rsidR="00B54496" w:rsidRPr="00524CEF" w:rsidRDefault="003A3291" w:rsidP="00E75D1F">
            <w:pPr>
              <w:spacing w:line="360" w:lineRule="auto"/>
              <w:jc w:val="center"/>
              <w:rPr>
                <w:lang w:eastAsia="lt-LT"/>
              </w:rPr>
            </w:pPr>
            <w:r>
              <w:rPr>
                <w:lang w:eastAsia="lt-LT"/>
              </w:rPr>
              <w:t>422</w:t>
            </w:r>
          </w:p>
        </w:tc>
        <w:tc>
          <w:tcPr>
            <w:tcW w:w="1073" w:type="dxa"/>
          </w:tcPr>
          <w:p w:rsidR="00B54496" w:rsidRPr="00524CEF" w:rsidRDefault="003A3291" w:rsidP="00E75D1F">
            <w:pPr>
              <w:spacing w:line="360" w:lineRule="auto"/>
              <w:jc w:val="center"/>
              <w:rPr>
                <w:lang w:eastAsia="lt-LT"/>
              </w:rPr>
            </w:pPr>
            <w:r>
              <w:rPr>
                <w:lang w:eastAsia="lt-LT"/>
              </w:rPr>
              <w:t>365</w:t>
            </w:r>
          </w:p>
        </w:tc>
        <w:tc>
          <w:tcPr>
            <w:tcW w:w="918" w:type="dxa"/>
          </w:tcPr>
          <w:p w:rsidR="00B54496" w:rsidRPr="00524CEF" w:rsidRDefault="00B54496" w:rsidP="00E75D1F">
            <w:pPr>
              <w:spacing w:line="360" w:lineRule="auto"/>
              <w:jc w:val="center"/>
              <w:rPr>
                <w:lang w:eastAsia="lt-LT"/>
              </w:rPr>
            </w:pPr>
            <w:r>
              <w:rPr>
                <w:lang w:eastAsia="lt-LT"/>
              </w:rPr>
              <w:t>3</w:t>
            </w:r>
            <w:r w:rsidR="003A3291">
              <w:rPr>
                <w:lang w:eastAsia="lt-LT"/>
              </w:rPr>
              <w:t>28</w:t>
            </w:r>
          </w:p>
        </w:tc>
        <w:tc>
          <w:tcPr>
            <w:tcW w:w="792" w:type="dxa"/>
          </w:tcPr>
          <w:p w:rsidR="00B54496" w:rsidRPr="00524CEF" w:rsidRDefault="003A3291" w:rsidP="00E75D1F">
            <w:pPr>
              <w:spacing w:line="360" w:lineRule="auto"/>
              <w:jc w:val="center"/>
              <w:rPr>
                <w:lang w:eastAsia="lt-LT"/>
              </w:rPr>
            </w:pPr>
            <w:r>
              <w:rPr>
                <w:lang w:eastAsia="lt-LT"/>
              </w:rPr>
              <w:t>96</w:t>
            </w:r>
          </w:p>
        </w:tc>
      </w:tr>
      <w:tr w:rsidR="00B54496" w:rsidRPr="00524CEF" w:rsidTr="004576D2">
        <w:tc>
          <w:tcPr>
            <w:tcW w:w="1262" w:type="dxa"/>
          </w:tcPr>
          <w:p w:rsidR="00B54496" w:rsidRPr="00524CEF" w:rsidRDefault="00B54496" w:rsidP="00E75D1F">
            <w:pPr>
              <w:spacing w:line="360" w:lineRule="auto"/>
              <w:jc w:val="both"/>
              <w:rPr>
                <w:lang w:eastAsia="lt-LT"/>
              </w:rPr>
            </w:pPr>
            <w:proofErr w:type="spellStart"/>
            <w:r w:rsidRPr="00524CEF">
              <w:rPr>
                <w:lang w:eastAsia="lt-LT"/>
              </w:rPr>
              <w:t>Strielčiai</w:t>
            </w:r>
            <w:proofErr w:type="spellEnd"/>
          </w:p>
        </w:tc>
        <w:tc>
          <w:tcPr>
            <w:tcW w:w="918" w:type="dxa"/>
          </w:tcPr>
          <w:p w:rsidR="00B54496" w:rsidRPr="00524CEF" w:rsidRDefault="00B54496" w:rsidP="00E75D1F">
            <w:pPr>
              <w:spacing w:line="360" w:lineRule="auto"/>
              <w:jc w:val="center"/>
              <w:rPr>
                <w:lang w:eastAsia="lt-LT"/>
              </w:rPr>
            </w:pPr>
            <w:r w:rsidRPr="00524CEF">
              <w:rPr>
                <w:lang w:eastAsia="lt-LT"/>
              </w:rPr>
              <w:t>8</w:t>
            </w:r>
            <w:r w:rsidR="003A3291">
              <w:rPr>
                <w:lang w:eastAsia="lt-LT"/>
              </w:rPr>
              <w:t>39</w:t>
            </w:r>
          </w:p>
        </w:tc>
        <w:tc>
          <w:tcPr>
            <w:tcW w:w="917" w:type="dxa"/>
          </w:tcPr>
          <w:p w:rsidR="00B54496" w:rsidRPr="00524CEF" w:rsidRDefault="00B54496" w:rsidP="00E75D1F">
            <w:pPr>
              <w:spacing w:line="360" w:lineRule="auto"/>
              <w:jc w:val="center"/>
              <w:rPr>
                <w:lang w:eastAsia="lt-LT"/>
              </w:rPr>
            </w:pPr>
            <w:r>
              <w:rPr>
                <w:lang w:eastAsia="lt-LT"/>
              </w:rPr>
              <w:t>8</w:t>
            </w:r>
            <w:r w:rsidR="003A3291">
              <w:rPr>
                <w:lang w:eastAsia="lt-LT"/>
              </w:rPr>
              <w:t>07</w:t>
            </w:r>
          </w:p>
        </w:tc>
        <w:tc>
          <w:tcPr>
            <w:tcW w:w="696" w:type="dxa"/>
          </w:tcPr>
          <w:p w:rsidR="00B54496" w:rsidRPr="00524CEF" w:rsidRDefault="00B54496" w:rsidP="00E75D1F">
            <w:pPr>
              <w:spacing w:line="360" w:lineRule="auto"/>
              <w:jc w:val="center"/>
              <w:rPr>
                <w:lang w:eastAsia="lt-LT"/>
              </w:rPr>
            </w:pPr>
            <w:r>
              <w:rPr>
                <w:lang w:eastAsia="lt-LT"/>
              </w:rPr>
              <w:t>8</w:t>
            </w:r>
            <w:r w:rsidR="003A3291">
              <w:rPr>
                <w:lang w:eastAsia="lt-LT"/>
              </w:rPr>
              <w:t>02</w:t>
            </w:r>
          </w:p>
        </w:tc>
        <w:tc>
          <w:tcPr>
            <w:tcW w:w="1066" w:type="dxa"/>
          </w:tcPr>
          <w:p w:rsidR="00B54496" w:rsidRPr="00524CEF" w:rsidRDefault="00B54496" w:rsidP="00E75D1F">
            <w:pPr>
              <w:spacing w:line="360" w:lineRule="auto"/>
              <w:jc w:val="center"/>
              <w:rPr>
                <w:lang w:eastAsia="lt-LT"/>
              </w:rPr>
            </w:pPr>
            <w:r w:rsidRPr="00524CEF">
              <w:rPr>
                <w:lang w:eastAsia="lt-LT"/>
              </w:rPr>
              <w:t>9</w:t>
            </w:r>
            <w:r w:rsidR="003A3291">
              <w:rPr>
                <w:lang w:eastAsia="lt-LT"/>
              </w:rPr>
              <w:t>73</w:t>
            </w:r>
          </w:p>
        </w:tc>
        <w:tc>
          <w:tcPr>
            <w:tcW w:w="915" w:type="dxa"/>
          </w:tcPr>
          <w:p w:rsidR="00B54496" w:rsidRPr="00524CEF" w:rsidRDefault="00B54496" w:rsidP="00E75D1F">
            <w:pPr>
              <w:spacing w:line="360" w:lineRule="auto"/>
              <w:jc w:val="center"/>
              <w:rPr>
                <w:lang w:eastAsia="lt-LT"/>
              </w:rPr>
            </w:pPr>
            <w:r>
              <w:rPr>
                <w:lang w:eastAsia="lt-LT"/>
              </w:rPr>
              <w:t>9</w:t>
            </w:r>
            <w:r w:rsidR="003A3291">
              <w:rPr>
                <w:lang w:eastAsia="lt-LT"/>
              </w:rPr>
              <w:t>34</w:t>
            </w:r>
          </w:p>
        </w:tc>
        <w:tc>
          <w:tcPr>
            <w:tcW w:w="731" w:type="dxa"/>
          </w:tcPr>
          <w:p w:rsidR="00B54496" w:rsidRPr="00524CEF" w:rsidRDefault="003A3291" w:rsidP="00E75D1F">
            <w:pPr>
              <w:spacing w:line="360" w:lineRule="auto"/>
              <w:jc w:val="center"/>
              <w:rPr>
                <w:lang w:eastAsia="lt-LT"/>
              </w:rPr>
            </w:pPr>
            <w:r>
              <w:rPr>
                <w:lang w:eastAsia="lt-LT"/>
              </w:rPr>
              <w:t>426</w:t>
            </w:r>
          </w:p>
        </w:tc>
        <w:tc>
          <w:tcPr>
            <w:tcW w:w="1073" w:type="dxa"/>
          </w:tcPr>
          <w:p w:rsidR="00B54496" w:rsidRPr="00524CEF" w:rsidRDefault="00B54496" w:rsidP="00E75D1F">
            <w:pPr>
              <w:spacing w:line="360" w:lineRule="auto"/>
              <w:jc w:val="center"/>
              <w:rPr>
                <w:lang w:eastAsia="lt-LT"/>
              </w:rPr>
            </w:pPr>
            <w:r w:rsidRPr="00524CEF">
              <w:rPr>
                <w:lang w:eastAsia="lt-LT"/>
              </w:rPr>
              <w:t>9</w:t>
            </w:r>
            <w:r w:rsidR="003A3291">
              <w:rPr>
                <w:lang w:eastAsia="lt-LT"/>
              </w:rPr>
              <w:t>84</w:t>
            </w:r>
          </w:p>
        </w:tc>
        <w:tc>
          <w:tcPr>
            <w:tcW w:w="918" w:type="dxa"/>
          </w:tcPr>
          <w:p w:rsidR="00B54496" w:rsidRPr="00524CEF" w:rsidRDefault="00B54496" w:rsidP="00E75D1F">
            <w:pPr>
              <w:spacing w:line="360" w:lineRule="auto"/>
              <w:jc w:val="center"/>
              <w:rPr>
                <w:lang w:eastAsia="lt-LT"/>
              </w:rPr>
            </w:pPr>
            <w:r>
              <w:rPr>
                <w:lang w:eastAsia="lt-LT"/>
              </w:rPr>
              <w:t>9</w:t>
            </w:r>
            <w:r w:rsidR="003A3291">
              <w:rPr>
                <w:lang w:eastAsia="lt-LT"/>
              </w:rPr>
              <w:t>52</w:t>
            </w:r>
          </w:p>
        </w:tc>
        <w:tc>
          <w:tcPr>
            <w:tcW w:w="792" w:type="dxa"/>
          </w:tcPr>
          <w:p w:rsidR="00B54496" w:rsidRPr="00524CEF" w:rsidRDefault="003A3291" w:rsidP="00E75D1F">
            <w:pPr>
              <w:spacing w:line="360" w:lineRule="auto"/>
              <w:jc w:val="center"/>
              <w:rPr>
                <w:lang w:eastAsia="lt-LT"/>
              </w:rPr>
            </w:pPr>
            <w:r>
              <w:rPr>
                <w:lang w:eastAsia="lt-LT"/>
              </w:rPr>
              <w:t>264</w:t>
            </w:r>
          </w:p>
        </w:tc>
      </w:tr>
      <w:tr w:rsidR="00B54496" w:rsidRPr="00524CEF" w:rsidTr="004576D2">
        <w:tc>
          <w:tcPr>
            <w:tcW w:w="1262" w:type="dxa"/>
          </w:tcPr>
          <w:p w:rsidR="00B54496" w:rsidRPr="00524CEF" w:rsidRDefault="00B54496" w:rsidP="00E75D1F">
            <w:pPr>
              <w:spacing w:line="360" w:lineRule="auto"/>
              <w:jc w:val="both"/>
              <w:rPr>
                <w:lang w:eastAsia="lt-LT"/>
              </w:rPr>
            </w:pPr>
            <w:r w:rsidRPr="00524CEF">
              <w:rPr>
                <w:lang w:eastAsia="lt-LT"/>
              </w:rPr>
              <w:lastRenderedPageBreak/>
              <w:t>Pakuonis</w:t>
            </w:r>
          </w:p>
        </w:tc>
        <w:tc>
          <w:tcPr>
            <w:tcW w:w="918" w:type="dxa"/>
          </w:tcPr>
          <w:p w:rsidR="00B54496" w:rsidRPr="00524CEF" w:rsidRDefault="00B54496" w:rsidP="00E75D1F">
            <w:pPr>
              <w:spacing w:line="360" w:lineRule="auto"/>
              <w:jc w:val="center"/>
              <w:rPr>
                <w:lang w:eastAsia="lt-LT"/>
              </w:rPr>
            </w:pPr>
            <w:r w:rsidRPr="00524CEF">
              <w:rPr>
                <w:lang w:eastAsia="lt-LT"/>
              </w:rPr>
              <w:t>7</w:t>
            </w:r>
            <w:r w:rsidR="003A3291">
              <w:rPr>
                <w:lang w:eastAsia="lt-LT"/>
              </w:rPr>
              <w:t>57</w:t>
            </w:r>
          </w:p>
        </w:tc>
        <w:tc>
          <w:tcPr>
            <w:tcW w:w="917" w:type="dxa"/>
          </w:tcPr>
          <w:p w:rsidR="00B54496" w:rsidRPr="00524CEF" w:rsidRDefault="00B54496" w:rsidP="00E75D1F">
            <w:pPr>
              <w:spacing w:line="360" w:lineRule="auto"/>
              <w:jc w:val="center"/>
              <w:rPr>
                <w:lang w:eastAsia="lt-LT"/>
              </w:rPr>
            </w:pPr>
            <w:r>
              <w:rPr>
                <w:lang w:eastAsia="lt-LT"/>
              </w:rPr>
              <w:t>7</w:t>
            </w:r>
            <w:r w:rsidR="003A3291">
              <w:rPr>
                <w:lang w:eastAsia="lt-LT"/>
              </w:rPr>
              <w:t>05</w:t>
            </w:r>
          </w:p>
        </w:tc>
        <w:tc>
          <w:tcPr>
            <w:tcW w:w="696" w:type="dxa"/>
          </w:tcPr>
          <w:p w:rsidR="00B54496" w:rsidRPr="00524CEF" w:rsidRDefault="003A3291" w:rsidP="00E75D1F">
            <w:pPr>
              <w:spacing w:line="360" w:lineRule="auto"/>
              <w:jc w:val="center"/>
              <w:rPr>
                <w:lang w:eastAsia="lt-LT"/>
              </w:rPr>
            </w:pPr>
            <w:r>
              <w:rPr>
                <w:lang w:eastAsia="lt-LT"/>
              </w:rPr>
              <w:t>651</w:t>
            </w:r>
          </w:p>
        </w:tc>
        <w:tc>
          <w:tcPr>
            <w:tcW w:w="1066" w:type="dxa"/>
          </w:tcPr>
          <w:p w:rsidR="00B54496" w:rsidRPr="00524CEF" w:rsidRDefault="00B54496" w:rsidP="00E75D1F">
            <w:pPr>
              <w:spacing w:line="360" w:lineRule="auto"/>
              <w:jc w:val="center"/>
              <w:rPr>
                <w:lang w:eastAsia="lt-LT"/>
              </w:rPr>
            </w:pPr>
            <w:r w:rsidRPr="00524CEF">
              <w:rPr>
                <w:lang w:eastAsia="lt-LT"/>
              </w:rPr>
              <w:t>1</w:t>
            </w:r>
            <w:r w:rsidR="003A3291">
              <w:rPr>
                <w:lang w:eastAsia="lt-LT"/>
              </w:rPr>
              <w:t>440</w:t>
            </w:r>
          </w:p>
        </w:tc>
        <w:tc>
          <w:tcPr>
            <w:tcW w:w="915" w:type="dxa"/>
          </w:tcPr>
          <w:p w:rsidR="00B54496" w:rsidRPr="00524CEF" w:rsidRDefault="00B54496" w:rsidP="00E75D1F">
            <w:pPr>
              <w:spacing w:line="360" w:lineRule="auto"/>
              <w:jc w:val="center"/>
              <w:rPr>
                <w:lang w:eastAsia="lt-LT"/>
              </w:rPr>
            </w:pPr>
            <w:r>
              <w:rPr>
                <w:lang w:eastAsia="lt-LT"/>
              </w:rPr>
              <w:t>1</w:t>
            </w:r>
            <w:r w:rsidR="003A3291">
              <w:rPr>
                <w:lang w:eastAsia="lt-LT"/>
              </w:rPr>
              <w:t>352</w:t>
            </w:r>
          </w:p>
        </w:tc>
        <w:tc>
          <w:tcPr>
            <w:tcW w:w="731" w:type="dxa"/>
          </w:tcPr>
          <w:p w:rsidR="00B54496" w:rsidRPr="00524CEF" w:rsidRDefault="003A3291" w:rsidP="00E75D1F">
            <w:pPr>
              <w:spacing w:line="360" w:lineRule="auto"/>
              <w:jc w:val="center"/>
              <w:rPr>
                <w:lang w:eastAsia="lt-LT"/>
              </w:rPr>
            </w:pPr>
            <w:r>
              <w:rPr>
                <w:lang w:eastAsia="lt-LT"/>
              </w:rPr>
              <w:t>563</w:t>
            </w:r>
          </w:p>
        </w:tc>
        <w:tc>
          <w:tcPr>
            <w:tcW w:w="1073" w:type="dxa"/>
          </w:tcPr>
          <w:p w:rsidR="00B54496" w:rsidRPr="00524CEF" w:rsidRDefault="00B54496" w:rsidP="00E75D1F">
            <w:pPr>
              <w:spacing w:line="360" w:lineRule="auto"/>
              <w:jc w:val="center"/>
              <w:rPr>
                <w:lang w:eastAsia="lt-LT"/>
              </w:rPr>
            </w:pPr>
            <w:r w:rsidRPr="00524CEF">
              <w:rPr>
                <w:lang w:eastAsia="lt-LT"/>
              </w:rPr>
              <w:t>6</w:t>
            </w:r>
            <w:r w:rsidR="003A3291">
              <w:rPr>
                <w:lang w:eastAsia="lt-LT"/>
              </w:rPr>
              <w:t>45</w:t>
            </w:r>
          </w:p>
        </w:tc>
        <w:tc>
          <w:tcPr>
            <w:tcW w:w="918" w:type="dxa"/>
          </w:tcPr>
          <w:p w:rsidR="00B54496" w:rsidRPr="00524CEF" w:rsidRDefault="003A3291" w:rsidP="00E75D1F">
            <w:pPr>
              <w:spacing w:line="360" w:lineRule="auto"/>
              <w:jc w:val="center"/>
              <w:rPr>
                <w:lang w:eastAsia="lt-LT"/>
              </w:rPr>
            </w:pPr>
            <w:r>
              <w:rPr>
                <w:lang w:eastAsia="lt-LT"/>
              </w:rPr>
              <w:t>598</w:t>
            </w:r>
          </w:p>
        </w:tc>
        <w:tc>
          <w:tcPr>
            <w:tcW w:w="792" w:type="dxa"/>
          </w:tcPr>
          <w:p w:rsidR="00B54496" w:rsidRPr="00524CEF" w:rsidRDefault="003A3291" w:rsidP="00E75D1F">
            <w:pPr>
              <w:spacing w:line="360" w:lineRule="auto"/>
              <w:jc w:val="center"/>
              <w:rPr>
                <w:lang w:eastAsia="lt-LT"/>
              </w:rPr>
            </w:pPr>
            <w:r>
              <w:rPr>
                <w:lang w:eastAsia="lt-LT"/>
              </w:rPr>
              <w:t>112</w:t>
            </w:r>
          </w:p>
        </w:tc>
      </w:tr>
    </w:tbl>
    <w:p w:rsidR="00524CEF" w:rsidRPr="00524CEF" w:rsidRDefault="00B54496" w:rsidP="00E75D1F">
      <w:pPr>
        <w:spacing w:after="0" w:line="36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w:t>
      </w:r>
      <w:r w:rsidR="00960A9D">
        <w:rPr>
          <w:rFonts w:ascii="Times New Roman" w:eastAsia="Times New Roman" w:hAnsi="Times New Roman" w:cs="Times New Roman"/>
          <w:bCs/>
          <w:sz w:val="24"/>
          <w:szCs w:val="24"/>
          <w:lang w:eastAsia="lt-LT"/>
        </w:rPr>
        <w:t>20</w:t>
      </w:r>
      <w:r w:rsidR="00524CEF" w:rsidRPr="00524CEF">
        <w:rPr>
          <w:rFonts w:ascii="Times New Roman" w:eastAsia="Times New Roman" w:hAnsi="Times New Roman" w:cs="Times New Roman"/>
          <w:bCs/>
          <w:sz w:val="24"/>
          <w:szCs w:val="24"/>
          <w:lang w:eastAsia="lt-LT"/>
        </w:rPr>
        <w:t xml:space="preserve"> m. medicinos punktuose  mažėjo aptarnaujamų asmenų skaičius bei apsilankymų punkte ir pacientų namuose skaičius</w:t>
      </w:r>
      <w:r w:rsidR="00960A9D">
        <w:rPr>
          <w:rFonts w:ascii="Times New Roman" w:eastAsia="Times New Roman" w:hAnsi="Times New Roman" w:cs="Times New Roman"/>
          <w:bCs/>
          <w:sz w:val="24"/>
          <w:szCs w:val="24"/>
          <w:lang w:eastAsia="lt-LT"/>
        </w:rPr>
        <w:t xml:space="preserve"> dėl pandemijos.</w:t>
      </w:r>
    </w:p>
    <w:p w:rsidR="00524CEF" w:rsidRPr="00524CEF" w:rsidRDefault="00524CEF" w:rsidP="00E75D1F">
      <w:pPr>
        <w:spacing w:after="0" w:line="360" w:lineRule="auto"/>
        <w:jc w:val="both"/>
        <w:rPr>
          <w:rFonts w:ascii="Times New Roman" w:eastAsia="Times New Roman" w:hAnsi="Times New Roman" w:cs="Times New Roman"/>
          <w:bCs/>
          <w:sz w:val="24"/>
          <w:szCs w:val="24"/>
          <w:lang w:eastAsia="lt-LT"/>
        </w:rPr>
      </w:pPr>
    </w:p>
    <w:p w:rsidR="00524CEF" w:rsidRPr="00E53367" w:rsidRDefault="00E75D1F" w:rsidP="00E75D1F">
      <w:pPr>
        <w:spacing w:after="0" w:line="360" w:lineRule="auto"/>
        <w:jc w:val="center"/>
        <w:rPr>
          <w:rFonts w:ascii="Times New Roman" w:eastAsia="Times New Roman" w:hAnsi="Times New Roman" w:cs="Times New Roman"/>
          <w:b/>
          <w:bCs/>
          <w:sz w:val="24"/>
          <w:szCs w:val="24"/>
          <w:u w:val="single"/>
          <w:lang w:eastAsia="lt-LT"/>
        </w:rPr>
      </w:pPr>
      <w:r>
        <w:rPr>
          <w:rFonts w:ascii="Times New Roman" w:eastAsia="Times New Roman" w:hAnsi="Times New Roman" w:cs="Times New Roman"/>
          <w:b/>
          <w:bCs/>
          <w:sz w:val="24"/>
          <w:szCs w:val="24"/>
          <w:u w:val="single"/>
          <w:lang w:eastAsia="lt-LT"/>
        </w:rPr>
        <w:t xml:space="preserve">PSPC veiklos </w:t>
      </w:r>
      <w:r w:rsidR="00524CEF" w:rsidRPr="00E53367">
        <w:rPr>
          <w:rFonts w:ascii="Times New Roman" w:eastAsia="Times New Roman" w:hAnsi="Times New Roman" w:cs="Times New Roman"/>
          <w:b/>
          <w:bCs/>
          <w:sz w:val="24"/>
          <w:szCs w:val="24"/>
          <w:u w:val="single"/>
          <w:lang w:eastAsia="lt-LT"/>
        </w:rPr>
        <w:t>rodikliai</w:t>
      </w:r>
    </w:p>
    <w:p w:rsidR="00524CEF" w:rsidRPr="00524CEF" w:rsidRDefault="00524CEF" w:rsidP="00E75D1F">
      <w:pPr>
        <w:spacing w:after="0" w:line="360" w:lineRule="auto"/>
        <w:jc w:val="both"/>
        <w:rPr>
          <w:rFonts w:ascii="Times New Roman" w:eastAsia="Times New Roman" w:hAnsi="Times New Roman" w:cs="Times New Roman"/>
          <w:bCs/>
          <w:sz w:val="24"/>
          <w:szCs w:val="24"/>
          <w:u w:val="single"/>
          <w:lang w:eastAsia="lt-LT"/>
        </w:rPr>
      </w:pPr>
      <w:r w:rsidRPr="00524CEF">
        <w:rPr>
          <w:rFonts w:ascii="Times New Roman" w:eastAsia="Times New Roman" w:hAnsi="Times New Roman" w:cs="Times New Roman"/>
          <w:bCs/>
          <w:sz w:val="24"/>
          <w:szCs w:val="24"/>
          <w:u w:val="single"/>
          <w:lang w:eastAsia="lt-LT"/>
        </w:rPr>
        <w:t>Apsilankymai pas gydytojus</w:t>
      </w:r>
    </w:p>
    <w:tbl>
      <w:tblPr>
        <w:tblStyle w:val="TableGrid"/>
        <w:tblW w:w="0" w:type="auto"/>
        <w:tblInd w:w="-34" w:type="dxa"/>
        <w:tblLook w:val="04A0"/>
      </w:tblPr>
      <w:tblGrid>
        <w:gridCol w:w="3544"/>
        <w:gridCol w:w="2089"/>
        <w:gridCol w:w="1889"/>
        <w:gridCol w:w="1889"/>
      </w:tblGrid>
      <w:tr w:rsidR="00B54496" w:rsidRPr="00524CEF" w:rsidTr="00EB141E">
        <w:tc>
          <w:tcPr>
            <w:tcW w:w="3544" w:type="dxa"/>
          </w:tcPr>
          <w:p w:rsidR="00B54496" w:rsidRPr="00524CEF" w:rsidRDefault="00B54496" w:rsidP="00E75D1F">
            <w:pPr>
              <w:spacing w:line="360" w:lineRule="auto"/>
              <w:jc w:val="both"/>
              <w:rPr>
                <w:lang w:eastAsia="lt-LT"/>
              </w:rPr>
            </w:pPr>
          </w:p>
        </w:tc>
        <w:tc>
          <w:tcPr>
            <w:tcW w:w="2089" w:type="dxa"/>
          </w:tcPr>
          <w:p w:rsidR="00B54496" w:rsidRPr="00524CEF" w:rsidRDefault="00B54496" w:rsidP="00E75D1F">
            <w:pPr>
              <w:spacing w:line="360" w:lineRule="auto"/>
              <w:jc w:val="center"/>
              <w:rPr>
                <w:lang w:eastAsia="lt-LT"/>
              </w:rPr>
            </w:pPr>
            <w:r>
              <w:rPr>
                <w:lang w:eastAsia="lt-LT"/>
              </w:rPr>
              <w:t>201</w:t>
            </w:r>
            <w:r w:rsidR="00D73661">
              <w:rPr>
                <w:lang w:eastAsia="lt-LT"/>
              </w:rPr>
              <w:t>8</w:t>
            </w:r>
            <w:r w:rsidRPr="00524CEF">
              <w:rPr>
                <w:lang w:eastAsia="lt-LT"/>
              </w:rPr>
              <w:t xml:space="preserve"> m.</w:t>
            </w:r>
          </w:p>
        </w:tc>
        <w:tc>
          <w:tcPr>
            <w:tcW w:w="1889" w:type="dxa"/>
          </w:tcPr>
          <w:p w:rsidR="00B54496" w:rsidRPr="00524CEF" w:rsidRDefault="00B54496" w:rsidP="00E75D1F">
            <w:pPr>
              <w:spacing w:line="360" w:lineRule="auto"/>
              <w:jc w:val="center"/>
              <w:rPr>
                <w:lang w:eastAsia="lt-LT"/>
              </w:rPr>
            </w:pPr>
            <w:r>
              <w:rPr>
                <w:lang w:eastAsia="lt-LT"/>
              </w:rPr>
              <w:t>201</w:t>
            </w:r>
            <w:r w:rsidR="00D73661">
              <w:rPr>
                <w:lang w:eastAsia="lt-LT"/>
              </w:rPr>
              <w:t>9</w:t>
            </w:r>
            <w:r w:rsidRPr="00524CEF">
              <w:rPr>
                <w:lang w:eastAsia="lt-LT"/>
              </w:rPr>
              <w:t xml:space="preserve"> m.</w:t>
            </w:r>
          </w:p>
        </w:tc>
        <w:tc>
          <w:tcPr>
            <w:tcW w:w="1889" w:type="dxa"/>
          </w:tcPr>
          <w:p w:rsidR="00B54496" w:rsidRDefault="00B54496" w:rsidP="00E75D1F">
            <w:pPr>
              <w:spacing w:line="360" w:lineRule="auto"/>
              <w:jc w:val="center"/>
              <w:rPr>
                <w:lang w:eastAsia="lt-LT"/>
              </w:rPr>
            </w:pPr>
            <w:r>
              <w:rPr>
                <w:lang w:eastAsia="lt-LT"/>
              </w:rPr>
              <w:t>20</w:t>
            </w:r>
            <w:r w:rsidR="00D73661">
              <w:rPr>
                <w:lang w:eastAsia="lt-LT"/>
              </w:rPr>
              <w:t>20</w:t>
            </w:r>
            <w:r>
              <w:rPr>
                <w:lang w:eastAsia="lt-LT"/>
              </w:rPr>
              <w:t xml:space="preserve"> m. </w:t>
            </w:r>
          </w:p>
        </w:tc>
      </w:tr>
      <w:tr w:rsidR="00B54496" w:rsidRPr="00524CEF" w:rsidTr="00EB141E">
        <w:tc>
          <w:tcPr>
            <w:tcW w:w="3544" w:type="dxa"/>
          </w:tcPr>
          <w:p w:rsidR="00B54496" w:rsidRPr="00524CEF" w:rsidRDefault="00B54496" w:rsidP="00E75D1F">
            <w:pPr>
              <w:spacing w:line="360" w:lineRule="auto"/>
              <w:jc w:val="center"/>
              <w:rPr>
                <w:lang w:eastAsia="lt-LT"/>
              </w:rPr>
            </w:pPr>
            <w:r w:rsidRPr="00524CEF">
              <w:rPr>
                <w:lang w:eastAsia="lt-LT"/>
              </w:rPr>
              <w:t>Iš viso</w:t>
            </w:r>
          </w:p>
        </w:tc>
        <w:tc>
          <w:tcPr>
            <w:tcW w:w="2089" w:type="dxa"/>
          </w:tcPr>
          <w:p w:rsidR="00B54496" w:rsidRPr="00524CEF" w:rsidRDefault="00D73661" w:rsidP="00E75D1F">
            <w:pPr>
              <w:spacing w:line="360" w:lineRule="auto"/>
              <w:jc w:val="center"/>
              <w:rPr>
                <w:lang w:eastAsia="lt-LT"/>
              </w:rPr>
            </w:pPr>
            <w:r>
              <w:rPr>
                <w:lang w:eastAsia="lt-LT"/>
              </w:rPr>
              <w:t>100636</w:t>
            </w:r>
          </w:p>
        </w:tc>
        <w:tc>
          <w:tcPr>
            <w:tcW w:w="1889" w:type="dxa"/>
          </w:tcPr>
          <w:p w:rsidR="00B54496" w:rsidRPr="00524CEF" w:rsidRDefault="00D73661" w:rsidP="00E75D1F">
            <w:pPr>
              <w:spacing w:line="360" w:lineRule="auto"/>
              <w:jc w:val="center"/>
              <w:rPr>
                <w:lang w:eastAsia="lt-LT"/>
              </w:rPr>
            </w:pPr>
            <w:r>
              <w:rPr>
                <w:lang w:eastAsia="lt-LT"/>
              </w:rPr>
              <w:t>96044</w:t>
            </w:r>
          </w:p>
        </w:tc>
        <w:tc>
          <w:tcPr>
            <w:tcW w:w="1889" w:type="dxa"/>
          </w:tcPr>
          <w:p w:rsidR="00B54496" w:rsidRDefault="0003746C" w:rsidP="00E75D1F">
            <w:pPr>
              <w:spacing w:line="360" w:lineRule="auto"/>
              <w:jc w:val="center"/>
              <w:rPr>
                <w:lang w:eastAsia="lt-LT"/>
              </w:rPr>
            </w:pPr>
            <w:r>
              <w:rPr>
                <w:lang w:eastAsia="lt-LT"/>
              </w:rPr>
              <w:t>77144</w:t>
            </w:r>
          </w:p>
        </w:tc>
      </w:tr>
      <w:tr w:rsidR="00B54496" w:rsidRPr="00524CEF" w:rsidTr="00EB141E">
        <w:tc>
          <w:tcPr>
            <w:tcW w:w="3544" w:type="dxa"/>
          </w:tcPr>
          <w:p w:rsidR="00B54496" w:rsidRPr="00524CEF" w:rsidRDefault="00B54496" w:rsidP="00E75D1F">
            <w:pPr>
              <w:spacing w:line="360" w:lineRule="auto"/>
              <w:rPr>
                <w:lang w:eastAsia="lt-LT"/>
              </w:rPr>
            </w:pPr>
            <w:r w:rsidRPr="00524CEF">
              <w:rPr>
                <w:lang w:eastAsia="lt-LT"/>
              </w:rPr>
              <w:t>Iš bendro apsilankymų kiekio apsilankė dėl ligos (be apsilankymų į namus)</w:t>
            </w:r>
          </w:p>
        </w:tc>
        <w:tc>
          <w:tcPr>
            <w:tcW w:w="2089" w:type="dxa"/>
          </w:tcPr>
          <w:p w:rsidR="00B54496" w:rsidRPr="00524CEF" w:rsidRDefault="00D73661" w:rsidP="00E75D1F">
            <w:pPr>
              <w:spacing w:line="360" w:lineRule="auto"/>
              <w:jc w:val="center"/>
              <w:rPr>
                <w:lang w:eastAsia="lt-LT"/>
              </w:rPr>
            </w:pPr>
            <w:r>
              <w:rPr>
                <w:lang w:eastAsia="lt-LT"/>
              </w:rPr>
              <w:t>80689</w:t>
            </w:r>
          </w:p>
        </w:tc>
        <w:tc>
          <w:tcPr>
            <w:tcW w:w="1889" w:type="dxa"/>
          </w:tcPr>
          <w:p w:rsidR="00B54496" w:rsidRPr="00524CEF" w:rsidRDefault="00D73661" w:rsidP="00E75D1F">
            <w:pPr>
              <w:spacing w:line="360" w:lineRule="auto"/>
              <w:jc w:val="center"/>
              <w:rPr>
                <w:lang w:eastAsia="lt-LT"/>
              </w:rPr>
            </w:pPr>
            <w:r>
              <w:rPr>
                <w:lang w:eastAsia="lt-LT"/>
              </w:rPr>
              <w:t>76227</w:t>
            </w:r>
          </w:p>
        </w:tc>
        <w:tc>
          <w:tcPr>
            <w:tcW w:w="1889" w:type="dxa"/>
          </w:tcPr>
          <w:p w:rsidR="00B54496" w:rsidRDefault="00D73661" w:rsidP="00E75D1F">
            <w:pPr>
              <w:spacing w:line="360" w:lineRule="auto"/>
              <w:jc w:val="center"/>
              <w:rPr>
                <w:lang w:eastAsia="lt-LT"/>
              </w:rPr>
            </w:pPr>
            <w:r>
              <w:rPr>
                <w:lang w:eastAsia="lt-LT"/>
              </w:rPr>
              <w:t>63531</w:t>
            </w:r>
          </w:p>
        </w:tc>
      </w:tr>
      <w:tr w:rsidR="00B54496" w:rsidRPr="00524CEF" w:rsidTr="00EB141E">
        <w:tc>
          <w:tcPr>
            <w:tcW w:w="3544" w:type="dxa"/>
          </w:tcPr>
          <w:p w:rsidR="00B54496" w:rsidRPr="00524CEF" w:rsidRDefault="00B54496" w:rsidP="00E75D1F">
            <w:pPr>
              <w:spacing w:line="360" w:lineRule="auto"/>
              <w:rPr>
                <w:lang w:eastAsia="lt-LT"/>
              </w:rPr>
            </w:pPr>
            <w:r w:rsidRPr="00524CEF">
              <w:rPr>
                <w:lang w:eastAsia="lt-LT"/>
              </w:rPr>
              <w:t>Gydytojų ir slaugytojų apsilankymai namuose</w:t>
            </w:r>
          </w:p>
        </w:tc>
        <w:tc>
          <w:tcPr>
            <w:tcW w:w="2089" w:type="dxa"/>
          </w:tcPr>
          <w:p w:rsidR="00B54496" w:rsidRPr="00524CEF" w:rsidRDefault="00D73661" w:rsidP="00E75D1F">
            <w:pPr>
              <w:spacing w:line="360" w:lineRule="auto"/>
              <w:jc w:val="center"/>
              <w:rPr>
                <w:lang w:eastAsia="lt-LT"/>
              </w:rPr>
            </w:pPr>
            <w:r>
              <w:rPr>
                <w:lang w:eastAsia="lt-LT"/>
              </w:rPr>
              <w:t>6918</w:t>
            </w:r>
          </w:p>
        </w:tc>
        <w:tc>
          <w:tcPr>
            <w:tcW w:w="1889" w:type="dxa"/>
          </w:tcPr>
          <w:p w:rsidR="00B54496" w:rsidRPr="00524CEF" w:rsidRDefault="00B54496" w:rsidP="00E75D1F">
            <w:pPr>
              <w:spacing w:line="360" w:lineRule="auto"/>
              <w:jc w:val="center"/>
              <w:rPr>
                <w:lang w:eastAsia="lt-LT"/>
              </w:rPr>
            </w:pPr>
            <w:r>
              <w:rPr>
                <w:lang w:eastAsia="lt-LT"/>
              </w:rPr>
              <w:t>6</w:t>
            </w:r>
            <w:r w:rsidR="00D73661">
              <w:rPr>
                <w:lang w:eastAsia="lt-LT"/>
              </w:rPr>
              <w:t>540</w:t>
            </w:r>
          </w:p>
        </w:tc>
        <w:tc>
          <w:tcPr>
            <w:tcW w:w="1889" w:type="dxa"/>
          </w:tcPr>
          <w:p w:rsidR="00B54496" w:rsidRDefault="00D73661" w:rsidP="00E75D1F">
            <w:pPr>
              <w:spacing w:line="360" w:lineRule="auto"/>
              <w:jc w:val="center"/>
              <w:rPr>
                <w:lang w:eastAsia="lt-LT"/>
              </w:rPr>
            </w:pPr>
            <w:r>
              <w:rPr>
                <w:lang w:eastAsia="lt-LT"/>
              </w:rPr>
              <w:t>2641</w:t>
            </w:r>
          </w:p>
        </w:tc>
      </w:tr>
      <w:tr w:rsidR="00B54496" w:rsidRPr="00524CEF" w:rsidTr="00EB141E">
        <w:tc>
          <w:tcPr>
            <w:tcW w:w="3544" w:type="dxa"/>
          </w:tcPr>
          <w:p w:rsidR="00B54496" w:rsidRPr="00524CEF" w:rsidRDefault="00B54496" w:rsidP="00E75D1F">
            <w:pPr>
              <w:spacing w:line="360" w:lineRule="auto"/>
              <w:rPr>
                <w:lang w:eastAsia="lt-LT"/>
              </w:rPr>
            </w:pPr>
            <w:r w:rsidRPr="00524CEF">
              <w:rPr>
                <w:lang w:eastAsia="lt-LT"/>
              </w:rPr>
              <w:t>Iš viso mokamų apsilankymų</w:t>
            </w:r>
          </w:p>
        </w:tc>
        <w:tc>
          <w:tcPr>
            <w:tcW w:w="2089" w:type="dxa"/>
          </w:tcPr>
          <w:p w:rsidR="00B54496" w:rsidRPr="00524CEF" w:rsidRDefault="00D73661" w:rsidP="00E75D1F">
            <w:pPr>
              <w:spacing w:line="360" w:lineRule="auto"/>
              <w:jc w:val="center"/>
              <w:rPr>
                <w:lang w:eastAsia="lt-LT"/>
              </w:rPr>
            </w:pPr>
            <w:r>
              <w:rPr>
                <w:lang w:eastAsia="lt-LT"/>
              </w:rPr>
              <w:t>3714</w:t>
            </w:r>
          </w:p>
        </w:tc>
        <w:tc>
          <w:tcPr>
            <w:tcW w:w="1889" w:type="dxa"/>
          </w:tcPr>
          <w:p w:rsidR="00B54496" w:rsidRPr="00524CEF" w:rsidRDefault="00D73661" w:rsidP="00E75D1F">
            <w:pPr>
              <w:spacing w:line="360" w:lineRule="auto"/>
              <w:jc w:val="center"/>
              <w:rPr>
                <w:lang w:eastAsia="lt-LT"/>
              </w:rPr>
            </w:pPr>
            <w:r>
              <w:rPr>
                <w:lang w:eastAsia="lt-LT"/>
              </w:rPr>
              <w:t>4267</w:t>
            </w:r>
          </w:p>
        </w:tc>
        <w:tc>
          <w:tcPr>
            <w:tcW w:w="1889" w:type="dxa"/>
          </w:tcPr>
          <w:p w:rsidR="00B54496" w:rsidRDefault="00D73661" w:rsidP="00E75D1F">
            <w:pPr>
              <w:spacing w:line="360" w:lineRule="auto"/>
              <w:jc w:val="center"/>
              <w:rPr>
                <w:lang w:eastAsia="lt-LT"/>
              </w:rPr>
            </w:pPr>
            <w:r>
              <w:rPr>
                <w:lang w:eastAsia="lt-LT"/>
              </w:rPr>
              <w:t>4260</w:t>
            </w:r>
          </w:p>
        </w:tc>
      </w:tr>
      <w:tr w:rsidR="00B54496" w:rsidRPr="00524CEF" w:rsidTr="00EB141E">
        <w:tc>
          <w:tcPr>
            <w:tcW w:w="3544" w:type="dxa"/>
          </w:tcPr>
          <w:p w:rsidR="00B54496" w:rsidRPr="00524CEF" w:rsidRDefault="00B54496" w:rsidP="00E75D1F">
            <w:pPr>
              <w:spacing w:line="360" w:lineRule="auto"/>
              <w:rPr>
                <w:lang w:eastAsia="lt-LT"/>
              </w:rPr>
            </w:pPr>
            <w:r w:rsidRPr="00524CEF">
              <w:rPr>
                <w:lang w:eastAsia="lt-LT"/>
              </w:rPr>
              <w:t xml:space="preserve">Apsilankymai pas gydytojus </w:t>
            </w:r>
            <w:proofErr w:type="spellStart"/>
            <w:r w:rsidRPr="00524CEF">
              <w:rPr>
                <w:lang w:eastAsia="lt-LT"/>
              </w:rPr>
              <w:t>odontologus</w:t>
            </w:r>
            <w:proofErr w:type="spellEnd"/>
          </w:p>
        </w:tc>
        <w:tc>
          <w:tcPr>
            <w:tcW w:w="2089" w:type="dxa"/>
          </w:tcPr>
          <w:p w:rsidR="00B54496" w:rsidRPr="00524CEF" w:rsidRDefault="00D73661" w:rsidP="00E75D1F">
            <w:pPr>
              <w:spacing w:line="360" w:lineRule="auto"/>
              <w:jc w:val="center"/>
              <w:rPr>
                <w:lang w:eastAsia="lt-LT"/>
              </w:rPr>
            </w:pPr>
            <w:r>
              <w:rPr>
                <w:lang w:eastAsia="lt-LT"/>
              </w:rPr>
              <w:t>9315</w:t>
            </w:r>
          </w:p>
        </w:tc>
        <w:tc>
          <w:tcPr>
            <w:tcW w:w="1889" w:type="dxa"/>
          </w:tcPr>
          <w:p w:rsidR="00B54496" w:rsidRPr="00524CEF" w:rsidRDefault="00B54496" w:rsidP="00E75D1F">
            <w:pPr>
              <w:spacing w:line="360" w:lineRule="auto"/>
              <w:jc w:val="center"/>
              <w:rPr>
                <w:lang w:eastAsia="lt-LT"/>
              </w:rPr>
            </w:pPr>
            <w:r>
              <w:rPr>
                <w:lang w:eastAsia="lt-LT"/>
              </w:rPr>
              <w:t>9</w:t>
            </w:r>
            <w:r w:rsidR="00D73661">
              <w:rPr>
                <w:lang w:eastAsia="lt-LT"/>
              </w:rPr>
              <w:t>010</w:t>
            </w:r>
          </w:p>
        </w:tc>
        <w:tc>
          <w:tcPr>
            <w:tcW w:w="1889" w:type="dxa"/>
          </w:tcPr>
          <w:p w:rsidR="00B54496" w:rsidRDefault="00D73661" w:rsidP="00E75D1F">
            <w:pPr>
              <w:spacing w:line="360" w:lineRule="auto"/>
              <w:jc w:val="center"/>
              <w:rPr>
                <w:lang w:eastAsia="lt-LT"/>
              </w:rPr>
            </w:pPr>
            <w:r>
              <w:rPr>
                <w:lang w:eastAsia="lt-LT"/>
              </w:rPr>
              <w:t>6712</w:t>
            </w:r>
          </w:p>
        </w:tc>
      </w:tr>
    </w:tbl>
    <w:p w:rsidR="00D73661" w:rsidRDefault="0003746C" w:rsidP="00E75D1F">
      <w:pPr>
        <w:spacing w:after="0" w:line="36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Iš bendro apsilankymo skaičiaus nuotolinių konsultacijų 2020m. suteikta 20967 dėl esančios pandemijos. Taip pat buvo sukurtos mobilios komandos sergantiems</w:t>
      </w:r>
      <w:r w:rsidR="00DF4FD9">
        <w:rPr>
          <w:rFonts w:ascii="Times New Roman" w:eastAsia="Times New Roman" w:hAnsi="Times New Roman" w:cs="Times New Roman"/>
          <w:bCs/>
          <w:sz w:val="24"/>
          <w:szCs w:val="24"/>
          <w:lang w:eastAsia="lt-LT"/>
        </w:rPr>
        <w:t xml:space="preserve"> </w:t>
      </w:r>
      <w:proofErr w:type="spellStart"/>
      <w:r w:rsidR="00DF4FD9">
        <w:rPr>
          <w:rFonts w:ascii="Times New Roman" w:eastAsia="Times New Roman" w:hAnsi="Times New Roman" w:cs="Times New Roman"/>
          <w:bCs/>
          <w:sz w:val="24"/>
          <w:szCs w:val="24"/>
          <w:lang w:eastAsia="lt-LT"/>
        </w:rPr>
        <w:t>Covid-19</w:t>
      </w:r>
      <w:proofErr w:type="spellEnd"/>
      <w:r w:rsidR="00DF4FD9">
        <w:rPr>
          <w:rFonts w:ascii="Times New Roman" w:eastAsia="Times New Roman" w:hAnsi="Times New Roman" w:cs="Times New Roman"/>
          <w:bCs/>
          <w:sz w:val="24"/>
          <w:szCs w:val="24"/>
          <w:lang w:eastAsia="lt-LT"/>
        </w:rPr>
        <w:t xml:space="preserve"> ligoniams suteikiant pagalbą jų namuose.</w:t>
      </w:r>
    </w:p>
    <w:p w:rsidR="00524CEF" w:rsidRPr="00524CEF" w:rsidRDefault="00B54496" w:rsidP="00E75D1F">
      <w:pPr>
        <w:spacing w:after="0" w:line="36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w:t>
      </w:r>
      <w:r w:rsidR="00960A9D">
        <w:rPr>
          <w:rFonts w:ascii="Times New Roman" w:eastAsia="Times New Roman" w:hAnsi="Times New Roman" w:cs="Times New Roman"/>
          <w:bCs/>
          <w:sz w:val="24"/>
          <w:szCs w:val="24"/>
          <w:lang w:eastAsia="lt-LT"/>
        </w:rPr>
        <w:t>20</w:t>
      </w:r>
      <w:r w:rsidR="00524CEF" w:rsidRPr="00524CEF">
        <w:rPr>
          <w:rFonts w:ascii="Times New Roman" w:eastAsia="Times New Roman" w:hAnsi="Times New Roman" w:cs="Times New Roman"/>
          <w:bCs/>
          <w:sz w:val="24"/>
          <w:szCs w:val="24"/>
          <w:lang w:eastAsia="lt-LT"/>
        </w:rPr>
        <w:t xml:space="preserve"> m. prisirašiusiųjų skaičius sumažėjo </w:t>
      </w:r>
      <w:r w:rsidR="00DF4FD9">
        <w:rPr>
          <w:rFonts w:ascii="Times New Roman" w:eastAsia="Times New Roman" w:hAnsi="Times New Roman" w:cs="Times New Roman"/>
          <w:bCs/>
          <w:sz w:val="24"/>
          <w:szCs w:val="24"/>
          <w:lang w:eastAsia="lt-LT"/>
        </w:rPr>
        <w:t>2,8</w:t>
      </w:r>
      <w:r w:rsidR="00524CEF" w:rsidRPr="00524CEF">
        <w:rPr>
          <w:rFonts w:ascii="Times New Roman" w:eastAsia="Times New Roman" w:hAnsi="Times New Roman" w:cs="Times New Roman"/>
          <w:bCs/>
          <w:sz w:val="24"/>
          <w:szCs w:val="24"/>
          <w:lang w:eastAsia="lt-LT"/>
        </w:rPr>
        <w:t xml:space="preserve"> proc., apsilankymų skaičius pas gydytojus</w:t>
      </w:r>
      <w:r w:rsidR="00157B16">
        <w:rPr>
          <w:rFonts w:ascii="Times New Roman" w:eastAsia="Times New Roman" w:hAnsi="Times New Roman" w:cs="Times New Roman"/>
          <w:bCs/>
          <w:sz w:val="24"/>
          <w:szCs w:val="24"/>
          <w:lang w:eastAsia="lt-LT"/>
        </w:rPr>
        <w:t xml:space="preserve"> </w:t>
      </w:r>
      <w:proofErr w:type="spellStart"/>
      <w:r w:rsidR="00157B16">
        <w:rPr>
          <w:rFonts w:ascii="Times New Roman" w:eastAsia="Times New Roman" w:hAnsi="Times New Roman" w:cs="Times New Roman"/>
          <w:bCs/>
          <w:sz w:val="24"/>
          <w:szCs w:val="24"/>
          <w:lang w:eastAsia="lt-LT"/>
        </w:rPr>
        <w:t>sumažėjo</w:t>
      </w:r>
      <w:r w:rsidR="0004182A">
        <w:rPr>
          <w:rFonts w:ascii="Times New Roman" w:eastAsia="Times New Roman" w:hAnsi="Times New Roman" w:cs="Times New Roman"/>
          <w:bCs/>
          <w:sz w:val="24"/>
          <w:szCs w:val="24"/>
          <w:lang w:eastAsia="lt-LT"/>
        </w:rPr>
        <w:t>apie</w:t>
      </w:r>
      <w:proofErr w:type="spellEnd"/>
      <w:r w:rsidR="0004182A">
        <w:rPr>
          <w:rFonts w:ascii="Times New Roman" w:eastAsia="Times New Roman" w:hAnsi="Times New Roman" w:cs="Times New Roman"/>
          <w:bCs/>
          <w:sz w:val="24"/>
          <w:szCs w:val="24"/>
          <w:lang w:eastAsia="lt-LT"/>
        </w:rPr>
        <w:t xml:space="preserve"> 20</w:t>
      </w:r>
      <w:r w:rsidR="00524CEF" w:rsidRPr="00524CEF">
        <w:rPr>
          <w:rFonts w:ascii="Times New Roman" w:eastAsia="Times New Roman" w:hAnsi="Times New Roman" w:cs="Times New Roman"/>
          <w:bCs/>
          <w:sz w:val="24"/>
          <w:szCs w:val="24"/>
          <w:lang w:eastAsia="lt-LT"/>
        </w:rPr>
        <w:t xml:space="preserve"> proc. </w:t>
      </w:r>
    </w:p>
    <w:p w:rsidR="00524CEF" w:rsidRPr="00524CEF" w:rsidRDefault="00524CEF" w:rsidP="00E75D1F">
      <w:pPr>
        <w:spacing w:after="0" w:line="360" w:lineRule="auto"/>
        <w:ind w:firstLine="567"/>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sz w:val="24"/>
          <w:szCs w:val="24"/>
          <w:lang w:eastAsia="lt-LT"/>
        </w:rPr>
        <w:t xml:space="preserve">Profilaktikos tikslu registruota </w:t>
      </w:r>
      <w:r w:rsidR="007B4873">
        <w:rPr>
          <w:rFonts w:ascii="Times New Roman" w:eastAsia="Times New Roman" w:hAnsi="Times New Roman" w:cs="Times New Roman"/>
          <w:bCs/>
          <w:sz w:val="24"/>
          <w:szCs w:val="24"/>
          <w:lang w:eastAsia="lt-LT"/>
        </w:rPr>
        <w:t>17817</w:t>
      </w:r>
      <w:r w:rsidRPr="00524CEF">
        <w:rPr>
          <w:rFonts w:ascii="Times New Roman" w:eastAsia="Times New Roman" w:hAnsi="Times New Roman" w:cs="Times New Roman"/>
          <w:bCs/>
          <w:sz w:val="24"/>
          <w:szCs w:val="24"/>
          <w:lang w:eastAsia="lt-LT"/>
        </w:rPr>
        <w:t xml:space="preserve"> apsi</w:t>
      </w:r>
      <w:r w:rsidR="007B4873">
        <w:rPr>
          <w:rFonts w:ascii="Times New Roman" w:eastAsia="Times New Roman" w:hAnsi="Times New Roman" w:cs="Times New Roman"/>
          <w:bCs/>
          <w:sz w:val="24"/>
          <w:szCs w:val="24"/>
          <w:lang w:eastAsia="lt-LT"/>
        </w:rPr>
        <w:t>lankymų (2019</w:t>
      </w:r>
      <w:r w:rsidR="00B54496">
        <w:rPr>
          <w:rFonts w:ascii="Times New Roman" w:eastAsia="Times New Roman" w:hAnsi="Times New Roman" w:cs="Times New Roman"/>
          <w:bCs/>
          <w:sz w:val="24"/>
          <w:szCs w:val="24"/>
          <w:lang w:eastAsia="lt-LT"/>
        </w:rPr>
        <w:t xml:space="preserve"> m.  – </w:t>
      </w:r>
      <w:r w:rsidR="007B4873">
        <w:rPr>
          <w:rFonts w:ascii="Times New Roman" w:eastAsia="Times New Roman" w:hAnsi="Times New Roman" w:cs="Times New Roman"/>
          <w:bCs/>
          <w:sz w:val="24"/>
          <w:szCs w:val="24"/>
          <w:lang w:eastAsia="lt-LT"/>
        </w:rPr>
        <w:t>18290</w:t>
      </w:r>
      <w:r w:rsidRPr="00524CEF">
        <w:rPr>
          <w:rFonts w:ascii="Times New Roman" w:eastAsia="Times New Roman" w:hAnsi="Times New Roman" w:cs="Times New Roman"/>
          <w:bCs/>
          <w:sz w:val="24"/>
          <w:szCs w:val="24"/>
          <w:lang w:eastAsia="lt-LT"/>
        </w:rPr>
        <w:t xml:space="preserve">), t.y.  </w:t>
      </w:r>
      <w:r w:rsidR="007B4873">
        <w:rPr>
          <w:rFonts w:ascii="Times New Roman" w:eastAsia="Times New Roman" w:hAnsi="Times New Roman" w:cs="Times New Roman"/>
          <w:bCs/>
          <w:sz w:val="24"/>
          <w:szCs w:val="24"/>
          <w:lang w:eastAsia="lt-LT"/>
        </w:rPr>
        <w:t>23</w:t>
      </w:r>
      <w:r w:rsidRPr="00524CEF">
        <w:rPr>
          <w:rFonts w:ascii="Times New Roman" w:eastAsia="Times New Roman" w:hAnsi="Times New Roman" w:cs="Times New Roman"/>
          <w:bCs/>
          <w:sz w:val="24"/>
          <w:szCs w:val="24"/>
          <w:lang w:eastAsia="lt-LT"/>
        </w:rPr>
        <w:t xml:space="preserve">  proc. nuo vis</w:t>
      </w:r>
      <w:r w:rsidR="007B4873">
        <w:rPr>
          <w:rFonts w:ascii="Times New Roman" w:eastAsia="Times New Roman" w:hAnsi="Times New Roman" w:cs="Times New Roman"/>
          <w:bCs/>
          <w:sz w:val="24"/>
          <w:szCs w:val="24"/>
          <w:lang w:eastAsia="lt-LT"/>
        </w:rPr>
        <w:t>ų apsilankymų.  Lyginant su 2019</w:t>
      </w:r>
      <w:r w:rsidRPr="00524CEF">
        <w:rPr>
          <w:rFonts w:ascii="Times New Roman" w:eastAsia="Times New Roman" w:hAnsi="Times New Roman" w:cs="Times New Roman"/>
          <w:bCs/>
          <w:sz w:val="24"/>
          <w:szCs w:val="24"/>
          <w:lang w:eastAsia="lt-LT"/>
        </w:rPr>
        <w:t xml:space="preserve"> m. (</w:t>
      </w:r>
      <w:r w:rsidR="007B4873">
        <w:rPr>
          <w:rFonts w:ascii="Times New Roman" w:eastAsia="Times New Roman" w:hAnsi="Times New Roman" w:cs="Times New Roman"/>
          <w:bCs/>
          <w:sz w:val="24"/>
          <w:szCs w:val="24"/>
          <w:lang w:eastAsia="lt-LT"/>
        </w:rPr>
        <w:t>19</w:t>
      </w:r>
      <w:r w:rsidRPr="00524CEF">
        <w:rPr>
          <w:rFonts w:ascii="Times New Roman" w:eastAsia="Times New Roman" w:hAnsi="Times New Roman" w:cs="Times New Roman"/>
          <w:bCs/>
          <w:sz w:val="24"/>
          <w:szCs w:val="24"/>
          <w:lang w:eastAsia="lt-LT"/>
        </w:rPr>
        <w:t xml:space="preserve"> proc.) profilaktinių patikrinimų </w:t>
      </w:r>
      <w:r w:rsidR="00157B16">
        <w:rPr>
          <w:rFonts w:ascii="Times New Roman" w:eastAsia="Times New Roman" w:hAnsi="Times New Roman" w:cs="Times New Roman"/>
          <w:bCs/>
          <w:sz w:val="24"/>
          <w:szCs w:val="24"/>
          <w:lang w:eastAsia="lt-LT"/>
        </w:rPr>
        <w:t>padidėjo</w:t>
      </w:r>
      <w:r w:rsidR="007B4873">
        <w:rPr>
          <w:rFonts w:ascii="Times New Roman" w:eastAsia="Times New Roman" w:hAnsi="Times New Roman" w:cs="Times New Roman"/>
          <w:bCs/>
          <w:sz w:val="24"/>
          <w:szCs w:val="24"/>
          <w:lang w:eastAsia="lt-LT"/>
        </w:rPr>
        <w:t xml:space="preserve">4 </w:t>
      </w:r>
      <w:r w:rsidRPr="00524CEF">
        <w:rPr>
          <w:rFonts w:ascii="Times New Roman" w:eastAsia="Times New Roman" w:hAnsi="Times New Roman" w:cs="Times New Roman"/>
          <w:bCs/>
          <w:sz w:val="24"/>
          <w:szCs w:val="24"/>
          <w:lang w:eastAsia="lt-LT"/>
        </w:rPr>
        <w:t xml:space="preserve"> proc. </w:t>
      </w:r>
    </w:p>
    <w:p w:rsidR="00EB141E" w:rsidRDefault="00EB141E" w:rsidP="00E75D1F">
      <w:pPr>
        <w:spacing w:after="0" w:line="360" w:lineRule="auto"/>
        <w:jc w:val="center"/>
        <w:rPr>
          <w:rFonts w:ascii="Times New Roman" w:eastAsia="Times New Roman" w:hAnsi="Times New Roman" w:cs="Times New Roman"/>
          <w:bCs/>
          <w:sz w:val="24"/>
          <w:szCs w:val="24"/>
          <w:lang w:eastAsia="lt-LT"/>
        </w:rPr>
      </w:pPr>
    </w:p>
    <w:p w:rsidR="00524CEF" w:rsidRPr="00524CEF" w:rsidRDefault="00524CEF" w:rsidP="00E75D1F">
      <w:pPr>
        <w:spacing w:after="0" w:line="360" w:lineRule="auto"/>
        <w:jc w:val="center"/>
        <w:rPr>
          <w:rFonts w:ascii="Times New Roman" w:eastAsia="Times New Roman" w:hAnsi="Times New Roman" w:cs="Times New Roman"/>
          <w:b/>
          <w:bCs/>
          <w:sz w:val="24"/>
          <w:szCs w:val="24"/>
          <w:lang w:eastAsia="lt-LT"/>
        </w:rPr>
      </w:pPr>
      <w:r w:rsidRPr="00524CEF">
        <w:rPr>
          <w:rFonts w:ascii="Times New Roman" w:eastAsia="Times New Roman" w:hAnsi="Times New Roman" w:cs="Times New Roman"/>
          <w:b/>
          <w:bCs/>
          <w:sz w:val="24"/>
          <w:szCs w:val="24"/>
          <w:lang w:eastAsia="lt-LT"/>
        </w:rPr>
        <w:t>Profilaktinis vaikų patikrinimas</w:t>
      </w:r>
    </w:p>
    <w:tbl>
      <w:tblPr>
        <w:tblStyle w:val="TableGrid"/>
        <w:tblW w:w="0" w:type="auto"/>
        <w:tblInd w:w="1242" w:type="dxa"/>
        <w:tblLook w:val="04A0"/>
      </w:tblPr>
      <w:tblGrid>
        <w:gridCol w:w="3501"/>
        <w:gridCol w:w="1461"/>
        <w:gridCol w:w="1453"/>
        <w:gridCol w:w="1453"/>
      </w:tblGrid>
      <w:tr w:rsidR="00B54496" w:rsidRPr="00524CEF" w:rsidTr="00EB141E">
        <w:tc>
          <w:tcPr>
            <w:tcW w:w="3501" w:type="dxa"/>
          </w:tcPr>
          <w:p w:rsidR="00B54496" w:rsidRPr="00524CEF" w:rsidRDefault="00B54496" w:rsidP="00E75D1F">
            <w:pPr>
              <w:spacing w:line="360" w:lineRule="auto"/>
              <w:jc w:val="both"/>
              <w:rPr>
                <w:lang w:eastAsia="lt-LT"/>
              </w:rPr>
            </w:pPr>
          </w:p>
        </w:tc>
        <w:tc>
          <w:tcPr>
            <w:tcW w:w="1461" w:type="dxa"/>
          </w:tcPr>
          <w:p w:rsidR="00B54496" w:rsidRPr="00524CEF" w:rsidRDefault="0059560D" w:rsidP="00E75D1F">
            <w:pPr>
              <w:spacing w:line="360" w:lineRule="auto"/>
              <w:jc w:val="center"/>
              <w:rPr>
                <w:lang w:eastAsia="lt-LT"/>
              </w:rPr>
            </w:pPr>
            <w:r>
              <w:rPr>
                <w:lang w:eastAsia="lt-LT"/>
              </w:rPr>
              <w:t>2018</w:t>
            </w:r>
            <w:r w:rsidR="00B54496" w:rsidRPr="00524CEF">
              <w:rPr>
                <w:lang w:eastAsia="lt-LT"/>
              </w:rPr>
              <w:t xml:space="preserve"> m.</w:t>
            </w:r>
          </w:p>
        </w:tc>
        <w:tc>
          <w:tcPr>
            <w:tcW w:w="1453" w:type="dxa"/>
          </w:tcPr>
          <w:p w:rsidR="00B54496" w:rsidRPr="00524CEF" w:rsidRDefault="0059560D" w:rsidP="00E75D1F">
            <w:pPr>
              <w:spacing w:line="360" w:lineRule="auto"/>
              <w:jc w:val="center"/>
              <w:rPr>
                <w:lang w:eastAsia="lt-LT"/>
              </w:rPr>
            </w:pPr>
            <w:r>
              <w:rPr>
                <w:lang w:eastAsia="lt-LT"/>
              </w:rPr>
              <w:t>2019</w:t>
            </w:r>
            <w:r w:rsidR="00B54496" w:rsidRPr="00524CEF">
              <w:rPr>
                <w:lang w:eastAsia="lt-LT"/>
              </w:rPr>
              <w:t xml:space="preserve"> m.</w:t>
            </w:r>
          </w:p>
        </w:tc>
        <w:tc>
          <w:tcPr>
            <w:tcW w:w="1453" w:type="dxa"/>
          </w:tcPr>
          <w:p w:rsidR="00B54496" w:rsidRDefault="0059560D" w:rsidP="00E75D1F">
            <w:pPr>
              <w:spacing w:line="360" w:lineRule="auto"/>
              <w:jc w:val="center"/>
              <w:rPr>
                <w:lang w:eastAsia="lt-LT"/>
              </w:rPr>
            </w:pPr>
            <w:r>
              <w:rPr>
                <w:lang w:eastAsia="lt-LT"/>
              </w:rPr>
              <w:t>2020</w:t>
            </w:r>
            <w:r w:rsidR="00B54496">
              <w:rPr>
                <w:lang w:eastAsia="lt-LT"/>
              </w:rPr>
              <w:t xml:space="preserve"> m. </w:t>
            </w:r>
          </w:p>
        </w:tc>
      </w:tr>
      <w:tr w:rsidR="00B54496" w:rsidRPr="00524CEF" w:rsidTr="00EB141E">
        <w:tc>
          <w:tcPr>
            <w:tcW w:w="3501" w:type="dxa"/>
          </w:tcPr>
          <w:p w:rsidR="00B54496" w:rsidRPr="00524CEF" w:rsidRDefault="0030697E" w:rsidP="00E75D1F">
            <w:pPr>
              <w:spacing w:line="360" w:lineRule="auto"/>
              <w:jc w:val="both"/>
              <w:rPr>
                <w:lang w:eastAsia="lt-LT"/>
              </w:rPr>
            </w:pPr>
            <w:r>
              <w:rPr>
                <w:lang w:eastAsia="lt-LT"/>
              </w:rPr>
              <w:t>Vaikų iki 14</w:t>
            </w:r>
            <w:r w:rsidR="00B54496" w:rsidRPr="00524CEF">
              <w:rPr>
                <w:lang w:eastAsia="lt-LT"/>
              </w:rPr>
              <w:t xml:space="preserve"> m.</w:t>
            </w:r>
          </w:p>
        </w:tc>
        <w:tc>
          <w:tcPr>
            <w:tcW w:w="1461" w:type="dxa"/>
          </w:tcPr>
          <w:p w:rsidR="00B54496" w:rsidRPr="00524CEF" w:rsidRDefault="00F24920" w:rsidP="00E75D1F">
            <w:pPr>
              <w:spacing w:line="360" w:lineRule="auto"/>
              <w:jc w:val="center"/>
              <w:rPr>
                <w:lang w:eastAsia="lt-LT"/>
              </w:rPr>
            </w:pPr>
            <w:r>
              <w:rPr>
                <w:lang w:eastAsia="lt-LT"/>
              </w:rPr>
              <w:t>1614</w:t>
            </w:r>
          </w:p>
        </w:tc>
        <w:tc>
          <w:tcPr>
            <w:tcW w:w="1453" w:type="dxa"/>
          </w:tcPr>
          <w:p w:rsidR="00B54496" w:rsidRPr="00524CEF" w:rsidRDefault="00F24920" w:rsidP="00E75D1F">
            <w:pPr>
              <w:spacing w:line="360" w:lineRule="auto"/>
              <w:jc w:val="center"/>
              <w:rPr>
                <w:lang w:eastAsia="lt-LT"/>
              </w:rPr>
            </w:pPr>
            <w:r>
              <w:rPr>
                <w:lang w:eastAsia="lt-LT"/>
              </w:rPr>
              <w:t>1609</w:t>
            </w:r>
          </w:p>
        </w:tc>
        <w:tc>
          <w:tcPr>
            <w:tcW w:w="1453" w:type="dxa"/>
          </w:tcPr>
          <w:p w:rsidR="00B54496" w:rsidRDefault="00F24920" w:rsidP="00E75D1F">
            <w:pPr>
              <w:spacing w:line="360" w:lineRule="auto"/>
              <w:jc w:val="center"/>
              <w:rPr>
                <w:lang w:eastAsia="lt-LT"/>
              </w:rPr>
            </w:pPr>
            <w:r>
              <w:rPr>
                <w:lang w:eastAsia="lt-LT"/>
              </w:rPr>
              <w:t>1556</w:t>
            </w:r>
          </w:p>
        </w:tc>
      </w:tr>
      <w:tr w:rsidR="0030697E" w:rsidRPr="00524CEF" w:rsidTr="00EB141E">
        <w:tc>
          <w:tcPr>
            <w:tcW w:w="3501" w:type="dxa"/>
          </w:tcPr>
          <w:p w:rsidR="0030697E" w:rsidRDefault="0030697E" w:rsidP="00E75D1F">
            <w:pPr>
              <w:spacing w:line="360" w:lineRule="auto"/>
              <w:jc w:val="both"/>
              <w:rPr>
                <w:lang w:eastAsia="lt-LT"/>
              </w:rPr>
            </w:pPr>
            <w:r>
              <w:rPr>
                <w:lang w:eastAsia="lt-LT"/>
              </w:rPr>
              <w:t>15-18 metų vaikų</w:t>
            </w:r>
          </w:p>
        </w:tc>
        <w:tc>
          <w:tcPr>
            <w:tcW w:w="1461" w:type="dxa"/>
          </w:tcPr>
          <w:p w:rsidR="0030697E" w:rsidRDefault="00F24920" w:rsidP="00E75D1F">
            <w:pPr>
              <w:spacing w:line="360" w:lineRule="auto"/>
              <w:jc w:val="center"/>
              <w:rPr>
                <w:lang w:eastAsia="lt-LT"/>
              </w:rPr>
            </w:pPr>
            <w:r>
              <w:rPr>
                <w:lang w:eastAsia="lt-LT"/>
              </w:rPr>
              <w:t>464</w:t>
            </w:r>
          </w:p>
        </w:tc>
        <w:tc>
          <w:tcPr>
            <w:tcW w:w="1453" w:type="dxa"/>
          </w:tcPr>
          <w:p w:rsidR="0030697E" w:rsidRDefault="00F24920" w:rsidP="00E75D1F">
            <w:pPr>
              <w:spacing w:line="360" w:lineRule="auto"/>
              <w:jc w:val="center"/>
              <w:rPr>
                <w:lang w:eastAsia="lt-LT"/>
              </w:rPr>
            </w:pPr>
            <w:r>
              <w:rPr>
                <w:lang w:eastAsia="lt-LT"/>
              </w:rPr>
              <w:t>357</w:t>
            </w:r>
          </w:p>
        </w:tc>
        <w:tc>
          <w:tcPr>
            <w:tcW w:w="1453" w:type="dxa"/>
          </w:tcPr>
          <w:p w:rsidR="0030697E" w:rsidRDefault="00F24920" w:rsidP="00E75D1F">
            <w:pPr>
              <w:spacing w:line="360" w:lineRule="auto"/>
              <w:jc w:val="center"/>
              <w:rPr>
                <w:lang w:eastAsia="lt-LT"/>
              </w:rPr>
            </w:pPr>
            <w:r>
              <w:rPr>
                <w:lang w:eastAsia="lt-LT"/>
              </w:rPr>
              <w:t>453</w:t>
            </w:r>
          </w:p>
        </w:tc>
      </w:tr>
    </w:tbl>
    <w:p w:rsidR="00524CEF" w:rsidRPr="00524CEF" w:rsidRDefault="00524CEF" w:rsidP="00E75D1F">
      <w:pPr>
        <w:spacing w:after="0" w:line="360" w:lineRule="auto"/>
        <w:jc w:val="both"/>
        <w:rPr>
          <w:rFonts w:ascii="Times New Roman" w:eastAsia="Times New Roman" w:hAnsi="Times New Roman" w:cs="Times New Roman"/>
          <w:bCs/>
          <w:sz w:val="24"/>
          <w:szCs w:val="24"/>
          <w:lang w:eastAsia="lt-LT"/>
        </w:rPr>
      </w:pPr>
    </w:p>
    <w:p w:rsidR="00355CE4" w:rsidRDefault="00524CEF" w:rsidP="00355CE4">
      <w:pPr>
        <w:spacing w:after="0" w:line="360" w:lineRule="auto"/>
        <w:ind w:firstLine="567"/>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sz w:val="24"/>
          <w:szCs w:val="24"/>
          <w:lang w:eastAsia="lt-LT"/>
        </w:rPr>
        <w:t xml:space="preserve">Vaikų iki 18 m. profilaktinio tikrinimo intensyvumas – </w:t>
      </w:r>
      <w:r w:rsidR="0041320D" w:rsidRPr="0041320D">
        <w:rPr>
          <w:rFonts w:ascii="Times New Roman" w:eastAsia="Times New Roman" w:hAnsi="Times New Roman" w:cs="Times New Roman"/>
          <w:bCs/>
          <w:color w:val="000000" w:themeColor="text1"/>
          <w:sz w:val="24"/>
          <w:szCs w:val="24"/>
          <w:lang w:eastAsia="lt-LT"/>
        </w:rPr>
        <w:t>65,60</w:t>
      </w:r>
      <w:r w:rsidRPr="00524CEF">
        <w:rPr>
          <w:rFonts w:ascii="Times New Roman" w:eastAsia="Times New Roman" w:hAnsi="Times New Roman" w:cs="Times New Roman"/>
          <w:bCs/>
          <w:sz w:val="24"/>
          <w:szCs w:val="24"/>
          <w:lang w:eastAsia="lt-LT"/>
        </w:rPr>
        <w:t>proc</w:t>
      </w:r>
      <w:r w:rsidR="007B4873">
        <w:rPr>
          <w:rFonts w:ascii="Times New Roman" w:eastAsia="Times New Roman" w:hAnsi="Times New Roman" w:cs="Times New Roman"/>
          <w:bCs/>
          <w:sz w:val="24"/>
          <w:szCs w:val="24"/>
          <w:lang w:eastAsia="lt-LT"/>
        </w:rPr>
        <w:t>. (2019</w:t>
      </w:r>
      <w:r w:rsidRPr="00524CEF">
        <w:rPr>
          <w:rFonts w:ascii="Times New Roman" w:eastAsia="Times New Roman" w:hAnsi="Times New Roman" w:cs="Times New Roman"/>
          <w:bCs/>
          <w:sz w:val="24"/>
          <w:szCs w:val="24"/>
          <w:lang w:eastAsia="lt-LT"/>
        </w:rPr>
        <w:t xml:space="preserve"> m.- </w:t>
      </w:r>
      <w:r w:rsidR="007B4873">
        <w:rPr>
          <w:rFonts w:ascii="Times New Roman" w:eastAsia="Times New Roman" w:hAnsi="Times New Roman" w:cs="Times New Roman"/>
          <w:bCs/>
          <w:sz w:val="24"/>
          <w:szCs w:val="24"/>
          <w:lang w:eastAsia="lt-LT"/>
        </w:rPr>
        <w:t>78,35</w:t>
      </w:r>
      <w:r w:rsidRPr="00524CEF">
        <w:rPr>
          <w:rFonts w:ascii="Times New Roman" w:eastAsia="Times New Roman" w:hAnsi="Times New Roman" w:cs="Times New Roman"/>
          <w:bCs/>
          <w:sz w:val="24"/>
          <w:szCs w:val="24"/>
          <w:lang w:eastAsia="lt-LT"/>
        </w:rPr>
        <w:t xml:space="preserve"> proc.).</w:t>
      </w:r>
    </w:p>
    <w:p w:rsidR="00524CEF" w:rsidRDefault="00524CEF" w:rsidP="00355CE4">
      <w:pPr>
        <w:spacing w:after="0" w:line="360" w:lineRule="auto"/>
        <w:ind w:firstLine="567"/>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sz w:val="24"/>
          <w:szCs w:val="24"/>
          <w:lang w:eastAsia="lt-LT"/>
        </w:rPr>
        <w:t xml:space="preserve">Vaikų iki 18 m. </w:t>
      </w:r>
      <w:proofErr w:type="spellStart"/>
      <w:r w:rsidRPr="00524CEF">
        <w:rPr>
          <w:rFonts w:ascii="Times New Roman" w:eastAsia="Times New Roman" w:hAnsi="Times New Roman" w:cs="Times New Roman"/>
          <w:bCs/>
          <w:sz w:val="24"/>
          <w:szCs w:val="24"/>
          <w:lang w:eastAsia="lt-LT"/>
        </w:rPr>
        <w:t>odontologinio</w:t>
      </w:r>
      <w:proofErr w:type="spellEnd"/>
      <w:r w:rsidRPr="00524CEF">
        <w:rPr>
          <w:rFonts w:ascii="Times New Roman" w:eastAsia="Times New Roman" w:hAnsi="Times New Roman" w:cs="Times New Roman"/>
          <w:bCs/>
          <w:sz w:val="24"/>
          <w:szCs w:val="24"/>
          <w:lang w:eastAsia="lt-LT"/>
        </w:rPr>
        <w:t xml:space="preserve"> profilaktinio tikrinimo </w:t>
      </w:r>
      <w:r w:rsidR="00DA13C2">
        <w:rPr>
          <w:rFonts w:ascii="Times New Roman" w:eastAsia="Times New Roman" w:hAnsi="Times New Roman" w:cs="Times New Roman"/>
          <w:bCs/>
          <w:sz w:val="24"/>
          <w:szCs w:val="24"/>
          <w:lang w:eastAsia="lt-LT"/>
        </w:rPr>
        <w:t xml:space="preserve">intensyvumas – </w:t>
      </w:r>
      <w:r w:rsidR="0041320D" w:rsidRPr="0041320D">
        <w:rPr>
          <w:rFonts w:ascii="Times New Roman" w:eastAsia="Times New Roman" w:hAnsi="Times New Roman" w:cs="Times New Roman"/>
          <w:bCs/>
          <w:color w:val="000000" w:themeColor="text1"/>
          <w:sz w:val="24"/>
          <w:szCs w:val="24"/>
          <w:lang w:eastAsia="lt-LT"/>
        </w:rPr>
        <w:t>47,31</w:t>
      </w:r>
      <w:r w:rsidR="00B54496">
        <w:rPr>
          <w:rFonts w:ascii="Times New Roman" w:eastAsia="Times New Roman" w:hAnsi="Times New Roman" w:cs="Times New Roman"/>
          <w:bCs/>
          <w:sz w:val="24"/>
          <w:szCs w:val="24"/>
          <w:lang w:eastAsia="lt-LT"/>
        </w:rPr>
        <w:t xml:space="preserve">proc. </w:t>
      </w:r>
      <w:r w:rsidR="007B4873">
        <w:rPr>
          <w:rFonts w:ascii="Times New Roman" w:eastAsia="Times New Roman" w:hAnsi="Times New Roman" w:cs="Times New Roman"/>
          <w:bCs/>
          <w:sz w:val="24"/>
          <w:szCs w:val="24"/>
          <w:lang w:eastAsia="lt-LT"/>
        </w:rPr>
        <w:t>(2019</w:t>
      </w:r>
      <w:r w:rsidRPr="00524CEF">
        <w:rPr>
          <w:rFonts w:ascii="Times New Roman" w:eastAsia="Times New Roman" w:hAnsi="Times New Roman" w:cs="Times New Roman"/>
          <w:bCs/>
          <w:sz w:val="24"/>
          <w:szCs w:val="24"/>
          <w:lang w:eastAsia="lt-LT"/>
        </w:rPr>
        <w:t xml:space="preserve"> m. -</w:t>
      </w:r>
      <w:r w:rsidR="007B4873">
        <w:rPr>
          <w:rFonts w:ascii="Times New Roman" w:eastAsia="Times New Roman" w:hAnsi="Times New Roman" w:cs="Times New Roman"/>
          <w:bCs/>
          <w:sz w:val="24"/>
          <w:szCs w:val="24"/>
          <w:lang w:eastAsia="lt-LT"/>
        </w:rPr>
        <w:t>50,28</w:t>
      </w:r>
      <w:r w:rsidR="00EB141E">
        <w:rPr>
          <w:rFonts w:ascii="Times New Roman" w:eastAsia="Times New Roman" w:hAnsi="Times New Roman" w:cs="Times New Roman"/>
          <w:bCs/>
          <w:sz w:val="24"/>
          <w:szCs w:val="24"/>
          <w:lang w:eastAsia="lt-LT"/>
        </w:rPr>
        <w:t xml:space="preserve">  proc.). Už šiuos rodiklius TLK skyrė papildomą finansavimą.</w:t>
      </w:r>
    </w:p>
    <w:p w:rsidR="00EB141E" w:rsidRPr="00524CEF" w:rsidRDefault="00EB141E" w:rsidP="00E75D1F">
      <w:pPr>
        <w:spacing w:after="0" w:line="360" w:lineRule="auto"/>
        <w:jc w:val="both"/>
        <w:rPr>
          <w:rFonts w:ascii="Times New Roman" w:eastAsia="Times New Roman" w:hAnsi="Times New Roman" w:cs="Times New Roman"/>
          <w:bCs/>
          <w:sz w:val="24"/>
          <w:szCs w:val="24"/>
          <w:lang w:eastAsia="lt-LT"/>
        </w:rPr>
      </w:pPr>
    </w:p>
    <w:p w:rsidR="00524CEF" w:rsidRPr="00524CEF" w:rsidRDefault="00524CEF" w:rsidP="00E75D1F">
      <w:pPr>
        <w:spacing w:after="0" w:line="360" w:lineRule="auto"/>
        <w:jc w:val="center"/>
        <w:rPr>
          <w:rFonts w:ascii="Times New Roman" w:eastAsia="Times New Roman" w:hAnsi="Times New Roman" w:cs="Times New Roman"/>
          <w:b/>
          <w:bCs/>
          <w:sz w:val="24"/>
          <w:szCs w:val="24"/>
          <w:lang w:eastAsia="lt-LT"/>
        </w:rPr>
      </w:pPr>
      <w:r w:rsidRPr="00524CEF">
        <w:rPr>
          <w:rFonts w:ascii="Times New Roman" w:eastAsia="Times New Roman" w:hAnsi="Times New Roman" w:cs="Times New Roman"/>
          <w:b/>
          <w:bCs/>
          <w:sz w:val="24"/>
          <w:szCs w:val="24"/>
          <w:lang w:eastAsia="lt-LT"/>
        </w:rPr>
        <w:t>Vakcinacija</w:t>
      </w:r>
    </w:p>
    <w:p w:rsidR="00524CEF" w:rsidRPr="00524CEF" w:rsidRDefault="00B54496" w:rsidP="00E75D1F">
      <w:pPr>
        <w:spacing w:after="0" w:line="36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w:t>
      </w:r>
      <w:r w:rsidR="0002048B">
        <w:rPr>
          <w:rFonts w:ascii="Times New Roman" w:eastAsia="Times New Roman" w:hAnsi="Times New Roman" w:cs="Times New Roman"/>
          <w:bCs/>
          <w:sz w:val="24"/>
          <w:szCs w:val="24"/>
          <w:lang w:eastAsia="lt-LT"/>
        </w:rPr>
        <w:t>20</w:t>
      </w:r>
      <w:r w:rsidR="00524CEF" w:rsidRPr="00524CEF">
        <w:rPr>
          <w:rFonts w:ascii="Times New Roman" w:eastAsia="Times New Roman" w:hAnsi="Times New Roman" w:cs="Times New Roman"/>
          <w:bCs/>
          <w:sz w:val="24"/>
          <w:szCs w:val="24"/>
          <w:lang w:eastAsia="lt-LT"/>
        </w:rPr>
        <w:t xml:space="preserve"> m. iš viso pagal amžių </w:t>
      </w:r>
      <w:r w:rsidR="0002048B">
        <w:rPr>
          <w:rFonts w:ascii="Times New Roman" w:eastAsia="Times New Roman" w:hAnsi="Times New Roman" w:cs="Times New Roman"/>
          <w:bCs/>
          <w:sz w:val="24"/>
          <w:szCs w:val="24"/>
          <w:lang w:eastAsia="lt-LT"/>
        </w:rPr>
        <w:t>planuota</w:t>
      </w:r>
      <w:r w:rsidR="00524CEF" w:rsidRPr="00524CEF">
        <w:rPr>
          <w:rFonts w:ascii="Times New Roman" w:eastAsia="Times New Roman" w:hAnsi="Times New Roman" w:cs="Times New Roman"/>
          <w:bCs/>
          <w:sz w:val="24"/>
          <w:szCs w:val="24"/>
          <w:lang w:eastAsia="lt-LT"/>
        </w:rPr>
        <w:t xml:space="preserve"> paskiepyti </w:t>
      </w:r>
      <w:r>
        <w:rPr>
          <w:rFonts w:ascii="Times New Roman" w:eastAsia="Times New Roman" w:hAnsi="Times New Roman" w:cs="Times New Roman"/>
          <w:bCs/>
          <w:sz w:val="24"/>
          <w:szCs w:val="24"/>
          <w:lang w:eastAsia="lt-LT"/>
        </w:rPr>
        <w:t>1</w:t>
      </w:r>
      <w:r w:rsidR="0002048B">
        <w:rPr>
          <w:rFonts w:ascii="Times New Roman" w:eastAsia="Times New Roman" w:hAnsi="Times New Roman" w:cs="Times New Roman"/>
          <w:bCs/>
          <w:sz w:val="24"/>
          <w:szCs w:val="24"/>
          <w:lang w:eastAsia="lt-LT"/>
        </w:rPr>
        <w:t>950</w:t>
      </w:r>
      <w:r w:rsidR="00671697">
        <w:rPr>
          <w:rFonts w:ascii="Times New Roman" w:eastAsia="Times New Roman" w:hAnsi="Times New Roman" w:cs="Times New Roman"/>
          <w:bCs/>
          <w:sz w:val="24"/>
          <w:szCs w:val="24"/>
          <w:lang w:eastAsia="lt-LT"/>
        </w:rPr>
        <w:t xml:space="preserve"> vaikų</w:t>
      </w:r>
      <w:r w:rsidR="00524CEF" w:rsidRPr="00524CEF">
        <w:rPr>
          <w:rFonts w:ascii="Times New Roman" w:eastAsia="Times New Roman" w:hAnsi="Times New Roman" w:cs="Times New Roman"/>
          <w:bCs/>
          <w:sz w:val="24"/>
          <w:szCs w:val="24"/>
          <w:lang w:eastAsia="lt-LT"/>
        </w:rPr>
        <w:t xml:space="preserve">, paskiepyta </w:t>
      </w:r>
      <w:r w:rsidR="0002048B">
        <w:rPr>
          <w:rFonts w:ascii="Times New Roman" w:eastAsia="Times New Roman" w:hAnsi="Times New Roman" w:cs="Times New Roman"/>
          <w:bCs/>
          <w:sz w:val="24"/>
          <w:szCs w:val="24"/>
          <w:lang w:eastAsia="lt-LT"/>
        </w:rPr>
        <w:t>2234</w:t>
      </w:r>
      <w:r w:rsidR="00671697">
        <w:rPr>
          <w:rFonts w:ascii="Times New Roman" w:eastAsia="Times New Roman" w:hAnsi="Times New Roman" w:cs="Times New Roman"/>
          <w:bCs/>
          <w:sz w:val="24"/>
          <w:szCs w:val="24"/>
          <w:lang w:eastAsia="lt-LT"/>
        </w:rPr>
        <w:t>vaikai</w:t>
      </w:r>
      <w:r w:rsidR="00524CEF" w:rsidRPr="00524CEF">
        <w:rPr>
          <w:rFonts w:ascii="Times New Roman" w:eastAsia="Times New Roman" w:hAnsi="Times New Roman" w:cs="Times New Roman"/>
          <w:bCs/>
          <w:sz w:val="24"/>
          <w:szCs w:val="24"/>
          <w:lang w:eastAsia="lt-LT"/>
        </w:rPr>
        <w:t xml:space="preserve">, t.y. </w:t>
      </w:r>
      <w:r w:rsidR="0002048B">
        <w:rPr>
          <w:rFonts w:ascii="Times New Roman" w:eastAsia="Times New Roman" w:hAnsi="Times New Roman" w:cs="Times New Roman"/>
          <w:bCs/>
          <w:sz w:val="24"/>
          <w:szCs w:val="24"/>
          <w:lang w:eastAsia="lt-LT"/>
        </w:rPr>
        <w:t>284 vaikais daugiau negu planuota.</w:t>
      </w:r>
    </w:p>
    <w:p w:rsidR="00524CEF" w:rsidRPr="00524CEF" w:rsidRDefault="00524CEF" w:rsidP="00E75D1F">
      <w:pPr>
        <w:spacing w:after="0" w:line="360" w:lineRule="auto"/>
        <w:ind w:firstLine="567"/>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sz w:val="24"/>
          <w:szCs w:val="24"/>
          <w:lang w:eastAsia="lt-LT"/>
        </w:rPr>
        <w:lastRenderedPageBreak/>
        <w:t xml:space="preserve">Gripo vakcinacija atlikta </w:t>
      </w:r>
      <w:r w:rsidR="00323A4E">
        <w:rPr>
          <w:rFonts w:ascii="Times New Roman" w:eastAsia="Times New Roman" w:hAnsi="Times New Roman" w:cs="Times New Roman"/>
          <w:bCs/>
          <w:sz w:val="24"/>
          <w:szCs w:val="24"/>
          <w:lang w:eastAsia="lt-LT"/>
        </w:rPr>
        <w:t>589</w:t>
      </w:r>
      <w:r w:rsidR="00671697">
        <w:rPr>
          <w:rFonts w:ascii="Times New Roman" w:eastAsia="Times New Roman" w:hAnsi="Times New Roman" w:cs="Times New Roman"/>
          <w:bCs/>
          <w:sz w:val="24"/>
          <w:szCs w:val="24"/>
          <w:lang w:eastAsia="lt-LT"/>
        </w:rPr>
        <w:t xml:space="preserve"> asmeniui</w:t>
      </w:r>
      <w:r w:rsidR="00B54496">
        <w:rPr>
          <w:rFonts w:ascii="Times New Roman" w:eastAsia="Times New Roman" w:hAnsi="Times New Roman" w:cs="Times New Roman"/>
          <w:bCs/>
          <w:sz w:val="24"/>
          <w:szCs w:val="24"/>
          <w:lang w:eastAsia="lt-LT"/>
        </w:rPr>
        <w:t xml:space="preserve"> (4</w:t>
      </w:r>
      <w:r w:rsidR="00323A4E">
        <w:rPr>
          <w:rFonts w:ascii="Times New Roman" w:eastAsia="Times New Roman" w:hAnsi="Times New Roman" w:cs="Times New Roman"/>
          <w:bCs/>
          <w:sz w:val="24"/>
          <w:szCs w:val="24"/>
          <w:lang w:eastAsia="lt-LT"/>
        </w:rPr>
        <w:t>91</w:t>
      </w:r>
      <w:r w:rsidRPr="00524CEF">
        <w:rPr>
          <w:rFonts w:ascii="Times New Roman" w:eastAsia="Times New Roman" w:hAnsi="Times New Roman" w:cs="Times New Roman"/>
          <w:bCs/>
          <w:sz w:val="24"/>
          <w:szCs w:val="24"/>
          <w:lang w:eastAsia="lt-LT"/>
        </w:rPr>
        <w:t xml:space="preserve"> nemokamomis vakcinomis, finansuojamomis valstybės biudžeto lėšomis pagal SAM). </w:t>
      </w:r>
    </w:p>
    <w:p w:rsidR="00524CEF" w:rsidRPr="00524CEF" w:rsidRDefault="00524CEF" w:rsidP="00E75D1F">
      <w:pPr>
        <w:spacing w:after="0" w:line="360" w:lineRule="auto"/>
        <w:ind w:firstLine="567"/>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sz w:val="24"/>
          <w:szCs w:val="24"/>
          <w:lang w:eastAsia="lt-LT"/>
        </w:rPr>
        <w:t>Nuo h</w:t>
      </w:r>
      <w:r w:rsidR="00B54496">
        <w:rPr>
          <w:rFonts w:ascii="Times New Roman" w:eastAsia="Times New Roman" w:hAnsi="Times New Roman" w:cs="Times New Roman"/>
          <w:bCs/>
          <w:sz w:val="24"/>
          <w:szCs w:val="24"/>
          <w:lang w:eastAsia="lt-LT"/>
        </w:rPr>
        <w:t>epatito B iš viso paskiepyti 2</w:t>
      </w:r>
      <w:r w:rsidR="00323A4E">
        <w:rPr>
          <w:rFonts w:ascii="Times New Roman" w:eastAsia="Times New Roman" w:hAnsi="Times New Roman" w:cs="Times New Roman"/>
          <w:bCs/>
          <w:sz w:val="24"/>
          <w:szCs w:val="24"/>
          <w:lang w:eastAsia="lt-LT"/>
        </w:rPr>
        <w:t>14</w:t>
      </w:r>
      <w:r w:rsidR="00671697">
        <w:rPr>
          <w:rFonts w:ascii="Times New Roman" w:eastAsia="Times New Roman" w:hAnsi="Times New Roman" w:cs="Times New Roman"/>
          <w:bCs/>
          <w:sz w:val="24"/>
          <w:szCs w:val="24"/>
          <w:lang w:eastAsia="lt-LT"/>
        </w:rPr>
        <w:t xml:space="preserve"> </w:t>
      </w:r>
      <w:proofErr w:type="spellStart"/>
      <w:r w:rsidR="00671697">
        <w:rPr>
          <w:rFonts w:ascii="Times New Roman" w:eastAsia="Times New Roman" w:hAnsi="Times New Roman" w:cs="Times New Roman"/>
          <w:bCs/>
          <w:sz w:val="24"/>
          <w:szCs w:val="24"/>
          <w:lang w:eastAsia="lt-LT"/>
        </w:rPr>
        <w:t>asmenys</w:t>
      </w:r>
      <w:r w:rsidR="00E75D1F">
        <w:rPr>
          <w:rFonts w:ascii="Times New Roman" w:eastAsia="Times New Roman" w:hAnsi="Times New Roman" w:cs="Times New Roman"/>
          <w:bCs/>
          <w:sz w:val="24"/>
          <w:szCs w:val="24"/>
          <w:lang w:eastAsia="lt-LT"/>
        </w:rPr>
        <w:t>.</w:t>
      </w:r>
      <w:r w:rsidRPr="00524CEF">
        <w:rPr>
          <w:rFonts w:ascii="Times New Roman" w:eastAsia="Times New Roman" w:hAnsi="Times New Roman" w:cs="Times New Roman"/>
          <w:bCs/>
          <w:sz w:val="24"/>
          <w:szCs w:val="24"/>
          <w:lang w:eastAsia="lt-LT"/>
        </w:rPr>
        <w:t>Nuo</w:t>
      </w:r>
      <w:proofErr w:type="spellEnd"/>
      <w:r w:rsidRPr="00524CEF">
        <w:rPr>
          <w:rFonts w:ascii="Times New Roman" w:eastAsia="Times New Roman" w:hAnsi="Times New Roman" w:cs="Times New Roman"/>
          <w:bCs/>
          <w:sz w:val="24"/>
          <w:szCs w:val="24"/>
          <w:lang w:eastAsia="lt-LT"/>
        </w:rPr>
        <w:t xml:space="preserve"> erkin</w:t>
      </w:r>
      <w:r w:rsidR="00671697">
        <w:rPr>
          <w:rFonts w:ascii="Times New Roman" w:eastAsia="Times New Roman" w:hAnsi="Times New Roman" w:cs="Times New Roman"/>
          <w:bCs/>
          <w:sz w:val="24"/>
          <w:szCs w:val="24"/>
          <w:lang w:eastAsia="lt-LT"/>
        </w:rPr>
        <w:t>io encefalito iš viso paskiepyti</w:t>
      </w:r>
      <w:r w:rsidR="00AE002F">
        <w:rPr>
          <w:rFonts w:ascii="Times New Roman" w:eastAsia="Times New Roman" w:hAnsi="Times New Roman" w:cs="Times New Roman"/>
          <w:bCs/>
          <w:sz w:val="24"/>
          <w:szCs w:val="24"/>
          <w:lang w:eastAsia="lt-LT"/>
        </w:rPr>
        <w:t>1322</w:t>
      </w:r>
      <w:r w:rsidR="00B54496">
        <w:rPr>
          <w:rFonts w:ascii="Times New Roman" w:eastAsia="Times New Roman" w:hAnsi="Times New Roman" w:cs="Times New Roman"/>
          <w:bCs/>
          <w:sz w:val="24"/>
          <w:szCs w:val="24"/>
          <w:lang w:eastAsia="lt-LT"/>
        </w:rPr>
        <w:t xml:space="preserve"> asmenys, (</w:t>
      </w:r>
      <w:r w:rsidR="00AE002F">
        <w:rPr>
          <w:rFonts w:ascii="Times New Roman" w:eastAsia="Times New Roman" w:hAnsi="Times New Roman" w:cs="Times New Roman"/>
          <w:bCs/>
          <w:sz w:val="24"/>
          <w:szCs w:val="24"/>
          <w:lang w:eastAsia="lt-LT"/>
        </w:rPr>
        <w:t>962</w:t>
      </w:r>
      <w:r w:rsidR="00B54496">
        <w:rPr>
          <w:rFonts w:ascii="Times New Roman" w:eastAsia="Times New Roman" w:hAnsi="Times New Roman" w:cs="Times New Roman"/>
          <w:bCs/>
          <w:sz w:val="24"/>
          <w:szCs w:val="24"/>
          <w:lang w:eastAsia="lt-LT"/>
        </w:rPr>
        <w:t xml:space="preserve"> suaugę ir  </w:t>
      </w:r>
      <w:r w:rsidR="00AE002F">
        <w:rPr>
          <w:rFonts w:ascii="Times New Roman" w:eastAsia="Times New Roman" w:hAnsi="Times New Roman" w:cs="Times New Roman"/>
          <w:bCs/>
          <w:sz w:val="24"/>
          <w:szCs w:val="24"/>
          <w:lang w:eastAsia="lt-LT"/>
        </w:rPr>
        <w:t>360</w:t>
      </w:r>
      <w:r w:rsidRPr="00524CEF">
        <w:rPr>
          <w:rFonts w:ascii="Times New Roman" w:eastAsia="Times New Roman" w:hAnsi="Times New Roman" w:cs="Times New Roman"/>
          <w:bCs/>
          <w:sz w:val="24"/>
          <w:szCs w:val="24"/>
          <w:lang w:eastAsia="lt-LT"/>
        </w:rPr>
        <w:t xml:space="preserve"> vaikai).</w:t>
      </w:r>
    </w:p>
    <w:p w:rsidR="00524CEF" w:rsidRDefault="00524CEF" w:rsidP="00E75D1F">
      <w:pPr>
        <w:spacing w:after="0" w:line="360" w:lineRule="auto"/>
        <w:ind w:firstLine="567"/>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sz w:val="24"/>
          <w:szCs w:val="24"/>
          <w:lang w:eastAsia="lt-LT"/>
        </w:rPr>
        <w:t>Nuo meningokokinės</w:t>
      </w:r>
      <w:r w:rsidR="00671697">
        <w:rPr>
          <w:rFonts w:ascii="Times New Roman" w:eastAsia="Times New Roman" w:hAnsi="Times New Roman" w:cs="Times New Roman"/>
          <w:bCs/>
          <w:sz w:val="24"/>
          <w:szCs w:val="24"/>
          <w:lang w:eastAsia="lt-LT"/>
        </w:rPr>
        <w:t xml:space="preserve"> B tipo infekcijos  paskiepyti </w:t>
      </w:r>
      <w:r w:rsidR="00AE002F">
        <w:rPr>
          <w:rFonts w:ascii="Times New Roman" w:eastAsia="Times New Roman" w:hAnsi="Times New Roman" w:cs="Times New Roman"/>
          <w:bCs/>
          <w:sz w:val="24"/>
          <w:szCs w:val="24"/>
          <w:lang w:eastAsia="lt-LT"/>
        </w:rPr>
        <w:t>51</w:t>
      </w:r>
      <w:r w:rsidRPr="00524CEF">
        <w:rPr>
          <w:rFonts w:ascii="Times New Roman" w:eastAsia="Times New Roman" w:hAnsi="Times New Roman" w:cs="Times New Roman"/>
          <w:bCs/>
          <w:sz w:val="24"/>
          <w:szCs w:val="24"/>
          <w:lang w:eastAsia="lt-LT"/>
        </w:rPr>
        <w:t xml:space="preserve"> asmenys.</w:t>
      </w:r>
      <w:r w:rsidR="00AE002F">
        <w:rPr>
          <w:rFonts w:ascii="Times New Roman" w:eastAsia="Times New Roman" w:hAnsi="Times New Roman" w:cs="Times New Roman"/>
          <w:bCs/>
          <w:sz w:val="24"/>
          <w:szCs w:val="24"/>
          <w:lang w:eastAsia="lt-LT"/>
        </w:rPr>
        <w:t xml:space="preserve"> Pneumokokinės infekcijos36 asmenys.</w:t>
      </w:r>
    </w:p>
    <w:p w:rsidR="00DA13C2" w:rsidRPr="00524CEF" w:rsidRDefault="00DA13C2" w:rsidP="00E75D1F">
      <w:pPr>
        <w:spacing w:after="0" w:line="360" w:lineRule="auto"/>
        <w:jc w:val="both"/>
        <w:rPr>
          <w:rFonts w:ascii="Times New Roman" w:eastAsia="Times New Roman" w:hAnsi="Times New Roman" w:cs="Times New Roman"/>
          <w:bCs/>
          <w:sz w:val="24"/>
          <w:szCs w:val="24"/>
          <w:lang w:eastAsia="lt-LT"/>
        </w:rPr>
      </w:pPr>
    </w:p>
    <w:p w:rsidR="00524CEF" w:rsidRDefault="00E53367" w:rsidP="00E75D1F">
      <w:pPr>
        <w:spacing w:after="0" w:line="360" w:lineRule="auto"/>
        <w:jc w:val="center"/>
        <w:rPr>
          <w:rFonts w:ascii="Times New Roman" w:eastAsia="Times New Roman" w:hAnsi="Times New Roman" w:cs="Times New Roman"/>
          <w:b/>
          <w:bCs/>
          <w:sz w:val="28"/>
          <w:szCs w:val="28"/>
          <w:u w:val="single"/>
          <w:lang w:eastAsia="lt-LT"/>
        </w:rPr>
      </w:pPr>
      <w:r>
        <w:rPr>
          <w:rFonts w:ascii="Times New Roman" w:eastAsia="Times New Roman" w:hAnsi="Times New Roman" w:cs="Times New Roman"/>
          <w:b/>
          <w:bCs/>
          <w:sz w:val="28"/>
          <w:szCs w:val="28"/>
          <w:u w:val="single"/>
          <w:lang w:eastAsia="lt-LT"/>
        </w:rPr>
        <w:t>Gyventojų sergamumas</w:t>
      </w:r>
    </w:p>
    <w:p w:rsidR="00524CEF" w:rsidRPr="00524CEF" w:rsidRDefault="00524CEF" w:rsidP="00E75D1F">
      <w:pPr>
        <w:spacing w:after="0" w:line="360" w:lineRule="auto"/>
        <w:jc w:val="center"/>
        <w:rPr>
          <w:rFonts w:ascii="Times New Roman" w:eastAsia="Times New Roman" w:hAnsi="Times New Roman" w:cs="Times New Roman"/>
          <w:b/>
          <w:bCs/>
          <w:sz w:val="24"/>
          <w:szCs w:val="24"/>
          <w:lang w:eastAsia="lt-LT"/>
        </w:rPr>
      </w:pPr>
      <w:r w:rsidRPr="00524CEF">
        <w:rPr>
          <w:rFonts w:ascii="Times New Roman" w:eastAsia="Times New Roman" w:hAnsi="Times New Roman" w:cs="Times New Roman"/>
          <w:b/>
          <w:bCs/>
          <w:sz w:val="24"/>
          <w:szCs w:val="24"/>
          <w:lang w:eastAsia="lt-LT"/>
        </w:rPr>
        <w:t>Sergamumas kraujotakos sistemos ligomis</w:t>
      </w:r>
    </w:p>
    <w:p w:rsidR="00524CEF" w:rsidRPr="00524CEF" w:rsidRDefault="00524CEF" w:rsidP="00E75D1F">
      <w:pPr>
        <w:spacing w:after="0" w:line="360" w:lineRule="auto"/>
        <w:ind w:firstLine="567"/>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sz w:val="24"/>
          <w:szCs w:val="24"/>
          <w:lang w:eastAsia="lt-LT"/>
        </w:rPr>
        <w:t>Sergančių k</w:t>
      </w:r>
      <w:r w:rsidR="007B4873">
        <w:rPr>
          <w:rFonts w:ascii="Times New Roman" w:eastAsia="Times New Roman" w:hAnsi="Times New Roman" w:cs="Times New Roman"/>
          <w:bCs/>
          <w:sz w:val="24"/>
          <w:szCs w:val="24"/>
          <w:lang w:eastAsia="lt-LT"/>
        </w:rPr>
        <w:t>raujotakos sistemos ligomis 2020</w:t>
      </w:r>
      <w:r w:rsidRPr="00524CEF">
        <w:rPr>
          <w:rFonts w:ascii="Times New Roman" w:eastAsia="Times New Roman" w:hAnsi="Times New Roman" w:cs="Times New Roman"/>
          <w:bCs/>
          <w:sz w:val="24"/>
          <w:szCs w:val="24"/>
          <w:lang w:eastAsia="lt-LT"/>
        </w:rPr>
        <w:t xml:space="preserve"> m. registruota </w:t>
      </w:r>
      <w:r w:rsidR="007B4873">
        <w:rPr>
          <w:rFonts w:ascii="Times New Roman" w:eastAsia="Times New Roman" w:hAnsi="Times New Roman" w:cs="Times New Roman"/>
          <w:bCs/>
          <w:sz w:val="24"/>
          <w:szCs w:val="24"/>
          <w:lang w:eastAsia="lt-LT"/>
        </w:rPr>
        <w:t>5615</w:t>
      </w:r>
      <w:r w:rsidR="00852F4C">
        <w:rPr>
          <w:rFonts w:ascii="Times New Roman" w:eastAsia="Times New Roman" w:hAnsi="Times New Roman" w:cs="Times New Roman"/>
          <w:bCs/>
          <w:sz w:val="24"/>
          <w:szCs w:val="24"/>
          <w:lang w:eastAsia="lt-LT"/>
        </w:rPr>
        <w:t xml:space="preserve"> atvej</w:t>
      </w:r>
      <w:r w:rsidRPr="00524CEF">
        <w:rPr>
          <w:rFonts w:ascii="Times New Roman" w:eastAsia="Times New Roman" w:hAnsi="Times New Roman" w:cs="Times New Roman"/>
          <w:bCs/>
          <w:sz w:val="24"/>
          <w:szCs w:val="24"/>
          <w:lang w:eastAsia="lt-LT"/>
        </w:rPr>
        <w:t>i</w:t>
      </w:r>
      <w:r w:rsidR="00852F4C">
        <w:rPr>
          <w:rFonts w:ascii="Times New Roman" w:eastAsia="Times New Roman" w:hAnsi="Times New Roman" w:cs="Times New Roman"/>
          <w:bCs/>
          <w:sz w:val="24"/>
          <w:szCs w:val="24"/>
          <w:lang w:eastAsia="lt-LT"/>
        </w:rPr>
        <w:t>s</w:t>
      </w:r>
      <w:r w:rsidRPr="00524CEF">
        <w:rPr>
          <w:rFonts w:ascii="Times New Roman" w:eastAsia="Times New Roman" w:hAnsi="Times New Roman" w:cs="Times New Roman"/>
          <w:bCs/>
          <w:sz w:val="24"/>
          <w:szCs w:val="24"/>
          <w:lang w:eastAsia="lt-LT"/>
        </w:rPr>
        <w:t>, iš jų diagnozė nustatyta pir</w:t>
      </w:r>
      <w:r w:rsidR="00F676C1">
        <w:rPr>
          <w:rFonts w:ascii="Times New Roman" w:eastAsia="Times New Roman" w:hAnsi="Times New Roman" w:cs="Times New Roman"/>
          <w:bCs/>
          <w:sz w:val="24"/>
          <w:szCs w:val="24"/>
          <w:lang w:eastAsia="lt-LT"/>
        </w:rPr>
        <w:t xml:space="preserve">mą kartą – 791 </w:t>
      </w:r>
      <w:r w:rsidR="00852F4C">
        <w:rPr>
          <w:rFonts w:ascii="Times New Roman" w:eastAsia="Times New Roman" w:hAnsi="Times New Roman" w:cs="Times New Roman"/>
          <w:bCs/>
          <w:sz w:val="24"/>
          <w:szCs w:val="24"/>
          <w:lang w:eastAsia="lt-LT"/>
        </w:rPr>
        <w:t>pacientui</w:t>
      </w:r>
      <w:r w:rsidR="00DA13C2">
        <w:rPr>
          <w:rFonts w:ascii="Times New Roman" w:eastAsia="Times New Roman" w:hAnsi="Times New Roman" w:cs="Times New Roman"/>
          <w:bCs/>
          <w:sz w:val="24"/>
          <w:szCs w:val="24"/>
          <w:lang w:eastAsia="lt-LT"/>
        </w:rPr>
        <w:t>, 201</w:t>
      </w:r>
      <w:r w:rsidR="00F676C1">
        <w:rPr>
          <w:rFonts w:ascii="Times New Roman" w:eastAsia="Times New Roman" w:hAnsi="Times New Roman" w:cs="Times New Roman"/>
          <w:bCs/>
          <w:sz w:val="24"/>
          <w:szCs w:val="24"/>
          <w:lang w:eastAsia="lt-LT"/>
        </w:rPr>
        <w:t>9</w:t>
      </w:r>
      <w:r w:rsidRPr="00524CEF">
        <w:rPr>
          <w:rFonts w:ascii="Times New Roman" w:eastAsia="Times New Roman" w:hAnsi="Times New Roman" w:cs="Times New Roman"/>
          <w:bCs/>
          <w:sz w:val="24"/>
          <w:szCs w:val="24"/>
          <w:lang w:eastAsia="lt-LT"/>
        </w:rPr>
        <w:t xml:space="preserve"> m. atitinkamai </w:t>
      </w:r>
      <w:r w:rsidR="00F676C1">
        <w:rPr>
          <w:rFonts w:ascii="Times New Roman" w:eastAsia="Times New Roman" w:hAnsi="Times New Roman" w:cs="Times New Roman"/>
          <w:bCs/>
          <w:sz w:val="24"/>
          <w:szCs w:val="24"/>
          <w:lang w:eastAsia="lt-LT"/>
        </w:rPr>
        <w:t>6507</w:t>
      </w:r>
      <w:r w:rsidRPr="00524CEF">
        <w:rPr>
          <w:rFonts w:ascii="Times New Roman" w:eastAsia="Times New Roman" w:hAnsi="Times New Roman" w:cs="Times New Roman"/>
          <w:bCs/>
          <w:sz w:val="24"/>
          <w:szCs w:val="24"/>
          <w:lang w:eastAsia="lt-LT"/>
        </w:rPr>
        <w:t xml:space="preserve"> atvejai ir 1</w:t>
      </w:r>
      <w:r w:rsidR="00F676C1">
        <w:rPr>
          <w:rFonts w:ascii="Times New Roman" w:eastAsia="Times New Roman" w:hAnsi="Times New Roman" w:cs="Times New Roman"/>
          <w:bCs/>
          <w:sz w:val="24"/>
          <w:szCs w:val="24"/>
          <w:lang w:eastAsia="lt-LT"/>
        </w:rPr>
        <w:t>084</w:t>
      </w:r>
      <w:r w:rsidRPr="00524CEF">
        <w:rPr>
          <w:rFonts w:ascii="Times New Roman" w:eastAsia="Times New Roman" w:hAnsi="Times New Roman" w:cs="Times New Roman"/>
          <w:bCs/>
          <w:sz w:val="24"/>
          <w:szCs w:val="24"/>
          <w:lang w:eastAsia="lt-LT"/>
        </w:rPr>
        <w:t xml:space="preserve"> pacientams.</w:t>
      </w:r>
    </w:p>
    <w:p w:rsidR="00524CEF" w:rsidRPr="00524CEF" w:rsidRDefault="00524CEF" w:rsidP="00E75D1F">
      <w:pPr>
        <w:spacing w:after="0" w:line="360" w:lineRule="auto"/>
        <w:jc w:val="center"/>
        <w:rPr>
          <w:rFonts w:ascii="Times New Roman" w:eastAsia="Times New Roman" w:hAnsi="Times New Roman" w:cs="Times New Roman"/>
          <w:b/>
          <w:bCs/>
          <w:sz w:val="24"/>
          <w:szCs w:val="24"/>
          <w:lang w:eastAsia="lt-LT"/>
        </w:rPr>
      </w:pPr>
      <w:r w:rsidRPr="00524CEF">
        <w:rPr>
          <w:rFonts w:ascii="Times New Roman" w:eastAsia="Times New Roman" w:hAnsi="Times New Roman" w:cs="Times New Roman"/>
          <w:b/>
          <w:bCs/>
          <w:sz w:val="24"/>
          <w:szCs w:val="24"/>
          <w:lang w:eastAsia="lt-LT"/>
        </w:rPr>
        <w:t>Sergamumas onkologinėmis ligomis</w:t>
      </w:r>
    </w:p>
    <w:p w:rsidR="00524CEF" w:rsidRPr="00524CEF" w:rsidRDefault="00524CEF" w:rsidP="00E75D1F">
      <w:pPr>
        <w:spacing w:after="0" w:line="360" w:lineRule="auto"/>
        <w:ind w:firstLine="567"/>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sz w:val="24"/>
          <w:szCs w:val="24"/>
          <w:lang w:eastAsia="lt-LT"/>
        </w:rPr>
        <w:t>Metų pradžioje onkologinėmis ligomis se</w:t>
      </w:r>
      <w:r w:rsidR="00F676C1">
        <w:rPr>
          <w:rFonts w:ascii="Times New Roman" w:eastAsia="Times New Roman" w:hAnsi="Times New Roman" w:cs="Times New Roman"/>
          <w:bCs/>
          <w:sz w:val="24"/>
          <w:szCs w:val="24"/>
          <w:lang w:eastAsia="lt-LT"/>
        </w:rPr>
        <w:t>rgančių buvo 499</w:t>
      </w:r>
      <w:r w:rsidRPr="00524CEF">
        <w:rPr>
          <w:rFonts w:ascii="Times New Roman" w:eastAsia="Times New Roman" w:hAnsi="Times New Roman" w:cs="Times New Roman"/>
          <w:bCs/>
          <w:sz w:val="24"/>
          <w:szCs w:val="24"/>
          <w:lang w:eastAsia="lt-LT"/>
        </w:rPr>
        <w:t>. Naujai iša</w:t>
      </w:r>
      <w:r w:rsidR="00852F4C">
        <w:rPr>
          <w:rFonts w:ascii="Times New Roman" w:eastAsia="Times New Roman" w:hAnsi="Times New Roman" w:cs="Times New Roman"/>
          <w:bCs/>
          <w:sz w:val="24"/>
          <w:szCs w:val="24"/>
          <w:lang w:eastAsia="lt-LT"/>
        </w:rPr>
        <w:t>iškinta onkologinių susir</w:t>
      </w:r>
      <w:r w:rsidR="00F676C1">
        <w:rPr>
          <w:rFonts w:ascii="Times New Roman" w:eastAsia="Times New Roman" w:hAnsi="Times New Roman" w:cs="Times New Roman"/>
          <w:bCs/>
          <w:sz w:val="24"/>
          <w:szCs w:val="24"/>
          <w:lang w:eastAsia="lt-LT"/>
        </w:rPr>
        <w:t>gimų 80</w:t>
      </w:r>
      <w:r w:rsidRPr="00524CEF">
        <w:rPr>
          <w:rFonts w:ascii="Times New Roman" w:eastAsia="Times New Roman" w:hAnsi="Times New Roman" w:cs="Times New Roman"/>
          <w:bCs/>
          <w:sz w:val="24"/>
          <w:szCs w:val="24"/>
          <w:lang w:eastAsia="lt-LT"/>
        </w:rPr>
        <w:t>.</w:t>
      </w:r>
    </w:p>
    <w:p w:rsidR="00524CEF" w:rsidRPr="00524CEF" w:rsidRDefault="00524CEF" w:rsidP="00E75D1F">
      <w:pPr>
        <w:spacing w:after="0" w:line="360" w:lineRule="auto"/>
        <w:ind w:firstLine="567"/>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sz w:val="24"/>
          <w:szCs w:val="24"/>
          <w:lang w:eastAsia="lt-LT"/>
        </w:rPr>
        <w:t>Vykd</w:t>
      </w:r>
      <w:r w:rsidR="00F676C1">
        <w:rPr>
          <w:rFonts w:ascii="Times New Roman" w:eastAsia="Times New Roman" w:hAnsi="Times New Roman" w:cs="Times New Roman"/>
          <w:bCs/>
          <w:sz w:val="24"/>
          <w:szCs w:val="24"/>
          <w:lang w:eastAsia="lt-LT"/>
        </w:rPr>
        <w:t>ant profilaktines programas 2020</w:t>
      </w:r>
      <w:r w:rsidRPr="00524CEF">
        <w:rPr>
          <w:rFonts w:ascii="Times New Roman" w:eastAsia="Times New Roman" w:hAnsi="Times New Roman" w:cs="Times New Roman"/>
          <w:bCs/>
          <w:sz w:val="24"/>
          <w:szCs w:val="24"/>
          <w:lang w:eastAsia="lt-LT"/>
        </w:rPr>
        <w:t xml:space="preserve"> m. nustatyta I stadijos onkolog</w:t>
      </w:r>
      <w:r w:rsidR="00DA13C2">
        <w:rPr>
          <w:rFonts w:ascii="Times New Roman" w:eastAsia="Times New Roman" w:hAnsi="Times New Roman" w:cs="Times New Roman"/>
          <w:bCs/>
          <w:sz w:val="24"/>
          <w:szCs w:val="24"/>
          <w:lang w:eastAsia="lt-LT"/>
        </w:rPr>
        <w:t xml:space="preserve">inių susirgimų </w:t>
      </w:r>
      <w:r w:rsidR="00B54496">
        <w:rPr>
          <w:rFonts w:ascii="Times New Roman" w:eastAsia="Times New Roman" w:hAnsi="Times New Roman" w:cs="Times New Roman"/>
          <w:bCs/>
          <w:sz w:val="24"/>
          <w:szCs w:val="24"/>
          <w:lang w:eastAsia="lt-LT"/>
        </w:rPr>
        <w:t xml:space="preserve"> atvejų  </w:t>
      </w:r>
      <w:r w:rsidR="00F676C1">
        <w:rPr>
          <w:rFonts w:ascii="Times New Roman" w:eastAsia="Times New Roman" w:hAnsi="Times New Roman" w:cs="Times New Roman"/>
          <w:bCs/>
          <w:sz w:val="24"/>
          <w:szCs w:val="24"/>
          <w:lang w:eastAsia="lt-LT"/>
        </w:rPr>
        <w:t>5             (2019 m. – 12</w:t>
      </w:r>
      <w:r w:rsidRPr="00524CEF">
        <w:rPr>
          <w:rFonts w:ascii="Times New Roman" w:eastAsia="Times New Roman" w:hAnsi="Times New Roman" w:cs="Times New Roman"/>
          <w:bCs/>
          <w:sz w:val="24"/>
          <w:szCs w:val="24"/>
          <w:lang w:eastAsia="lt-LT"/>
        </w:rPr>
        <w:t>).</w:t>
      </w:r>
      <w:r w:rsidR="00F676C1">
        <w:rPr>
          <w:rFonts w:ascii="Times New Roman" w:eastAsia="Times New Roman" w:hAnsi="Times New Roman" w:cs="Times New Roman"/>
          <w:bCs/>
          <w:sz w:val="24"/>
          <w:szCs w:val="24"/>
          <w:lang w:eastAsia="lt-LT"/>
        </w:rPr>
        <w:t xml:space="preserve"> N</w:t>
      </w:r>
      <w:r w:rsidR="00EB0019">
        <w:rPr>
          <w:rFonts w:ascii="Times New Roman" w:eastAsia="Times New Roman" w:hAnsi="Times New Roman" w:cs="Times New Roman"/>
          <w:bCs/>
          <w:sz w:val="24"/>
          <w:szCs w:val="24"/>
          <w:lang w:eastAsia="lt-LT"/>
        </w:rPr>
        <w:t xml:space="preserve">ustatyta </w:t>
      </w:r>
      <w:r w:rsidR="00F676C1">
        <w:rPr>
          <w:rFonts w:ascii="Times New Roman" w:eastAsia="Times New Roman" w:hAnsi="Times New Roman" w:cs="Times New Roman"/>
          <w:bCs/>
          <w:sz w:val="24"/>
          <w:szCs w:val="24"/>
          <w:lang w:eastAsia="lt-LT"/>
        </w:rPr>
        <w:t>plaučių, tiesiosios žarnos ir krūtiespo1 atvejį</w:t>
      </w:r>
      <w:r w:rsidR="00EB0019">
        <w:rPr>
          <w:rFonts w:ascii="Times New Roman" w:eastAsia="Times New Roman" w:hAnsi="Times New Roman" w:cs="Times New Roman"/>
          <w:bCs/>
          <w:sz w:val="24"/>
          <w:szCs w:val="24"/>
          <w:lang w:eastAsia="lt-LT"/>
        </w:rPr>
        <w:t xml:space="preserve">, </w:t>
      </w:r>
      <w:r w:rsidR="00F676C1">
        <w:rPr>
          <w:rFonts w:ascii="Times New Roman" w:eastAsia="Times New Roman" w:hAnsi="Times New Roman" w:cs="Times New Roman"/>
          <w:bCs/>
          <w:sz w:val="24"/>
          <w:szCs w:val="24"/>
          <w:lang w:eastAsia="lt-LT"/>
        </w:rPr>
        <w:t xml:space="preserve">gimdos kaklelio – 2 </w:t>
      </w:r>
      <w:r w:rsidR="00B54496">
        <w:rPr>
          <w:rFonts w:ascii="Times New Roman" w:eastAsia="Times New Roman" w:hAnsi="Times New Roman" w:cs="Times New Roman"/>
          <w:bCs/>
          <w:sz w:val="24"/>
          <w:szCs w:val="24"/>
          <w:lang w:eastAsia="lt-LT"/>
        </w:rPr>
        <w:t>atvejai</w:t>
      </w:r>
      <w:r w:rsidR="00EB0019">
        <w:rPr>
          <w:rFonts w:ascii="Times New Roman" w:eastAsia="Times New Roman" w:hAnsi="Times New Roman" w:cs="Times New Roman"/>
          <w:bCs/>
          <w:sz w:val="24"/>
          <w:szCs w:val="24"/>
          <w:lang w:eastAsia="lt-LT"/>
        </w:rPr>
        <w:t>.</w:t>
      </w:r>
    </w:p>
    <w:p w:rsidR="00524CEF" w:rsidRPr="00524CEF" w:rsidRDefault="00524CEF" w:rsidP="00E75D1F">
      <w:pPr>
        <w:spacing w:after="0" w:line="360" w:lineRule="auto"/>
        <w:jc w:val="center"/>
        <w:rPr>
          <w:rFonts w:ascii="Times New Roman" w:eastAsia="Times New Roman" w:hAnsi="Times New Roman" w:cs="Times New Roman"/>
          <w:b/>
          <w:bCs/>
          <w:sz w:val="24"/>
          <w:szCs w:val="24"/>
          <w:lang w:eastAsia="lt-LT"/>
        </w:rPr>
      </w:pPr>
      <w:r w:rsidRPr="00524CEF">
        <w:rPr>
          <w:rFonts w:ascii="Times New Roman" w:eastAsia="Times New Roman" w:hAnsi="Times New Roman" w:cs="Times New Roman"/>
          <w:b/>
          <w:bCs/>
          <w:sz w:val="24"/>
          <w:szCs w:val="24"/>
          <w:lang w:eastAsia="lt-LT"/>
        </w:rPr>
        <w:t>Sergamumas kvėpavimo sistemos ligomis</w:t>
      </w:r>
    </w:p>
    <w:p w:rsidR="00524CEF" w:rsidRDefault="00F676C1" w:rsidP="00E75D1F">
      <w:pPr>
        <w:spacing w:after="0" w:line="36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Šių ligų 2020</w:t>
      </w:r>
      <w:r w:rsidR="00B54496">
        <w:rPr>
          <w:rFonts w:ascii="Times New Roman" w:eastAsia="Times New Roman" w:hAnsi="Times New Roman" w:cs="Times New Roman"/>
          <w:bCs/>
          <w:sz w:val="24"/>
          <w:szCs w:val="24"/>
          <w:lang w:eastAsia="lt-LT"/>
        </w:rPr>
        <w:t xml:space="preserve"> m. registruota </w:t>
      </w:r>
      <w:r>
        <w:rPr>
          <w:rFonts w:ascii="Times New Roman" w:eastAsia="Times New Roman" w:hAnsi="Times New Roman" w:cs="Times New Roman"/>
          <w:bCs/>
          <w:sz w:val="24"/>
          <w:szCs w:val="24"/>
          <w:lang w:eastAsia="lt-LT"/>
        </w:rPr>
        <w:t>3479 susirgimai</w:t>
      </w:r>
      <w:r w:rsidR="00524CEF" w:rsidRPr="00524CEF">
        <w:rPr>
          <w:rFonts w:ascii="Times New Roman" w:eastAsia="Times New Roman" w:hAnsi="Times New Roman" w:cs="Times New Roman"/>
          <w:bCs/>
          <w:sz w:val="24"/>
          <w:szCs w:val="24"/>
          <w:lang w:eastAsia="lt-LT"/>
        </w:rPr>
        <w:t>.</w:t>
      </w:r>
    </w:p>
    <w:p w:rsidR="00825D7D" w:rsidRPr="00524CEF" w:rsidRDefault="00825D7D" w:rsidP="00E75D1F">
      <w:pPr>
        <w:spacing w:after="0" w:line="360" w:lineRule="auto"/>
        <w:ind w:firstLine="567"/>
        <w:jc w:val="both"/>
        <w:rPr>
          <w:rFonts w:ascii="Times New Roman" w:eastAsia="Times New Roman" w:hAnsi="Times New Roman" w:cs="Times New Roman"/>
          <w:bCs/>
          <w:sz w:val="24"/>
          <w:szCs w:val="24"/>
          <w:lang w:eastAsia="lt-LT"/>
        </w:rPr>
      </w:pPr>
    </w:p>
    <w:p w:rsidR="00524CEF" w:rsidRPr="00524CEF" w:rsidRDefault="00524CEF" w:rsidP="00E75D1F">
      <w:pPr>
        <w:spacing w:after="0" w:line="360" w:lineRule="auto"/>
        <w:jc w:val="center"/>
        <w:rPr>
          <w:rFonts w:ascii="Times New Roman" w:eastAsia="Times New Roman" w:hAnsi="Times New Roman" w:cs="Times New Roman"/>
          <w:b/>
          <w:bCs/>
          <w:sz w:val="24"/>
          <w:szCs w:val="24"/>
          <w:lang w:eastAsia="lt-LT"/>
        </w:rPr>
      </w:pPr>
      <w:r w:rsidRPr="00524CEF">
        <w:rPr>
          <w:rFonts w:ascii="Times New Roman" w:eastAsia="Times New Roman" w:hAnsi="Times New Roman" w:cs="Times New Roman"/>
          <w:b/>
          <w:bCs/>
          <w:sz w:val="24"/>
          <w:szCs w:val="24"/>
          <w:lang w:eastAsia="lt-LT"/>
        </w:rPr>
        <w:t>Traumų, apsinuodijimų ir kitų išorinių priežasčių padariniai</w:t>
      </w:r>
    </w:p>
    <w:p w:rsidR="00524CEF" w:rsidRPr="00524CEF" w:rsidRDefault="00F676C1" w:rsidP="00E75D1F">
      <w:pPr>
        <w:spacing w:after="0" w:line="36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2020</w:t>
      </w:r>
      <w:r w:rsidR="00524CEF" w:rsidRPr="00524CEF">
        <w:rPr>
          <w:rFonts w:ascii="Times New Roman" w:eastAsia="Times New Roman" w:hAnsi="Times New Roman" w:cs="Times New Roman"/>
          <w:bCs/>
          <w:sz w:val="24"/>
          <w:szCs w:val="24"/>
          <w:lang w:eastAsia="lt-LT"/>
        </w:rPr>
        <w:t xml:space="preserve"> m. traumų</w:t>
      </w:r>
      <w:r w:rsidR="00DA13C2">
        <w:rPr>
          <w:rFonts w:ascii="Times New Roman" w:eastAsia="Times New Roman" w:hAnsi="Times New Roman" w:cs="Times New Roman"/>
          <w:bCs/>
          <w:sz w:val="24"/>
          <w:szCs w:val="24"/>
          <w:lang w:eastAsia="lt-LT"/>
        </w:rPr>
        <w:t xml:space="preserve"> registruota </w:t>
      </w:r>
      <w:r>
        <w:rPr>
          <w:rFonts w:ascii="Times New Roman" w:eastAsia="Times New Roman" w:hAnsi="Times New Roman" w:cs="Times New Roman"/>
          <w:bCs/>
          <w:sz w:val="24"/>
          <w:szCs w:val="24"/>
          <w:lang w:eastAsia="lt-LT"/>
        </w:rPr>
        <w:t>989</w:t>
      </w:r>
      <w:r w:rsidR="00C57DCA">
        <w:rPr>
          <w:rFonts w:ascii="Times New Roman" w:eastAsia="Times New Roman" w:hAnsi="Times New Roman" w:cs="Times New Roman"/>
          <w:bCs/>
          <w:sz w:val="24"/>
          <w:szCs w:val="24"/>
          <w:lang w:eastAsia="lt-LT"/>
        </w:rPr>
        <w:t xml:space="preserve"> atvejai, (</w:t>
      </w:r>
      <w:r>
        <w:rPr>
          <w:rFonts w:ascii="Times New Roman" w:eastAsia="Times New Roman" w:hAnsi="Times New Roman" w:cs="Times New Roman"/>
          <w:bCs/>
          <w:sz w:val="24"/>
          <w:szCs w:val="24"/>
          <w:lang w:eastAsia="lt-LT"/>
        </w:rPr>
        <w:t>2019</w:t>
      </w:r>
      <w:r w:rsidR="00C57DCA">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 1325</w:t>
      </w:r>
      <w:r w:rsidR="006F4776">
        <w:rPr>
          <w:rFonts w:ascii="Times New Roman" w:eastAsia="Times New Roman" w:hAnsi="Times New Roman" w:cs="Times New Roman"/>
          <w:bCs/>
          <w:sz w:val="24"/>
          <w:szCs w:val="24"/>
          <w:lang w:eastAsia="lt-LT"/>
        </w:rPr>
        <w:t xml:space="preserve"> atvejai</w:t>
      </w:r>
      <w:r w:rsidR="00C57DCA">
        <w:rPr>
          <w:rFonts w:ascii="Times New Roman" w:eastAsia="Times New Roman" w:hAnsi="Times New Roman" w:cs="Times New Roman"/>
          <w:bCs/>
          <w:sz w:val="24"/>
          <w:szCs w:val="24"/>
          <w:lang w:eastAsia="lt-LT"/>
        </w:rPr>
        <w:t xml:space="preserve">, </w:t>
      </w:r>
      <w:r w:rsidR="00524CEF" w:rsidRPr="00524CEF">
        <w:rPr>
          <w:rFonts w:ascii="Times New Roman" w:eastAsia="Times New Roman" w:hAnsi="Times New Roman" w:cs="Times New Roman"/>
          <w:bCs/>
          <w:sz w:val="24"/>
          <w:szCs w:val="24"/>
          <w:lang w:eastAsia="lt-LT"/>
        </w:rPr>
        <w:t>).</w:t>
      </w:r>
    </w:p>
    <w:p w:rsidR="006F4776" w:rsidRDefault="00524CEF" w:rsidP="00E75D1F">
      <w:pPr>
        <w:spacing w:after="0" w:line="360" w:lineRule="auto"/>
        <w:jc w:val="both"/>
        <w:rPr>
          <w:rFonts w:ascii="Times New Roman" w:eastAsia="Times New Roman" w:hAnsi="Times New Roman" w:cs="Times New Roman"/>
          <w:bCs/>
          <w:sz w:val="24"/>
          <w:szCs w:val="24"/>
          <w:lang w:eastAsia="lt-LT"/>
        </w:rPr>
      </w:pPr>
      <w:proofErr w:type="spellStart"/>
      <w:r w:rsidRPr="00524CEF">
        <w:rPr>
          <w:rFonts w:ascii="Times New Roman" w:eastAsia="Times New Roman" w:hAnsi="Times New Roman" w:cs="Times New Roman"/>
          <w:bCs/>
          <w:sz w:val="24"/>
          <w:szCs w:val="24"/>
          <w:lang w:eastAsia="lt-LT"/>
        </w:rPr>
        <w:t>VšĮ</w:t>
      </w:r>
      <w:proofErr w:type="spellEnd"/>
      <w:r w:rsidRPr="00524CEF">
        <w:rPr>
          <w:rFonts w:ascii="Times New Roman" w:eastAsia="Times New Roman" w:hAnsi="Times New Roman" w:cs="Times New Roman"/>
          <w:bCs/>
          <w:sz w:val="24"/>
          <w:szCs w:val="24"/>
          <w:lang w:eastAsia="lt-LT"/>
        </w:rPr>
        <w:t xml:space="preserve"> Prienų r. PSPC yra sudariusi sutartį su </w:t>
      </w:r>
      <w:proofErr w:type="spellStart"/>
      <w:r w:rsidRPr="00524CEF">
        <w:rPr>
          <w:rFonts w:ascii="Times New Roman" w:eastAsia="Times New Roman" w:hAnsi="Times New Roman" w:cs="Times New Roman"/>
          <w:bCs/>
          <w:sz w:val="24"/>
          <w:szCs w:val="24"/>
          <w:lang w:eastAsia="lt-LT"/>
        </w:rPr>
        <w:t>VšĮ</w:t>
      </w:r>
      <w:proofErr w:type="spellEnd"/>
      <w:r w:rsidRPr="00524CEF">
        <w:rPr>
          <w:rFonts w:ascii="Times New Roman" w:eastAsia="Times New Roman" w:hAnsi="Times New Roman" w:cs="Times New Roman"/>
          <w:bCs/>
          <w:sz w:val="24"/>
          <w:szCs w:val="24"/>
          <w:lang w:eastAsia="lt-LT"/>
        </w:rPr>
        <w:t xml:space="preserve"> Prienų  ligonine dėl priėmimo paslaugų.      </w:t>
      </w:r>
    </w:p>
    <w:p w:rsidR="006F4776" w:rsidRDefault="00F676C1" w:rsidP="00E75D1F">
      <w:pPr>
        <w:spacing w:after="0" w:line="36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2020</w:t>
      </w:r>
      <w:r w:rsidR="00524CEF" w:rsidRPr="00524CEF">
        <w:rPr>
          <w:rFonts w:ascii="Times New Roman" w:eastAsia="Times New Roman" w:hAnsi="Times New Roman" w:cs="Times New Roman"/>
          <w:bCs/>
          <w:sz w:val="24"/>
          <w:szCs w:val="24"/>
          <w:lang w:eastAsia="lt-LT"/>
        </w:rPr>
        <w:t xml:space="preserve"> m. šios ligoninės priėmimo skyrius aptarnavo </w:t>
      </w:r>
      <w:r w:rsidR="000B5EFD">
        <w:rPr>
          <w:rFonts w:ascii="Times New Roman" w:eastAsia="Times New Roman" w:hAnsi="Times New Roman" w:cs="Times New Roman"/>
          <w:bCs/>
          <w:sz w:val="24"/>
          <w:szCs w:val="24"/>
          <w:lang w:eastAsia="lt-LT"/>
        </w:rPr>
        <w:t xml:space="preserve">50 </w:t>
      </w:r>
      <w:r w:rsidR="00DA13C2">
        <w:rPr>
          <w:rFonts w:ascii="Times New Roman" w:eastAsia="Times New Roman" w:hAnsi="Times New Roman" w:cs="Times New Roman"/>
          <w:bCs/>
          <w:sz w:val="24"/>
          <w:szCs w:val="24"/>
          <w:lang w:eastAsia="lt-LT"/>
        </w:rPr>
        <w:t>mūsų įstaigos</w:t>
      </w:r>
      <w:r w:rsidR="00DA13C2" w:rsidRPr="000B5EFD">
        <w:rPr>
          <w:rFonts w:ascii="Times New Roman" w:eastAsia="Times New Roman" w:hAnsi="Times New Roman" w:cs="Times New Roman"/>
          <w:bCs/>
          <w:sz w:val="24"/>
          <w:szCs w:val="24"/>
          <w:lang w:eastAsia="lt-LT"/>
        </w:rPr>
        <w:t xml:space="preserve"> pacient</w:t>
      </w:r>
      <w:r w:rsidR="000B5EFD">
        <w:rPr>
          <w:rFonts w:ascii="Times New Roman" w:eastAsia="Times New Roman" w:hAnsi="Times New Roman" w:cs="Times New Roman"/>
          <w:bCs/>
          <w:sz w:val="24"/>
          <w:szCs w:val="24"/>
          <w:lang w:eastAsia="lt-LT"/>
        </w:rPr>
        <w:t>ų</w:t>
      </w:r>
      <w:r>
        <w:rPr>
          <w:rFonts w:ascii="Times New Roman" w:eastAsia="Times New Roman" w:hAnsi="Times New Roman" w:cs="Times New Roman"/>
          <w:bCs/>
          <w:sz w:val="24"/>
          <w:szCs w:val="24"/>
          <w:lang w:eastAsia="lt-LT"/>
        </w:rPr>
        <w:t>(2019</w:t>
      </w:r>
      <w:r w:rsidR="00524CEF" w:rsidRPr="00524CEF">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227</w:t>
      </w:r>
      <w:r w:rsidR="00524CEF" w:rsidRPr="00524CEF">
        <w:rPr>
          <w:rFonts w:ascii="Times New Roman" w:eastAsia="Times New Roman" w:hAnsi="Times New Roman" w:cs="Times New Roman"/>
          <w:bCs/>
          <w:sz w:val="24"/>
          <w:szCs w:val="24"/>
          <w:lang w:eastAsia="lt-LT"/>
        </w:rPr>
        <w:t xml:space="preserve">). </w:t>
      </w:r>
    </w:p>
    <w:p w:rsidR="00524CEF" w:rsidRPr="006F4776" w:rsidRDefault="00524CEF" w:rsidP="00E75D1F">
      <w:pPr>
        <w:spacing w:after="0" w:line="360" w:lineRule="auto"/>
        <w:jc w:val="both"/>
        <w:rPr>
          <w:rFonts w:ascii="Times New Roman" w:eastAsia="Times New Roman" w:hAnsi="Times New Roman" w:cs="Times New Roman"/>
          <w:bCs/>
          <w:sz w:val="24"/>
          <w:szCs w:val="24"/>
          <w:lang w:eastAsia="lt-LT"/>
        </w:rPr>
      </w:pPr>
    </w:p>
    <w:p w:rsidR="006F4776" w:rsidRDefault="006F4776" w:rsidP="00E75D1F">
      <w:pPr>
        <w:spacing w:after="0" w:line="360" w:lineRule="auto"/>
        <w:jc w:val="center"/>
        <w:rPr>
          <w:rFonts w:ascii="Times New Roman" w:eastAsia="Times New Roman" w:hAnsi="Times New Roman" w:cs="Times New Roman"/>
          <w:b/>
          <w:bCs/>
          <w:sz w:val="24"/>
          <w:szCs w:val="24"/>
          <w:lang w:eastAsia="lt-LT"/>
        </w:rPr>
      </w:pPr>
    </w:p>
    <w:p w:rsidR="00524CEF" w:rsidRPr="00524CEF" w:rsidRDefault="00524CEF" w:rsidP="00E75D1F">
      <w:pPr>
        <w:spacing w:after="0" w:line="360" w:lineRule="auto"/>
        <w:jc w:val="center"/>
        <w:rPr>
          <w:rFonts w:ascii="Times New Roman" w:eastAsia="Times New Roman" w:hAnsi="Times New Roman" w:cs="Times New Roman"/>
          <w:b/>
          <w:bCs/>
          <w:sz w:val="24"/>
          <w:szCs w:val="24"/>
          <w:lang w:eastAsia="lt-LT"/>
        </w:rPr>
      </w:pPr>
      <w:r w:rsidRPr="00524CEF">
        <w:rPr>
          <w:rFonts w:ascii="Times New Roman" w:eastAsia="Times New Roman" w:hAnsi="Times New Roman" w:cs="Times New Roman"/>
          <w:b/>
          <w:bCs/>
          <w:sz w:val="24"/>
          <w:szCs w:val="24"/>
          <w:lang w:eastAsia="lt-LT"/>
        </w:rPr>
        <w:t xml:space="preserve">Nėščiųjų stebėjimas (priežiūra) </w:t>
      </w:r>
    </w:p>
    <w:p w:rsidR="00524CEF" w:rsidRPr="00524CEF" w:rsidRDefault="0094730B" w:rsidP="00E75D1F">
      <w:pPr>
        <w:spacing w:after="0" w:line="36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2020 m. nėščiųjų įskaitoje buvo 66</w:t>
      </w:r>
      <w:r w:rsidR="00804708">
        <w:rPr>
          <w:rFonts w:ascii="Times New Roman" w:eastAsia="Times New Roman" w:hAnsi="Times New Roman" w:cs="Times New Roman"/>
          <w:bCs/>
          <w:sz w:val="24"/>
          <w:szCs w:val="24"/>
          <w:lang w:eastAsia="lt-LT"/>
        </w:rPr>
        <w:t xml:space="preserve"> moterys. </w:t>
      </w:r>
      <w:r w:rsidR="00524CEF" w:rsidRPr="00524CEF">
        <w:rPr>
          <w:rFonts w:ascii="Times New Roman" w:eastAsia="Times New Roman" w:hAnsi="Times New Roman" w:cs="Times New Roman"/>
          <w:bCs/>
          <w:sz w:val="24"/>
          <w:szCs w:val="24"/>
          <w:lang w:eastAsia="lt-LT"/>
        </w:rPr>
        <w:t>Dėl ginekologinių susirgimų</w:t>
      </w:r>
      <w:r w:rsidR="00A63C16">
        <w:rPr>
          <w:rFonts w:ascii="Times New Roman" w:eastAsia="Times New Roman" w:hAnsi="Times New Roman" w:cs="Times New Roman"/>
          <w:bCs/>
          <w:sz w:val="24"/>
          <w:szCs w:val="24"/>
          <w:lang w:eastAsia="lt-LT"/>
        </w:rPr>
        <w:t xml:space="preserve"> </w:t>
      </w:r>
      <w:proofErr w:type="spellStart"/>
      <w:r w:rsidR="00A63C16">
        <w:rPr>
          <w:rFonts w:ascii="Times New Roman" w:eastAsia="Times New Roman" w:hAnsi="Times New Roman" w:cs="Times New Roman"/>
          <w:bCs/>
          <w:sz w:val="24"/>
          <w:szCs w:val="24"/>
          <w:lang w:eastAsia="lt-LT"/>
        </w:rPr>
        <w:t>dispanserinėje</w:t>
      </w:r>
      <w:proofErr w:type="spellEnd"/>
      <w:r w:rsidR="00A63C16">
        <w:rPr>
          <w:rFonts w:ascii="Times New Roman" w:eastAsia="Times New Roman" w:hAnsi="Times New Roman" w:cs="Times New Roman"/>
          <w:bCs/>
          <w:sz w:val="24"/>
          <w:szCs w:val="24"/>
          <w:lang w:eastAsia="lt-LT"/>
        </w:rPr>
        <w:t xml:space="preserve"> įskaitoje yra 7</w:t>
      </w:r>
      <w:r w:rsidR="00524CEF" w:rsidRPr="00524CEF">
        <w:rPr>
          <w:rFonts w:ascii="Times New Roman" w:eastAsia="Times New Roman" w:hAnsi="Times New Roman" w:cs="Times New Roman"/>
          <w:bCs/>
          <w:sz w:val="24"/>
          <w:szCs w:val="24"/>
          <w:lang w:eastAsia="lt-LT"/>
        </w:rPr>
        <w:t xml:space="preserve"> mote</w:t>
      </w:r>
      <w:r w:rsidR="00A63C16">
        <w:rPr>
          <w:rFonts w:ascii="Times New Roman" w:eastAsia="Times New Roman" w:hAnsi="Times New Roman" w:cs="Times New Roman"/>
          <w:bCs/>
          <w:sz w:val="24"/>
          <w:szCs w:val="24"/>
          <w:lang w:eastAsia="lt-LT"/>
        </w:rPr>
        <w:t>rys</w:t>
      </w:r>
      <w:r w:rsidR="00524CEF" w:rsidRPr="00524CEF">
        <w:rPr>
          <w:rFonts w:ascii="Times New Roman" w:eastAsia="Times New Roman" w:hAnsi="Times New Roman" w:cs="Times New Roman"/>
          <w:bCs/>
          <w:sz w:val="24"/>
          <w:szCs w:val="24"/>
          <w:lang w:eastAsia="lt-LT"/>
        </w:rPr>
        <w:t>.</w:t>
      </w:r>
    </w:p>
    <w:p w:rsidR="00E75D1F" w:rsidRDefault="00E75D1F" w:rsidP="00E75D1F">
      <w:pPr>
        <w:spacing w:after="0" w:line="360" w:lineRule="auto"/>
        <w:jc w:val="center"/>
        <w:rPr>
          <w:rFonts w:ascii="Times New Roman" w:eastAsia="Times New Roman" w:hAnsi="Times New Roman" w:cs="Times New Roman"/>
          <w:b/>
          <w:bCs/>
          <w:sz w:val="24"/>
          <w:szCs w:val="24"/>
          <w:lang w:eastAsia="lt-LT"/>
        </w:rPr>
      </w:pPr>
    </w:p>
    <w:p w:rsidR="00524CEF" w:rsidRPr="00524CEF" w:rsidRDefault="00524CEF" w:rsidP="00E75D1F">
      <w:pPr>
        <w:spacing w:after="0" w:line="360" w:lineRule="auto"/>
        <w:jc w:val="center"/>
        <w:rPr>
          <w:rFonts w:ascii="Times New Roman" w:eastAsia="Times New Roman" w:hAnsi="Times New Roman" w:cs="Times New Roman"/>
          <w:b/>
          <w:bCs/>
          <w:sz w:val="24"/>
          <w:szCs w:val="24"/>
          <w:lang w:eastAsia="lt-LT"/>
        </w:rPr>
      </w:pPr>
      <w:r w:rsidRPr="00524CEF">
        <w:rPr>
          <w:rFonts w:ascii="Times New Roman" w:eastAsia="Times New Roman" w:hAnsi="Times New Roman" w:cs="Times New Roman"/>
          <w:b/>
          <w:bCs/>
          <w:sz w:val="24"/>
          <w:szCs w:val="24"/>
          <w:lang w:eastAsia="lt-LT"/>
        </w:rPr>
        <w:t>Diagnostikos kabinetų veikla</w:t>
      </w:r>
    </w:p>
    <w:p w:rsidR="00524CEF" w:rsidRPr="00524CEF" w:rsidRDefault="00524CEF" w:rsidP="00E75D1F">
      <w:pPr>
        <w:spacing w:after="0" w:line="360" w:lineRule="auto"/>
        <w:jc w:val="both"/>
        <w:rPr>
          <w:rFonts w:ascii="Times New Roman" w:eastAsia="Times New Roman" w:hAnsi="Times New Roman" w:cs="Times New Roman"/>
          <w:bCs/>
          <w:sz w:val="24"/>
          <w:szCs w:val="24"/>
          <w:u w:val="single"/>
          <w:lang w:eastAsia="lt-LT"/>
        </w:rPr>
      </w:pPr>
      <w:r w:rsidRPr="00524CEF">
        <w:rPr>
          <w:rFonts w:ascii="Times New Roman" w:eastAsia="Times New Roman" w:hAnsi="Times New Roman" w:cs="Times New Roman"/>
          <w:bCs/>
          <w:sz w:val="24"/>
          <w:szCs w:val="24"/>
          <w:u w:val="single"/>
          <w:lang w:eastAsia="lt-LT"/>
        </w:rPr>
        <w:t>Laboratorija</w:t>
      </w:r>
    </w:p>
    <w:p w:rsidR="00524CEF" w:rsidRPr="00524CEF" w:rsidRDefault="00A63C16" w:rsidP="00E75D1F">
      <w:pPr>
        <w:spacing w:after="0" w:line="36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2020</w:t>
      </w:r>
      <w:r w:rsidR="00524CEF" w:rsidRPr="00524CEF">
        <w:rPr>
          <w:rFonts w:ascii="Times New Roman" w:eastAsia="Times New Roman" w:hAnsi="Times New Roman" w:cs="Times New Roman"/>
          <w:bCs/>
          <w:sz w:val="24"/>
          <w:szCs w:val="24"/>
          <w:lang w:eastAsia="lt-LT"/>
        </w:rPr>
        <w:t xml:space="preserve"> m. atlikta </w:t>
      </w:r>
      <w:r w:rsidR="00555715" w:rsidRPr="00555715">
        <w:rPr>
          <w:rFonts w:ascii="Times New Roman" w:eastAsia="Times New Roman" w:hAnsi="Times New Roman" w:cs="Times New Roman"/>
          <w:bCs/>
          <w:color w:val="000000" w:themeColor="text1"/>
          <w:sz w:val="24"/>
          <w:szCs w:val="24"/>
          <w:lang w:eastAsia="lt-LT"/>
        </w:rPr>
        <w:t>283379</w:t>
      </w:r>
      <w:r w:rsidR="00524CEF" w:rsidRPr="00524CEF">
        <w:rPr>
          <w:rFonts w:ascii="Times New Roman" w:eastAsia="Times New Roman" w:hAnsi="Times New Roman" w:cs="Times New Roman"/>
          <w:bCs/>
          <w:sz w:val="24"/>
          <w:szCs w:val="24"/>
          <w:lang w:eastAsia="lt-LT"/>
        </w:rPr>
        <w:t>tyrimai</w:t>
      </w:r>
      <w:r w:rsidR="00555715">
        <w:rPr>
          <w:rFonts w:ascii="Times New Roman" w:eastAsia="Times New Roman" w:hAnsi="Times New Roman" w:cs="Times New Roman"/>
          <w:bCs/>
          <w:sz w:val="24"/>
          <w:szCs w:val="24"/>
          <w:lang w:eastAsia="lt-LT"/>
        </w:rPr>
        <w:t xml:space="preserve">, </w:t>
      </w:r>
      <w:proofErr w:type="spellStart"/>
      <w:r w:rsidR="00555715">
        <w:rPr>
          <w:rFonts w:ascii="Times New Roman" w:eastAsia="Times New Roman" w:hAnsi="Times New Roman" w:cs="Times New Roman"/>
          <w:bCs/>
          <w:sz w:val="24"/>
          <w:szCs w:val="24"/>
          <w:lang w:eastAsia="lt-LT"/>
        </w:rPr>
        <w:t>t.y</w:t>
      </w:r>
      <w:proofErr w:type="spellEnd"/>
      <w:r w:rsidR="00555715">
        <w:rPr>
          <w:rFonts w:ascii="Times New Roman" w:eastAsia="Times New Roman" w:hAnsi="Times New Roman" w:cs="Times New Roman"/>
          <w:bCs/>
          <w:sz w:val="24"/>
          <w:szCs w:val="24"/>
          <w:lang w:eastAsia="lt-LT"/>
        </w:rPr>
        <w:t xml:space="preserve"> 24</w:t>
      </w:r>
      <w:r>
        <w:rPr>
          <w:rFonts w:ascii="Times New Roman" w:eastAsia="Times New Roman" w:hAnsi="Times New Roman" w:cs="Times New Roman"/>
          <w:bCs/>
          <w:sz w:val="24"/>
          <w:szCs w:val="24"/>
          <w:lang w:eastAsia="lt-LT"/>
        </w:rPr>
        <w:t xml:space="preserve"> proc. mažiau negu 2019</w:t>
      </w:r>
      <w:r w:rsidR="00524CEF" w:rsidRPr="00524CEF">
        <w:rPr>
          <w:rFonts w:ascii="Times New Roman" w:eastAsia="Times New Roman" w:hAnsi="Times New Roman" w:cs="Times New Roman"/>
          <w:bCs/>
          <w:sz w:val="24"/>
          <w:szCs w:val="24"/>
          <w:lang w:eastAsia="lt-LT"/>
        </w:rPr>
        <w:t xml:space="preserve"> m., iš jų :</w:t>
      </w:r>
    </w:p>
    <w:p w:rsidR="00524CEF" w:rsidRPr="00524CEF" w:rsidRDefault="00524CEF" w:rsidP="00E75D1F">
      <w:pPr>
        <w:spacing w:after="0" w:line="360" w:lineRule="auto"/>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sz w:val="24"/>
          <w:szCs w:val="24"/>
          <w:lang w:eastAsia="lt-LT"/>
        </w:rPr>
        <w:t xml:space="preserve">Hematologinių – </w:t>
      </w:r>
      <w:r w:rsidR="00A63C16">
        <w:rPr>
          <w:rFonts w:ascii="Times New Roman" w:eastAsia="Times New Roman" w:hAnsi="Times New Roman" w:cs="Times New Roman"/>
          <w:bCs/>
          <w:sz w:val="24"/>
          <w:szCs w:val="24"/>
          <w:lang w:eastAsia="lt-LT"/>
        </w:rPr>
        <w:t>187137</w:t>
      </w:r>
      <w:r w:rsidRPr="00524CEF">
        <w:rPr>
          <w:rFonts w:ascii="Times New Roman" w:eastAsia="Times New Roman" w:hAnsi="Times New Roman" w:cs="Times New Roman"/>
          <w:bCs/>
          <w:sz w:val="24"/>
          <w:szCs w:val="24"/>
          <w:lang w:eastAsia="lt-LT"/>
        </w:rPr>
        <w:t>;</w:t>
      </w:r>
    </w:p>
    <w:p w:rsidR="00524CEF" w:rsidRPr="00524CEF" w:rsidRDefault="00524CEF" w:rsidP="00E75D1F">
      <w:pPr>
        <w:spacing w:after="0" w:line="360" w:lineRule="auto"/>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sz w:val="24"/>
          <w:szCs w:val="24"/>
          <w:lang w:eastAsia="lt-LT"/>
        </w:rPr>
        <w:t>Imuninių –</w:t>
      </w:r>
      <w:r w:rsidR="00A63C16">
        <w:rPr>
          <w:rFonts w:ascii="Times New Roman" w:eastAsia="Times New Roman" w:hAnsi="Times New Roman" w:cs="Times New Roman"/>
          <w:bCs/>
          <w:sz w:val="24"/>
          <w:szCs w:val="24"/>
          <w:lang w:eastAsia="lt-LT"/>
        </w:rPr>
        <w:t xml:space="preserve"> 222</w:t>
      </w:r>
      <w:r w:rsidRPr="00524CEF">
        <w:rPr>
          <w:rFonts w:ascii="Times New Roman" w:eastAsia="Times New Roman" w:hAnsi="Times New Roman" w:cs="Times New Roman"/>
          <w:bCs/>
          <w:sz w:val="24"/>
          <w:szCs w:val="24"/>
          <w:lang w:eastAsia="lt-LT"/>
        </w:rPr>
        <w:t>;</w:t>
      </w:r>
    </w:p>
    <w:p w:rsidR="00524CEF" w:rsidRPr="0041320D" w:rsidRDefault="00C57DCA" w:rsidP="00E75D1F">
      <w:pPr>
        <w:spacing w:after="0" w:line="360" w:lineRule="auto"/>
        <w:jc w:val="both"/>
        <w:rPr>
          <w:rFonts w:ascii="Times New Roman" w:eastAsia="Times New Roman" w:hAnsi="Times New Roman" w:cs="Times New Roman"/>
          <w:bCs/>
          <w:color w:val="000000" w:themeColor="text1"/>
          <w:sz w:val="24"/>
          <w:szCs w:val="24"/>
          <w:lang w:eastAsia="lt-LT"/>
        </w:rPr>
      </w:pPr>
      <w:proofErr w:type="spellStart"/>
      <w:r>
        <w:rPr>
          <w:rFonts w:ascii="Times New Roman" w:eastAsia="Times New Roman" w:hAnsi="Times New Roman" w:cs="Times New Roman"/>
          <w:bCs/>
          <w:sz w:val="24"/>
          <w:szCs w:val="24"/>
          <w:lang w:eastAsia="lt-LT"/>
        </w:rPr>
        <w:t>Bendraklinikinių</w:t>
      </w:r>
      <w:proofErr w:type="spellEnd"/>
      <w:r>
        <w:rPr>
          <w:rFonts w:ascii="Times New Roman" w:eastAsia="Times New Roman" w:hAnsi="Times New Roman" w:cs="Times New Roman"/>
          <w:bCs/>
          <w:sz w:val="24"/>
          <w:szCs w:val="24"/>
          <w:lang w:eastAsia="lt-LT"/>
        </w:rPr>
        <w:t xml:space="preserve"> – </w:t>
      </w:r>
      <w:r w:rsidR="0041320D" w:rsidRPr="0041320D">
        <w:rPr>
          <w:rFonts w:ascii="Times New Roman" w:eastAsia="Times New Roman" w:hAnsi="Times New Roman" w:cs="Times New Roman"/>
          <w:bCs/>
          <w:color w:val="000000" w:themeColor="text1"/>
          <w:sz w:val="24"/>
          <w:szCs w:val="24"/>
          <w:lang w:eastAsia="lt-LT"/>
        </w:rPr>
        <w:t>28109</w:t>
      </w:r>
      <w:r w:rsidR="00524CEF" w:rsidRPr="0041320D">
        <w:rPr>
          <w:rFonts w:ascii="Times New Roman" w:eastAsia="Times New Roman" w:hAnsi="Times New Roman" w:cs="Times New Roman"/>
          <w:bCs/>
          <w:color w:val="000000" w:themeColor="text1"/>
          <w:sz w:val="24"/>
          <w:szCs w:val="24"/>
          <w:lang w:eastAsia="lt-LT"/>
        </w:rPr>
        <w:t>;</w:t>
      </w:r>
    </w:p>
    <w:p w:rsidR="00524CEF" w:rsidRPr="00524CEF" w:rsidRDefault="00524CEF" w:rsidP="00E75D1F">
      <w:pPr>
        <w:spacing w:after="0" w:line="360" w:lineRule="auto"/>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sz w:val="24"/>
          <w:szCs w:val="24"/>
          <w:lang w:eastAsia="lt-LT"/>
        </w:rPr>
        <w:t xml:space="preserve">Biocheminių – </w:t>
      </w:r>
      <w:r w:rsidR="00A63C16">
        <w:rPr>
          <w:rFonts w:ascii="Times New Roman" w:eastAsia="Times New Roman" w:hAnsi="Times New Roman" w:cs="Times New Roman"/>
          <w:bCs/>
          <w:sz w:val="24"/>
          <w:szCs w:val="24"/>
          <w:lang w:eastAsia="lt-LT"/>
        </w:rPr>
        <w:t>64234</w:t>
      </w:r>
      <w:r w:rsidRPr="00524CEF">
        <w:rPr>
          <w:rFonts w:ascii="Times New Roman" w:eastAsia="Times New Roman" w:hAnsi="Times New Roman" w:cs="Times New Roman"/>
          <w:bCs/>
          <w:sz w:val="24"/>
          <w:szCs w:val="24"/>
          <w:lang w:eastAsia="lt-LT"/>
        </w:rPr>
        <w:t>;</w:t>
      </w:r>
    </w:p>
    <w:p w:rsidR="00524CEF" w:rsidRPr="00524CEF" w:rsidRDefault="00524CEF" w:rsidP="00E75D1F">
      <w:pPr>
        <w:spacing w:after="0" w:line="360" w:lineRule="auto"/>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sz w:val="24"/>
          <w:szCs w:val="24"/>
          <w:lang w:eastAsia="lt-LT"/>
        </w:rPr>
        <w:lastRenderedPageBreak/>
        <w:t xml:space="preserve">Iš bendro tyrimų skaičiaus mokamų – </w:t>
      </w:r>
      <w:r w:rsidR="00B710DF" w:rsidRPr="00B710DF">
        <w:rPr>
          <w:rFonts w:ascii="Times New Roman" w:eastAsia="Times New Roman" w:hAnsi="Times New Roman" w:cs="Times New Roman"/>
          <w:bCs/>
          <w:sz w:val="24"/>
          <w:szCs w:val="24"/>
          <w:lang w:eastAsia="lt-LT"/>
        </w:rPr>
        <w:t>2281</w:t>
      </w:r>
      <w:r w:rsidRPr="00A63C16">
        <w:rPr>
          <w:rFonts w:ascii="Times New Roman" w:eastAsia="Times New Roman" w:hAnsi="Times New Roman" w:cs="Times New Roman"/>
          <w:bCs/>
          <w:color w:val="FF0000"/>
          <w:sz w:val="24"/>
          <w:szCs w:val="24"/>
          <w:lang w:eastAsia="lt-LT"/>
        </w:rPr>
        <w:t>.</w:t>
      </w:r>
    </w:p>
    <w:p w:rsidR="00524CEF" w:rsidRDefault="00524CEF" w:rsidP="00E75D1F">
      <w:pPr>
        <w:spacing w:after="0" w:line="360" w:lineRule="auto"/>
        <w:jc w:val="both"/>
        <w:rPr>
          <w:rFonts w:ascii="Times New Roman" w:eastAsia="Times New Roman" w:hAnsi="Times New Roman" w:cs="Times New Roman"/>
          <w:bCs/>
          <w:sz w:val="24"/>
          <w:szCs w:val="24"/>
          <w:lang w:eastAsia="lt-LT"/>
        </w:rPr>
      </w:pPr>
    </w:p>
    <w:p w:rsidR="00B710DF" w:rsidRDefault="00B710DF" w:rsidP="00E75D1F">
      <w:pPr>
        <w:spacing w:after="0" w:line="360" w:lineRule="auto"/>
        <w:jc w:val="both"/>
        <w:rPr>
          <w:rFonts w:ascii="Times New Roman" w:eastAsia="Times New Roman" w:hAnsi="Times New Roman" w:cs="Times New Roman"/>
          <w:bCs/>
          <w:sz w:val="24"/>
          <w:szCs w:val="24"/>
          <w:lang w:eastAsia="lt-LT"/>
        </w:rPr>
      </w:pPr>
    </w:p>
    <w:p w:rsidR="000B5EFD" w:rsidRPr="00524CEF" w:rsidRDefault="000B5EFD" w:rsidP="00E75D1F">
      <w:pPr>
        <w:spacing w:after="0" w:line="360" w:lineRule="auto"/>
        <w:jc w:val="both"/>
        <w:rPr>
          <w:rFonts w:ascii="Times New Roman" w:eastAsia="Times New Roman" w:hAnsi="Times New Roman" w:cs="Times New Roman"/>
          <w:bCs/>
          <w:sz w:val="24"/>
          <w:szCs w:val="24"/>
          <w:lang w:eastAsia="lt-LT"/>
        </w:rPr>
      </w:pPr>
    </w:p>
    <w:p w:rsidR="00524CEF" w:rsidRPr="00E75D1F" w:rsidRDefault="00524CEF" w:rsidP="00E75D1F">
      <w:pPr>
        <w:spacing w:after="0" w:line="360" w:lineRule="auto"/>
        <w:jc w:val="both"/>
        <w:rPr>
          <w:rFonts w:ascii="Times New Roman" w:eastAsia="Times New Roman" w:hAnsi="Times New Roman" w:cs="Times New Roman"/>
          <w:bCs/>
          <w:sz w:val="24"/>
          <w:szCs w:val="24"/>
          <w:u w:val="single"/>
          <w:lang w:eastAsia="lt-LT"/>
        </w:rPr>
      </w:pPr>
      <w:r w:rsidRPr="00524CEF">
        <w:rPr>
          <w:rFonts w:ascii="Times New Roman" w:eastAsia="Times New Roman" w:hAnsi="Times New Roman" w:cs="Times New Roman"/>
          <w:bCs/>
          <w:sz w:val="24"/>
          <w:szCs w:val="24"/>
          <w:u w:val="single"/>
          <w:lang w:eastAsia="lt-LT"/>
        </w:rPr>
        <w:t>F</w:t>
      </w:r>
      <w:r w:rsidR="00E75D1F">
        <w:rPr>
          <w:rFonts w:ascii="Times New Roman" w:eastAsia="Times New Roman" w:hAnsi="Times New Roman" w:cs="Times New Roman"/>
          <w:bCs/>
          <w:sz w:val="24"/>
          <w:szCs w:val="24"/>
          <w:u w:val="single"/>
          <w:lang w:eastAsia="lt-LT"/>
        </w:rPr>
        <w:t>unkcinės diagnostikos kabinetas</w:t>
      </w:r>
    </w:p>
    <w:p w:rsidR="00524CEF" w:rsidRPr="00524CEF" w:rsidRDefault="00524CEF" w:rsidP="00E75D1F">
      <w:pPr>
        <w:spacing w:after="0" w:line="360" w:lineRule="auto"/>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sz w:val="24"/>
          <w:szCs w:val="24"/>
          <w:lang w:eastAsia="lt-LT"/>
        </w:rPr>
        <w:t>Atlikta:</w:t>
      </w:r>
    </w:p>
    <w:p w:rsidR="00524CEF" w:rsidRPr="00524CEF" w:rsidRDefault="00C57DCA" w:rsidP="00E75D1F">
      <w:pPr>
        <w:spacing w:after="0" w:line="36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Fizioterapinių procedūrų – </w:t>
      </w:r>
      <w:r w:rsidR="00A63C16">
        <w:rPr>
          <w:rFonts w:ascii="Times New Roman" w:eastAsia="Times New Roman" w:hAnsi="Times New Roman" w:cs="Times New Roman"/>
          <w:bCs/>
          <w:sz w:val="24"/>
          <w:szCs w:val="24"/>
          <w:lang w:eastAsia="lt-LT"/>
        </w:rPr>
        <w:t>751</w:t>
      </w:r>
      <w:r w:rsidR="00524CEF" w:rsidRPr="00524CEF">
        <w:rPr>
          <w:rFonts w:ascii="Times New Roman" w:eastAsia="Times New Roman" w:hAnsi="Times New Roman" w:cs="Times New Roman"/>
          <w:bCs/>
          <w:sz w:val="24"/>
          <w:szCs w:val="24"/>
          <w:lang w:eastAsia="lt-LT"/>
        </w:rPr>
        <w:t>;</w:t>
      </w:r>
    </w:p>
    <w:p w:rsidR="00524CEF" w:rsidRPr="00524CEF" w:rsidRDefault="00C57DCA" w:rsidP="00E75D1F">
      <w:pPr>
        <w:spacing w:after="0" w:line="36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Masažų – </w:t>
      </w:r>
      <w:r w:rsidR="00A63C16">
        <w:rPr>
          <w:rFonts w:ascii="Times New Roman" w:eastAsia="Times New Roman" w:hAnsi="Times New Roman" w:cs="Times New Roman"/>
          <w:bCs/>
          <w:sz w:val="24"/>
          <w:szCs w:val="24"/>
          <w:lang w:eastAsia="lt-LT"/>
        </w:rPr>
        <w:t>590</w:t>
      </w:r>
      <w:r w:rsidR="00524CEF" w:rsidRPr="00524CEF">
        <w:rPr>
          <w:rFonts w:ascii="Times New Roman" w:eastAsia="Times New Roman" w:hAnsi="Times New Roman" w:cs="Times New Roman"/>
          <w:bCs/>
          <w:sz w:val="24"/>
          <w:szCs w:val="24"/>
          <w:lang w:eastAsia="lt-LT"/>
        </w:rPr>
        <w:t>.</w:t>
      </w:r>
    </w:p>
    <w:p w:rsidR="00255646" w:rsidRPr="00524CEF" w:rsidRDefault="00255646" w:rsidP="00E75D1F">
      <w:pPr>
        <w:spacing w:after="0" w:line="360" w:lineRule="auto"/>
        <w:jc w:val="both"/>
        <w:rPr>
          <w:rFonts w:ascii="Times New Roman" w:eastAsia="Times New Roman" w:hAnsi="Times New Roman" w:cs="Times New Roman"/>
          <w:bCs/>
          <w:sz w:val="24"/>
          <w:szCs w:val="24"/>
          <w:lang w:eastAsia="lt-LT"/>
        </w:rPr>
      </w:pPr>
    </w:p>
    <w:p w:rsidR="00524CEF" w:rsidRPr="00524CEF" w:rsidRDefault="00524CEF" w:rsidP="00E75D1F">
      <w:pPr>
        <w:spacing w:after="0" w:line="360" w:lineRule="auto"/>
        <w:jc w:val="center"/>
        <w:rPr>
          <w:rFonts w:ascii="Times New Roman" w:eastAsia="Times New Roman" w:hAnsi="Times New Roman" w:cs="Times New Roman"/>
          <w:b/>
          <w:bCs/>
          <w:sz w:val="24"/>
          <w:szCs w:val="24"/>
          <w:lang w:eastAsia="lt-LT"/>
        </w:rPr>
      </w:pPr>
      <w:r w:rsidRPr="00524CEF">
        <w:rPr>
          <w:rFonts w:ascii="Times New Roman" w:eastAsia="Times New Roman" w:hAnsi="Times New Roman" w:cs="Times New Roman"/>
          <w:b/>
          <w:bCs/>
          <w:sz w:val="24"/>
          <w:szCs w:val="24"/>
          <w:lang w:eastAsia="lt-LT"/>
        </w:rPr>
        <w:t>Profilaktinės programos</w:t>
      </w:r>
    </w:p>
    <w:p w:rsidR="00524CEF" w:rsidRPr="00524CEF" w:rsidRDefault="00524CEF" w:rsidP="00E75D1F">
      <w:pPr>
        <w:spacing w:after="0" w:line="360" w:lineRule="auto"/>
        <w:jc w:val="both"/>
        <w:rPr>
          <w:rFonts w:ascii="Times New Roman" w:eastAsia="Times New Roman" w:hAnsi="Times New Roman" w:cs="Times New Roman"/>
          <w:bCs/>
          <w:sz w:val="24"/>
          <w:szCs w:val="24"/>
          <w:lang w:eastAsia="lt-LT"/>
        </w:rPr>
      </w:pPr>
    </w:p>
    <w:p w:rsidR="00524CEF" w:rsidRPr="00524CEF" w:rsidRDefault="00524CEF" w:rsidP="00E75D1F">
      <w:pPr>
        <w:spacing w:after="0" w:line="360" w:lineRule="auto"/>
        <w:ind w:firstLine="567"/>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sz w:val="24"/>
          <w:szCs w:val="24"/>
          <w:lang w:eastAsia="lt-LT"/>
        </w:rPr>
        <w:t>Finansuojamos iš privalomojo sveikatos draudimo fondo lėšų.</w:t>
      </w:r>
    </w:p>
    <w:p w:rsidR="00524CEF" w:rsidRPr="00524CEF" w:rsidRDefault="00524CEF" w:rsidP="00E75D1F">
      <w:pPr>
        <w:numPr>
          <w:ilvl w:val="0"/>
          <w:numId w:val="9"/>
        </w:numPr>
        <w:tabs>
          <w:tab w:val="left" w:pos="1560"/>
        </w:tabs>
        <w:spacing w:after="0" w:line="360" w:lineRule="auto"/>
        <w:ind w:left="0" w:firstLine="1156"/>
        <w:contextualSpacing/>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sz w:val="24"/>
          <w:szCs w:val="24"/>
          <w:lang w:eastAsia="lt-LT"/>
        </w:rPr>
        <w:t>Gimdos kaklelio piktybinių navikų prevencinių pr</w:t>
      </w:r>
      <w:r w:rsidR="00555715">
        <w:rPr>
          <w:rFonts w:ascii="Times New Roman" w:eastAsia="Times New Roman" w:hAnsi="Times New Roman" w:cs="Times New Roman"/>
          <w:bCs/>
          <w:sz w:val="24"/>
          <w:szCs w:val="24"/>
          <w:lang w:eastAsia="lt-LT"/>
        </w:rPr>
        <w:t>iemonių programos vykdymas  2020</w:t>
      </w:r>
      <w:r w:rsidRPr="00524CEF">
        <w:rPr>
          <w:rFonts w:ascii="Times New Roman" w:eastAsia="Times New Roman" w:hAnsi="Times New Roman" w:cs="Times New Roman"/>
          <w:bCs/>
          <w:sz w:val="24"/>
          <w:szCs w:val="24"/>
          <w:lang w:eastAsia="lt-LT"/>
        </w:rPr>
        <w:t xml:space="preserve"> m. patikrinta </w:t>
      </w:r>
      <w:r w:rsidR="0041320D">
        <w:rPr>
          <w:rFonts w:ascii="Times New Roman" w:eastAsia="Times New Roman" w:hAnsi="Times New Roman" w:cs="Times New Roman"/>
          <w:bCs/>
          <w:sz w:val="24"/>
          <w:szCs w:val="24"/>
          <w:lang w:eastAsia="lt-LT"/>
        </w:rPr>
        <w:t>27,11</w:t>
      </w:r>
      <w:r w:rsidR="00555715">
        <w:rPr>
          <w:rFonts w:ascii="Times New Roman" w:eastAsia="Times New Roman" w:hAnsi="Times New Roman" w:cs="Times New Roman"/>
          <w:bCs/>
          <w:sz w:val="24"/>
          <w:szCs w:val="24"/>
          <w:lang w:eastAsia="lt-LT"/>
        </w:rPr>
        <w:t xml:space="preserve"> proc. (2019</w:t>
      </w:r>
      <w:r w:rsidR="00C57DCA">
        <w:rPr>
          <w:rFonts w:ascii="Times New Roman" w:eastAsia="Times New Roman" w:hAnsi="Times New Roman" w:cs="Times New Roman"/>
          <w:bCs/>
          <w:sz w:val="24"/>
          <w:szCs w:val="24"/>
          <w:lang w:eastAsia="lt-LT"/>
        </w:rPr>
        <w:t xml:space="preserve"> m. – </w:t>
      </w:r>
      <w:r w:rsidR="00555715">
        <w:rPr>
          <w:rFonts w:ascii="Times New Roman" w:eastAsia="Times New Roman" w:hAnsi="Times New Roman" w:cs="Times New Roman"/>
          <w:bCs/>
          <w:sz w:val="24"/>
          <w:szCs w:val="24"/>
          <w:lang w:eastAsia="lt-LT"/>
        </w:rPr>
        <w:t>39,48proc.). Diagnozuoti 2</w:t>
      </w:r>
      <w:r w:rsidRPr="00524CEF">
        <w:rPr>
          <w:rFonts w:ascii="Times New Roman" w:eastAsia="Times New Roman" w:hAnsi="Times New Roman" w:cs="Times New Roman"/>
          <w:bCs/>
          <w:sz w:val="24"/>
          <w:szCs w:val="24"/>
          <w:lang w:eastAsia="lt-LT"/>
        </w:rPr>
        <w:t xml:space="preserve"> gimdos kaklelio pirmos stadijos vėžio atvejai. </w:t>
      </w:r>
    </w:p>
    <w:p w:rsidR="00C57DCA" w:rsidRDefault="00524CEF" w:rsidP="00E75D1F">
      <w:pPr>
        <w:numPr>
          <w:ilvl w:val="0"/>
          <w:numId w:val="9"/>
        </w:numPr>
        <w:tabs>
          <w:tab w:val="left" w:pos="1701"/>
        </w:tabs>
        <w:spacing w:after="0" w:line="360" w:lineRule="auto"/>
        <w:ind w:left="0" w:firstLine="1156"/>
        <w:contextualSpacing/>
        <w:jc w:val="both"/>
        <w:rPr>
          <w:rFonts w:ascii="Times New Roman" w:eastAsia="Times New Roman" w:hAnsi="Times New Roman" w:cs="Times New Roman"/>
          <w:bCs/>
          <w:sz w:val="24"/>
          <w:szCs w:val="24"/>
          <w:lang w:eastAsia="lt-LT"/>
        </w:rPr>
      </w:pPr>
      <w:r w:rsidRPr="00C57DCA">
        <w:rPr>
          <w:rFonts w:ascii="Times New Roman" w:eastAsia="Times New Roman" w:hAnsi="Times New Roman" w:cs="Times New Roman"/>
          <w:bCs/>
          <w:sz w:val="24"/>
          <w:szCs w:val="24"/>
          <w:lang w:eastAsia="lt-LT"/>
        </w:rPr>
        <w:t xml:space="preserve">Atrankinės </w:t>
      </w:r>
      <w:proofErr w:type="spellStart"/>
      <w:r w:rsidRPr="00C57DCA">
        <w:rPr>
          <w:rFonts w:ascii="Times New Roman" w:eastAsia="Times New Roman" w:hAnsi="Times New Roman" w:cs="Times New Roman"/>
          <w:bCs/>
          <w:sz w:val="24"/>
          <w:szCs w:val="24"/>
          <w:lang w:eastAsia="lt-LT"/>
        </w:rPr>
        <w:t>mamografijos</w:t>
      </w:r>
      <w:proofErr w:type="spellEnd"/>
      <w:r w:rsidRPr="00C57DCA">
        <w:rPr>
          <w:rFonts w:ascii="Times New Roman" w:eastAsia="Times New Roman" w:hAnsi="Times New Roman" w:cs="Times New Roman"/>
          <w:bCs/>
          <w:sz w:val="24"/>
          <w:szCs w:val="24"/>
          <w:lang w:eastAsia="lt-LT"/>
        </w:rPr>
        <w:t xml:space="preserve"> krūties vėžio profilaktikos programa. </w:t>
      </w:r>
      <w:r w:rsidR="0041320D">
        <w:rPr>
          <w:rFonts w:ascii="Times New Roman" w:eastAsia="Times New Roman" w:hAnsi="Times New Roman" w:cs="Times New Roman"/>
          <w:bCs/>
          <w:sz w:val="24"/>
          <w:szCs w:val="24"/>
          <w:lang w:eastAsia="lt-LT"/>
        </w:rPr>
        <w:t>2020 m. p</w:t>
      </w:r>
      <w:r w:rsidRPr="00C57DCA">
        <w:rPr>
          <w:rFonts w:ascii="Times New Roman" w:eastAsia="Times New Roman" w:hAnsi="Times New Roman" w:cs="Times New Roman"/>
          <w:bCs/>
          <w:sz w:val="24"/>
          <w:szCs w:val="24"/>
          <w:lang w:eastAsia="lt-LT"/>
        </w:rPr>
        <w:t xml:space="preserve">atikrinta </w:t>
      </w:r>
      <w:r w:rsidR="0041320D">
        <w:rPr>
          <w:rFonts w:ascii="Times New Roman" w:eastAsia="Times New Roman" w:hAnsi="Times New Roman" w:cs="Times New Roman"/>
          <w:bCs/>
          <w:sz w:val="24"/>
          <w:szCs w:val="24"/>
          <w:lang w:eastAsia="lt-LT"/>
        </w:rPr>
        <w:t>18,75 proc. (2019</w:t>
      </w:r>
      <w:r w:rsidR="00C57DCA" w:rsidRPr="00C57DCA">
        <w:rPr>
          <w:rFonts w:ascii="Times New Roman" w:eastAsia="Times New Roman" w:hAnsi="Times New Roman" w:cs="Times New Roman"/>
          <w:bCs/>
          <w:sz w:val="24"/>
          <w:szCs w:val="24"/>
          <w:lang w:eastAsia="lt-LT"/>
        </w:rPr>
        <w:t xml:space="preserve"> m. – </w:t>
      </w:r>
      <w:r w:rsidR="0041320D">
        <w:rPr>
          <w:rFonts w:ascii="Times New Roman" w:eastAsia="Times New Roman" w:hAnsi="Times New Roman" w:cs="Times New Roman"/>
          <w:bCs/>
          <w:sz w:val="24"/>
          <w:szCs w:val="24"/>
          <w:lang w:eastAsia="lt-LT"/>
        </w:rPr>
        <w:t>24,21</w:t>
      </w:r>
      <w:r w:rsidRPr="00C57DCA">
        <w:rPr>
          <w:rFonts w:ascii="Times New Roman" w:eastAsia="Times New Roman" w:hAnsi="Times New Roman" w:cs="Times New Roman"/>
          <w:bCs/>
          <w:sz w:val="24"/>
          <w:szCs w:val="24"/>
          <w:lang w:eastAsia="lt-LT"/>
        </w:rPr>
        <w:t xml:space="preserve"> proc.). </w:t>
      </w:r>
    </w:p>
    <w:p w:rsidR="00524CEF" w:rsidRPr="00C57DCA" w:rsidRDefault="00524CEF" w:rsidP="00E75D1F">
      <w:pPr>
        <w:numPr>
          <w:ilvl w:val="0"/>
          <w:numId w:val="9"/>
        </w:numPr>
        <w:tabs>
          <w:tab w:val="left" w:pos="1701"/>
        </w:tabs>
        <w:spacing w:after="0" w:line="360" w:lineRule="auto"/>
        <w:ind w:left="0" w:firstLine="1156"/>
        <w:contextualSpacing/>
        <w:jc w:val="both"/>
        <w:rPr>
          <w:rFonts w:ascii="Times New Roman" w:eastAsia="Times New Roman" w:hAnsi="Times New Roman" w:cs="Times New Roman"/>
          <w:bCs/>
          <w:sz w:val="24"/>
          <w:szCs w:val="24"/>
          <w:lang w:eastAsia="lt-LT"/>
        </w:rPr>
      </w:pPr>
      <w:r w:rsidRPr="00C57DCA">
        <w:rPr>
          <w:rFonts w:ascii="Times New Roman" w:eastAsia="Times New Roman" w:hAnsi="Times New Roman" w:cs="Times New Roman"/>
          <w:bCs/>
          <w:sz w:val="24"/>
          <w:szCs w:val="24"/>
          <w:lang w:eastAsia="lt-LT"/>
        </w:rPr>
        <w:t>Priešinės liaukos vėžio ankstyvos</w:t>
      </w:r>
      <w:r w:rsidR="00C57DCA">
        <w:rPr>
          <w:rFonts w:ascii="Times New Roman" w:eastAsia="Times New Roman" w:hAnsi="Times New Roman" w:cs="Times New Roman"/>
          <w:bCs/>
          <w:sz w:val="24"/>
          <w:szCs w:val="24"/>
          <w:lang w:eastAsia="lt-LT"/>
        </w:rPr>
        <w:t xml:space="preserve">ios </w:t>
      </w:r>
      <w:r w:rsidR="0041320D">
        <w:rPr>
          <w:rFonts w:ascii="Times New Roman" w:eastAsia="Times New Roman" w:hAnsi="Times New Roman" w:cs="Times New Roman"/>
          <w:bCs/>
          <w:sz w:val="24"/>
          <w:szCs w:val="24"/>
          <w:lang w:eastAsia="lt-LT"/>
        </w:rPr>
        <w:t>diagnostikos programa.  2020</w:t>
      </w:r>
      <w:r w:rsidRPr="00C57DCA">
        <w:rPr>
          <w:rFonts w:ascii="Times New Roman" w:eastAsia="Times New Roman" w:hAnsi="Times New Roman" w:cs="Times New Roman"/>
          <w:bCs/>
          <w:sz w:val="24"/>
          <w:szCs w:val="24"/>
          <w:lang w:eastAsia="lt-LT"/>
        </w:rPr>
        <w:t xml:space="preserve"> m. patikrinta </w:t>
      </w:r>
      <w:r w:rsidR="00B710DF">
        <w:rPr>
          <w:rFonts w:ascii="Times New Roman" w:eastAsia="Times New Roman" w:hAnsi="Times New Roman" w:cs="Times New Roman"/>
          <w:bCs/>
          <w:sz w:val="24"/>
          <w:szCs w:val="24"/>
          <w:lang w:eastAsia="lt-LT"/>
        </w:rPr>
        <w:t>10,19</w:t>
      </w:r>
      <w:r w:rsidR="0041320D">
        <w:rPr>
          <w:rFonts w:ascii="Times New Roman" w:eastAsia="Times New Roman" w:hAnsi="Times New Roman" w:cs="Times New Roman"/>
          <w:bCs/>
          <w:sz w:val="24"/>
          <w:szCs w:val="24"/>
          <w:lang w:eastAsia="lt-LT"/>
        </w:rPr>
        <w:t xml:space="preserve"> proc. (2019</w:t>
      </w:r>
      <w:r w:rsidR="00C57DCA">
        <w:rPr>
          <w:rFonts w:ascii="Times New Roman" w:eastAsia="Times New Roman" w:hAnsi="Times New Roman" w:cs="Times New Roman"/>
          <w:bCs/>
          <w:sz w:val="24"/>
          <w:szCs w:val="24"/>
          <w:lang w:eastAsia="lt-LT"/>
        </w:rPr>
        <w:t xml:space="preserve"> m. – </w:t>
      </w:r>
      <w:r w:rsidR="0041320D">
        <w:rPr>
          <w:rFonts w:ascii="Times New Roman" w:eastAsia="Times New Roman" w:hAnsi="Times New Roman" w:cs="Times New Roman"/>
          <w:bCs/>
          <w:sz w:val="24"/>
          <w:szCs w:val="24"/>
          <w:lang w:eastAsia="lt-LT"/>
        </w:rPr>
        <w:t>34,28</w:t>
      </w:r>
      <w:r w:rsidR="00C57DCA">
        <w:rPr>
          <w:rFonts w:ascii="Times New Roman" w:eastAsia="Times New Roman" w:hAnsi="Times New Roman" w:cs="Times New Roman"/>
          <w:bCs/>
          <w:sz w:val="24"/>
          <w:szCs w:val="24"/>
          <w:lang w:eastAsia="lt-LT"/>
        </w:rPr>
        <w:t xml:space="preserve"> proc.). </w:t>
      </w:r>
    </w:p>
    <w:p w:rsidR="00524CEF" w:rsidRPr="00524CEF" w:rsidRDefault="00524CEF" w:rsidP="00E75D1F">
      <w:pPr>
        <w:numPr>
          <w:ilvl w:val="0"/>
          <w:numId w:val="9"/>
        </w:numPr>
        <w:tabs>
          <w:tab w:val="left" w:pos="851"/>
          <w:tab w:val="left" w:pos="1843"/>
        </w:tabs>
        <w:spacing w:after="0" w:line="360" w:lineRule="auto"/>
        <w:ind w:left="0" w:firstLine="1276"/>
        <w:contextualSpacing/>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sz w:val="24"/>
          <w:szCs w:val="24"/>
          <w:lang w:eastAsia="lt-LT"/>
        </w:rPr>
        <w:t>Asmenų, priskirtų širdies kraujagyslių ligų didelės rizikos grupei, atrankos</w:t>
      </w:r>
      <w:r w:rsidR="00C57DCA">
        <w:rPr>
          <w:rFonts w:ascii="Times New Roman" w:eastAsia="Times New Roman" w:hAnsi="Times New Roman" w:cs="Times New Roman"/>
          <w:bCs/>
          <w:sz w:val="24"/>
          <w:szCs w:val="24"/>
          <w:lang w:eastAsia="lt-LT"/>
        </w:rPr>
        <w:t xml:space="preserve"> ir   prevencijos programa.</w:t>
      </w:r>
      <w:r w:rsidR="00B710DF">
        <w:rPr>
          <w:rFonts w:ascii="Times New Roman" w:eastAsia="Times New Roman" w:hAnsi="Times New Roman" w:cs="Times New Roman"/>
          <w:bCs/>
          <w:sz w:val="24"/>
          <w:szCs w:val="24"/>
          <w:lang w:eastAsia="lt-LT"/>
        </w:rPr>
        <w:t xml:space="preserve"> 2020 </w:t>
      </w:r>
      <w:r w:rsidRPr="00524CEF">
        <w:rPr>
          <w:rFonts w:ascii="Times New Roman" w:eastAsia="Times New Roman" w:hAnsi="Times New Roman" w:cs="Times New Roman"/>
          <w:bCs/>
          <w:sz w:val="24"/>
          <w:szCs w:val="24"/>
          <w:lang w:eastAsia="lt-LT"/>
        </w:rPr>
        <w:t xml:space="preserve">m. patikrinta </w:t>
      </w:r>
      <w:r w:rsidR="00B710DF" w:rsidRPr="00B710DF">
        <w:rPr>
          <w:rFonts w:ascii="Times New Roman" w:eastAsia="Times New Roman" w:hAnsi="Times New Roman" w:cs="Times New Roman"/>
          <w:bCs/>
          <w:color w:val="000000" w:themeColor="text1"/>
          <w:sz w:val="24"/>
          <w:szCs w:val="24"/>
          <w:lang w:eastAsia="lt-LT"/>
        </w:rPr>
        <w:t>13,64</w:t>
      </w:r>
      <w:r w:rsidRPr="00524CEF">
        <w:rPr>
          <w:rFonts w:ascii="Times New Roman" w:eastAsia="Times New Roman" w:hAnsi="Times New Roman" w:cs="Times New Roman"/>
          <w:bCs/>
          <w:sz w:val="24"/>
          <w:szCs w:val="24"/>
          <w:lang w:eastAsia="lt-LT"/>
        </w:rPr>
        <w:t xml:space="preserve">proc. Patikrinimo metu nustatyta </w:t>
      </w:r>
      <w:proofErr w:type="spellStart"/>
      <w:r w:rsidRPr="00524CEF">
        <w:rPr>
          <w:rFonts w:ascii="Times New Roman" w:eastAsia="Times New Roman" w:hAnsi="Times New Roman" w:cs="Times New Roman"/>
          <w:bCs/>
          <w:sz w:val="24"/>
          <w:szCs w:val="24"/>
          <w:lang w:eastAsia="lt-LT"/>
        </w:rPr>
        <w:t>dislipidemijos</w:t>
      </w:r>
      <w:proofErr w:type="spellEnd"/>
      <w:r w:rsidRPr="00524CEF">
        <w:rPr>
          <w:rFonts w:ascii="Times New Roman" w:eastAsia="Times New Roman" w:hAnsi="Times New Roman" w:cs="Times New Roman"/>
          <w:bCs/>
          <w:sz w:val="24"/>
          <w:szCs w:val="24"/>
          <w:lang w:eastAsia="lt-LT"/>
        </w:rPr>
        <w:t>, arterinės hipertenzijos, nutukimo, cukrinio diabeto atvejų.</w:t>
      </w:r>
    </w:p>
    <w:p w:rsidR="00C57DCA" w:rsidRDefault="00524CEF" w:rsidP="00E75D1F">
      <w:pPr>
        <w:numPr>
          <w:ilvl w:val="0"/>
          <w:numId w:val="9"/>
        </w:numPr>
        <w:tabs>
          <w:tab w:val="left" w:pos="851"/>
          <w:tab w:val="left" w:pos="1134"/>
          <w:tab w:val="left" w:pos="1843"/>
        </w:tabs>
        <w:spacing w:after="0" w:line="360" w:lineRule="auto"/>
        <w:ind w:left="0" w:firstLine="1156"/>
        <w:contextualSpacing/>
        <w:jc w:val="both"/>
        <w:rPr>
          <w:rFonts w:ascii="Times New Roman" w:eastAsia="Times New Roman" w:hAnsi="Times New Roman" w:cs="Times New Roman"/>
          <w:bCs/>
          <w:sz w:val="24"/>
          <w:szCs w:val="24"/>
          <w:lang w:eastAsia="lt-LT"/>
        </w:rPr>
      </w:pPr>
      <w:r w:rsidRPr="00524CEF">
        <w:rPr>
          <w:rFonts w:ascii="Times New Roman" w:eastAsia="Times New Roman" w:hAnsi="Times New Roman" w:cs="Times New Roman"/>
          <w:bCs/>
          <w:sz w:val="24"/>
          <w:szCs w:val="24"/>
          <w:lang w:eastAsia="lt-LT"/>
        </w:rPr>
        <w:t>Storosios žarnos vėžio ankstyvosios diagnos</w:t>
      </w:r>
      <w:r w:rsidR="00C57DCA">
        <w:rPr>
          <w:rFonts w:ascii="Times New Roman" w:eastAsia="Times New Roman" w:hAnsi="Times New Roman" w:cs="Times New Roman"/>
          <w:bCs/>
          <w:sz w:val="24"/>
          <w:szCs w:val="24"/>
          <w:lang w:eastAsia="lt-LT"/>
        </w:rPr>
        <w:t xml:space="preserve">tikos finansavimo programa. </w:t>
      </w:r>
      <w:r w:rsidR="0041320D">
        <w:rPr>
          <w:rFonts w:ascii="Times New Roman" w:eastAsia="Times New Roman" w:hAnsi="Times New Roman" w:cs="Times New Roman"/>
          <w:bCs/>
          <w:sz w:val="24"/>
          <w:szCs w:val="24"/>
          <w:lang w:eastAsia="lt-LT"/>
        </w:rPr>
        <w:t>2020</w:t>
      </w:r>
      <w:r w:rsidRPr="00524CEF">
        <w:rPr>
          <w:rFonts w:ascii="Times New Roman" w:eastAsia="Times New Roman" w:hAnsi="Times New Roman" w:cs="Times New Roman"/>
          <w:bCs/>
          <w:sz w:val="24"/>
          <w:szCs w:val="24"/>
          <w:lang w:eastAsia="lt-LT"/>
        </w:rPr>
        <w:t xml:space="preserve"> m. patikrinta </w:t>
      </w:r>
      <w:r w:rsidR="0041320D">
        <w:rPr>
          <w:rFonts w:ascii="Times New Roman" w:eastAsia="Times New Roman" w:hAnsi="Times New Roman" w:cs="Times New Roman"/>
          <w:bCs/>
          <w:sz w:val="24"/>
          <w:szCs w:val="24"/>
          <w:lang w:eastAsia="lt-LT"/>
        </w:rPr>
        <w:t>18,61 proc. (2019</w:t>
      </w:r>
      <w:r w:rsidR="00C57DCA">
        <w:rPr>
          <w:rFonts w:ascii="Times New Roman" w:eastAsia="Times New Roman" w:hAnsi="Times New Roman" w:cs="Times New Roman"/>
          <w:bCs/>
          <w:sz w:val="24"/>
          <w:szCs w:val="24"/>
          <w:lang w:eastAsia="lt-LT"/>
        </w:rPr>
        <w:t xml:space="preserve"> m. – </w:t>
      </w:r>
      <w:r w:rsidR="0041320D">
        <w:rPr>
          <w:rFonts w:ascii="Times New Roman" w:eastAsia="Times New Roman" w:hAnsi="Times New Roman" w:cs="Times New Roman"/>
          <w:bCs/>
          <w:sz w:val="24"/>
          <w:szCs w:val="24"/>
          <w:lang w:eastAsia="lt-LT"/>
        </w:rPr>
        <w:t>25,99</w:t>
      </w:r>
      <w:r w:rsidRPr="00524CEF">
        <w:rPr>
          <w:rFonts w:ascii="Times New Roman" w:eastAsia="Times New Roman" w:hAnsi="Times New Roman" w:cs="Times New Roman"/>
          <w:bCs/>
          <w:sz w:val="24"/>
          <w:szCs w:val="24"/>
          <w:lang w:eastAsia="lt-LT"/>
        </w:rPr>
        <w:t xml:space="preserve"> proc.). Patikrinimo metu daugiausiai nustatyta </w:t>
      </w:r>
      <w:proofErr w:type="spellStart"/>
      <w:r w:rsidRPr="00524CEF">
        <w:rPr>
          <w:rFonts w:ascii="Times New Roman" w:eastAsia="Times New Roman" w:hAnsi="Times New Roman" w:cs="Times New Roman"/>
          <w:bCs/>
          <w:sz w:val="24"/>
          <w:szCs w:val="24"/>
          <w:lang w:eastAsia="lt-LT"/>
        </w:rPr>
        <w:t>ikivėžinių</w:t>
      </w:r>
      <w:proofErr w:type="spellEnd"/>
      <w:r w:rsidRPr="00524CEF">
        <w:rPr>
          <w:rFonts w:ascii="Times New Roman" w:eastAsia="Times New Roman" w:hAnsi="Times New Roman" w:cs="Times New Roman"/>
          <w:bCs/>
          <w:sz w:val="24"/>
          <w:szCs w:val="24"/>
          <w:lang w:eastAsia="lt-LT"/>
        </w:rPr>
        <w:t xml:space="preserve"> susirgimų ir 1 pirmos stadijos storosios žarnos vėžio atvejis.</w:t>
      </w:r>
    </w:p>
    <w:p w:rsidR="00B710DF" w:rsidRDefault="00B710DF" w:rsidP="00B710DF">
      <w:pPr>
        <w:tabs>
          <w:tab w:val="left" w:pos="851"/>
          <w:tab w:val="left" w:pos="1843"/>
        </w:tabs>
        <w:spacing w:after="0" w:line="360" w:lineRule="auto"/>
        <w:ind w:left="1156"/>
        <w:contextualSpacing/>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2020 m. vykdant profilaktines programas visi rodikliai sumažėjo dėl pandemijos.</w:t>
      </w:r>
    </w:p>
    <w:p w:rsidR="00524CEF" w:rsidRPr="00C57DCA" w:rsidRDefault="00B710DF" w:rsidP="00E75D1F">
      <w:pPr>
        <w:tabs>
          <w:tab w:val="left" w:pos="0"/>
          <w:tab w:val="left" w:pos="851"/>
          <w:tab w:val="left" w:pos="1843"/>
        </w:tabs>
        <w:spacing w:after="0" w:line="360" w:lineRule="auto"/>
        <w:ind w:firstLine="567"/>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2020</w:t>
      </w:r>
      <w:r w:rsidR="00C57DCA">
        <w:rPr>
          <w:rFonts w:ascii="Times New Roman" w:eastAsia="Times New Roman" w:hAnsi="Times New Roman" w:cs="Times New Roman"/>
          <w:bCs/>
          <w:sz w:val="24"/>
          <w:szCs w:val="24"/>
          <w:lang w:eastAsia="lt-LT"/>
        </w:rPr>
        <w:t xml:space="preserve"> m. v</w:t>
      </w:r>
      <w:r w:rsidR="00524CEF" w:rsidRPr="00C57DCA">
        <w:rPr>
          <w:rFonts w:ascii="Times New Roman" w:eastAsia="Times New Roman" w:hAnsi="Times New Roman" w:cs="Times New Roman"/>
          <w:bCs/>
          <w:sz w:val="24"/>
          <w:szCs w:val="24"/>
          <w:lang w:eastAsia="lt-LT"/>
        </w:rPr>
        <w:t xml:space="preserve">ykdant prevencines </w:t>
      </w:r>
      <w:proofErr w:type="spellStart"/>
      <w:r w:rsidR="00524CEF" w:rsidRPr="00C57DCA">
        <w:rPr>
          <w:rFonts w:ascii="Times New Roman" w:eastAsia="Times New Roman" w:hAnsi="Times New Roman" w:cs="Times New Roman"/>
          <w:bCs/>
          <w:sz w:val="24"/>
          <w:szCs w:val="24"/>
          <w:lang w:eastAsia="lt-LT"/>
        </w:rPr>
        <w:t>programas</w:t>
      </w:r>
      <w:r w:rsidR="0078477D">
        <w:rPr>
          <w:rFonts w:ascii="Times New Roman" w:eastAsia="Times New Roman" w:hAnsi="Times New Roman" w:cs="Times New Roman"/>
          <w:bCs/>
          <w:sz w:val="24"/>
          <w:szCs w:val="24"/>
          <w:lang w:eastAsia="lt-LT"/>
        </w:rPr>
        <w:t>,</w:t>
      </w:r>
      <w:r w:rsidR="00BB37A1" w:rsidRPr="00C57DCA">
        <w:rPr>
          <w:rFonts w:ascii="Times New Roman" w:eastAsia="Times New Roman" w:hAnsi="Times New Roman" w:cs="Times New Roman"/>
          <w:bCs/>
          <w:sz w:val="24"/>
          <w:szCs w:val="24"/>
          <w:lang w:eastAsia="lt-LT"/>
        </w:rPr>
        <w:t>už</w:t>
      </w:r>
      <w:proofErr w:type="spellEnd"/>
      <w:r w:rsidR="00BB37A1" w:rsidRPr="00C57DCA">
        <w:rPr>
          <w:rFonts w:ascii="Times New Roman" w:eastAsia="Times New Roman" w:hAnsi="Times New Roman" w:cs="Times New Roman"/>
          <w:bCs/>
          <w:sz w:val="24"/>
          <w:szCs w:val="24"/>
          <w:lang w:eastAsia="lt-LT"/>
        </w:rPr>
        <w:t xml:space="preserve"> gerus rezultatus</w:t>
      </w:r>
      <w:r w:rsidR="0078477D">
        <w:rPr>
          <w:rFonts w:ascii="Times New Roman" w:eastAsia="Times New Roman" w:hAnsi="Times New Roman" w:cs="Times New Roman"/>
          <w:bCs/>
          <w:sz w:val="24"/>
          <w:szCs w:val="24"/>
          <w:lang w:eastAsia="lt-LT"/>
        </w:rPr>
        <w:t>,</w:t>
      </w:r>
      <w:r w:rsidR="00524CEF" w:rsidRPr="00C57DCA">
        <w:rPr>
          <w:rFonts w:ascii="Times New Roman" w:eastAsia="Times New Roman" w:hAnsi="Times New Roman" w:cs="Times New Roman"/>
          <w:bCs/>
          <w:sz w:val="24"/>
          <w:szCs w:val="24"/>
          <w:lang w:eastAsia="lt-LT"/>
        </w:rPr>
        <w:t xml:space="preserve"> įstaiga papildomai finansuojama iš privalomojo</w:t>
      </w:r>
      <w:r w:rsidR="00BB37A1" w:rsidRPr="00C57DCA">
        <w:rPr>
          <w:rFonts w:ascii="Times New Roman" w:eastAsia="Times New Roman" w:hAnsi="Times New Roman" w:cs="Times New Roman"/>
          <w:bCs/>
          <w:sz w:val="24"/>
          <w:szCs w:val="24"/>
          <w:lang w:eastAsia="lt-LT"/>
        </w:rPr>
        <w:t xml:space="preserve"> sveikatos draudimo fondo lėšų.</w:t>
      </w:r>
      <w:r w:rsidR="0078477D">
        <w:rPr>
          <w:rFonts w:ascii="Times New Roman" w:eastAsia="Times New Roman" w:hAnsi="Times New Roman" w:cs="Times New Roman"/>
          <w:bCs/>
          <w:sz w:val="24"/>
          <w:szCs w:val="24"/>
          <w:lang w:eastAsia="lt-LT"/>
        </w:rPr>
        <w:t xml:space="preserve"> Suma </w:t>
      </w:r>
      <w:r w:rsidR="0078477D" w:rsidRPr="007F7CBB">
        <w:rPr>
          <w:rFonts w:ascii="Times New Roman" w:eastAsia="Times New Roman" w:hAnsi="Times New Roman" w:cs="Times New Roman"/>
          <w:bCs/>
          <w:sz w:val="24"/>
          <w:szCs w:val="24"/>
          <w:lang w:eastAsia="lt-LT"/>
        </w:rPr>
        <w:t xml:space="preserve">– </w:t>
      </w:r>
      <w:r w:rsidR="007F7CBB" w:rsidRPr="007F7CBB">
        <w:rPr>
          <w:rFonts w:ascii="Times New Roman" w:eastAsia="Times New Roman" w:hAnsi="Times New Roman" w:cs="Times New Roman"/>
          <w:bCs/>
          <w:sz w:val="24"/>
          <w:szCs w:val="24"/>
          <w:lang w:eastAsia="lt-LT"/>
        </w:rPr>
        <w:t>9310</w:t>
      </w:r>
      <w:r w:rsidR="0078477D">
        <w:rPr>
          <w:rFonts w:ascii="Times New Roman" w:eastAsia="Times New Roman" w:hAnsi="Times New Roman" w:cs="Times New Roman"/>
          <w:bCs/>
          <w:sz w:val="24"/>
          <w:szCs w:val="24"/>
          <w:lang w:eastAsia="lt-LT"/>
        </w:rPr>
        <w:t>Eur per mėn.</w:t>
      </w:r>
    </w:p>
    <w:p w:rsidR="00524CEF" w:rsidRDefault="00BB37A1" w:rsidP="00E75D1F">
      <w:pPr>
        <w:tabs>
          <w:tab w:val="left" w:pos="142"/>
          <w:tab w:val="left" w:pos="1134"/>
        </w:tabs>
        <w:spacing w:after="0" w:line="36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D</w:t>
      </w:r>
      <w:r w:rsidR="00524CEF" w:rsidRPr="00524CEF">
        <w:rPr>
          <w:rFonts w:ascii="Times New Roman" w:eastAsia="Times New Roman" w:hAnsi="Times New Roman" w:cs="Times New Roman"/>
          <w:bCs/>
          <w:sz w:val="24"/>
          <w:szCs w:val="24"/>
          <w:lang w:eastAsia="lt-LT"/>
        </w:rPr>
        <w:t>alyvaujame bendrame projekte su LSMU Kauno Klinikomis dėl prevencinių programų: gimdos kaklelio vėžio profilaktinės patikros bei diagnostikos paslaugų ir krūties vėžio profilaktikos, siunti</w:t>
      </w:r>
      <w:r>
        <w:rPr>
          <w:rFonts w:ascii="Times New Roman" w:eastAsia="Times New Roman" w:hAnsi="Times New Roman" w:cs="Times New Roman"/>
          <w:bCs/>
          <w:sz w:val="24"/>
          <w:szCs w:val="24"/>
          <w:lang w:eastAsia="lt-LT"/>
        </w:rPr>
        <w:t xml:space="preserve">mo atlikti </w:t>
      </w:r>
      <w:proofErr w:type="spellStart"/>
      <w:r>
        <w:rPr>
          <w:rFonts w:ascii="Times New Roman" w:eastAsia="Times New Roman" w:hAnsi="Times New Roman" w:cs="Times New Roman"/>
          <w:bCs/>
          <w:sz w:val="24"/>
          <w:szCs w:val="24"/>
          <w:lang w:eastAsia="lt-LT"/>
        </w:rPr>
        <w:t>mamografiją</w:t>
      </w:r>
      <w:proofErr w:type="spellEnd"/>
      <w:r>
        <w:rPr>
          <w:rFonts w:ascii="Times New Roman" w:eastAsia="Times New Roman" w:hAnsi="Times New Roman" w:cs="Times New Roman"/>
          <w:bCs/>
          <w:sz w:val="24"/>
          <w:szCs w:val="24"/>
          <w:lang w:eastAsia="lt-LT"/>
        </w:rPr>
        <w:t xml:space="preserve"> paslaugų</w:t>
      </w:r>
      <w:r w:rsidR="00524CEF" w:rsidRPr="00524CEF">
        <w:rPr>
          <w:rFonts w:ascii="Times New Roman" w:eastAsia="Times New Roman" w:hAnsi="Times New Roman" w:cs="Times New Roman"/>
          <w:bCs/>
          <w:sz w:val="24"/>
          <w:szCs w:val="24"/>
          <w:lang w:eastAsia="lt-LT"/>
        </w:rPr>
        <w:t>.</w:t>
      </w:r>
    </w:p>
    <w:p w:rsidR="00555715" w:rsidRDefault="00555715" w:rsidP="00E75D1F">
      <w:pPr>
        <w:tabs>
          <w:tab w:val="left" w:pos="142"/>
          <w:tab w:val="left" w:pos="1134"/>
        </w:tabs>
        <w:spacing w:after="0" w:line="36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Nuo 2020 m. pradėjome dalyvauti projekte „Sveikatos priežiūros modelio su integruota gyvensenos medicinos intervencija taikymas pacientams, sergantiems 2 ir daugiau lėtinėmis ligomis“. Numatoma projekto trukmė 3 metai.</w:t>
      </w:r>
    </w:p>
    <w:p w:rsidR="00BB37A1" w:rsidRPr="00524CEF" w:rsidRDefault="00BB37A1" w:rsidP="00E75D1F">
      <w:pPr>
        <w:tabs>
          <w:tab w:val="left" w:pos="142"/>
          <w:tab w:val="left" w:pos="1134"/>
        </w:tabs>
        <w:spacing w:after="0" w:line="360" w:lineRule="auto"/>
        <w:jc w:val="both"/>
        <w:rPr>
          <w:rFonts w:ascii="Times New Roman" w:eastAsia="Times New Roman" w:hAnsi="Times New Roman" w:cs="Times New Roman"/>
          <w:bCs/>
          <w:sz w:val="24"/>
          <w:szCs w:val="24"/>
          <w:lang w:eastAsia="lt-LT"/>
        </w:rPr>
      </w:pPr>
    </w:p>
    <w:p w:rsidR="00355CE4" w:rsidRDefault="00355CE4" w:rsidP="00E75D1F">
      <w:pPr>
        <w:widowControl w:val="0"/>
        <w:suppressAutoHyphens/>
        <w:autoSpaceDN w:val="0"/>
        <w:spacing w:after="0" w:line="360" w:lineRule="auto"/>
        <w:jc w:val="center"/>
        <w:rPr>
          <w:rFonts w:ascii="Times New Roman" w:eastAsia="Lucida Sans Unicode" w:hAnsi="Times New Roman" w:cs="Mangal"/>
          <w:b/>
          <w:bCs/>
          <w:kern w:val="3"/>
          <w:sz w:val="24"/>
          <w:szCs w:val="24"/>
          <w:u w:val="single"/>
          <w:lang w:eastAsia="zh-CN" w:bidi="hi-IN"/>
        </w:rPr>
      </w:pPr>
    </w:p>
    <w:p w:rsidR="00B710DF" w:rsidRDefault="00B710DF" w:rsidP="00E75D1F">
      <w:pPr>
        <w:widowControl w:val="0"/>
        <w:suppressAutoHyphens/>
        <w:autoSpaceDN w:val="0"/>
        <w:spacing w:after="0" w:line="360" w:lineRule="auto"/>
        <w:jc w:val="center"/>
        <w:rPr>
          <w:rFonts w:ascii="Times New Roman" w:eastAsia="Lucida Sans Unicode" w:hAnsi="Times New Roman" w:cs="Mangal"/>
          <w:b/>
          <w:bCs/>
          <w:kern w:val="3"/>
          <w:sz w:val="24"/>
          <w:szCs w:val="24"/>
          <w:u w:val="single"/>
          <w:lang w:eastAsia="zh-CN" w:bidi="hi-IN"/>
        </w:rPr>
      </w:pPr>
    </w:p>
    <w:p w:rsidR="00B710DF" w:rsidRDefault="00B710DF" w:rsidP="00E75D1F">
      <w:pPr>
        <w:widowControl w:val="0"/>
        <w:suppressAutoHyphens/>
        <w:autoSpaceDN w:val="0"/>
        <w:spacing w:after="0" w:line="360" w:lineRule="auto"/>
        <w:jc w:val="center"/>
        <w:rPr>
          <w:rFonts w:ascii="Times New Roman" w:eastAsia="Lucida Sans Unicode" w:hAnsi="Times New Roman" w:cs="Mangal"/>
          <w:b/>
          <w:bCs/>
          <w:kern w:val="3"/>
          <w:sz w:val="24"/>
          <w:szCs w:val="24"/>
          <w:u w:val="single"/>
          <w:lang w:eastAsia="zh-CN" w:bidi="hi-IN"/>
        </w:rPr>
      </w:pPr>
    </w:p>
    <w:p w:rsidR="00B710DF" w:rsidRDefault="00B710DF" w:rsidP="00E75D1F">
      <w:pPr>
        <w:widowControl w:val="0"/>
        <w:suppressAutoHyphens/>
        <w:autoSpaceDN w:val="0"/>
        <w:spacing w:after="0" w:line="360" w:lineRule="auto"/>
        <w:jc w:val="center"/>
        <w:rPr>
          <w:rFonts w:ascii="Times New Roman" w:eastAsia="Lucida Sans Unicode" w:hAnsi="Times New Roman" w:cs="Mangal"/>
          <w:b/>
          <w:bCs/>
          <w:kern w:val="3"/>
          <w:sz w:val="24"/>
          <w:szCs w:val="24"/>
          <w:u w:val="single"/>
          <w:lang w:eastAsia="zh-CN" w:bidi="hi-IN"/>
        </w:rPr>
      </w:pPr>
    </w:p>
    <w:p w:rsidR="00B710DF" w:rsidRDefault="00B710DF" w:rsidP="00E75D1F">
      <w:pPr>
        <w:widowControl w:val="0"/>
        <w:suppressAutoHyphens/>
        <w:autoSpaceDN w:val="0"/>
        <w:spacing w:after="0" w:line="360" w:lineRule="auto"/>
        <w:jc w:val="center"/>
        <w:rPr>
          <w:rFonts w:ascii="Times New Roman" w:eastAsia="Lucida Sans Unicode" w:hAnsi="Times New Roman" w:cs="Mangal"/>
          <w:b/>
          <w:bCs/>
          <w:kern w:val="3"/>
          <w:sz w:val="24"/>
          <w:szCs w:val="24"/>
          <w:u w:val="single"/>
          <w:lang w:eastAsia="zh-CN" w:bidi="hi-IN"/>
        </w:rPr>
      </w:pPr>
    </w:p>
    <w:p w:rsidR="00524CEF" w:rsidRPr="00524CEF" w:rsidRDefault="00524CEF" w:rsidP="00E75D1F">
      <w:pPr>
        <w:widowControl w:val="0"/>
        <w:suppressAutoHyphens/>
        <w:autoSpaceDN w:val="0"/>
        <w:spacing w:after="0" w:line="360" w:lineRule="auto"/>
        <w:jc w:val="center"/>
        <w:rPr>
          <w:rFonts w:ascii="Times New Roman" w:eastAsia="Lucida Sans Unicode" w:hAnsi="Times New Roman" w:cs="Mangal"/>
          <w:b/>
          <w:bCs/>
          <w:kern w:val="3"/>
          <w:sz w:val="24"/>
          <w:szCs w:val="24"/>
          <w:u w:val="single"/>
          <w:lang w:eastAsia="zh-CN" w:bidi="hi-IN"/>
        </w:rPr>
      </w:pPr>
      <w:r w:rsidRPr="00524CEF">
        <w:rPr>
          <w:rFonts w:ascii="Times New Roman" w:eastAsia="Lucida Sans Unicode" w:hAnsi="Times New Roman" w:cs="Mangal"/>
          <w:b/>
          <w:bCs/>
          <w:kern w:val="3"/>
          <w:sz w:val="24"/>
          <w:szCs w:val="24"/>
          <w:u w:val="single"/>
          <w:lang w:eastAsia="zh-CN" w:bidi="hi-IN"/>
        </w:rPr>
        <w:t>Fina</w:t>
      </w:r>
      <w:r w:rsidR="0078477D">
        <w:rPr>
          <w:rFonts w:ascii="Times New Roman" w:eastAsia="Lucida Sans Unicode" w:hAnsi="Times New Roman" w:cs="Mangal"/>
          <w:b/>
          <w:bCs/>
          <w:kern w:val="3"/>
          <w:sz w:val="24"/>
          <w:szCs w:val="24"/>
          <w:u w:val="single"/>
          <w:lang w:eastAsia="zh-CN" w:bidi="hi-IN"/>
        </w:rPr>
        <w:t>nsinės veiklos rodikliai už 20</w:t>
      </w:r>
      <w:r w:rsidR="00F146A1">
        <w:rPr>
          <w:rFonts w:ascii="Times New Roman" w:eastAsia="Lucida Sans Unicode" w:hAnsi="Times New Roman" w:cs="Mangal"/>
          <w:b/>
          <w:bCs/>
          <w:kern w:val="3"/>
          <w:sz w:val="24"/>
          <w:szCs w:val="24"/>
          <w:u w:val="single"/>
          <w:lang w:eastAsia="zh-CN" w:bidi="hi-IN"/>
        </w:rPr>
        <w:t>20</w:t>
      </w:r>
      <w:r w:rsidRPr="00524CEF">
        <w:rPr>
          <w:rFonts w:ascii="Times New Roman" w:eastAsia="Lucida Sans Unicode" w:hAnsi="Times New Roman" w:cs="Mangal"/>
          <w:b/>
          <w:bCs/>
          <w:kern w:val="3"/>
          <w:sz w:val="24"/>
          <w:szCs w:val="24"/>
          <w:u w:val="single"/>
          <w:lang w:eastAsia="zh-CN" w:bidi="hi-IN"/>
        </w:rPr>
        <w:t xml:space="preserve"> metus</w:t>
      </w:r>
    </w:p>
    <w:p w:rsidR="00524CEF" w:rsidRPr="00524CEF" w:rsidRDefault="00524CEF" w:rsidP="00E75D1F">
      <w:pPr>
        <w:widowControl w:val="0"/>
        <w:suppressAutoHyphens/>
        <w:autoSpaceDN w:val="0"/>
        <w:spacing w:after="0" w:line="360" w:lineRule="auto"/>
        <w:rPr>
          <w:rFonts w:ascii="Times New Roman" w:eastAsia="Lucida Sans Unicode" w:hAnsi="Times New Roman" w:cs="Mangal"/>
          <w:kern w:val="3"/>
          <w:sz w:val="24"/>
          <w:szCs w:val="24"/>
          <w:lang w:eastAsia="zh-CN" w:bidi="hi-IN"/>
        </w:rPr>
      </w:pPr>
    </w:p>
    <w:p w:rsidR="00524CEF" w:rsidRPr="00524CEF" w:rsidRDefault="00524CEF" w:rsidP="00E75D1F">
      <w:pPr>
        <w:widowControl w:val="0"/>
        <w:numPr>
          <w:ilvl w:val="0"/>
          <w:numId w:val="13"/>
        </w:numPr>
        <w:tabs>
          <w:tab w:val="left" w:pos="284"/>
        </w:tabs>
        <w:suppressAutoHyphens/>
        <w:autoSpaceDN w:val="0"/>
        <w:spacing w:after="0" w:line="360" w:lineRule="auto"/>
        <w:jc w:val="both"/>
        <w:rPr>
          <w:rFonts w:ascii="Times New Roman" w:eastAsia="Lucida Sans Unicode" w:hAnsi="Times New Roman" w:cs="Mangal"/>
          <w:kern w:val="3"/>
          <w:sz w:val="24"/>
          <w:szCs w:val="24"/>
          <w:lang w:eastAsia="zh-CN" w:bidi="hi-IN"/>
        </w:rPr>
      </w:pPr>
      <w:r w:rsidRPr="00524CEF">
        <w:rPr>
          <w:rFonts w:ascii="Times New Roman" w:eastAsia="Lucida Sans Unicode" w:hAnsi="Times New Roman" w:cs="Mangal"/>
          <w:kern w:val="3"/>
          <w:sz w:val="24"/>
          <w:szCs w:val="24"/>
          <w:lang w:eastAsia="zh-CN" w:bidi="hi-IN"/>
        </w:rPr>
        <w:t>Pagrindinės veiklos rezultatas per finansinius metus -</w:t>
      </w:r>
      <w:r w:rsidR="00F146A1">
        <w:rPr>
          <w:rFonts w:ascii="Times New Roman" w:eastAsia="Lucida Sans Unicode" w:hAnsi="Times New Roman" w:cs="Mangal"/>
          <w:kern w:val="3"/>
          <w:sz w:val="24"/>
          <w:szCs w:val="24"/>
          <w:lang w:eastAsia="zh-CN" w:bidi="hi-IN"/>
        </w:rPr>
        <w:t>12959</w:t>
      </w:r>
      <w:r w:rsidRPr="00524CEF">
        <w:rPr>
          <w:rFonts w:ascii="Times New Roman" w:eastAsia="Lucida Sans Unicode" w:hAnsi="Times New Roman" w:cs="Mangal"/>
          <w:kern w:val="3"/>
          <w:sz w:val="24"/>
          <w:szCs w:val="24"/>
          <w:lang w:eastAsia="zh-CN" w:bidi="hi-IN"/>
        </w:rPr>
        <w:t xml:space="preserve"> </w:t>
      </w:r>
      <w:proofErr w:type="spellStart"/>
      <w:r w:rsidRPr="00524CEF">
        <w:rPr>
          <w:rFonts w:ascii="Times New Roman" w:eastAsia="Lucida Sans Unicode" w:hAnsi="Times New Roman" w:cs="Mangal"/>
          <w:kern w:val="3"/>
          <w:sz w:val="24"/>
          <w:szCs w:val="24"/>
          <w:lang w:eastAsia="zh-CN" w:bidi="hi-IN"/>
        </w:rPr>
        <w:t>Eur</w:t>
      </w:r>
      <w:proofErr w:type="spellEnd"/>
      <w:r w:rsidRPr="00524CEF">
        <w:rPr>
          <w:rFonts w:ascii="Times New Roman" w:eastAsia="Lucida Sans Unicode" w:hAnsi="Times New Roman" w:cs="Mangal"/>
          <w:kern w:val="3"/>
          <w:sz w:val="24"/>
          <w:szCs w:val="24"/>
          <w:lang w:eastAsia="zh-CN" w:bidi="hi-IN"/>
        </w:rPr>
        <w:t xml:space="preserve"> pelnas.   </w:t>
      </w:r>
    </w:p>
    <w:p w:rsidR="00524CEF" w:rsidRPr="00524CEF" w:rsidRDefault="00524CEF" w:rsidP="00E75D1F">
      <w:pPr>
        <w:widowControl w:val="0"/>
        <w:numPr>
          <w:ilvl w:val="0"/>
          <w:numId w:val="13"/>
        </w:numPr>
        <w:tabs>
          <w:tab w:val="left" w:pos="284"/>
        </w:tabs>
        <w:suppressAutoHyphens/>
        <w:autoSpaceDN w:val="0"/>
        <w:spacing w:after="0" w:line="360" w:lineRule="auto"/>
        <w:jc w:val="both"/>
        <w:rPr>
          <w:rFonts w:ascii="Times New Roman" w:eastAsia="Lucida Sans Unicode" w:hAnsi="Times New Roman" w:cs="Mangal"/>
          <w:kern w:val="3"/>
          <w:sz w:val="24"/>
          <w:szCs w:val="24"/>
          <w:lang w:eastAsia="zh-CN" w:bidi="hi-IN"/>
        </w:rPr>
      </w:pPr>
      <w:r w:rsidRPr="00524CEF">
        <w:rPr>
          <w:rFonts w:ascii="Times New Roman" w:eastAsia="Lucida Sans Unicode" w:hAnsi="Times New Roman" w:cs="Mangal"/>
          <w:kern w:val="3"/>
          <w:sz w:val="24"/>
          <w:szCs w:val="24"/>
          <w:lang w:eastAsia="zh-CN" w:bidi="hi-IN"/>
        </w:rPr>
        <w:t xml:space="preserve">Įstaigos dalininkas – Prienų rajono  savivaldybės taryba. Dalininko kapitalas metų pradžioje – 12233 </w:t>
      </w:r>
      <w:proofErr w:type="spellStart"/>
      <w:r w:rsidRPr="00524CEF">
        <w:rPr>
          <w:rFonts w:ascii="Times New Roman" w:eastAsia="Lucida Sans Unicode" w:hAnsi="Times New Roman" w:cs="Mangal"/>
          <w:kern w:val="3"/>
          <w:sz w:val="24"/>
          <w:szCs w:val="24"/>
          <w:lang w:eastAsia="zh-CN" w:bidi="hi-IN"/>
        </w:rPr>
        <w:t>Eur</w:t>
      </w:r>
      <w:proofErr w:type="spellEnd"/>
      <w:r w:rsidRPr="00524CEF">
        <w:rPr>
          <w:rFonts w:ascii="Times New Roman" w:eastAsia="Lucida Sans Unicode" w:hAnsi="Times New Roman" w:cs="Mangal"/>
          <w:kern w:val="3"/>
          <w:sz w:val="24"/>
          <w:szCs w:val="24"/>
          <w:lang w:eastAsia="zh-CN" w:bidi="hi-IN"/>
        </w:rPr>
        <w:t xml:space="preserve">., metų pabaigoje – 12233 </w:t>
      </w:r>
      <w:proofErr w:type="spellStart"/>
      <w:r w:rsidRPr="00524CEF">
        <w:rPr>
          <w:rFonts w:ascii="Times New Roman" w:eastAsia="Lucida Sans Unicode" w:hAnsi="Times New Roman" w:cs="Mangal"/>
          <w:kern w:val="3"/>
          <w:sz w:val="24"/>
          <w:szCs w:val="24"/>
          <w:lang w:eastAsia="zh-CN" w:bidi="hi-IN"/>
        </w:rPr>
        <w:t>Eur</w:t>
      </w:r>
      <w:proofErr w:type="spellEnd"/>
      <w:r w:rsidRPr="00524CEF">
        <w:rPr>
          <w:rFonts w:ascii="Times New Roman" w:eastAsia="Lucida Sans Unicode" w:hAnsi="Times New Roman" w:cs="Mangal"/>
          <w:kern w:val="3"/>
          <w:sz w:val="24"/>
          <w:szCs w:val="24"/>
          <w:lang w:eastAsia="zh-CN" w:bidi="hi-IN"/>
        </w:rPr>
        <w:t>.</w:t>
      </w:r>
    </w:p>
    <w:p w:rsidR="00524CEF" w:rsidRPr="00524CEF" w:rsidRDefault="00524CEF" w:rsidP="00E75D1F">
      <w:pPr>
        <w:widowControl w:val="0"/>
        <w:numPr>
          <w:ilvl w:val="0"/>
          <w:numId w:val="13"/>
        </w:numPr>
        <w:tabs>
          <w:tab w:val="left" w:pos="284"/>
        </w:tabs>
        <w:suppressAutoHyphens/>
        <w:autoSpaceDN w:val="0"/>
        <w:spacing w:after="0" w:line="360" w:lineRule="auto"/>
        <w:jc w:val="both"/>
        <w:rPr>
          <w:rFonts w:ascii="Times New Roman" w:eastAsia="Lucida Sans Unicode" w:hAnsi="Times New Roman" w:cs="Mangal"/>
          <w:kern w:val="3"/>
          <w:sz w:val="24"/>
          <w:szCs w:val="24"/>
          <w:lang w:eastAsia="zh-CN" w:bidi="hi-IN"/>
        </w:rPr>
      </w:pPr>
      <w:r w:rsidRPr="00524CEF">
        <w:rPr>
          <w:rFonts w:ascii="Times New Roman" w:eastAsia="Lucida Sans Unicode" w:hAnsi="Times New Roman" w:cs="Mangal"/>
          <w:kern w:val="3"/>
          <w:sz w:val="24"/>
          <w:szCs w:val="24"/>
          <w:lang w:eastAsia="zh-CN" w:bidi="hi-IN"/>
        </w:rPr>
        <w:t>Įstaigos gautos lėšos ir jų šaltiniai per finansinius metus ir šių lėšų panaudojimas pagal išlaidų rūšis:</w:t>
      </w:r>
    </w:p>
    <w:p w:rsidR="00524CEF" w:rsidRPr="00524CEF" w:rsidRDefault="00524CEF" w:rsidP="00E75D1F">
      <w:pPr>
        <w:widowControl w:val="0"/>
        <w:suppressAutoHyphens/>
        <w:autoSpaceDN w:val="0"/>
        <w:spacing w:after="0" w:line="360" w:lineRule="auto"/>
        <w:jc w:val="both"/>
        <w:rPr>
          <w:rFonts w:ascii="Times New Roman" w:eastAsia="Lucida Sans Unicode" w:hAnsi="Times New Roman" w:cs="Mangal"/>
          <w:kern w:val="3"/>
          <w:sz w:val="24"/>
          <w:szCs w:val="24"/>
          <w:lang w:eastAsia="zh-CN" w:bidi="hi-IN"/>
        </w:rPr>
      </w:pPr>
      <w:r w:rsidRPr="00524CEF">
        <w:rPr>
          <w:rFonts w:ascii="Times New Roman" w:eastAsia="Lucida Sans Unicode" w:hAnsi="Times New Roman" w:cs="Mangal"/>
          <w:kern w:val="3"/>
          <w:sz w:val="24"/>
          <w:szCs w:val="24"/>
          <w:lang w:eastAsia="zh-CN" w:bidi="hi-IN"/>
        </w:rPr>
        <w:t xml:space="preserve">3.1. Gautos </w:t>
      </w:r>
      <w:r w:rsidR="00F146A1">
        <w:rPr>
          <w:rFonts w:ascii="Times New Roman" w:eastAsia="Lucida Sans Unicode" w:hAnsi="Times New Roman" w:cs="Mangal"/>
          <w:kern w:val="3"/>
          <w:sz w:val="24"/>
          <w:szCs w:val="24"/>
          <w:lang w:eastAsia="zh-CN" w:bidi="hi-IN"/>
        </w:rPr>
        <w:t>pajamos</w:t>
      </w:r>
      <w:r w:rsidRPr="00524CEF">
        <w:rPr>
          <w:rFonts w:ascii="Times New Roman" w:eastAsia="Lucida Sans Unicode" w:hAnsi="Times New Roman" w:cs="Mangal"/>
          <w:kern w:val="3"/>
          <w:sz w:val="24"/>
          <w:szCs w:val="24"/>
          <w:lang w:eastAsia="zh-CN" w:bidi="hi-IN"/>
        </w:rPr>
        <w:t xml:space="preserve"> iš viso </w:t>
      </w:r>
      <w:r w:rsidR="00F146A1">
        <w:rPr>
          <w:rFonts w:ascii="Times New Roman" w:eastAsia="Lucida Sans Unicode" w:hAnsi="Times New Roman" w:cs="Mangal"/>
          <w:kern w:val="3"/>
          <w:sz w:val="24"/>
          <w:szCs w:val="24"/>
          <w:lang w:eastAsia="zh-CN" w:bidi="hi-IN"/>
        </w:rPr>
        <w:t>2524662</w:t>
      </w:r>
      <w:r w:rsidRPr="00524CEF">
        <w:rPr>
          <w:rFonts w:ascii="Times New Roman" w:eastAsia="Lucida Sans Unicode" w:hAnsi="Times New Roman" w:cs="Mangal"/>
          <w:kern w:val="3"/>
          <w:sz w:val="24"/>
          <w:szCs w:val="24"/>
          <w:lang w:eastAsia="zh-CN" w:bidi="hi-IN"/>
        </w:rPr>
        <w:t>Eur, iš jų:</w:t>
      </w:r>
    </w:p>
    <w:p w:rsidR="00524CEF" w:rsidRPr="00524CEF" w:rsidRDefault="00524CEF" w:rsidP="00E75D1F">
      <w:pPr>
        <w:widowControl w:val="0"/>
        <w:suppressAutoHyphens/>
        <w:autoSpaceDN w:val="0"/>
        <w:spacing w:after="0" w:line="360" w:lineRule="auto"/>
        <w:jc w:val="both"/>
        <w:rPr>
          <w:rFonts w:ascii="Times New Roman" w:eastAsia="Lucida Sans Unicode" w:hAnsi="Times New Roman" w:cs="Mangal"/>
          <w:kern w:val="3"/>
          <w:sz w:val="24"/>
          <w:szCs w:val="24"/>
          <w:lang w:eastAsia="zh-CN" w:bidi="hi-IN"/>
        </w:rPr>
      </w:pPr>
      <w:r w:rsidRPr="00524CEF">
        <w:rPr>
          <w:rFonts w:ascii="Times New Roman" w:eastAsia="Lucida Sans Unicode" w:hAnsi="Times New Roman" w:cs="Mangal"/>
          <w:kern w:val="3"/>
          <w:sz w:val="24"/>
          <w:szCs w:val="24"/>
          <w:lang w:eastAsia="zh-CN" w:bidi="hi-IN"/>
        </w:rPr>
        <w:t xml:space="preserve">3.1.1. PSDF lėšos </w:t>
      </w:r>
      <w:r w:rsidR="00F146A1">
        <w:rPr>
          <w:rFonts w:ascii="Times New Roman" w:eastAsia="Lucida Sans Unicode" w:hAnsi="Times New Roman" w:cs="Mangal"/>
          <w:kern w:val="3"/>
          <w:sz w:val="24"/>
          <w:szCs w:val="24"/>
          <w:lang w:eastAsia="zh-CN" w:bidi="hi-IN"/>
        </w:rPr>
        <w:t>2153133</w:t>
      </w:r>
      <w:r w:rsidRPr="00524CEF">
        <w:rPr>
          <w:rFonts w:ascii="Times New Roman" w:eastAsia="Lucida Sans Unicode" w:hAnsi="Times New Roman" w:cs="Mangal"/>
          <w:kern w:val="3"/>
          <w:sz w:val="24"/>
          <w:szCs w:val="24"/>
          <w:lang w:eastAsia="zh-CN" w:bidi="hi-IN"/>
        </w:rPr>
        <w:t xml:space="preserve"> </w:t>
      </w:r>
      <w:proofErr w:type="spellStart"/>
      <w:r w:rsidRPr="00524CEF">
        <w:rPr>
          <w:rFonts w:ascii="Times New Roman" w:eastAsia="Lucida Sans Unicode" w:hAnsi="Times New Roman" w:cs="Mangal"/>
          <w:kern w:val="3"/>
          <w:sz w:val="24"/>
          <w:szCs w:val="24"/>
          <w:lang w:eastAsia="zh-CN" w:bidi="hi-IN"/>
        </w:rPr>
        <w:t>Eur</w:t>
      </w:r>
      <w:proofErr w:type="spellEnd"/>
      <w:r w:rsidRPr="00524CEF">
        <w:rPr>
          <w:rFonts w:ascii="Times New Roman" w:eastAsia="Lucida Sans Unicode" w:hAnsi="Times New Roman" w:cs="Mangal"/>
          <w:kern w:val="3"/>
          <w:sz w:val="24"/>
          <w:szCs w:val="24"/>
          <w:lang w:eastAsia="zh-CN" w:bidi="hi-IN"/>
        </w:rPr>
        <w:t>;</w:t>
      </w:r>
    </w:p>
    <w:p w:rsidR="00524CEF" w:rsidRPr="00524CEF" w:rsidRDefault="00524CEF" w:rsidP="00E75D1F">
      <w:pPr>
        <w:widowControl w:val="0"/>
        <w:suppressAutoHyphens/>
        <w:autoSpaceDN w:val="0"/>
        <w:spacing w:after="0" w:line="360" w:lineRule="auto"/>
        <w:jc w:val="both"/>
        <w:rPr>
          <w:rFonts w:ascii="Times New Roman" w:eastAsia="Lucida Sans Unicode" w:hAnsi="Times New Roman" w:cs="Mangal"/>
          <w:kern w:val="3"/>
          <w:sz w:val="24"/>
          <w:szCs w:val="24"/>
          <w:lang w:eastAsia="zh-CN" w:bidi="hi-IN"/>
        </w:rPr>
      </w:pPr>
      <w:r w:rsidRPr="00524CEF">
        <w:rPr>
          <w:rFonts w:ascii="Times New Roman" w:eastAsia="Lucida Sans Unicode" w:hAnsi="Times New Roman" w:cs="Mangal"/>
          <w:kern w:val="3"/>
          <w:sz w:val="24"/>
          <w:szCs w:val="24"/>
          <w:lang w:eastAsia="zh-CN" w:bidi="hi-IN"/>
        </w:rPr>
        <w:t>3.1.2. finansa</w:t>
      </w:r>
      <w:r w:rsidR="00BB37A1">
        <w:rPr>
          <w:rFonts w:ascii="Times New Roman" w:eastAsia="Lucida Sans Unicode" w:hAnsi="Times New Roman" w:cs="Mangal"/>
          <w:kern w:val="3"/>
          <w:sz w:val="24"/>
          <w:szCs w:val="24"/>
          <w:lang w:eastAsia="zh-CN" w:bidi="hi-IN"/>
        </w:rPr>
        <w:t>vim</w:t>
      </w:r>
      <w:r w:rsidR="0078477D">
        <w:rPr>
          <w:rFonts w:ascii="Times New Roman" w:eastAsia="Lucida Sans Unicode" w:hAnsi="Times New Roman" w:cs="Mangal"/>
          <w:kern w:val="3"/>
          <w:sz w:val="24"/>
          <w:szCs w:val="24"/>
          <w:lang w:eastAsia="zh-CN" w:bidi="hi-IN"/>
        </w:rPr>
        <w:t xml:space="preserve">o pajamos iš kitų šaltinių </w:t>
      </w:r>
      <w:r w:rsidR="00F146A1">
        <w:rPr>
          <w:rFonts w:ascii="Times New Roman" w:eastAsia="Lucida Sans Unicode" w:hAnsi="Times New Roman" w:cs="Mangal"/>
          <w:kern w:val="3"/>
          <w:sz w:val="24"/>
          <w:szCs w:val="24"/>
          <w:lang w:eastAsia="zh-CN" w:bidi="hi-IN"/>
        </w:rPr>
        <w:t xml:space="preserve">236547 </w:t>
      </w:r>
      <w:proofErr w:type="spellStart"/>
      <w:r w:rsidR="00BB37A1">
        <w:rPr>
          <w:rFonts w:ascii="Times New Roman" w:eastAsia="Lucida Sans Unicode" w:hAnsi="Times New Roman" w:cs="Mangal"/>
          <w:kern w:val="3"/>
          <w:sz w:val="24"/>
          <w:szCs w:val="24"/>
          <w:lang w:eastAsia="zh-CN" w:bidi="hi-IN"/>
        </w:rPr>
        <w:t>Eur</w:t>
      </w:r>
      <w:proofErr w:type="spellEnd"/>
      <w:r w:rsidRPr="00524CEF">
        <w:rPr>
          <w:rFonts w:ascii="Times New Roman" w:eastAsia="Lucida Sans Unicode" w:hAnsi="Times New Roman" w:cs="Mangal"/>
          <w:kern w:val="3"/>
          <w:sz w:val="24"/>
          <w:szCs w:val="24"/>
          <w:lang w:eastAsia="zh-CN" w:bidi="hi-IN"/>
        </w:rPr>
        <w:t>;</w:t>
      </w:r>
    </w:p>
    <w:p w:rsidR="00524CEF" w:rsidRPr="00524CEF" w:rsidRDefault="00524CEF" w:rsidP="00E75D1F">
      <w:pPr>
        <w:widowControl w:val="0"/>
        <w:suppressAutoHyphens/>
        <w:autoSpaceDN w:val="0"/>
        <w:spacing w:after="0" w:line="360" w:lineRule="auto"/>
        <w:jc w:val="both"/>
        <w:rPr>
          <w:rFonts w:ascii="Times New Roman" w:eastAsia="Lucida Sans Unicode" w:hAnsi="Times New Roman" w:cs="Mangal"/>
          <w:kern w:val="3"/>
          <w:sz w:val="24"/>
          <w:szCs w:val="24"/>
          <w:lang w:eastAsia="zh-CN" w:bidi="hi-IN"/>
        </w:rPr>
      </w:pPr>
      <w:r w:rsidRPr="00524CEF">
        <w:rPr>
          <w:rFonts w:ascii="Times New Roman" w:eastAsia="Lucida Sans Unicode" w:hAnsi="Times New Roman" w:cs="Mangal"/>
          <w:kern w:val="3"/>
          <w:sz w:val="24"/>
          <w:szCs w:val="24"/>
          <w:lang w:eastAsia="zh-CN" w:bidi="hi-IN"/>
        </w:rPr>
        <w:t xml:space="preserve">3.1.3. lėšos už mokamas medicinines paslaugas </w:t>
      </w:r>
      <w:r w:rsidR="00F146A1">
        <w:rPr>
          <w:rFonts w:ascii="Times New Roman" w:eastAsia="Lucida Sans Unicode" w:hAnsi="Times New Roman" w:cs="Mangal"/>
          <w:kern w:val="3"/>
          <w:sz w:val="24"/>
          <w:szCs w:val="24"/>
          <w:lang w:eastAsia="zh-CN" w:bidi="hi-IN"/>
        </w:rPr>
        <w:t xml:space="preserve">134982 </w:t>
      </w:r>
      <w:proofErr w:type="spellStart"/>
      <w:r w:rsidR="00201367">
        <w:rPr>
          <w:rFonts w:ascii="Times New Roman" w:eastAsia="Lucida Sans Unicode" w:hAnsi="Times New Roman" w:cs="Mangal"/>
          <w:kern w:val="3"/>
          <w:sz w:val="24"/>
          <w:szCs w:val="24"/>
          <w:lang w:eastAsia="zh-CN" w:bidi="hi-IN"/>
        </w:rPr>
        <w:t>Eur</w:t>
      </w:r>
      <w:proofErr w:type="spellEnd"/>
      <w:r w:rsidR="00F146A1">
        <w:rPr>
          <w:rFonts w:ascii="Times New Roman" w:eastAsia="Lucida Sans Unicode" w:hAnsi="Times New Roman" w:cs="Mangal"/>
          <w:kern w:val="3"/>
          <w:sz w:val="24"/>
          <w:szCs w:val="24"/>
          <w:lang w:eastAsia="zh-CN" w:bidi="hi-IN"/>
        </w:rPr>
        <w:t>,</w:t>
      </w:r>
    </w:p>
    <w:p w:rsidR="00524CEF" w:rsidRPr="00524CEF" w:rsidRDefault="00524CEF" w:rsidP="00E75D1F">
      <w:pPr>
        <w:widowControl w:val="0"/>
        <w:suppressAutoHyphens/>
        <w:autoSpaceDN w:val="0"/>
        <w:spacing w:after="0" w:line="360" w:lineRule="auto"/>
        <w:jc w:val="both"/>
        <w:rPr>
          <w:rFonts w:ascii="Times New Roman" w:eastAsia="Lucida Sans Unicode" w:hAnsi="Times New Roman" w:cs="Mangal"/>
          <w:kern w:val="3"/>
          <w:sz w:val="24"/>
          <w:szCs w:val="24"/>
          <w:lang w:eastAsia="zh-CN" w:bidi="hi-IN"/>
        </w:rPr>
      </w:pPr>
      <w:r w:rsidRPr="00524CEF">
        <w:rPr>
          <w:rFonts w:ascii="Times New Roman" w:eastAsia="Lucida Sans Unicode" w:hAnsi="Times New Roman" w:cs="Mangal"/>
          <w:kern w:val="3"/>
          <w:sz w:val="24"/>
          <w:szCs w:val="24"/>
          <w:lang w:eastAsia="zh-CN" w:bidi="hi-IN"/>
        </w:rPr>
        <w:t xml:space="preserve">3.2. Išlaidos iš viso </w:t>
      </w:r>
      <w:r w:rsidR="00FF2F81">
        <w:rPr>
          <w:rFonts w:ascii="Times New Roman" w:eastAsia="Lucida Sans Unicode" w:hAnsi="Times New Roman" w:cs="Mangal"/>
          <w:kern w:val="3"/>
          <w:sz w:val="24"/>
          <w:szCs w:val="24"/>
          <w:lang w:eastAsia="zh-CN" w:bidi="hi-IN"/>
        </w:rPr>
        <w:t>2511703</w:t>
      </w:r>
      <w:r w:rsidRPr="00524CEF">
        <w:rPr>
          <w:rFonts w:ascii="Times New Roman" w:eastAsia="Lucida Sans Unicode" w:hAnsi="Times New Roman" w:cs="Mangal"/>
          <w:kern w:val="3"/>
          <w:sz w:val="24"/>
          <w:szCs w:val="24"/>
          <w:lang w:eastAsia="zh-CN" w:bidi="hi-IN"/>
        </w:rPr>
        <w:t xml:space="preserve"> </w:t>
      </w:r>
      <w:proofErr w:type="spellStart"/>
      <w:r w:rsidRPr="00524CEF">
        <w:rPr>
          <w:rFonts w:ascii="Times New Roman" w:eastAsia="Lucida Sans Unicode" w:hAnsi="Times New Roman" w:cs="Mangal"/>
          <w:kern w:val="3"/>
          <w:sz w:val="24"/>
          <w:szCs w:val="24"/>
          <w:lang w:eastAsia="zh-CN" w:bidi="hi-IN"/>
        </w:rPr>
        <w:t>Eur</w:t>
      </w:r>
      <w:proofErr w:type="spellEnd"/>
      <w:r w:rsidRPr="00524CEF">
        <w:rPr>
          <w:rFonts w:ascii="Times New Roman" w:eastAsia="Lucida Sans Unicode" w:hAnsi="Times New Roman" w:cs="Mangal"/>
          <w:kern w:val="3"/>
          <w:sz w:val="24"/>
          <w:szCs w:val="24"/>
          <w:lang w:eastAsia="zh-CN" w:bidi="hi-IN"/>
        </w:rPr>
        <w:t>, iš jų:</w:t>
      </w:r>
    </w:p>
    <w:p w:rsidR="00524CEF" w:rsidRPr="00524CEF" w:rsidRDefault="00524CEF" w:rsidP="00E75D1F">
      <w:pPr>
        <w:widowControl w:val="0"/>
        <w:suppressAutoHyphens/>
        <w:autoSpaceDN w:val="0"/>
        <w:spacing w:after="0" w:line="360" w:lineRule="auto"/>
        <w:jc w:val="both"/>
        <w:rPr>
          <w:rFonts w:ascii="Times New Roman" w:eastAsia="Lucida Sans Unicode" w:hAnsi="Times New Roman" w:cs="Mangal"/>
          <w:kern w:val="3"/>
          <w:sz w:val="24"/>
          <w:szCs w:val="24"/>
          <w:lang w:eastAsia="zh-CN" w:bidi="hi-IN"/>
        </w:rPr>
      </w:pPr>
      <w:r w:rsidRPr="00524CEF">
        <w:rPr>
          <w:rFonts w:ascii="Times New Roman" w:eastAsia="Lucida Sans Unicode" w:hAnsi="Times New Roman" w:cs="Mangal"/>
          <w:kern w:val="3"/>
          <w:sz w:val="24"/>
          <w:szCs w:val="24"/>
          <w:lang w:eastAsia="zh-CN" w:bidi="hi-IN"/>
        </w:rPr>
        <w:t xml:space="preserve">3.2.1. darbo užmokesčio ir socialinio draudimo </w:t>
      </w:r>
      <w:r w:rsidR="00FF2F81">
        <w:rPr>
          <w:rFonts w:ascii="Times New Roman" w:eastAsia="Lucida Sans Unicode" w:hAnsi="Times New Roman" w:cs="Mangal"/>
          <w:kern w:val="3"/>
          <w:sz w:val="24"/>
          <w:szCs w:val="24"/>
          <w:lang w:eastAsia="zh-CN" w:bidi="hi-IN"/>
        </w:rPr>
        <w:t>2039664</w:t>
      </w:r>
      <w:r w:rsidRPr="00524CEF">
        <w:rPr>
          <w:rFonts w:ascii="Times New Roman" w:eastAsia="Lucida Sans Unicode" w:hAnsi="Times New Roman" w:cs="Mangal"/>
          <w:kern w:val="3"/>
          <w:sz w:val="24"/>
          <w:szCs w:val="24"/>
          <w:lang w:eastAsia="zh-CN" w:bidi="hi-IN"/>
        </w:rPr>
        <w:t xml:space="preserve"> </w:t>
      </w:r>
      <w:proofErr w:type="spellStart"/>
      <w:r w:rsidRPr="00524CEF">
        <w:rPr>
          <w:rFonts w:ascii="Times New Roman" w:eastAsia="Lucida Sans Unicode" w:hAnsi="Times New Roman" w:cs="Mangal"/>
          <w:kern w:val="3"/>
          <w:sz w:val="24"/>
          <w:szCs w:val="24"/>
          <w:lang w:eastAsia="zh-CN" w:bidi="hi-IN"/>
        </w:rPr>
        <w:t>Eur</w:t>
      </w:r>
      <w:proofErr w:type="spellEnd"/>
      <w:r w:rsidRPr="00524CEF">
        <w:rPr>
          <w:rFonts w:ascii="Times New Roman" w:eastAsia="Lucida Sans Unicode" w:hAnsi="Times New Roman" w:cs="Mangal"/>
          <w:kern w:val="3"/>
          <w:sz w:val="24"/>
          <w:szCs w:val="24"/>
          <w:lang w:eastAsia="zh-CN" w:bidi="hi-IN"/>
        </w:rPr>
        <w:t>;</w:t>
      </w:r>
    </w:p>
    <w:p w:rsidR="00524CEF" w:rsidRPr="00524CEF" w:rsidRDefault="00524CEF" w:rsidP="00E75D1F">
      <w:pPr>
        <w:widowControl w:val="0"/>
        <w:suppressAutoHyphens/>
        <w:autoSpaceDN w:val="0"/>
        <w:spacing w:after="0" w:line="360" w:lineRule="auto"/>
        <w:jc w:val="both"/>
        <w:rPr>
          <w:rFonts w:ascii="Times New Roman" w:eastAsia="Lucida Sans Unicode" w:hAnsi="Times New Roman" w:cs="Mangal"/>
          <w:kern w:val="3"/>
          <w:sz w:val="24"/>
          <w:szCs w:val="24"/>
          <w:lang w:eastAsia="zh-CN" w:bidi="hi-IN"/>
        </w:rPr>
      </w:pPr>
      <w:r w:rsidRPr="00524CEF">
        <w:rPr>
          <w:rFonts w:ascii="Times New Roman" w:eastAsia="Lucida Sans Unicode" w:hAnsi="Times New Roman" w:cs="Mangal"/>
          <w:kern w:val="3"/>
          <w:sz w:val="24"/>
          <w:szCs w:val="24"/>
          <w:lang w:eastAsia="zh-CN" w:bidi="hi-IN"/>
        </w:rPr>
        <w:t xml:space="preserve">3.2.2. komunalinių paslaugų ir ryšių </w:t>
      </w:r>
      <w:r w:rsidR="00FF2F81">
        <w:rPr>
          <w:rFonts w:ascii="Times New Roman" w:eastAsia="Lucida Sans Unicode" w:hAnsi="Times New Roman" w:cs="Mangal"/>
          <w:kern w:val="3"/>
          <w:sz w:val="24"/>
          <w:szCs w:val="24"/>
          <w:lang w:eastAsia="zh-CN" w:bidi="hi-IN"/>
        </w:rPr>
        <w:t>50764</w:t>
      </w:r>
      <w:r w:rsidRPr="00524CEF">
        <w:rPr>
          <w:rFonts w:ascii="Times New Roman" w:eastAsia="Lucida Sans Unicode" w:hAnsi="Times New Roman" w:cs="Mangal"/>
          <w:kern w:val="3"/>
          <w:sz w:val="24"/>
          <w:szCs w:val="24"/>
          <w:lang w:eastAsia="zh-CN" w:bidi="hi-IN"/>
        </w:rPr>
        <w:t xml:space="preserve"> </w:t>
      </w:r>
      <w:proofErr w:type="spellStart"/>
      <w:r w:rsidRPr="00524CEF">
        <w:rPr>
          <w:rFonts w:ascii="Times New Roman" w:eastAsia="Lucida Sans Unicode" w:hAnsi="Times New Roman" w:cs="Mangal"/>
          <w:kern w:val="3"/>
          <w:sz w:val="24"/>
          <w:szCs w:val="24"/>
          <w:lang w:eastAsia="zh-CN" w:bidi="hi-IN"/>
        </w:rPr>
        <w:t>Eur</w:t>
      </w:r>
      <w:proofErr w:type="spellEnd"/>
      <w:r w:rsidRPr="00524CEF">
        <w:rPr>
          <w:rFonts w:ascii="Times New Roman" w:eastAsia="Lucida Sans Unicode" w:hAnsi="Times New Roman" w:cs="Mangal"/>
          <w:kern w:val="3"/>
          <w:sz w:val="24"/>
          <w:szCs w:val="24"/>
          <w:lang w:eastAsia="zh-CN" w:bidi="hi-IN"/>
        </w:rPr>
        <w:t>;</w:t>
      </w:r>
    </w:p>
    <w:p w:rsidR="00524CEF" w:rsidRPr="00524CEF" w:rsidRDefault="00524CEF" w:rsidP="00E75D1F">
      <w:pPr>
        <w:widowControl w:val="0"/>
        <w:suppressAutoHyphens/>
        <w:autoSpaceDN w:val="0"/>
        <w:spacing w:after="0" w:line="360" w:lineRule="auto"/>
        <w:jc w:val="both"/>
        <w:rPr>
          <w:rFonts w:ascii="Times New Roman" w:eastAsia="Lucida Sans Unicode" w:hAnsi="Times New Roman" w:cs="Mangal"/>
          <w:kern w:val="3"/>
          <w:sz w:val="24"/>
          <w:szCs w:val="24"/>
          <w:lang w:eastAsia="zh-CN" w:bidi="hi-IN"/>
        </w:rPr>
      </w:pPr>
      <w:r w:rsidRPr="00524CEF">
        <w:rPr>
          <w:rFonts w:ascii="Times New Roman" w:eastAsia="Lucida Sans Unicode" w:hAnsi="Times New Roman" w:cs="Mangal"/>
          <w:kern w:val="3"/>
          <w:sz w:val="24"/>
          <w:szCs w:val="24"/>
          <w:lang w:eastAsia="zh-CN" w:bidi="hi-IN"/>
        </w:rPr>
        <w:t>3.2.3.</w:t>
      </w:r>
      <w:r w:rsidR="00201367">
        <w:rPr>
          <w:rFonts w:ascii="Times New Roman" w:eastAsia="Lucida Sans Unicode" w:hAnsi="Times New Roman" w:cs="Mangal"/>
          <w:kern w:val="3"/>
          <w:sz w:val="24"/>
          <w:szCs w:val="24"/>
          <w:lang w:eastAsia="zh-CN" w:bidi="hi-IN"/>
        </w:rPr>
        <w:t xml:space="preserve"> nusidėvėjimo ir amortizacijos </w:t>
      </w:r>
      <w:r w:rsidR="00FF2F81">
        <w:rPr>
          <w:rFonts w:ascii="Times New Roman" w:eastAsia="Lucida Sans Unicode" w:hAnsi="Times New Roman" w:cs="Mangal"/>
          <w:kern w:val="3"/>
          <w:sz w:val="24"/>
          <w:szCs w:val="24"/>
          <w:lang w:eastAsia="zh-CN" w:bidi="hi-IN"/>
        </w:rPr>
        <w:t>47881</w:t>
      </w:r>
      <w:r w:rsidRPr="00524CEF">
        <w:rPr>
          <w:rFonts w:ascii="Times New Roman" w:eastAsia="Lucida Sans Unicode" w:hAnsi="Times New Roman" w:cs="Mangal"/>
          <w:kern w:val="3"/>
          <w:sz w:val="24"/>
          <w:szCs w:val="24"/>
          <w:lang w:eastAsia="zh-CN" w:bidi="hi-IN"/>
        </w:rPr>
        <w:t xml:space="preserve"> </w:t>
      </w:r>
      <w:proofErr w:type="spellStart"/>
      <w:r w:rsidRPr="00524CEF">
        <w:rPr>
          <w:rFonts w:ascii="Times New Roman" w:eastAsia="Lucida Sans Unicode" w:hAnsi="Times New Roman" w:cs="Mangal"/>
          <w:kern w:val="3"/>
          <w:sz w:val="24"/>
          <w:szCs w:val="24"/>
          <w:lang w:eastAsia="zh-CN" w:bidi="hi-IN"/>
        </w:rPr>
        <w:t>Eur</w:t>
      </w:r>
      <w:proofErr w:type="spellEnd"/>
      <w:r w:rsidRPr="00524CEF">
        <w:rPr>
          <w:rFonts w:ascii="Times New Roman" w:eastAsia="Lucida Sans Unicode" w:hAnsi="Times New Roman" w:cs="Mangal"/>
          <w:kern w:val="3"/>
          <w:sz w:val="24"/>
          <w:szCs w:val="24"/>
          <w:lang w:eastAsia="zh-CN" w:bidi="hi-IN"/>
        </w:rPr>
        <w:t>;</w:t>
      </w:r>
    </w:p>
    <w:p w:rsidR="00524CEF" w:rsidRPr="00524CEF" w:rsidRDefault="00524CEF" w:rsidP="00E75D1F">
      <w:pPr>
        <w:widowControl w:val="0"/>
        <w:suppressAutoHyphens/>
        <w:autoSpaceDN w:val="0"/>
        <w:spacing w:after="0" w:line="360" w:lineRule="auto"/>
        <w:jc w:val="both"/>
        <w:rPr>
          <w:rFonts w:ascii="Times New Roman" w:eastAsia="Lucida Sans Unicode" w:hAnsi="Times New Roman" w:cs="Mangal"/>
          <w:kern w:val="3"/>
          <w:sz w:val="24"/>
          <w:szCs w:val="24"/>
          <w:lang w:eastAsia="zh-CN" w:bidi="hi-IN"/>
        </w:rPr>
      </w:pPr>
      <w:r w:rsidRPr="00524CEF">
        <w:rPr>
          <w:rFonts w:ascii="Times New Roman" w:eastAsia="Lucida Sans Unicode" w:hAnsi="Times New Roman" w:cs="Mangal"/>
          <w:kern w:val="3"/>
          <w:sz w:val="24"/>
          <w:szCs w:val="24"/>
          <w:lang w:eastAsia="zh-CN" w:bidi="hi-IN"/>
        </w:rPr>
        <w:t xml:space="preserve">3.2.4. transporto </w:t>
      </w:r>
      <w:r w:rsidR="00FF2F81">
        <w:rPr>
          <w:rFonts w:ascii="Times New Roman" w:eastAsia="Lucida Sans Unicode" w:hAnsi="Times New Roman" w:cs="Mangal"/>
          <w:kern w:val="3"/>
          <w:sz w:val="24"/>
          <w:szCs w:val="24"/>
          <w:lang w:eastAsia="zh-CN" w:bidi="hi-IN"/>
        </w:rPr>
        <w:t>68057</w:t>
      </w:r>
      <w:r w:rsidRPr="00524CEF">
        <w:rPr>
          <w:rFonts w:ascii="Times New Roman" w:eastAsia="Lucida Sans Unicode" w:hAnsi="Times New Roman" w:cs="Mangal"/>
          <w:kern w:val="3"/>
          <w:sz w:val="24"/>
          <w:szCs w:val="24"/>
          <w:lang w:eastAsia="zh-CN" w:bidi="hi-IN"/>
        </w:rPr>
        <w:t xml:space="preserve"> </w:t>
      </w:r>
      <w:proofErr w:type="spellStart"/>
      <w:r w:rsidRPr="00524CEF">
        <w:rPr>
          <w:rFonts w:ascii="Times New Roman" w:eastAsia="Lucida Sans Unicode" w:hAnsi="Times New Roman" w:cs="Mangal"/>
          <w:kern w:val="3"/>
          <w:sz w:val="24"/>
          <w:szCs w:val="24"/>
          <w:lang w:eastAsia="zh-CN" w:bidi="hi-IN"/>
        </w:rPr>
        <w:t>Eur</w:t>
      </w:r>
      <w:proofErr w:type="spellEnd"/>
      <w:r w:rsidRPr="00524CEF">
        <w:rPr>
          <w:rFonts w:ascii="Times New Roman" w:eastAsia="Lucida Sans Unicode" w:hAnsi="Times New Roman" w:cs="Mangal"/>
          <w:kern w:val="3"/>
          <w:sz w:val="24"/>
          <w:szCs w:val="24"/>
          <w:lang w:eastAsia="zh-CN" w:bidi="hi-IN"/>
        </w:rPr>
        <w:t>;</w:t>
      </w:r>
    </w:p>
    <w:p w:rsidR="00524CEF" w:rsidRPr="00524CEF" w:rsidRDefault="00524CEF" w:rsidP="00E75D1F">
      <w:pPr>
        <w:widowControl w:val="0"/>
        <w:suppressAutoHyphens/>
        <w:autoSpaceDN w:val="0"/>
        <w:spacing w:after="0" w:line="360" w:lineRule="auto"/>
        <w:jc w:val="both"/>
        <w:rPr>
          <w:rFonts w:ascii="Times New Roman" w:eastAsia="Lucida Sans Unicode" w:hAnsi="Times New Roman" w:cs="Mangal"/>
          <w:kern w:val="3"/>
          <w:sz w:val="24"/>
          <w:szCs w:val="24"/>
          <w:lang w:eastAsia="zh-CN" w:bidi="hi-IN"/>
        </w:rPr>
      </w:pPr>
      <w:r w:rsidRPr="00524CEF">
        <w:rPr>
          <w:rFonts w:ascii="Times New Roman" w:eastAsia="Lucida Sans Unicode" w:hAnsi="Times New Roman" w:cs="Mangal"/>
          <w:kern w:val="3"/>
          <w:sz w:val="24"/>
          <w:szCs w:val="24"/>
          <w:lang w:eastAsia="zh-CN" w:bidi="hi-IN"/>
        </w:rPr>
        <w:t xml:space="preserve">3.2.5. kvalifikacijos kėlimo </w:t>
      </w:r>
      <w:r w:rsidR="00FF2F81">
        <w:rPr>
          <w:rFonts w:ascii="Times New Roman" w:eastAsia="Lucida Sans Unicode" w:hAnsi="Times New Roman" w:cs="Mangal"/>
          <w:kern w:val="3"/>
          <w:sz w:val="24"/>
          <w:szCs w:val="24"/>
          <w:lang w:eastAsia="zh-CN" w:bidi="hi-IN"/>
        </w:rPr>
        <w:t>1176</w:t>
      </w:r>
      <w:r w:rsidRPr="00524CEF">
        <w:rPr>
          <w:rFonts w:ascii="Times New Roman" w:eastAsia="Lucida Sans Unicode" w:hAnsi="Times New Roman" w:cs="Mangal"/>
          <w:kern w:val="3"/>
          <w:sz w:val="24"/>
          <w:szCs w:val="24"/>
          <w:lang w:eastAsia="zh-CN" w:bidi="hi-IN"/>
        </w:rPr>
        <w:t xml:space="preserve"> </w:t>
      </w:r>
      <w:proofErr w:type="spellStart"/>
      <w:r w:rsidRPr="00524CEF">
        <w:rPr>
          <w:rFonts w:ascii="Times New Roman" w:eastAsia="Lucida Sans Unicode" w:hAnsi="Times New Roman" w:cs="Mangal"/>
          <w:kern w:val="3"/>
          <w:sz w:val="24"/>
          <w:szCs w:val="24"/>
          <w:lang w:eastAsia="zh-CN" w:bidi="hi-IN"/>
        </w:rPr>
        <w:t>Eur</w:t>
      </w:r>
      <w:proofErr w:type="spellEnd"/>
      <w:r w:rsidRPr="00524CEF">
        <w:rPr>
          <w:rFonts w:ascii="Times New Roman" w:eastAsia="Lucida Sans Unicode" w:hAnsi="Times New Roman" w:cs="Mangal"/>
          <w:kern w:val="3"/>
          <w:sz w:val="24"/>
          <w:szCs w:val="24"/>
          <w:lang w:eastAsia="zh-CN" w:bidi="hi-IN"/>
        </w:rPr>
        <w:t>;</w:t>
      </w:r>
    </w:p>
    <w:p w:rsidR="00524CEF" w:rsidRPr="00524CEF" w:rsidRDefault="00524CEF" w:rsidP="00E75D1F">
      <w:pPr>
        <w:widowControl w:val="0"/>
        <w:suppressAutoHyphens/>
        <w:autoSpaceDN w:val="0"/>
        <w:spacing w:after="0" w:line="360" w:lineRule="auto"/>
        <w:jc w:val="both"/>
        <w:rPr>
          <w:rFonts w:ascii="Times New Roman" w:eastAsia="Lucida Sans Unicode" w:hAnsi="Times New Roman" w:cs="Mangal"/>
          <w:kern w:val="3"/>
          <w:sz w:val="24"/>
          <w:szCs w:val="24"/>
          <w:lang w:eastAsia="zh-CN" w:bidi="hi-IN"/>
        </w:rPr>
      </w:pPr>
      <w:r w:rsidRPr="00524CEF">
        <w:rPr>
          <w:rFonts w:ascii="Times New Roman" w:eastAsia="Lucida Sans Unicode" w:hAnsi="Times New Roman" w:cs="Mangal"/>
          <w:kern w:val="3"/>
          <w:sz w:val="24"/>
          <w:szCs w:val="24"/>
          <w:lang w:eastAsia="zh-CN" w:bidi="hi-IN"/>
        </w:rPr>
        <w:t xml:space="preserve">3.2.6. paprastojo remonto ir eksploatacijos </w:t>
      </w:r>
      <w:r w:rsidR="00FF2F81">
        <w:rPr>
          <w:rFonts w:ascii="Times New Roman" w:eastAsia="Lucida Sans Unicode" w:hAnsi="Times New Roman" w:cs="Mangal"/>
          <w:kern w:val="3"/>
          <w:sz w:val="24"/>
          <w:szCs w:val="24"/>
          <w:lang w:eastAsia="zh-CN" w:bidi="hi-IN"/>
        </w:rPr>
        <w:t>37185</w:t>
      </w:r>
      <w:r w:rsidRPr="00524CEF">
        <w:rPr>
          <w:rFonts w:ascii="Times New Roman" w:eastAsia="Lucida Sans Unicode" w:hAnsi="Times New Roman" w:cs="Mangal"/>
          <w:kern w:val="3"/>
          <w:sz w:val="24"/>
          <w:szCs w:val="24"/>
          <w:lang w:eastAsia="zh-CN" w:bidi="hi-IN"/>
        </w:rPr>
        <w:t xml:space="preserve"> </w:t>
      </w:r>
      <w:proofErr w:type="spellStart"/>
      <w:r w:rsidRPr="00524CEF">
        <w:rPr>
          <w:rFonts w:ascii="Times New Roman" w:eastAsia="Lucida Sans Unicode" w:hAnsi="Times New Roman" w:cs="Mangal"/>
          <w:kern w:val="3"/>
          <w:sz w:val="24"/>
          <w:szCs w:val="24"/>
          <w:lang w:eastAsia="zh-CN" w:bidi="hi-IN"/>
        </w:rPr>
        <w:t>Eur</w:t>
      </w:r>
      <w:proofErr w:type="spellEnd"/>
      <w:r w:rsidRPr="00524CEF">
        <w:rPr>
          <w:rFonts w:ascii="Times New Roman" w:eastAsia="Lucida Sans Unicode" w:hAnsi="Times New Roman" w:cs="Mangal"/>
          <w:kern w:val="3"/>
          <w:sz w:val="24"/>
          <w:szCs w:val="24"/>
          <w:lang w:eastAsia="zh-CN" w:bidi="hi-IN"/>
        </w:rPr>
        <w:t>;</w:t>
      </w:r>
    </w:p>
    <w:p w:rsidR="00524CEF" w:rsidRPr="00524CEF" w:rsidRDefault="00524CEF" w:rsidP="00E75D1F">
      <w:pPr>
        <w:widowControl w:val="0"/>
        <w:suppressAutoHyphens/>
        <w:autoSpaceDN w:val="0"/>
        <w:spacing w:after="0" w:line="360" w:lineRule="auto"/>
        <w:jc w:val="both"/>
        <w:rPr>
          <w:rFonts w:ascii="Times New Roman" w:eastAsia="Lucida Sans Unicode" w:hAnsi="Times New Roman" w:cs="Mangal"/>
          <w:kern w:val="3"/>
          <w:sz w:val="24"/>
          <w:szCs w:val="24"/>
          <w:lang w:eastAsia="zh-CN" w:bidi="hi-IN"/>
        </w:rPr>
      </w:pPr>
      <w:r w:rsidRPr="00524CEF">
        <w:rPr>
          <w:rFonts w:ascii="Times New Roman" w:eastAsia="Lucida Sans Unicode" w:hAnsi="Times New Roman" w:cs="Mangal"/>
          <w:kern w:val="3"/>
          <w:sz w:val="24"/>
          <w:szCs w:val="24"/>
          <w:lang w:eastAsia="zh-CN" w:bidi="hi-IN"/>
        </w:rPr>
        <w:t xml:space="preserve">3.2.7. nuvertėjimo ir nurašytų sumų </w:t>
      </w:r>
      <w:r w:rsidR="00FF2F81">
        <w:rPr>
          <w:rFonts w:ascii="Times New Roman" w:eastAsia="Lucida Sans Unicode" w:hAnsi="Times New Roman" w:cs="Mangal"/>
          <w:kern w:val="3"/>
          <w:sz w:val="24"/>
          <w:szCs w:val="24"/>
          <w:lang w:eastAsia="zh-CN" w:bidi="hi-IN"/>
        </w:rPr>
        <w:t>23005</w:t>
      </w:r>
      <w:r w:rsidRPr="00524CEF">
        <w:rPr>
          <w:rFonts w:ascii="Times New Roman" w:eastAsia="Lucida Sans Unicode" w:hAnsi="Times New Roman" w:cs="Mangal"/>
          <w:kern w:val="3"/>
          <w:sz w:val="24"/>
          <w:szCs w:val="24"/>
          <w:lang w:eastAsia="zh-CN" w:bidi="hi-IN"/>
        </w:rPr>
        <w:t xml:space="preserve"> </w:t>
      </w:r>
      <w:proofErr w:type="spellStart"/>
      <w:r w:rsidRPr="00524CEF">
        <w:rPr>
          <w:rFonts w:ascii="Times New Roman" w:eastAsia="Lucida Sans Unicode" w:hAnsi="Times New Roman" w:cs="Mangal"/>
          <w:kern w:val="3"/>
          <w:sz w:val="24"/>
          <w:szCs w:val="24"/>
          <w:lang w:eastAsia="zh-CN" w:bidi="hi-IN"/>
        </w:rPr>
        <w:t>Eur</w:t>
      </w:r>
      <w:proofErr w:type="spellEnd"/>
      <w:r w:rsidRPr="00524CEF">
        <w:rPr>
          <w:rFonts w:ascii="Times New Roman" w:eastAsia="Lucida Sans Unicode" w:hAnsi="Times New Roman" w:cs="Mangal"/>
          <w:kern w:val="3"/>
          <w:sz w:val="24"/>
          <w:szCs w:val="24"/>
          <w:lang w:eastAsia="zh-CN" w:bidi="hi-IN"/>
        </w:rPr>
        <w:t>;</w:t>
      </w:r>
    </w:p>
    <w:p w:rsidR="00524CEF" w:rsidRPr="00524CEF" w:rsidRDefault="00524CEF" w:rsidP="00E75D1F">
      <w:pPr>
        <w:widowControl w:val="0"/>
        <w:suppressAutoHyphens/>
        <w:autoSpaceDN w:val="0"/>
        <w:spacing w:after="0" w:line="360" w:lineRule="auto"/>
        <w:jc w:val="both"/>
        <w:rPr>
          <w:rFonts w:ascii="Times New Roman" w:eastAsia="Lucida Sans Unicode" w:hAnsi="Times New Roman" w:cs="Mangal"/>
          <w:kern w:val="3"/>
          <w:sz w:val="24"/>
          <w:szCs w:val="24"/>
          <w:lang w:eastAsia="zh-CN" w:bidi="hi-IN"/>
        </w:rPr>
      </w:pPr>
      <w:r w:rsidRPr="00524CEF">
        <w:rPr>
          <w:rFonts w:ascii="Times New Roman" w:eastAsia="Lucida Sans Unicode" w:hAnsi="Times New Roman" w:cs="Mangal"/>
          <w:kern w:val="3"/>
          <w:sz w:val="24"/>
          <w:szCs w:val="24"/>
          <w:lang w:eastAsia="zh-CN" w:bidi="hi-IN"/>
        </w:rPr>
        <w:t xml:space="preserve">3.2.8. sunaudotų ir parduotų atsargų </w:t>
      </w:r>
      <w:r w:rsidR="00FF2F81">
        <w:rPr>
          <w:rFonts w:ascii="Times New Roman" w:eastAsia="Lucida Sans Unicode" w:hAnsi="Times New Roman" w:cs="Mangal"/>
          <w:kern w:val="3"/>
          <w:sz w:val="24"/>
          <w:szCs w:val="24"/>
          <w:lang w:eastAsia="zh-CN" w:bidi="hi-IN"/>
        </w:rPr>
        <w:t>193926</w:t>
      </w:r>
      <w:r w:rsidRPr="00524CEF">
        <w:rPr>
          <w:rFonts w:ascii="Times New Roman" w:eastAsia="Lucida Sans Unicode" w:hAnsi="Times New Roman" w:cs="Mangal"/>
          <w:kern w:val="3"/>
          <w:sz w:val="24"/>
          <w:szCs w:val="24"/>
          <w:lang w:eastAsia="zh-CN" w:bidi="hi-IN"/>
        </w:rPr>
        <w:t xml:space="preserve"> </w:t>
      </w:r>
      <w:proofErr w:type="spellStart"/>
      <w:r w:rsidRPr="00524CEF">
        <w:rPr>
          <w:rFonts w:ascii="Times New Roman" w:eastAsia="Lucida Sans Unicode" w:hAnsi="Times New Roman" w:cs="Mangal"/>
          <w:kern w:val="3"/>
          <w:sz w:val="24"/>
          <w:szCs w:val="24"/>
          <w:lang w:eastAsia="zh-CN" w:bidi="hi-IN"/>
        </w:rPr>
        <w:t>Eur</w:t>
      </w:r>
      <w:proofErr w:type="spellEnd"/>
      <w:r w:rsidRPr="00524CEF">
        <w:rPr>
          <w:rFonts w:ascii="Times New Roman" w:eastAsia="Lucida Sans Unicode" w:hAnsi="Times New Roman" w:cs="Mangal"/>
          <w:kern w:val="3"/>
          <w:sz w:val="24"/>
          <w:szCs w:val="24"/>
          <w:lang w:eastAsia="zh-CN" w:bidi="hi-IN"/>
        </w:rPr>
        <w:t>;</w:t>
      </w:r>
    </w:p>
    <w:p w:rsidR="00524CEF" w:rsidRPr="00524CEF" w:rsidRDefault="00524CEF" w:rsidP="00E75D1F">
      <w:pPr>
        <w:widowControl w:val="0"/>
        <w:suppressAutoHyphens/>
        <w:autoSpaceDN w:val="0"/>
        <w:spacing w:after="0" w:line="360" w:lineRule="auto"/>
        <w:jc w:val="both"/>
        <w:rPr>
          <w:rFonts w:ascii="Times New Roman" w:eastAsia="Lucida Sans Unicode" w:hAnsi="Times New Roman" w:cs="Mangal"/>
          <w:kern w:val="3"/>
          <w:sz w:val="24"/>
          <w:szCs w:val="24"/>
          <w:lang w:eastAsia="zh-CN" w:bidi="hi-IN"/>
        </w:rPr>
      </w:pPr>
      <w:r w:rsidRPr="00524CEF">
        <w:rPr>
          <w:rFonts w:ascii="Times New Roman" w:eastAsia="Lucida Sans Unicode" w:hAnsi="Times New Roman" w:cs="Mangal"/>
          <w:kern w:val="3"/>
          <w:sz w:val="24"/>
          <w:szCs w:val="24"/>
          <w:lang w:eastAsia="zh-CN" w:bidi="hi-IN"/>
        </w:rPr>
        <w:t xml:space="preserve">3.2.9. nuomos </w:t>
      </w:r>
      <w:r w:rsidR="00FF2F81">
        <w:rPr>
          <w:rFonts w:ascii="Times New Roman" w:eastAsia="Lucida Sans Unicode" w:hAnsi="Times New Roman" w:cs="Mangal"/>
          <w:kern w:val="3"/>
          <w:sz w:val="24"/>
          <w:szCs w:val="24"/>
          <w:lang w:eastAsia="zh-CN" w:bidi="hi-IN"/>
        </w:rPr>
        <w:t>6024</w:t>
      </w:r>
      <w:r w:rsidRPr="00524CEF">
        <w:rPr>
          <w:rFonts w:ascii="Times New Roman" w:eastAsia="Lucida Sans Unicode" w:hAnsi="Times New Roman" w:cs="Mangal"/>
          <w:kern w:val="3"/>
          <w:sz w:val="24"/>
          <w:szCs w:val="24"/>
          <w:lang w:eastAsia="zh-CN" w:bidi="hi-IN"/>
        </w:rPr>
        <w:t xml:space="preserve"> </w:t>
      </w:r>
      <w:proofErr w:type="spellStart"/>
      <w:r w:rsidRPr="00524CEF">
        <w:rPr>
          <w:rFonts w:ascii="Times New Roman" w:eastAsia="Lucida Sans Unicode" w:hAnsi="Times New Roman" w:cs="Mangal"/>
          <w:kern w:val="3"/>
          <w:sz w:val="24"/>
          <w:szCs w:val="24"/>
          <w:lang w:eastAsia="zh-CN" w:bidi="hi-IN"/>
        </w:rPr>
        <w:t>Eur</w:t>
      </w:r>
      <w:proofErr w:type="spellEnd"/>
      <w:r w:rsidRPr="00524CEF">
        <w:rPr>
          <w:rFonts w:ascii="Times New Roman" w:eastAsia="Lucida Sans Unicode" w:hAnsi="Times New Roman" w:cs="Mangal"/>
          <w:kern w:val="3"/>
          <w:sz w:val="24"/>
          <w:szCs w:val="24"/>
          <w:lang w:eastAsia="zh-CN" w:bidi="hi-IN"/>
        </w:rPr>
        <w:t>;</w:t>
      </w:r>
    </w:p>
    <w:p w:rsidR="00524CEF" w:rsidRPr="00524CEF" w:rsidRDefault="00524CEF" w:rsidP="00E75D1F">
      <w:pPr>
        <w:widowControl w:val="0"/>
        <w:suppressAutoHyphens/>
        <w:autoSpaceDN w:val="0"/>
        <w:spacing w:after="0" w:line="360" w:lineRule="auto"/>
        <w:jc w:val="both"/>
        <w:rPr>
          <w:rFonts w:ascii="Times New Roman" w:eastAsia="Lucida Sans Unicode" w:hAnsi="Times New Roman" w:cs="Mangal"/>
          <w:kern w:val="3"/>
          <w:sz w:val="24"/>
          <w:szCs w:val="24"/>
          <w:lang w:eastAsia="zh-CN" w:bidi="hi-IN"/>
        </w:rPr>
      </w:pPr>
      <w:r w:rsidRPr="00524CEF">
        <w:rPr>
          <w:rFonts w:ascii="Times New Roman" w:eastAsia="Lucida Sans Unicode" w:hAnsi="Times New Roman" w:cs="Mangal"/>
          <w:kern w:val="3"/>
          <w:sz w:val="24"/>
          <w:szCs w:val="24"/>
          <w:lang w:eastAsia="zh-CN" w:bidi="hi-IN"/>
        </w:rPr>
        <w:t>3.</w:t>
      </w:r>
      <w:r w:rsidR="00201367">
        <w:rPr>
          <w:rFonts w:ascii="Times New Roman" w:eastAsia="Lucida Sans Unicode" w:hAnsi="Times New Roman" w:cs="Mangal"/>
          <w:kern w:val="3"/>
          <w:sz w:val="24"/>
          <w:szCs w:val="24"/>
          <w:lang w:eastAsia="zh-CN" w:bidi="hi-IN"/>
        </w:rPr>
        <w:t xml:space="preserve">2.10. sveikatos draudimas </w:t>
      </w:r>
      <w:r w:rsidR="00FF2F81">
        <w:rPr>
          <w:rFonts w:ascii="Times New Roman" w:eastAsia="Lucida Sans Unicode" w:hAnsi="Times New Roman" w:cs="Mangal"/>
          <w:kern w:val="3"/>
          <w:sz w:val="24"/>
          <w:szCs w:val="24"/>
          <w:lang w:eastAsia="zh-CN" w:bidi="hi-IN"/>
        </w:rPr>
        <w:t>1041</w:t>
      </w:r>
      <w:r w:rsidRPr="00524CEF">
        <w:rPr>
          <w:rFonts w:ascii="Times New Roman" w:eastAsia="Lucida Sans Unicode" w:hAnsi="Times New Roman" w:cs="Mangal"/>
          <w:kern w:val="3"/>
          <w:sz w:val="24"/>
          <w:szCs w:val="24"/>
          <w:lang w:eastAsia="zh-CN" w:bidi="hi-IN"/>
        </w:rPr>
        <w:t xml:space="preserve"> </w:t>
      </w:r>
      <w:proofErr w:type="spellStart"/>
      <w:r w:rsidRPr="00524CEF">
        <w:rPr>
          <w:rFonts w:ascii="Times New Roman" w:eastAsia="Lucida Sans Unicode" w:hAnsi="Times New Roman" w:cs="Mangal"/>
          <w:kern w:val="3"/>
          <w:sz w:val="24"/>
          <w:szCs w:val="24"/>
          <w:lang w:eastAsia="zh-CN" w:bidi="hi-IN"/>
        </w:rPr>
        <w:t>Eur</w:t>
      </w:r>
      <w:proofErr w:type="spellEnd"/>
      <w:r w:rsidRPr="00524CEF">
        <w:rPr>
          <w:rFonts w:ascii="Times New Roman" w:eastAsia="Lucida Sans Unicode" w:hAnsi="Times New Roman" w:cs="Mangal"/>
          <w:kern w:val="3"/>
          <w:sz w:val="24"/>
          <w:szCs w:val="24"/>
          <w:lang w:eastAsia="zh-CN" w:bidi="hi-IN"/>
        </w:rPr>
        <w:t>;</w:t>
      </w:r>
    </w:p>
    <w:p w:rsidR="00524CEF" w:rsidRPr="00524CEF" w:rsidRDefault="00524CEF" w:rsidP="00E75D1F">
      <w:pPr>
        <w:widowControl w:val="0"/>
        <w:suppressAutoHyphens/>
        <w:autoSpaceDN w:val="0"/>
        <w:spacing w:after="0" w:line="360" w:lineRule="auto"/>
        <w:jc w:val="both"/>
        <w:rPr>
          <w:rFonts w:ascii="Times New Roman" w:eastAsia="Lucida Sans Unicode" w:hAnsi="Times New Roman" w:cs="Mangal"/>
          <w:kern w:val="3"/>
          <w:sz w:val="24"/>
          <w:szCs w:val="24"/>
          <w:lang w:eastAsia="zh-CN" w:bidi="hi-IN"/>
        </w:rPr>
      </w:pPr>
      <w:r w:rsidRPr="00524CEF">
        <w:rPr>
          <w:rFonts w:ascii="Times New Roman" w:eastAsia="Lucida Sans Unicode" w:hAnsi="Times New Roman" w:cs="Mangal"/>
          <w:kern w:val="3"/>
          <w:sz w:val="24"/>
          <w:szCs w:val="24"/>
          <w:lang w:eastAsia="zh-CN" w:bidi="hi-IN"/>
        </w:rPr>
        <w:t xml:space="preserve">3.2.11. kitų paslaugų </w:t>
      </w:r>
      <w:r w:rsidR="00FF2F81">
        <w:rPr>
          <w:rFonts w:ascii="Times New Roman" w:eastAsia="Lucida Sans Unicode" w:hAnsi="Times New Roman" w:cs="Mangal"/>
          <w:kern w:val="3"/>
          <w:sz w:val="24"/>
          <w:szCs w:val="24"/>
          <w:lang w:eastAsia="zh-CN" w:bidi="hi-IN"/>
        </w:rPr>
        <w:t>42980</w:t>
      </w:r>
      <w:r w:rsidRPr="00524CEF">
        <w:rPr>
          <w:rFonts w:ascii="Times New Roman" w:eastAsia="Lucida Sans Unicode" w:hAnsi="Times New Roman" w:cs="Mangal"/>
          <w:kern w:val="3"/>
          <w:sz w:val="24"/>
          <w:szCs w:val="24"/>
          <w:lang w:eastAsia="zh-CN" w:bidi="hi-IN"/>
        </w:rPr>
        <w:t xml:space="preserve"> </w:t>
      </w:r>
      <w:proofErr w:type="spellStart"/>
      <w:r w:rsidRPr="00524CEF">
        <w:rPr>
          <w:rFonts w:ascii="Times New Roman" w:eastAsia="Lucida Sans Unicode" w:hAnsi="Times New Roman" w:cs="Mangal"/>
          <w:kern w:val="3"/>
          <w:sz w:val="24"/>
          <w:szCs w:val="24"/>
          <w:lang w:eastAsia="zh-CN" w:bidi="hi-IN"/>
        </w:rPr>
        <w:t>Eur</w:t>
      </w:r>
      <w:proofErr w:type="spellEnd"/>
      <w:r w:rsidRPr="00524CEF">
        <w:rPr>
          <w:rFonts w:ascii="Times New Roman" w:eastAsia="Lucida Sans Unicode" w:hAnsi="Times New Roman" w:cs="Mangal"/>
          <w:kern w:val="3"/>
          <w:sz w:val="24"/>
          <w:szCs w:val="24"/>
          <w:lang w:eastAsia="zh-CN" w:bidi="hi-IN"/>
        </w:rPr>
        <w:t>.</w:t>
      </w:r>
    </w:p>
    <w:p w:rsidR="00524CEF" w:rsidRPr="00524CEF" w:rsidRDefault="00201367" w:rsidP="00E75D1F">
      <w:pPr>
        <w:widowControl w:val="0"/>
        <w:tabs>
          <w:tab w:val="left" w:pos="0"/>
          <w:tab w:val="left" w:pos="284"/>
        </w:tabs>
        <w:suppressAutoHyphens/>
        <w:autoSpaceDN w:val="0"/>
        <w:spacing w:after="0" w:line="360" w:lineRule="auto"/>
        <w:jc w:val="both"/>
        <w:rPr>
          <w:rFonts w:ascii="Times New Roman" w:eastAsia="Lucida Sans Unicode" w:hAnsi="Times New Roman" w:cs="Mangal"/>
          <w:kern w:val="3"/>
          <w:sz w:val="24"/>
          <w:szCs w:val="24"/>
          <w:lang w:eastAsia="zh-CN" w:bidi="hi-IN"/>
        </w:rPr>
      </w:pPr>
      <w:r>
        <w:rPr>
          <w:rFonts w:ascii="Times New Roman" w:eastAsia="Lucida Sans Unicode" w:hAnsi="Times New Roman" w:cs="Mangal"/>
          <w:kern w:val="3"/>
          <w:sz w:val="24"/>
          <w:szCs w:val="24"/>
          <w:lang w:eastAsia="zh-CN" w:bidi="hi-IN"/>
        </w:rPr>
        <w:t>4. Per 20</w:t>
      </w:r>
      <w:r w:rsidR="00230AC6">
        <w:rPr>
          <w:rFonts w:ascii="Times New Roman" w:eastAsia="Lucida Sans Unicode" w:hAnsi="Times New Roman" w:cs="Mangal"/>
          <w:kern w:val="3"/>
          <w:sz w:val="24"/>
          <w:szCs w:val="24"/>
          <w:lang w:eastAsia="zh-CN" w:bidi="hi-IN"/>
        </w:rPr>
        <w:t>20</w:t>
      </w:r>
      <w:r w:rsidR="00524CEF" w:rsidRPr="00524CEF">
        <w:rPr>
          <w:rFonts w:ascii="Times New Roman" w:eastAsia="Lucida Sans Unicode" w:hAnsi="Times New Roman" w:cs="Mangal"/>
          <w:kern w:val="3"/>
          <w:sz w:val="24"/>
          <w:szCs w:val="24"/>
          <w:lang w:eastAsia="zh-CN" w:bidi="hi-IN"/>
        </w:rPr>
        <w:t xml:space="preserve"> met</w:t>
      </w:r>
      <w:r w:rsidR="00BB37A1">
        <w:rPr>
          <w:rFonts w:ascii="Times New Roman" w:eastAsia="Lucida Sans Unicode" w:hAnsi="Times New Roman" w:cs="Mangal"/>
          <w:kern w:val="3"/>
          <w:sz w:val="24"/>
          <w:szCs w:val="24"/>
          <w:lang w:eastAsia="zh-CN" w:bidi="hi-IN"/>
        </w:rPr>
        <w:t>us į</w:t>
      </w:r>
      <w:r>
        <w:rPr>
          <w:rFonts w:ascii="Times New Roman" w:eastAsia="Lucida Sans Unicode" w:hAnsi="Times New Roman" w:cs="Mangal"/>
          <w:kern w:val="3"/>
          <w:sz w:val="24"/>
          <w:szCs w:val="24"/>
          <w:lang w:eastAsia="zh-CN" w:bidi="hi-IN"/>
        </w:rPr>
        <w:t xml:space="preserve">sigyta ilgalaikio turto už </w:t>
      </w:r>
      <w:r w:rsidR="00230AC6">
        <w:rPr>
          <w:rFonts w:ascii="Times New Roman" w:eastAsia="Lucida Sans Unicode" w:hAnsi="Times New Roman" w:cs="Mangal"/>
          <w:kern w:val="3"/>
          <w:sz w:val="24"/>
          <w:szCs w:val="24"/>
          <w:lang w:eastAsia="zh-CN" w:bidi="hi-IN"/>
        </w:rPr>
        <w:t>6279</w:t>
      </w:r>
      <w:r w:rsidR="00524CEF" w:rsidRPr="00524CEF">
        <w:rPr>
          <w:rFonts w:ascii="Times New Roman" w:eastAsia="Lucida Sans Unicode" w:hAnsi="Times New Roman" w:cs="Mangal"/>
          <w:kern w:val="3"/>
          <w:sz w:val="24"/>
          <w:szCs w:val="24"/>
          <w:lang w:eastAsia="zh-CN" w:bidi="hi-IN"/>
        </w:rPr>
        <w:t xml:space="preserve"> </w:t>
      </w:r>
      <w:proofErr w:type="spellStart"/>
      <w:r w:rsidR="00524CEF" w:rsidRPr="00524CEF">
        <w:rPr>
          <w:rFonts w:ascii="Times New Roman" w:eastAsia="Lucida Sans Unicode" w:hAnsi="Times New Roman" w:cs="Mangal"/>
          <w:kern w:val="3"/>
          <w:sz w:val="24"/>
          <w:szCs w:val="24"/>
          <w:lang w:eastAsia="zh-CN" w:bidi="hi-IN"/>
        </w:rPr>
        <w:t>Eur</w:t>
      </w:r>
      <w:proofErr w:type="spellEnd"/>
      <w:r w:rsidR="00524CEF" w:rsidRPr="00524CEF">
        <w:rPr>
          <w:rFonts w:ascii="Times New Roman" w:eastAsia="Lucida Sans Unicode" w:hAnsi="Times New Roman" w:cs="Mangal"/>
          <w:kern w:val="3"/>
          <w:sz w:val="24"/>
          <w:szCs w:val="24"/>
          <w:lang w:eastAsia="zh-CN" w:bidi="hi-IN"/>
        </w:rPr>
        <w:t>, perleisto turto nėra.</w:t>
      </w:r>
    </w:p>
    <w:p w:rsidR="00524CEF" w:rsidRPr="00524CEF" w:rsidRDefault="00201367" w:rsidP="00E75D1F">
      <w:pPr>
        <w:widowControl w:val="0"/>
        <w:tabs>
          <w:tab w:val="left" w:pos="0"/>
          <w:tab w:val="left" w:pos="426"/>
          <w:tab w:val="left" w:pos="525"/>
        </w:tabs>
        <w:suppressAutoHyphens/>
        <w:autoSpaceDN w:val="0"/>
        <w:spacing w:after="0" w:line="360" w:lineRule="auto"/>
        <w:jc w:val="both"/>
        <w:rPr>
          <w:rFonts w:ascii="Times New Roman" w:eastAsia="Lucida Sans Unicode" w:hAnsi="Times New Roman" w:cs="Mangal"/>
          <w:kern w:val="3"/>
          <w:sz w:val="24"/>
          <w:szCs w:val="24"/>
          <w:lang w:eastAsia="zh-CN" w:bidi="hi-IN"/>
        </w:rPr>
      </w:pPr>
      <w:r>
        <w:rPr>
          <w:rFonts w:ascii="Times New Roman" w:eastAsia="Lucida Sans Unicode" w:hAnsi="Times New Roman" w:cs="Mangal"/>
          <w:kern w:val="3"/>
          <w:sz w:val="24"/>
          <w:szCs w:val="24"/>
          <w:lang w:eastAsia="zh-CN" w:bidi="hi-IN"/>
        </w:rPr>
        <w:t>5. Įstaigos sąnaudos per 20</w:t>
      </w:r>
      <w:r w:rsidR="00230AC6">
        <w:rPr>
          <w:rFonts w:ascii="Times New Roman" w:eastAsia="Lucida Sans Unicode" w:hAnsi="Times New Roman" w:cs="Mangal"/>
          <w:kern w:val="3"/>
          <w:sz w:val="24"/>
          <w:szCs w:val="24"/>
          <w:lang w:eastAsia="zh-CN" w:bidi="hi-IN"/>
        </w:rPr>
        <w:t xml:space="preserve">20 </w:t>
      </w:r>
      <w:r w:rsidR="00524CEF" w:rsidRPr="00524CEF">
        <w:rPr>
          <w:rFonts w:ascii="Times New Roman" w:eastAsia="Lucida Sans Unicode" w:hAnsi="Times New Roman" w:cs="Mangal"/>
          <w:kern w:val="3"/>
          <w:sz w:val="24"/>
          <w:szCs w:val="24"/>
          <w:lang w:eastAsia="zh-CN" w:bidi="hi-IN"/>
        </w:rPr>
        <w:t xml:space="preserve">metus </w:t>
      </w:r>
      <w:r w:rsidR="00230AC6">
        <w:rPr>
          <w:rFonts w:ascii="Times New Roman" w:eastAsia="Lucida Sans Unicode" w:hAnsi="Times New Roman" w:cs="Mangal"/>
          <w:kern w:val="3"/>
          <w:sz w:val="24"/>
          <w:szCs w:val="24"/>
          <w:lang w:eastAsia="zh-CN" w:bidi="hi-IN"/>
        </w:rPr>
        <w:t>2511703</w:t>
      </w:r>
      <w:r w:rsidR="00524CEF" w:rsidRPr="00524CEF">
        <w:rPr>
          <w:rFonts w:ascii="Times New Roman" w:eastAsia="Lucida Sans Unicode" w:hAnsi="Times New Roman" w:cs="Mangal"/>
          <w:kern w:val="3"/>
          <w:sz w:val="24"/>
          <w:szCs w:val="24"/>
          <w:lang w:eastAsia="zh-CN" w:bidi="hi-IN"/>
        </w:rPr>
        <w:t xml:space="preserve"> </w:t>
      </w:r>
      <w:proofErr w:type="spellStart"/>
      <w:r w:rsidR="00524CEF" w:rsidRPr="00524CEF">
        <w:rPr>
          <w:rFonts w:ascii="Times New Roman" w:eastAsia="Lucida Sans Unicode" w:hAnsi="Times New Roman" w:cs="Mangal"/>
          <w:kern w:val="3"/>
          <w:sz w:val="24"/>
          <w:szCs w:val="24"/>
          <w:lang w:eastAsia="zh-CN" w:bidi="hi-IN"/>
        </w:rPr>
        <w:t>Eur</w:t>
      </w:r>
      <w:proofErr w:type="spellEnd"/>
      <w:r w:rsidR="00524CEF" w:rsidRPr="00524CEF">
        <w:rPr>
          <w:rFonts w:ascii="Times New Roman" w:eastAsia="Lucida Sans Unicode" w:hAnsi="Times New Roman" w:cs="Mangal"/>
          <w:kern w:val="3"/>
          <w:sz w:val="24"/>
          <w:szCs w:val="24"/>
          <w:lang w:eastAsia="zh-CN" w:bidi="hi-IN"/>
        </w:rPr>
        <w:t xml:space="preserve">, iš jų išlaidos darbo užmokesčiui ir socialiniam draudimui </w:t>
      </w:r>
      <w:r w:rsidR="00AB684D">
        <w:rPr>
          <w:rFonts w:ascii="Times New Roman" w:eastAsia="Lucida Sans Unicode" w:hAnsi="Times New Roman" w:cs="Mangal"/>
          <w:kern w:val="3"/>
          <w:sz w:val="24"/>
          <w:szCs w:val="24"/>
          <w:lang w:eastAsia="zh-CN" w:bidi="hi-IN"/>
        </w:rPr>
        <w:t>2039664</w:t>
      </w:r>
      <w:r w:rsidR="00712F72">
        <w:rPr>
          <w:rFonts w:ascii="Times New Roman" w:eastAsia="Lucida Sans Unicode" w:hAnsi="Times New Roman" w:cs="Mangal"/>
          <w:kern w:val="3"/>
          <w:sz w:val="24"/>
          <w:szCs w:val="24"/>
          <w:lang w:eastAsia="zh-CN" w:bidi="hi-IN"/>
        </w:rPr>
        <w:t xml:space="preserve"> </w:t>
      </w:r>
      <w:proofErr w:type="spellStart"/>
      <w:r w:rsidR="00712F72">
        <w:rPr>
          <w:rFonts w:ascii="Times New Roman" w:eastAsia="Lucida Sans Unicode" w:hAnsi="Times New Roman" w:cs="Mangal"/>
          <w:kern w:val="3"/>
          <w:sz w:val="24"/>
          <w:szCs w:val="24"/>
          <w:lang w:eastAsia="zh-CN" w:bidi="hi-IN"/>
        </w:rPr>
        <w:t>Eur</w:t>
      </w:r>
      <w:proofErr w:type="spellEnd"/>
      <w:r w:rsidR="00712F72">
        <w:rPr>
          <w:rFonts w:ascii="Times New Roman" w:eastAsia="Lucida Sans Unicode" w:hAnsi="Times New Roman" w:cs="Mangal"/>
          <w:kern w:val="3"/>
          <w:sz w:val="24"/>
          <w:szCs w:val="24"/>
          <w:lang w:eastAsia="zh-CN" w:bidi="hi-IN"/>
        </w:rPr>
        <w:t xml:space="preserve">, tai sudaro </w:t>
      </w:r>
      <w:r w:rsidR="00AB684D">
        <w:rPr>
          <w:rFonts w:ascii="Times New Roman" w:eastAsia="Lucida Sans Unicode" w:hAnsi="Times New Roman" w:cs="Mangal"/>
          <w:kern w:val="3"/>
          <w:sz w:val="24"/>
          <w:szCs w:val="24"/>
          <w:lang w:eastAsia="zh-CN" w:bidi="hi-IN"/>
        </w:rPr>
        <w:t>81</w:t>
      </w:r>
      <w:r w:rsidR="00524CEF" w:rsidRPr="00524CEF">
        <w:rPr>
          <w:rFonts w:ascii="Times New Roman" w:eastAsia="Lucida Sans Unicode" w:hAnsi="Times New Roman" w:cs="Mangal"/>
          <w:kern w:val="3"/>
          <w:sz w:val="24"/>
          <w:szCs w:val="24"/>
          <w:lang w:eastAsia="zh-CN" w:bidi="hi-IN"/>
        </w:rPr>
        <w:t xml:space="preserve"> procent</w:t>
      </w:r>
      <w:r w:rsidR="00AB684D">
        <w:rPr>
          <w:rFonts w:ascii="Times New Roman" w:eastAsia="Lucida Sans Unicode" w:hAnsi="Times New Roman" w:cs="Mangal"/>
          <w:kern w:val="3"/>
          <w:sz w:val="24"/>
          <w:szCs w:val="24"/>
          <w:lang w:eastAsia="zh-CN" w:bidi="hi-IN"/>
        </w:rPr>
        <w:t>ą.</w:t>
      </w:r>
    </w:p>
    <w:p w:rsidR="00524CEF" w:rsidRPr="00524CEF" w:rsidRDefault="00524CEF" w:rsidP="00E75D1F">
      <w:pPr>
        <w:widowControl w:val="0"/>
        <w:numPr>
          <w:ilvl w:val="1"/>
          <w:numId w:val="14"/>
        </w:numPr>
        <w:tabs>
          <w:tab w:val="left" w:pos="345"/>
          <w:tab w:val="left" w:pos="435"/>
          <w:tab w:val="left" w:pos="510"/>
        </w:tabs>
        <w:suppressAutoHyphens/>
        <w:autoSpaceDN w:val="0"/>
        <w:spacing w:after="0" w:line="360" w:lineRule="auto"/>
        <w:jc w:val="both"/>
        <w:rPr>
          <w:rFonts w:ascii="Times New Roman" w:eastAsia="Lucida Sans Unicode" w:hAnsi="Times New Roman" w:cs="Mangal"/>
          <w:kern w:val="3"/>
          <w:sz w:val="24"/>
          <w:szCs w:val="24"/>
          <w:lang w:eastAsia="zh-CN" w:bidi="hi-IN"/>
        </w:rPr>
      </w:pPr>
      <w:r w:rsidRPr="00524CEF">
        <w:rPr>
          <w:rFonts w:ascii="Times New Roman" w:eastAsia="Lucida Sans Unicode" w:hAnsi="Times New Roman" w:cs="Mangal"/>
          <w:kern w:val="3"/>
          <w:sz w:val="24"/>
          <w:szCs w:val="24"/>
          <w:lang w:eastAsia="zh-CN" w:bidi="hi-IN"/>
        </w:rPr>
        <w:t>Įstaigos darbuo</w:t>
      </w:r>
      <w:r w:rsidR="002E1044">
        <w:rPr>
          <w:rFonts w:ascii="Times New Roman" w:eastAsia="Lucida Sans Unicode" w:hAnsi="Times New Roman" w:cs="Mangal"/>
          <w:kern w:val="3"/>
          <w:sz w:val="24"/>
          <w:szCs w:val="24"/>
          <w:lang w:eastAsia="zh-CN" w:bidi="hi-IN"/>
        </w:rPr>
        <w:t>tojų skaičius metų pradžioje 11</w:t>
      </w:r>
      <w:r w:rsidR="00AB684D">
        <w:rPr>
          <w:rFonts w:ascii="Times New Roman" w:eastAsia="Lucida Sans Unicode" w:hAnsi="Times New Roman" w:cs="Mangal"/>
          <w:kern w:val="3"/>
          <w:sz w:val="24"/>
          <w:szCs w:val="24"/>
          <w:lang w:eastAsia="zh-CN" w:bidi="hi-IN"/>
        </w:rPr>
        <w:t>3</w:t>
      </w:r>
      <w:r w:rsidR="002E1044">
        <w:rPr>
          <w:rFonts w:ascii="Times New Roman" w:eastAsia="Lucida Sans Unicode" w:hAnsi="Times New Roman" w:cs="Mangal"/>
          <w:kern w:val="3"/>
          <w:sz w:val="24"/>
          <w:szCs w:val="24"/>
          <w:lang w:eastAsia="zh-CN" w:bidi="hi-IN"/>
        </w:rPr>
        <w:t>, metų pabaigoje 11</w:t>
      </w:r>
      <w:r w:rsidR="00AB684D">
        <w:rPr>
          <w:rFonts w:ascii="Times New Roman" w:eastAsia="Lucida Sans Unicode" w:hAnsi="Times New Roman" w:cs="Mangal"/>
          <w:kern w:val="3"/>
          <w:sz w:val="24"/>
          <w:szCs w:val="24"/>
          <w:lang w:eastAsia="zh-CN" w:bidi="hi-IN"/>
        </w:rPr>
        <w:t>4</w:t>
      </w:r>
      <w:r w:rsidRPr="00524CEF">
        <w:rPr>
          <w:rFonts w:ascii="Times New Roman" w:eastAsia="Lucida Sans Unicode" w:hAnsi="Times New Roman" w:cs="Mangal"/>
          <w:kern w:val="3"/>
          <w:sz w:val="24"/>
          <w:szCs w:val="24"/>
          <w:lang w:eastAsia="zh-CN" w:bidi="hi-IN"/>
        </w:rPr>
        <w:t>.</w:t>
      </w:r>
    </w:p>
    <w:p w:rsidR="00524CEF" w:rsidRPr="00524CEF" w:rsidRDefault="00524CEF" w:rsidP="00E75D1F">
      <w:pPr>
        <w:widowControl w:val="0"/>
        <w:numPr>
          <w:ilvl w:val="1"/>
          <w:numId w:val="14"/>
        </w:numPr>
        <w:tabs>
          <w:tab w:val="left" w:pos="345"/>
          <w:tab w:val="left" w:pos="435"/>
          <w:tab w:val="left" w:pos="510"/>
        </w:tabs>
        <w:suppressAutoHyphens/>
        <w:autoSpaceDN w:val="0"/>
        <w:spacing w:after="0" w:line="360" w:lineRule="auto"/>
        <w:jc w:val="both"/>
        <w:rPr>
          <w:rFonts w:ascii="Times New Roman" w:eastAsia="Lucida Sans Unicode" w:hAnsi="Times New Roman" w:cs="Mangal"/>
          <w:kern w:val="3"/>
          <w:sz w:val="24"/>
          <w:szCs w:val="24"/>
          <w:lang w:eastAsia="zh-CN" w:bidi="hi-IN"/>
        </w:rPr>
      </w:pPr>
      <w:r w:rsidRPr="00524CEF">
        <w:rPr>
          <w:rFonts w:ascii="Times New Roman" w:eastAsia="Lucida Sans Unicode" w:hAnsi="Times New Roman" w:cs="Mangal"/>
          <w:kern w:val="3"/>
          <w:sz w:val="24"/>
          <w:szCs w:val="24"/>
          <w:lang w:eastAsia="zh-CN" w:bidi="hi-IN"/>
        </w:rPr>
        <w:t xml:space="preserve">Įstaigos sąnaudos valdymo išlaidoms  </w:t>
      </w:r>
      <w:r w:rsidR="00555715">
        <w:rPr>
          <w:rFonts w:ascii="Times New Roman" w:eastAsia="Lucida Sans Unicode" w:hAnsi="Times New Roman" w:cs="Mangal"/>
          <w:kern w:val="3"/>
          <w:sz w:val="24"/>
          <w:szCs w:val="24"/>
          <w:lang w:eastAsia="zh-CN" w:bidi="hi-IN"/>
        </w:rPr>
        <w:t>95040</w:t>
      </w:r>
      <w:r w:rsidRPr="00524CEF">
        <w:rPr>
          <w:rFonts w:ascii="Times New Roman" w:eastAsia="Lucida Sans Unicode" w:hAnsi="Times New Roman" w:cs="Mangal"/>
          <w:kern w:val="3"/>
          <w:sz w:val="24"/>
          <w:szCs w:val="24"/>
          <w:lang w:eastAsia="zh-CN" w:bidi="hi-IN"/>
        </w:rPr>
        <w:t xml:space="preserve"> (su mokesčiais), tai sudaro </w:t>
      </w:r>
      <w:r w:rsidR="00555715">
        <w:rPr>
          <w:rFonts w:ascii="Times New Roman" w:eastAsia="Lucida Sans Unicode" w:hAnsi="Times New Roman" w:cs="Mangal"/>
          <w:kern w:val="3"/>
          <w:sz w:val="24"/>
          <w:szCs w:val="24"/>
          <w:lang w:eastAsia="zh-CN" w:bidi="hi-IN"/>
        </w:rPr>
        <w:t>4,66</w:t>
      </w:r>
      <w:r w:rsidRPr="00524CEF">
        <w:rPr>
          <w:rFonts w:ascii="Times New Roman" w:eastAsia="Lucida Sans Unicode" w:hAnsi="Times New Roman" w:cs="Mangal"/>
          <w:kern w:val="3"/>
          <w:sz w:val="24"/>
          <w:szCs w:val="24"/>
          <w:lang w:eastAsia="zh-CN" w:bidi="hi-IN"/>
        </w:rPr>
        <w:t xml:space="preserve">proc.  </w:t>
      </w:r>
      <w:proofErr w:type="spellStart"/>
      <w:r w:rsidRPr="00524CEF">
        <w:rPr>
          <w:rFonts w:ascii="Times New Roman" w:eastAsia="Lucida Sans Unicode" w:hAnsi="Times New Roman" w:cs="Mangal"/>
          <w:kern w:val="3"/>
          <w:sz w:val="24"/>
          <w:szCs w:val="24"/>
          <w:lang w:eastAsia="zh-CN" w:bidi="hi-IN"/>
        </w:rPr>
        <w:t>Eur</w:t>
      </w:r>
      <w:proofErr w:type="spellEnd"/>
      <w:r w:rsidRPr="00524CEF">
        <w:rPr>
          <w:rFonts w:ascii="Times New Roman" w:eastAsia="Lucida Sans Unicode" w:hAnsi="Times New Roman" w:cs="Mangal"/>
          <w:kern w:val="3"/>
          <w:sz w:val="24"/>
          <w:szCs w:val="24"/>
          <w:lang w:eastAsia="zh-CN" w:bidi="hi-IN"/>
        </w:rPr>
        <w:t>.</w:t>
      </w:r>
    </w:p>
    <w:p w:rsidR="00524CEF" w:rsidRPr="00524CEF" w:rsidRDefault="00524CEF" w:rsidP="00E75D1F">
      <w:pPr>
        <w:widowControl w:val="0"/>
        <w:numPr>
          <w:ilvl w:val="1"/>
          <w:numId w:val="14"/>
        </w:numPr>
        <w:tabs>
          <w:tab w:val="left" w:pos="345"/>
          <w:tab w:val="left" w:pos="435"/>
          <w:tab w:val="left" w:pos="510"/>
        </w:tabs>
        <w:suppressAutoHyphens/>
        <w:autoSpaceDN w:val="0"/>
        <w:spacing w:after="0" w:line="360" w:lineRule="auto"/>
        <w:jc w:val="both"/>
        <w:rPr>
          <w:rFonts w:ascii="Times New Roman" w:eastAsia="Lucida Sans Unicode" w:hAnsi="Times New Roman" w:cs="Mangal"/>
          <w:kern w:val="3"/>
          <w:sz w:val="24"/>
          <w:szCs w:val="24"/>
          <w:lang w:eastAsia="zh-CN" w:bidi="hi-IN"/>
        </w:rPr>
      </w:pPr>
      <w:r w:rsidRPr="00524CEF">
        <w:rPr>
          <w:rFonts w:ascii="Times New Roman" w:eastAsia="Lucida Sans Unicode" w:hAnsi="Times New Roman" w:cs="Mangal"/>
          <w:kern w:val="3"/>
          <w:sz w:val="24"/>
          <w:szCs w:val="24"/>
          <w:lang w:eastAsia="zh-CN" w:bidi="hi-IN"/>
        </w:rPr>
        <w:t xml:space="preserve">Įstaigos vadovas – direktorius Artūras Ivanauskas. Išlaidos jo </w:t>
      </w:r>
      <w:r w:rsidR="002E1044">
        <w:rPr>
          <w:rFonts w:ascii="Times New Roman" w:eastAsia="Lucida Sans Unicode" w:hAnsi="Times New Roman" w:cs="Mangal"/>
          <w:kern w:val="3"/>
          <w:sz w:val="24"/>
          <w:szCs w:val="24"/>
          <w:lang w:eastAsia="zh-CN" w:bidi="hi-IN"/>
        </w:rPr>
        <w:t xml:space="preserve">darbo užmokesčiui per </w:t>
      </w:r>
      <w:r w:rsidR="00555715">
        <w:rPr>
          <w:rFonts w:ascii="Times New Roman" w:eastAsia="Lucida Sans Unicode" w:hAnsi="Times New Roman" w:cs="Mangal"/>
          <w:kern w:val="3"/>
          <w:sz w:val="24"/>
          <w:szCs w:val="24"/>
          <w:lang w:eastAsia="zh-CN" w:bidi="hi-IN"/>
        </w:rPr>
        <w:t>2020</w:t>
      </w:r>
      <w:r w:rsidRPr="00524CEF">
        <w:rPr>
          <w:rFonts w:ascii="Times New Roman" w:eastAsia="Lucida Sans Unicode" w:hAnsi="Times New Roman" w:cs="Mangal"/>
          <w:kern w:val="3"/>
          <w:sz w:val="24"/>
          <w:szCs w:val="24"/>
          <w:lang w:eastAsia="zh-CN" w:bidi="hi-IN"/>
        </w:rPr>
        <w:t xml:space="preserve"> metus </w:t>
      </w:r>
      <w:r w:rsidR="00555715">
        <w:rPr>
          <w:rFonts w:ascii="Times New Roman" w:eastAsia="Lucida Sans Unicode" w:hAnsi="Times New Roman" w:cs="Mangal"/>
          <w:kern w:val="3"/>
          <w:sz w:val="24"/>
          <w:szCs w:val="24"/>
          <w:lang w:eastAsia="zh-CN" w:bidi="hi-IN"/>
        </w:rPr>
        <w:t>46026</w:t>
      </w:r>
      <w:r w:rsidRPr="00524CEF">
        <w:rPr>
          <w:rFonts w:ascii="Times New Roman" w:eastAsia="Lucida Sans Unicode" w:hAnsi="Times New Roman" w:cs="Mangal"/>
          <w:kern w:val="3"/>
          <w:sz w:val="24"/>
          <w:szCs w:val="24"/>
          <w:lang w:eastAsia="zh-CN" w:bidi="hi-IN"/>
        </w:rPr>
        <w:t xml:space="preserve"> (su mokesčiais) </w:t>
      </w:r>
      <w:proofErr w:type="spellStart"/>
      <w:r w:rsidRPr="00524CEF">
        <w:rPr>
          <w:rFonts w:ascii="Times New Roman" w:eastAsia="Lucida Sans Unicode" w:hAnsi="Times New Roman" w:cs="Mangal"/>
          <w:kern w:val="3"/>
          <w:sz w:val="24"/>
          <w:szCs w:val="24"/>
          <w:lang w:eastAsia="zh-CN" w:bidi="hi-IN"/>
        </w:rPr>
        <w:t>Eur</w:t>
      </w:r>
      <w:proofErr w:type="spellEnd"/>
      <w:r w:rsidRPr="00524CEF">
        <w:rPr>
          <w:rFonts w:ascii="Times New Roman" w:eastAsia="Lucida Sans Unicode" w:hAnsi="Times New Roman" w:cs="Mangal"/>
          <w:kern w:val="3"/>
          <w:sz w:val="24"/>
          <w:szCs w:val="24"/>
          <w:lang w:eastAsia="zh-CN" w:bidi="hi-IN"/>
        </w:rPr>
        <w:t>.</w:t>
      </w:r>
    </w:p>
    <w:p w:rsidR="00524CEF" w:rsidRPr="00524CEF" w:rsidRDefault="00524CEF" w:rsidP="00E75D1F">
      <w:pPr>
        <w:widowControl w:val="0"/>
        <w:numPr>
          <w:ilvl w:val="1"/>
          <w:numId w:val="14"/>
        </w:numPr>
        <w:tabs>
          <w:tab w:val="left" w:pos="345"/>
          <w:tab w:val="left" w:pos="435"/>
          <w:tab w:val="left" w:pos="510"/>
        </w:tabs>
        <w:suppressAutoHyphens/>
        <w:autoSpaceDN w:val="0"/>
        <w:spacing w:after="0" w:line="360" w:lineRule="auto"/>
        <w:jc w:val="both"/>
        <w:rPr>
          <w:rFonts w:ascii="Times New Roman" w:eastAsia="Lucida Sans Unicode" w:hAnsi="Times New Roman" w:cs="Mangal"/>
          <w:kern w:val="3"/>
          <w:sz w:val="24"/>
          <w:szCs w:val="24"/>
          <w:lang w:eastAsia="zh-CN" w:bidi="hi-IN"/>
        </w:rPr>
      </w:pPr>
      <w:r w:rsidRPr="00524CEF">
        <w:rPr>
          <w:rFonts w:ascii="Times New Roman" w:eastAsia="Lucida Sans Unicode" w:hAnsi="Times New Roman" w:cs="Mangal"/>
          <w:kern w:val="3"/>
          <w:sz w:val="24"/>
          <w:szCs w:val="24"/>
          <w:lang w:eastAsia="zh-CN" w:bidi="hi-IN"/>
        </w:rPr>
        <w:t>Išlaidų kolegialių organų – stebėtojų tarybos, gydymo tarybos ir slaugos tarybos – kiekvieno nario darbo užmokesčiui ir kitoms šių organų narių išmokoms nėra.</w:t>
      </w:r>
    </w:p>
    <w:p w:rsidR="00524CEF" w:rsidRPr="00524CEF" w:rsidRDefault="00524CEF" w:rsidP="00E75D1F">
      <w:pPr>
        <w:widowControl w:val="0"/>
        <w:numPr>
          <w:ilvl w:val="1"/>
          <w:numId w:val="14"/>
        </w:numPr>
        <w:tabs>
          <w:tab w:val="left" w:pos="345"/>
          <w:tab w:val="left" w:pos="435"/>
          <w:tab w:val="left" w:pos="510"/>
        </w:tabs>
        <w:suppressAutoHyphens/>
        <w:autoSpaceDN w:val="0"/>
        <w:spacing w:after="0" w:line="360" w:lineRule="auto"/>
        <w:jc w:val="both"/>
        <w:rPr>
          <w:rFonts w:ascii="Times New Roman" w:eastAsia="Lucida Sans Unicode" w:hAnsi="Times New Roman" w:cs="Mangal"/>
          <w:kern w:val="3"/>
          <w:sz w:val="24"/>
          <w:szCs w:val="24"/>
          <w:lang w:eastAsia="zh-CN" w:bidi="hi-IN"/>
        </w:rPr>
      </w:pPr>
      <w:r w:rsidRPr="00524CEF">
        <w:rPr>
          <w:rFonts w:ascii="Times New Roman" w:eastAsia="Lucida Sans Unicode" w:hAnsi="Times New Roman" w:cs="Mangal"/>
          <w:kern w:val="3"/>
          <w:sz w:val="24"/>
          <w:szCs w:val="24"/>
          <w:lang w:eastAsia="zh-CN" w:bidi="hi-IN"/>
        </w:rPr>
        <w:lastRenderedPageBreak/>
        <w:t>Įstaigos išlaidų išmokoms su įstaigos dalininku susijusiems asmenims nėra.</w:t>
      </w:r>
    </w:p>
    <w:p w:rsidR="004D5021" w:rsidRDefault="004D5021" w:rsidP="00E75D1F">
      <w:pPr>
        <w:spacing w:after="0" w:line="360" w:lineRule="auto"/>
        <w:rPr>
          <w:rFonts w:ascii="Times New Roman" w:eastAsia="Times New Roman" w:hAnsi="Times New Roman" w:cs="Times New Roman"/>
          <w:b/>
          <w:bCs/>
          <w:sz w:val="24"/>
          <w:szCs w:val="24"/>
          <w:lang w:eastAsia="lt-LT"/>
        </w:rPr>
      </w:pPr>
    </w:p>
    <w:p w:rsidR="00171C26" w:rsidRPr="00524CEF" w:rsidRDefault="00171C26" w:rsidP="00E75D1F">
      <w:pPr>
        <w:spacing w:after="0" w:line="360" w:lineRule="auto"/>
        <w:rPr>
          <w:rFonts w:ascii="Times New Roman" w:eastAsia="Times New Roman" w:hAnsi="Times New Roman" w:cs="Times New Roman"/>
          <w:b/>
          <w:bCs/>
          <w:sz w:val="24"/>
          <w:szCs w:val="24"/>
          <w:lang w:eastAsia="lt-LT"/>
        </w:rPr>
      </w:pPr>
    </w:p>
    <w:p w:rsidR="00524CEF" w:rsidRPr="00524CEF" w:rsidRDefault="00524CEF" w:rsidP="00E75D1F">
      <w:pPr>
        <w:spacing w:after="0" w:line="360" w:lineRule="auto"/>
        <w:jc w:val="center"/>
        <w:rPr>
          <w:rFonts w:ascii="Times New Roman" w:eastAsia="Times New Roman" w:hAnsi="Times New Roman" w:cs="Times New Roman"/>
          <w:b/>
          <w:bCs/>
          <w:sz w:val="24"/>
          <w:szCs w:val="24"/>
          <w:lang w:eastAsia="lt-LT"/>
        </w:rPr>
      </w:pPr>
      <w:r w:rsidRPr="00524CEF">
        <w:rPr>
          <w:rFonts w:ascii="Times New Roman" w:eastAsia="Times New Roman" w:hAnsi="Times New Roman" w:cs="Times New Roman"/>
          <w:b/>
          <w:bCs/>
          <w:sz w:val="24"/>
          <w:szCs w:val="24"/>
          <w:lang w:eastAsia="lt-LT"/>
        </w:rPr>
        <w:t>Darbuotojų darbo užmokesčio dinamika</w:t>
      </w:r>
    </w:p>
    <w:tbl>
      <w:tblPr>
        <w:tblStyle w:val="TableGrid"/>
        <w:tblW w:w="0" w:type="auto"/>
        <w:tblInd w:w="392" w:type="dxa"/>
        <w:tblLook w:val="04A0"/>
      </w:tblPr>
      <w:tblGrid>
        <w:gridCol w:w="3524"/>
        <w:gridCol w:w="1176"/>
        <w:gridCol w:w="1134"/>
        <w:gridCol w:w="1392"/>
        <w:gridCol w:w="2236"/>
      </w:tblGrid>
      <w:tr w:rsidR="002E1044" w:rsidRPr="00524CEF" w:rsidTr="00B46F18">
        <w:trPr>
          <w:trHeight w:val="788"/>
        </w:trPr>
        <w:tc>
          <w:tcPr>
            <w:tcW w:w="3526" w:type="dxa"/>
          </w:tcPr>
          <w:p w:rsidR="002E1044" w:rsidRPr="00524CEF" w:rsidRDefault="002E1044" w:rsidP="00E75D1F">
            <w:pPr>
              <w:spacing w:line="360" w:lineRule="auto"/>
              <w:jc w:val="both"/>
              <w:rPr>
                <w:lang w:eastAsia="lt-LT"/>
              </w:rPr>
            </w:pPr>
          </w:p>
        </w:tc>
        <w:tc>
          <w:tcPr>
            <w:tcW w:w="1176" w:type="dxa"/>
          </w:tcPr>
          <w:p w:rsidR="002E1044" w:rsidRPr="00524CEF" w:rsidRDefault="002E1044" w:rsidP="00E75D1F">
            <w:pPr>
              <w:spacing w:line="360" w:lineRule="auto"/>
              <w:jc w:val="both"/>
              <w:rPr>
                <w:lang w:eastAsia="lt-LT"/>
              </w:rPr>
            </w:pPr>
          </w:p>
          <w:p w:rsidR="002E1044" w:rsidRPr="00524CEF" w:rsidRDefault="00171C26" w:rsidP="00E75D1F">
            <w:pPr>
              <w:spacing w:line="360" w:lineRule="auto"/>
              <w:jc w:val="both"/>
              <w:rPr>
                <w:lang w:eastAsia="lt-LT"/>
              </w:rPr>
            </w:pPr>
            <w:r>
              <w:rPr>
                <w:lang w:eastAsia="lt-LT"/>
              </w:rPr>
              <w:t>2018</w:t>
            </w:r>
            <w:r w:rsidR="002E1044" w:rsidRPr="00524CEF">
              <w:rPr>
                <w:lang w:eastAsia="lt-LT"/>
              </w:rPr>
              <w:t xml:space="preserve"> m.</w:t>
            </w:r>
          </w:p>
        </w:tc>
        <w:tc>
          <w:tcPr>
            <w:tcW w:w="1134" w:type="dxa"/>
          </w:tcPr>
          <w:p w:rsidR="002E1044" w:rsidRPr="00524CEF" w:rsidRDefault="002E1044" w:rsidP="00E75D1F">
            <w:pPr>
              <w:spacing w:line="360" w:lineRule="auto"/>
              <w:jc w:val="both"/>
              <w:rPr>
                <w:lang w:eastAsia="lt-LT"/>
              </w:rPr>
            </w:pPr>
          </w:p>
          <w:p w:rsidR="002E1044" w:rsidRPr="00524CEF" w:rsidRDefault="00171C26" w:rsidP="00E75D1F">
            <w:pPr>
              <w:spacing w:line="360" w:lineRule="auto"/>
              <w:jc w:val="both"/>
              <w:rPr>
                <w:lang w:eastAsia="lt-LT"/>
              </w:rPr>
            </w:pPr>
            <w:r>
              <w:rPr>
                <w:lang w:eastAsia="lt-LT"/>
              </w:rPr>
              <w:t>2019</w:t>
            </w:r>
            <w:r w:rsidR="002E1044" w:rsidRPr="00524CEF">
              <w:rPr>
                <w:lang w:eastAsia="lt-LT"/>
              </w:rPr>
              <w:t xml:space="preserve"> m.</w:t>
            </w:r>
          </w:p>
        </w:tc>
        <w:tc>
          <w:tcPr>
            <w:tcW w:w="1393" w:type="dxa"/>
          </w:tcPr>
          <w:p w:rsidR="002E1044" w:rsidRDefault="002E1044" w:rsidP="00E75D1F">
            <w:pPr>
              <w:spacing w:line="360" w:lineRule="auto"/>
              <w:jc w:val="center"/>
              <w:rPr>
                <w:lang w:eastAsia="lt-LT"/>
              </w:rPr>
            </w:pPr>
          </w:p>
          <w:p w:rsidR="002E1044" w:rsidRDefault="00171C26" w:rsidP="00E75D1F">
            <w:pPr>
              <w:spacing w:line="360" w:lineRule="auto"/>
              <w:jc w:val="center"/>
              <w:rPr>
                <w:lang w:eastAsia="lt-LT"/>
              </w:rPr>
            </w:pPr>
            <w:r>
              <w:rPr>
                <w:lang w:eastAsia="lt-LT"/>
              </w:rPr>
              <w:t>2020</w:t>
            </w:r>
            <w:r w:rsidR="002E1044">
              <w:rPr>
                <w:lang w:eastAsia="lt-LT"/>
              </w:rPr>
              <w:t xml:space="preserve"> m. </w:t>
            </w:r>
          </w:p>
        </w:tc>
        <w:tc>
          <w:tcPr>
            <w:tcW w:w="2237" w:type="dxa"/>
          </w:tcPr>
          <w:p w:rsidR="002E1044" w:rsidRPr="00524CEF" w:rsidRDefault="00B46F18" w:rsidP="00E75D1F">
            <w:pPr>
              <w:spacing w:line="360" w:lineRule="auto"/>
              <w:jc w:val="center"/>
              <w:rPr>
                <w:lang w:eastAsia="lt-LT"/>
              </w:rPr>
            </w:pPr>
            <w:r>
              <w:rPr>
                <w:lang w:eastAsia="lt-LT"/>
              </w:rPr>
              <w:t>Rezultatas lyginant su 2018</w:t>
            </w:r>
            <w:r w:rsidR="002E1044" w:rsidRPr="00524CEF">
              <w:rPr>
                <w:lang w:eastAsia="lt-LT"/>
              </w:rPr>
              <w:t xml:space="preserve"> m. (proc.)</w:t>
            </w:r>
          </w:p>
        </w:tc>
      </w:tr>
      <w:tr w:rsidR="00EB141E" w:rsidRPr="00524CEF" w:rsidTr="00B46F18">
        <w:tc>
          <w:tcPr>
            <w:tcW w:w="3526" w:type="dxa"/>
          </w:tcPr>
          <w:p w:rsidR="00EB141E" w:rsidRPr="00524CEF" w:rsidRDefault="00EB141E" w:rsidP="00E75D1F">
            <w:pPr>
              <w:spacing w:line="360" w:lineRule="auto"/>
              <w:rPr>
                <w:lang w:eastAsia="lt-LT"/>
              </w:rPr>
            </w:pPr>
            <w:r w:rsidRPr="00524CEF">
              <w:rPr>
                <w:lang w:eastAsia="lt-LT"/>
              </w:rPr>
              <w:t xml:space="preserve">Vidutinis 1,0 etato visų darbuotojų darbo užmokestis, </w:t>
            </w:r>
            <w:proofErr w:type="spellStart"/>
            <w:r w:rsidRPr="00524CEF">
              <w:rPr>
                <w:lang w:eastAsia="lt-LT"/>
              </w:rPr>
              <w:t>Eur</w:t>
            </w:r>
            <w:proofErr w:type="spellEnd"/>
          </w:p>
        </w:tc>
        <w:tc>
          <w:tcPr>
            <w:tcW w:w="1176" w:type="dxa"/>
          </w:tcPr>
          <w:p w:rsidR="00EB141E" w:rsidRPr="00524CEF" w:rsidRDefault="00171C26" w:rsidP="00E75D1F">
            <w:pPr>
              <w:spacing w:line="360" w:lineRule="auto"/>
              <w:jc w:val="center"/>
              <w:rPr>
                <w:lang w:eastAsia="lt-LT"/>
              </w:rPr>
            </w:pPr>
            <w:r>
              <w:rPr>
                <w:lang w:eastAsia="lt-LT"/>
              </w:rPr>
              <w:t>1217</w:t>
            </w:r>
          </w:p>
        </w:tc>
        <w:tc>
          <w:tcPr>
            <w:tcW w:w="1134" w:type="dxa"/>
          </w:tcPr>
          <w:p w:rsidR="00EB141E" w:rsidRPr="001B101B" w:rsidRDefault="00171C26" w:rsidP="00E75D1F">
            <w:pPr>
              <w:spacing w:line="360" w:lineRule="auto"/>
              <w:jc w:val="center"/>
              <w:rPr>
                <w:lang w:eastAsia="lt-LT"/>
              </w:rPr>
            </w:pPr>
            <w:r>
              <w:rPr>
                <w:lang w:eastAsia="lt-LT"/>
              </w:rPr>
              <w:t>1398</w:t>
            </w:r>
          </w:p>
        </w:tc>
        <w:tc>
          <w:tcPr>
            <w:tcW w:w="1393" w:type="dxa"/>
          </w:tcPr>
          <w:p w:rsidR="00EB141E" w:rsidRPr="001B101B" w:rsidRDefault="00171C26" w:rsidP="00E75D1F">
            <w:pPr>
              <w:spacing w:line="360" w:lineRule="auto"/>
              <w:jc w:val="center"/>
              <w:rPr>
                <w:lang w:eastAsia="lt-LT"/>
              </w:rPr>
            </w:pPr>
            <w:r>
              <w:rPr>
                <w:lang w:eastAsia="lt-LT"/>
              </w:rPr>
              <w:t>1650</w:t>
            </w:r>
          </w:p>
        </w:tc>
        <w:tc>
          <w:tcPr>
            <w:tcW w:w="2237" w:type="dxa"/>
          </w:tcPr>
          <w:p w:rsidR="00EB141E" w:rsidRPr="00524CEF" w:rsidRDefault="00EB141E" w:rsidP="00E75D1F">
            <w:pPr>
              <w:spacing w:line="360" w:lineRule="auto"/>
              <w:jc w:val="center"/>
              <w:rPr>
                <w:lang w:eastAsia="lt-LT"/>
              </w:rPr>
            </w:pPr>
            <w:r>
              <w:rPr>
                <w:lang w:eastAsia="lt-LT"/>
              </w:rPr>
              <w:t>+15</w:t>
            </w:r>
            <w:r w:rsidR="00171C26">
              <w:rPr>
                <w:lang w:eastAsia="lt-LT"/>
              </w:rPr>
              <w:t>,27</w:t>
            </w:r>
          </w:p>
        </w:tc>
      </w:tr>
      <w:tr w:rsidR="00EB141E" w:rsidRPr="00524CEF" w:rsidTr="00B46F18">
        <w:tc>
          <w:tcPr>
            <w:tcW w:w="3526" w:type="dxa"/>
          </w:tcPr>
          <w:p w:rsidR="00EB141E" w:rsidRPr="00524CEF" w:rsidRDefault="00EB141E" w:rsidP="00E75D1F">
            <w:pPr>
              <w:spacing w:line="360" w:lineRule="auto"/>
              <w:jc w:val="both"/>
              <w:rPr>
                <w:lang w:eastAsia="lt-LT"/>
              </w:rPr>
            </w:pPr>
            <w:r w:rsidRPr="00524CEF">
              <w:rPr>
                <w:lang w:eastAsia="lt-LT"/>
              </w:rPr>
              <w:t xml:space="preserve">Vidutinis gydytojų darbo užmokestis, </w:t>
            </w:r>
            <w:proofErr w:type="spellStart"/>
            <w:r w:rsidRPr="00524CEF">
              <w:rPr>
                <w:lang w:eastAsia="lt-LT"/>
              </w:rPr>
              <w:t>Eur</w:t>
            </w:r>
            <w:proofErr w:type="spellEnd"/>
          </w:p>
        </w:tc>
        <w:tc>
          <w:tcPr>
            <w:tcW w:w="1176" w:type="dxa"/>
          </w:tcPr>
          <w:p w:rsidR="00EB141E" w:rsidRPr="00524CEF" w:rsidRDefault="00171C26" w:rsidP="00E75D1F">
            <w:pPr>
              <w:spacing w:line="360" w:lineRule="auto"/>
              <w:jc w:val="center"/>
              <w:rPr>
                <w:lang w:eastAsia="lt-LT"/>
              </w:rPr>
            </w:pPr>
            <w:r>
              <w:rPr>
                <w:lang w:eastAsia="lt-LT"/>
              </w:rPr>
              <w:t>1799</w:t>
            </w:r>
          </w:p>
        </w:tc>
        <w:tc>
          <w:tcPr>
            <w:tcW w:w="1134" w:type="dxa"/>
          </w:tcPr>
          <w:p w:rsidR="00EB141E" w:rsidRPr="001B101B" w:rsidRDefault="00171C26" w:rsidP="00E75D1F">
            <w:pPr>
              <w:spacing w:line="360" w:lineRule="auto"/>
              <w:jc w:val="center"/>
              <w:rPr>
                <w:lang w:eastAsia="lt-LT"/>
              </w:rPr>
            </w:pPr>
            <w:r>
              <w:rPr>
                <w:lang w:eastAsia="lt-LT"/>
              </w:rPr>
              <w:t>2017</w:t>
            </w:r>
          </w:p>
        </w:tc>
        <w:tc>
          <w:tcPr>
            <w:tcW w:w="1393" w:type="dxa"/>
          </w:tcPr>
          <w:p w:rsidR="00EB141E" w:rsidRPr="001B101B" w:rsidRDefault="00171C26" w:rsidP="00E75D1F">
            <w:pPr>
              <w:spacing w:line="360" w:lineRule="auto"/>
              <w:jc w:val="center"/>
              <w:rPr>
                <w:lang w:eastAsia="lt-LT"/>
              </w:rPr>
            </w:pPr>
            <w:r>
              <w:rPr>
                <w:lang w:eastAsia="lt-LT"/>
              </w:rPr>
              <w:t>2192</w:t>
            </w:r>
          </w:p>
        </w:tc>
        <w:tc>
          <w:tcPr>
            <w:tcW w:w="2237" w:type="dxa"/>
          </w:tcPr>
          <w:p w:rsidR="00EB141E" w:rsidRPr="00524CEF" w:rsidRDefault="00EB141E" w:rsidP="00171C26">
            <w:pPr>
              <w:spacing w:line="360" w:lineRule="auto"/>
              <w:jc w:val="center"/>
              <w:rPr>
                <w:lang w:eastAsia="lt-LT"/>
              </w:rPr>
            </w:pPr>
            <w:r>
              <w:rPr>
                <w:lang w:eastAsia="lt-LT"/>
              </w:rPr>
              <w:t>+</w:t>
            </w:r>
            <w:r w:rsidR="00171C26">
              <w:rPr>
                <w:lang w:eastAsia="lt-LT"/>
              </w:rPr>
              <w:t>7,98</w:t>
            </w:r>
          </w:p>
        </w:tc>
      </w:tr>
      <w:tr w:rsidR="00EB141E" w:rsidRPr="00524CEF" w:rsidTr="00B46F18">
        <w:tc>
          <w:tcPr>
            <w:tcW w:w="3526" w:type="dxa"/>
          </w:tcPr>
          <w:p w:rsidR="00EB141E" w:rsidRPr="00524CEF" w:rsidRDefault="00EB141E" w:rsidP="00E75D1F">
            <w:pPr>
              <w:spacing w:line="360" w:lineRule="auto"/>
              <w:jc w:val="both"/>
              <w:rPr>
                <w:lang w:eastAsia="lt-LT"/>
              </w:rPr>
            </w:pPr>
            <w:r w:rsidRPr="00524CEF">
              <w:rPr>
                <w:lang w:eastAsia="lt-LT"/>
              </w:rPr>
              <w:t xml:space="preserve">Vidutinis slaugytojų darbo užmokestis, </w:t>
            </w:r>
            <w:proofErr w:type="spellStart"/>
            <w:r w:rsidRPr="00524CEF">
              <w:rPr>
                <w:lang w:eastAsia="lt-LT"/>
              </w:rPr>
              <w:t>Eur</w:t>
            </w:r>
            <w:proofErr w:type="spellEnd"/>
          </w:p>
        </w:tc>
        <w:tc>
          <w:tcPr>
            <w:tcW w:w="1176" w:type="dxa"/>
          </w:tcPr>
          <w:p w:rsidR="00EB141E" w:rsidRPr="00524CEF" w:rsidRDefault="00171C26" w:rsidP="00E75D1F">
            <w:pPr>
              <w:spacing w:line="360" w:lineRule="auto"/>
              <w:jc w:val="center"/>
              <w:rPr>
                <w:lang w:eastAsia="lt-LT"/>
              </w:rPr>
            </w:pPr>
            <w:r>
              <w:rPr>
                <w:lang w:eastAsia="lt-LT"/>
              </w:rPr>
              <w:t>1182</w:t>
            </w:r>
          </w:p>
        </w:tc>
        <w:tc>
          <w:tcPr>
            <w:tcW w:w="1134" w:type="dxa"/>
          </w:tcPr>
          <w:p w:rsidR="00EB141E" w:rsidRPr="001B101B" w:rsidRDefault="00171C26" w:rsidP="00E75D1F">
            <w:pPr>
              <w:spacing w:line="360" w:lineRule="auto"/>
              <w:jc w:val="center"/>
              <w:rPr>
                <w:lang w:eastAsia="lt-LT"/>
              </w:rPr>
            </w:pPr>
            <w:r>
              <w:rPr>
                <w:lang w:eastAsia="lt-LT"/>
              </w:rPr>
              <w:t>1317</w:t>
            </w:r>
          </w:p>
        </w:tc>
        <w:tc>
          <w:tcPr>
            <w:tcW w:w="1393" w:type="dxa"/>
          </w:tcPr>
          <w:p w:rsidR="00EB141E" w:rsidRPr="001B101B" w:rsidRDefault="00171C26" w:rsidP="00E75D1F">
            <w:pPr>
              <w:spacing w:line="360" w:lineRule="auto"/>
              <w:jc w:val="center"/>
              <w:rPr>
                <w:lang w:eastAsia="lt-LT"/>
              </w:rPr>
            </w:pPr>
            <w:r>
              <w:rPr>
                <w:lang w:eastAsia="lt-LT"/>
              </w:rPr>
              <w:t>1621</w:t>
            </w:r>
          </w:p>
        </w:tc>
        <w:tc>
          <w:tcPr>
            <w:tcW w:w="2237" w:type="dxa"/>
          </w:tcPr>
          <w:p w:rsidR="00EB141E" w:rsidRPr="00524CEF" w:rsidRDefault="00EB141E" w:rsidP="00171C26">
            <w:pPr>
              <w:spacing w:line="360" w:lineRule="auto"/>
              <w:jc w:val="center"/>
              <w:rPr>
                <w:lang w:eastAsia="lt-LT"/>
              </w:rPr>
            </w:pPr>
            <w:r>
              <w:rPr>
                <w:lang w:eastAsia="lt-LT"/>
              </w:rPr>
              <w:t>+</w:t>
            </w:r>
            <w:r w:rsidR="00171C26">
              <w:rPr>
                <w:lang w:eastAsia="lt-LT"/>
              </w:rPr>
              <w:t>18,75</w:t>
            </w:r>
          </w:p>
        </w:tc>
      </w:tr>
      <w:tr w:rsidR="00EB141E" w:rsidRPr="00524CEF" w:rsidTr="00B46F18">
        <w:tc>
          <w:tcPr>
            <w:tcW w:w="3526" w:type="dxa"/>
          </w:tcPr>
          <w:p w:rsidR="00EB141E" w:rsidRPr="00524CEF" w:rsidRDefault="00EB141E" w:rsidP="00E75D1F">
            <w:pPr>
              <w:spacing w:line="360" w:lineRule="auto"/>
              <w:jc w:val="both"/>
              <w:rPr>
                <w:lang w:eastAsia="lt-LT"/>
              </w:rPr>
            </w:pPr>
            <w:r w:rsidRPr="00524CEF">
              <w:rPr>
                <w:lang w:eastAsia="lt-LT"/>
              </w:rPr>
              <w:t xml:space="preserve">GMP slaugytojų </w:t>
            </w:r>
          </w:p>
        </w:tc>
        <w:tc>
          <w:tcPr>
            <w:tcW w:w="1176" w:type="dxa"/>
          </w:tcPr>
          <w:p w:rsidR="00EB141E" w:rsidRPr="00524CEF" w:rsidRDefault="00171C26" w:rsidP="00E75D1F">
            <w:pPr>
              <w:spacing w:line="360" w:lineRule="auto"/>
              <w:jc w:val="center"/>
              <w:rPr>
                <w:lang w:eastAsia="lt-LT"/>
              </w:rPr>
            </w:pPr>
            <w:r>
              <w:rPr>
                <w:lang w:eastAsia="lt-LT"/>
              </w:rPr>
              <w:t>1720</w:t>
            </w:r>
          </w:p>
        </w:tc>
        <w:tc>
          <w:tcPr>
            <w:tcW w:w="1134" w:type="dxa"/>
          </w:tcPr>
          <w:p w:rsidR="00EB141E" w:rsidRPr="001B101B" w:rsidRDefault="00171C26" w:rsidP="00E75D1F">
            <w:pPr>
              <w:spacing w:line="360" w:lineRule="auto"/>
              <w:jc w:val="center"/>
              <w:rPr>
                <w:lang w:eastAsia="lt-LT"/>
              </w:rPr>
            </w:pPr>
            <w:r>
              <w:rPr>
                <w:lang w:eastAsia="lt-LT"/>
              </w:rPr>
              <w:t>1853</w:t>
            </w:r>
          </w:p>
        </w:tc>
        <w:tc>
          <w:tcPr>
            <w:tcW w:w="1393" w:type="dxa"/>
          </w:tcPr>
          <w:p w:rsidR="00EB141E" w:rsidRPr="001B101B" w:rsidRDefault="00171C26" w:rsidP="00E75D1F">
            <w:pPr>
              <w:spacing w:line="360" w:lineRule="auto"/>
              <w:jc w:val="center"/>
              <w:rPr>
                <w:lang w:eastAsia="lt-LT"/>
              </w:rPr>
            </w:pPr>
            <w:r>
              <w:rPr>
                <w:lang w:eastAsia="lt-LT"/>
              </w:rPr>
              <w:t>2252</w:t>
            </w:r>
          </w:p>
        </w:tc>
        <w:tc>
          <w:tcPr>
            <w:tcW w:w="2237" w:type="dxa"/>
          </w:tcPr>
          <w:p w:rsidR="00EB141E" w:rsidRPr="00524CEF" w:rsidRDefault="00EB141E" w:rsidP="00171C26">
            <w:pPr>
              <w:spacing w:line="360" w:lineRule="auto"/>
              <w:jc w:val="center"/>
              <w:rPr>
                <w:lang w:eastAsia="lt-LT"/>
              </w:rPr>
            </w:pPr>
            <w:r>
              <w:rPr>
                <w:lang w:eastAsia="lt-LT"/>
              </w:rPr>
              <w:t>+</w:t>
            </w:r>
            <w:r w:rsidR="00171C26">
              <w:rPr>
                <w:lang w:eastAsia="lt-LT"/>
              </w:rPr>
              <w:t>17,72</w:t>
            </w:r>
          </w:p>
        </w:tc>
      </w:tr>
    </w:tbl>
    <w:p w:rsidR="00524CEF" w:rsidRDefault="00524CEF" w:rsidP="00E75D1F">
      <w:pPr>
        <w:spacing w:after="0" w:line="360" w:lineRule="auto"/>
        <w:jc w:val="both"/>
        <w:rPr>
          <w:rFonts w:ascii="Times New Roman" w:eastAsia="Times New Roman" w:hAnsi="Times New Roman" w:cs="Times New Roman"/>
          <w:bCs/>
          <w:sz w:val="24"/>
          <w:szCs w:val="24"/>
          <w:lang w:eastAsia="lt-LT"/>
        </w:rPr>
      </w:pPr>
    </w:p>
    <w:p w:rsidR="00F53FB5" w:rsidRDefault="00F53FB5" w:rsidP="00E75D1F">
      <w:pPr>
        <w:spacing w:after="0" w:line="360" w:lineRule="auto"/>
        <w:ind w:firstLine="567"/>
        <w:jc w:val="both"/>
        <w:rPr>
          <w:rFonts w:ascii="Times New Roman" w:eastAsia="Times New Roman" w:hAnsi="Times New Roman" w:cs="Times New Roman"/>
          <w:bCs/>
          <w:color w:val="FF0000"/>
          <w:sz w:val="24"/>
          <w:szCs w:val="24"/>
          <w:lang w:eastAsia="lt-LT"/>
        </w:rPr>
      </w:pPr>
    </w:p>
    <w:p w:rsidR="00F53FB5" w:rsidRPr="00695522" w:rsidRDefault="00F53FB5" w:rsidP="00695522">
      <w:pPr>
        <w:spacing w:after="0" w:line="360" w:lineRule="auto"/>
        <w:ind w:firstLine="567"/>
        <w:jc w:val="both"/>
        <w:rPr>
          <w:rFonts w:ascii="Times New Roman" w:eastAsia="Times New Roman" w:hAnsi="Times New Roman" w:cs="Times New Roman"/>
          <w:bCs/>
          <w:sz w:val="24"/>
          <w:szCs w:val="24"/>
          <w:lang w:eastAsia="lt-LT"/>
        </w:rPr>
      </w:pPr>
      <w:r w:rsidRPr="00695522">
        <w:rPr>
          <w:rFonts w:ascii="Times New Roman" w:eastAsia="Times New Roman" w:hAnsi="Times New Roman" w:cs="Times New Roman"/>
          <w:bCs/>
          <w:sz w:val="24"/>
          <w:szCs w:val="24"/>
          <w:lang w:eastAsia="lt-LT"/>
        </w:rPr>
        <w:t>Visiems PSPC darbuotojams</w:t>
      </w:r>
      <w:r w:rsidR="00695522">
        <w:rPr>
          <w:rFonts w:ascii="Times New Roman" w:eastAsia="Times New Roman" w:hAnsi="Times New Roman" w:cs="Times New Roman"/>
          <w:bCs/>
          <w:sz w:val="24"/>
          <w:szCs w:val="24"/>
          <w:lang w:eastAsia="lt-LT"/>
        </w:rPr>
        <w:t xml:space="preserve"> nuo 2020 m. balandžio 1 d. padi</w:t>
      </w:r>
      <w:r w:rsidRPr="00695522">
        <w:rPr>
          <w:rFonts w:ascii="Times New Roman" w:eastAsia="Times New Roman" w:hAnsi="Times New Roman" w:cs="Times New Roman"/>
          <w:bCs/>
          <w:sz w:val="24"/>
          <w:szCs w:val="24"/>
          <w:lang w:eastAsia="lt-LT"/>
        </w:rPr>
        <w:t>dinta pastovioji ir kintama darbo užmokesčio dalis vidutiniškai 10 %.</w:t>
      </w:r>
    </w:p>
    <w:p w:rsidR="00F53FB5" w:rsidRPr="00695522" w:rsidRDefault="00F53FB5" w:rsidP="00695522">
      <w:pPr>
        <w:spacing w:after="0" w:line="360" w:lineRule="auto"/>
        <w:ind w:firstLine="567"/>
        <w:jc w:val="both"/>
        <w:rPr>
          <w:rFonts w:ascii="Times New Roman" w:eastAsia="Times New Roman" w:hAnsi="Times New Roman" w:cs="Times New Roman"/>
          <w:bCs/>
          <w:sz w:val="24"/>
          <w:szCs w:val="24"/>
          <w:lang w:eastAsia="lt-LT"/>
        </w:rPr>
      </w:pPr>
      <w:r w:rsidRPr="00695522">
        <w:rPr>
          <w:rFonts w:ascii="Times New Roman" w:eastAsia="Times New Roman" w:hAnsi="Times New Roman" w:cs="Times New Roman"/>
          <w:bCs/>
          <w:sz w:val="24"/>
          <w:szCs w:val="24"/>
          <w:lang w:eastAsia="lt-LT"/>
        </w:rPr>
        <w:t>Nuo 2020-03-16 iki 2020-06-15 GMP skyriaus darbuotojams pastovioji darbo užmokesčio dalis padidinta 100 % priedu už darbą karantino metu (LR SAM įsakymu V-1057, 2020-04-30).</w:t>
      </w:r>
    </w:p>
    <w:p w:rsidR="00F53FB5" w:rsidRPr="00695522" w:rsidRDefault="00F53FB5" w:rsidP="00695522">
      <w:pPr>
        <w:spacing w:after="0" w:line="360" w:lineRule="auto"/>
        <w:ind w:firstLine="567"/>
        <w:jc w:val="both"/>
        <w:rPr>
          <w:rFonts w:ascii="Times New Roman" w:eastAsia="Times New Roman" w:hAnsi="Times New Roman" w:cs="Times New Roman"/>
          <w:bCs/>
          <w:sz w:val="24"/>
          <w:szCs w:val="24"/>
          <w:lang w:eastAsia="lt-LT"/>
        </w:rPr>
      </w:pPr>
      <w:r w:rsidRPr="00695522">
        <w:rPr>
          <w:rFonts w:ascii="Times New Roman" w:eastAsia="Times New Roman" w:hAnsi="Times New Roman" w:cs="Times New Roman"/>
          <w:bCs/>
          <w:sz w:val="24"/>
          <w:szCs w:val="24"/>
          <w:lang w:eastAsia="lt-LT"/>
        </w:rPr>
        <w:t>Nuo 2020-11-07 iki dabar (karantino metu) GMP skyriaus darbuotojams pastovioji darbo užmokesčio dalis padidinta 80 %.</w:t>
      </w:r>
    </w:p>
    <w:p w:rsidR="00F53FB5" w:rsidRPr="00695522" w:rsidRDefault="00F53FB5" w:rsidP="00695522">
      <w:pPr>
        <w:spacing w:after="0" w:line="360" w:lineRule="auto"/>
        <w:ind w:firstLine="567"/>
        <w:jc w:val="both"/>
        <w:rPr>
          <w:rFonts w:ascii="Times New Roman" w:eastAsia="Times New Roman" w:hAnsi="Times New Roman" w:cs="Times New Roman"/>
          <w:bCs/>
          <w:sz w:val="24"/>
          <w:szCs w:val="24"/>
          <w:lang w:eastAsia="lt-LT"/>
        </w:rPr>
      </w:pPr>
      <w:r w:rsidRPr="00695522">
        <w:rPr>
          <w:rFonts w:ascii="Times New Roman" w:eastAsia="Times New Roman" w:hAnsi="Times New Roman" w:cs="Times New Roman"/>
          <w:bCs/>
          <w:sz w:val="24"/>
          <w:szCs w:val="24"/>
          <w:lang w:eastAsia="lt-LT"/>
        </w:rPr>
        <w:t>Karantino metu sudarytos mobilios komandos (šeimos gydytojas, bendrosios praktikos slaugytojas ir vairuotojas), sergantiems  COVID-19 liga lankyti namuose. Jiems papildomai buvo mokamas pagrindinio darbo užmokesčio priedas100</w:t>
      </w:r>
      <w:r w:rsidR="00695522" w:rsidRPr="00695522">
        <w:rPr>
          <w:rFonts w:ascii="Times New Roman" w:eastAsia="Times New Roman" w:hAnsi="Times New Roman" w:cs="Times New Roman"/>
          <w:bCs/>
          <w:sz w:val="24"/>
          <w:szCs w:val="24"/>
          <w:lang w:eastAsia="lt-LT"/>
        </w:rPr>
        <w:t>%, už tą dieną kai mobili komanda vyko pas pacientus į namus, kuriems nustatyta COVID-19 liga.</w:t>
      </w:r>
    </w:p>
    <w:p w:rsidR="00695522" w:rsidRPr="00695522" w:rsidRDefault="00695522" w:rsidP="00695522">
      <w:pPr>
        <w:spacing w:after="0" w:line="360" w:lineRule="auto"/>
        <w:ind w:firstLine="567"/>
        <w:jc w:val="both"/>
        <w:rPr>
          <w:rFonts w:ascii="Times New Roman" w:eastAsia="Times New Roman" w:hAnsi="Times New Roman" w:cs="Times New Roman"/>
          <w:bCs/>
          <w:sz w:val="24"/>
          <w:szCs w:val="24"/>
          <w:lang w:eastAsia="lt-LT"/>
        </w:rPr>
      </w:pPr>
      <w:r w:rsidRPr="00695522">
        <w:rPr>
          <w:rFonts w:ascii="Times New Roman" w:eastAsia="Times New Roman" w:hAnsi="Times New Roman" w:cs="Times New Roman"/>
          <w:bCs/>
          <w:sz w:val="24"/>
          <w:szCs w:val="24"/>
          <w:lang w:eastAsia="lt-LT"/>
        </w:rPr>
        <w:t xml:space="preserve">Kitiems PSPC darbuotojams nuo 2020-11-07 iki 2020-12-31 buvo mokamas </w:t>
      </w:r>
      <w:proofErr w:type="spellStart"/>
      <w:r w:rsidRPr="00695522">
        <w:rPr>
          <w:rFonts w:ascii="Times New Roman" w:eastAsia="Times New Roman" w:hAnsi="Times New Roman" w:cs="Times New Roman"/>
          <w:bCs/>
          <w:sz w:val="24"/>
          <w:szCs w:val="24"/>
          <w:lang w:eastAsia="lt-LT"/>
        </w:rPr>
        <w:t>pagr</w:t>
      </w:r>
      <w:proofErr w:type="spellEnd"/>
      <w:r w:rsidRPr="00695522">
        <w:rPr>
          <w:rFonts w:ascii="Times New Roman" w:eastAsia="Times New Roman" w:hAnsi="Times New Roman" w:cs="Times New Roman"/>
          <w:bCs/>
          <w:sz w:val="24"/>
          <w:szCs w:val="24"/>
          <w:lang w:eastAsia="lt-LT"/>
        </w:rPr>
        <w:t>. darbo užmokesčio  40 % priedas už darbą karantino metu.</w:t>
      </w:r>
    </w:p>
    <w:p w:rsidR="001B101B" w:rsidRPr="0070304B" w:rsidRDefault="00695522" w:rsidP="00E75D1F">
      <w:pPr>
        <w:spacing w:after="0" w:line="360" w:lineRule="auto"/>
        <w:ind w:firstLine="567"/>
        <w:jc w:val="both"/>
        <w:rPr>
          <w:rFonts w:ascii="Times New Roman" w:eastAsia="Times New Roman" w:hAnsi="Times New Roman" w:cs="Times New Roman"/>
          <w:bCs/>
          <w:sz w:val="24"/>
          <w:szCs w:val="24"/>
          <w:lang w:eastAsia="lt-LT"/>
        </w:rPr>
      </w:pPr>
      <w:r w:rsidRPr="0070304B">
        <w:rPr>
          <w:rFonts w:ascii="Times New Roman" w:eastAsia="Times New Roman" w:hAnsi="Times New Roman" w:cs="Times New Roman"/>
          <w:bCs/>
          <w:sz w:val="24"/>
          <w:szCs w:val="24"/>
          <w:lang w:eastAsia="lt-LT"/>
        </w:rPr>
        <w:t>2020</w:t>
      </w:r>
      <w:r w:rsidR="0070304B" w:rsidRPr="0070304B">
        <w:rPr>
          <w:rFonts w:ascii="Times New Roman" w:eastAsia="Times New Roman" w:hAnsi="Times New Roman" w:cs="Times New Roman"/>
          <w:bCs/>
          <w:sz w:val="24"/>
          <w:szCs w:val="24"/>
          <w:lang w:eastAsia="lt-LT"/>
        </w:rPr>
        <w:t xml:space="preserve"> m. Prienų r. savivaldybė ir </w:t>
      </w:r>
      <w:r w:rsidRPr="0070304B">
        <w:rPr>
          <w:rFonts w:ascii="Times New Roman" w:eastAsia="Times New Roman" w:hAnsi="Times New Roman" w:cs="Times New Roman"/>
          <w:bCs/>
          <w:sz w:val="24"/>
          <w:szCs w:val="24"/>
          <w:lang w:eastAsia="lt-LT"/>
        </w:rPr>
        <w:t xml:space="preserve">toliau </w:t>
      </w:r>
      <w:r w:rsidR="00B46F18" w:rsidRPr="0070304B">
        <w:rPr>
          <w:rFonts w:ascii="Times New Roman" w:eastAsia="Times New Roman" w:hAnsi="Times New Roman" w:cs="Times New Roman"/>
          <w:bCs/>
          <w:sz w:val="24"/>
          <w:szCs w:val="24"/>
          <w:lang w:eastAsia="lt-LT"/>
        </w:rPr>
        <w:t>vykd</w:t>
      </w:r>
      <w:r w:rsidR="0070304B" w:rsidRPr="0070304B">
        <w:rPr>
          <w:rFonts w:ascii="Times New Roman" w:eastAsia="Times New Roman" w:hAnsi="Times New Roman" w:cs="Times New Roman"/>
          <w:bCs/>
          <w:sz w:val="24"/>
          <w:szCs w:val="24"/>
          <w:lang w:eastAsia="lt-LT"/>
        </w:rPr>
        <w:t>ė</w:t>
      </w:r>
      <w:r w:rsidRPr="0070304B">
        <w:rPr>
          <w:rFonts w:ascii="Times New Roman" w:eastAsia="Times New Roman" w:hAnsi="Times New Roman" w:cs="Times New Roman"/>
          <w:bCs/>
          <w:sz w:val="24"/>
          <w:szCs w:val="24"/>
          <w:lang w:eastAsia="lt-LT"/>
        </w:rPr>
        <w:t xml:space="preserve"> projekt</w:t>
      </w:r>
      <w:r w:rsidR="0070304B" w:rsidRPr="0070304B">
        <w:rPr>
          <w:rFonts w:ascii="Times New Roman" w:eastAsia="Times New Roman" w:hAnsi="Times New Roman" w:cs="Times New Roman"/>
          <w:bCs/>
          <w:sz w:val="24"/>
          <w:szCs w:val="24"/>
          <w:lang w:eastAsia="lt-LT"/>
        </w:rPr>
        <w:t xml:space="preserve">ą </w:t>
      </w:r>
      <w:r w:rsidR="00B46F18" w:rsidRPr="0070304B">
        <w:rPr>
          <w:rFonts w:ascii="Times New Roman" w:eastAsia="Times New Roman" w:hAnsi="Times New Roman" w:cs="Times New Roman"/>
          <w:bCs/>
          <w:sz w:val="24"/>
          <w:szCs w:val="24"/>
          <w:lang w:eastAsia="lt-LT"/>
        </w:rPr>
        <w:t xml:space="preserve"> „Prienų rajono asmens sveikatos priežiūros įstaigų teikiamų paslaugų</w:t>
      </w:r>
      <w:r w:rsidR="001B101B" w:rsidRPr="0070304B">
        <w:rPr>
          <w:rFonts w:ascii="Times New Roman" w:eastAsia="Times New Roman" w:hAnsi="Times New Roman" w:cs="Times New Roman"/>
          <w:bCs/>
          <w:sz w:val="24"/>
          <w:szCs w:val="24"/>
          <w:lang w:eastAsia="lt-LT"/>
        </w:rPr>
        <w:t xml:space="preserve"> prieinamumo ir kokybės gerinimas“ kurį įgyvendino pagal 2014 – 2020 m. ES fondų in</w:t>
      </w:r>
      <w:r w:rsidR="0070304B" w:rsidRPr="0070304B">
        <w:rPr>
          <w:rFonts w:ascii="Times New Roman" w:eastAsia="Times New Roman" w:hAnsi="Times New Roman" w:cs="Times New Roman"/>
          <w:bCs/>
          <w:sz w:val="24"/>
          <w:szCs w:val="24"/>
          <w:lang w:eastAsia="lt-LT"/>
        </w:rPr>
        <w:t>vesticijų veiksmų programą</w:t>
      </w:r>
      <w:r w:rsidR="001B101B" w:rsidRPr="0070304B">
        <w:rPr>
          <w:rFonts w:ascii="Times New Roman" w:eastAsia="Times New Roman" w:hAnsi="Times New Roman" w:cs="Times New Roman"/>
          <w:bCs/>
          <w:sz w:val="24"/>
          <w:szCs w:val="24"/>
          <w:lang w:eastAsia="lt-LT"/>
        </w:rPr>
        <w:t xml:space="preserve"> nupirko ir perdavė </w:t>
      </w:r>
      <w:proofErr w:type="spellStart"/>
      <w:r w:rsidR="001B101B" w:rsidRPr="0070304B">
        <w:rPr>
          <w:rFonts w:ascii="Times New Roman" w:eastAsia="Times New Roman" w:hAnsi="Times New Roman" w:cs="Times New Roman"/>
          <w:bCs/>
          <w:sz w:val="24"/>
          <w:szCs w:val="24"/>
          <w:lang w:eastAsia="lt-LT"/>
        </w:rPr>
        <w:t>VšĮ</w:t>
      </w:r>
      <w:proofErr w:type="spellEnd"/>
      <w:r w:rsidR="001B101B" w:rsidRPr="0070304B">
        <w:rPr>
          <w:rFonts w:ascii="Times New Roman" w:eastAsia="Times New Roman" w:hAnsi="Times New Roman" w:cs="Times New Roman"/>
          <w:bCs/>
          <w:sz w:val="24"/>
          <w:szCs w:val="24"/>
          <w:lang w:eastAsia="lt-LT"/>
        </w:rPr>
        <w:t xml:space="preserve"> Prienų r. PSPC </w:t>
      </w:r>
      <w:r w:rsidR="0070304B" w:rsidRPr="0070304B">
        <w:rPr>
          <w:rFonts w:ascii="Times New Roman" w:eastAsia="Times New Roman" w:hAnsi="Times New Roman" w:cs="Times New Roman"/>
          <w:bCs/>
          <w:sz w:val="24"/>
          <w:szCs w:val="24"/>
          <w:lang w:eastAsia="lt-LT"/>
        </w:rPr>
        <w:t xml:space="preserve">automobilį </w:t>
      </w:r>
      <w:proofErr w:type="spellStart"/>
      <w:r w:rsidR="0070304B" w:rsidRPr="0070304B">
        <w:rPr>
          <w:rFonts w:ascii="Times New Roman" w:eastAsia="Times New Roman" w:hAnsi="Times New Roman" w:cs="Times New Roman"/>
          <w:bCs/>
          <w:sz w:val="24"/>
          <w:szCs w:val="24"/>
          <w:lang w:eastAsia="lt-LT"/>
        </w:rPr>
        <w:t>Dacia</w:t>
      </w:r>
      <w:proofErr w:type="spellEnd"/>
      <w:r w:rsidR="0070304B" w:rsidRPr="0070304B">
        <w:rPr>
          <w:rFonts w:ascii="Times New Roman" w:eastAsia="Times New Roman" w:hAnsi="Times New Roman" w:cs="Times New Roman"/>
          <w:bCs/>
          <w:sz w:val="24"/>
          <w:szCs w:val="24"/>
          <w:lang w:eastAsia="lt-LT"/>
        </w:rPr>
        <w:t xml:space="preserve"> </w:t>
      </w:r>
      <w:proofErr w:type="spellStart"/>
      <w:r w:rsidR="0070304B" w:rsidRPr="0070304B">
        <w:rPr>
          <w:rFonts w:ascii="Times New Roman" w:eastAsia="Times New Roman" w:hAnsi="Times New Roman" w:cs="Times New Roman"/>
          <w:bCs/>
          <w:sz w:val="24"/>
          <w:szCs w:val="24"/>
          <w:lang w:eastAsia="lt-LT"/>
        </w:rPr>
        <w:t>Duster</w:t>
      </w:r>
      <w:proofErr w:type="spellEnd"/>
      <w:r w:rsidR="0070304B" w:rsidRPr="0070304B">
        <w:rPr>
          <w:rFonts w:ascii="Times New Roman" w:eastAsia="Times New Roman" w:hAnsi="Times New Roman" w:cs="Times New Roman"/>
          <w:bCs/>
          <w:sz w:val="24"/>
          <w:szCs w:val="24"/>
          <w:lang w:eastAsia="lt-LT"/>
        </w:rPr>
        <w:t xml:space="preserve"> ir kitas medicinos priemones.</w:t>
      </w:r>
    </w:p>
    <w:p w:rsidR="001B101B" w:rsidRPr="00171C26" w:rsidRDefault="001B101B" w:rsidP="00E75D1F">
      <w:pPr>
        <w:spacing w:after="0" w:line="360" w:lineRule="auto"/>
        <w:ind w:firstLine="567"/>
        <w:jc w:val="both"/>
        <w:rPr>
          <w:rFonts w:ascii="Times New Roman" w:eastAsia="Times New Roman" w:hAnsi="Times New Roman" w:cs="Times New Roman"/>
          <w:bCs/>
          <w:color w:val="FF0000"/>
          <w:sz w:val="24"/>
          <w:szCs w:val="24"/>
          <w:lang w:eastAsia="lt-LT"/>
        </w:rPr>
      </w:pPr>
      <w:r w:rsidRPr="00171C26">
        <w:rPr>
          <w:rFonts w:ascii="Times New Roman" w:eastAsia="Times New Roman" w:hAnsi="Times New Roman" w:cs="Times New Roman"/>
          <w:bCs/>
          <w:color w:val="000000" w:themeColor="text1"/>
          <w:sz w:val="24"/>
          <w:szCs w:val="24"/>
          <w:lang w:eastAsia="lt-LT"/>
        </w:rPr>
        <w:t>Atnau</w:t>
      </w:r>
      <w:r w:rsidR="00171C26" w:rsidRPr="00171C26">
        <w:rPr>
          <w:rFonts w:ascii="Times New Roman" w:eastAsia="Times New Roman" w:hAnsi="Times New Roman" w:cs="Times New Roman"/>
          <w:bCs/>
          <w:color w:val="000000" w:themeColor="text1"/>
          <w:sz w:val="24"/>
          <w:szCs w:val="24"/>
          <w:lang w:eastAsia="lt-LT"/>
        </w:rPr>
        <w:t>jinta kompiuterinė įranga už 2500</w:t>
      </w:r>
      <w:r w:rsidRPr="00171C26">
        <w:rPr>
          <w:rFonts w:ascii="Times New Roman" w:eastAsia="Times New Roman" w:hAnsi="Times New Roman" w:cs="Times New Roman"/>
          <w:bCs/>
          <w:color w:val="000000" w:themeColor="text1"/>
          <w:sz w:val="24"/>
          <w:szCs w:val="24"/>
          <w:lang w:eastAsia="lt-LT"/>
        </w:rPr>
        <w:t>Eur</w:t>
      </w:r>
      <w:r w:rsidRPr="00171C26">
        <w:rPr>
          <w:rFonts w:ascii="Times New Roman" w:eastAsia="Times New Roman" w:hAnsi="Times New Roman" w:cs="Times New Roman"/>
          <w:bCs/>
          <w:color w:val="FF0000"/>
          <w:sz w:val="24"/>
          <w:szCs w:val="24"/>
          <w:lang w:eastAsia="lt-LT"/>
        </w:rPr>
        <w:t>.</w:t>
      </w:r>
    </w:p>
    <w:p w:rsidR="00B46F18" w:rsidRPr="00171C26" w:rsidRDefault="001B101B" w:rsidP="00E75D1F">
      <w:pPr>
        <w:spacing w:after="0" w:line="360" w:lineRule="auto"/>
        <w:ind w:firstLine="567"/>
        <w:jc w:val="both"/>
        <w:rPr>
          <w:rFonts w:ascii="Times New Roman" w:eastAsia="Times New Roman" w:hAnsi="Times New Roman" w:cs="Times New Roman"/>
          <w:bCs/>
          <w:color w:val="000000" w:themeColor="text1"/>
          <w:sz w:val="24"/>
          <w:szCs w:val="24"/>
          <w:lang w:eastAsia="lt-LT"/>
        </w:rPr>
      </w:pPr>
      <w:r w:rsidRPr="00171C26">
        <w:rPr>
          <w:rFonts w:ascii="Times New Roman" w:eastAsia="Times New Roman" w:hAnsi="Times New Roman" w:cs="Times New Roman"/>
          <w:bCs/>
          <w:color w:val="000000" w:themeColor="text1"/>
          <w:sz w:val="24"/>
          <w:szCs w:val="24"/>
          <w:lang w:eastAsia="lt-LT"/>
        </w:rPr>
        <w:t xml:space="preserve">Vaikų ir odontologijos poliklinikoje (adresu </w:t>
      </w:r>
      <w:proofErr w:type="spellStart"/>
      <w:r w:rsidRPr="00171C26">
        <w:rPr>
          <w:rFonts w:ascii="Times New Roman" w:eastAsia="Times New Roman" w:hAnsi="Times New Roman" w:cs="Times New Roman"/>
          <w:bCs/>
          <w:color w:val="000000" w:themeColor="text1"/>
          <w:sz w:val="24"/>
          <w:szCs w:val="24"/>
          <w:lang w:eastAsia="lt-LT"/>
        </w:rPr>
        <w:t>Revuono</w:t>
      </w:r>
      <w:r w:rsidR="000B5EFD">
        <w:rPr>
          <w:rFonts w:ascii="Times New Roman" w:eastAsia="Times New Roman" w:hAnsi="Times New Roman" w:cs="Times New Roman"/>
          <w:bCs/>
          <w:color w:val="000000" w:themeColor="text1"/>
          <w:sz w:val="24"/>
          <w:szCs w:val="24"/>
          <w:lang w:eastAsia="lt-LT"/>
        </w:rPr>
        <w:t>s</w:t>
      </w:r>
      <w:proofErr w:type="spellEnd"/>
      <w:r w:rsidR="000B5EFD">
        <w:rPr>
          <w:rFonts w:ascii="Times New Roman" w:eastAsia="Times New Roman" w:hAnsi="Times New Roman" w:cs="Times New Roman"/>
          <w:bCs/>
          <w:color w:val="000000" w:themeColor="text1"/>
          <w:sz w:val="24"/>
          <w:szCs w:val="24"/>
          <w:lang w:eastAsia="lt-LT"/>
        </w:rPr>
        <w:t xml:space="preserve"> g. </w:t>
      </w:r>
      <w:r w:rsidRPr="00171C26">
        <w:rPr>
          <w:rFonts w:ascii="Times New Roman" w:eastAsia="Times New Roman" w:hAnsi="Times New Roman" w:cs="Times New Roman"/>
          <w:bCs/>
          <w:color w:val="000000" w:themeColor="text1"/>
          <w:sz w:val="24"/>
          <w:szCs w:val="24"/>
          <w:lang w:eastAsia="lt-LT"/>
        </w:rPr>
        <w:t>4, Prienai) įrengta oro ko</w:t>
      </w:r>
      <w:r w:rsidR="00355CE4" w:rsidRPr="00171C26">
        <w:rPr>
          <w:rFonts w:ascii="Times New Roman" w:eastAsia="Times New Roman" w:hAnsi="Times New Roman" w:cs="Times New Roman"/>
          <w:bCs/>
          <w:color w:val="000000" w:themeColor="text1"/>
          <w:sz w:val="24"/>
          <w:szCs w:val="24"/>
          <w:lang w:eastAsia="lt-LT"/>
        </w:rPr>
        <w:t>ndicionavimo – šildymo sistema.</w:t>
      </w:r>
    </w:p>
    <w:p w:rsidR="00E75D1F" w:rsidRPr="00171C26" w:rsidRDefault="00E75D1F" w:rsidP="00E75D1F">
      <w:pPr>
        <w:spacing w:after="0" w:line="360" w:lineRule="auto"/>
        <w:ind w:firstLine="567"/>
        <w:jc w:val="both"/>
        <w:rPr>
          <w:rFonts w:ascii="Times New Roman" w:eastAsia="Times New Roman" w:hAnsi="Times New Roman" w:cs="Times New Roman"/>
          <w:bCs/>
          <w:color w:val="000000" w:themeColor="text1"/>
          <w:sz w:val="24"/>
          <w:szCs w:val="24"/>
          <w:lang w:eastAsia="lt-LT"/>
        </w:rPr>
      </w:pPr>
      <w:r w:rsidRPr="00171C26">
        <w:rPr>
          <w:rFonts w:ascii="Times New Roman" w:eastAsia="Times New Roman" w:hAnsi="Times New Roman" w:cs="Times New Roman"/>
          <w:bCs/>
          <w:color w:val="000000" w:themeColor="text1"/>
          <w:sz w:val="24"/>
          <w:szCs w:val="24"/>
          <w:lang w:eastAsia="lt-LT"/>
        </w:rPr>
        <w:t>Sudaryta</w:t>
      </w:r>
      <w:r w:rsidR="00524CEF" w:rsidRPr="00171C26">
        <w:rPr>
          <w:rFonts w:ascii="Times New Roman" w:eastAsia="Times New Roman" w:hAnsi="Times New Roman" w:cs="Times New Roman"/>
          <w:bCs/>
          <w:color w:val="000000" w:themeColor="text1"/>
          <w:sz w:val="24"/>
          <w:szCs w:val="24"/>
          <w:lang w:eastAsia="lt-LT"/>
        </w:rPr>
        <w:t xml:space="preserve"> vidaus medicininio audito grupė, kuriai vadovauja š</w:t>
      </w:r>
      <w:r w:rsidRPr="00171C26">
        <w:rPr>
          <w:rFonts w:ascii="Times New Roman" w:eastAsia="Times New Roman" w:hAnsi="Times New Roman" w:cs="Times New Roman"/>
          <w:bCs/>
          <w:color w:val="000000" w:themeColor="text1"/>
          <w:sz w:val="24"/>
          <w:szCs w:val="24"/>
          <w:lang w:eastAsia="lt-LT"/>
        </w:rPr>
        <w:t xml:space="preserve">eimos gydytoja D. </w:t>
      </w:r>
      <w:proofErr w:type="spellStart"/>
      <w:r w:rsidRPr="00171C26">
        <w:rPr>
          <w:rFonts w:ascii="Times New Roman" w:eastAsia="Times New Roman" w:hAnsi="Times New Roman" w:cs="Times New Roman"/>
          <w:bCs/>
          <w:color w:val="000000" w:themeColor="text1"/>
          <w:sz w:val="24"/>
          <w:szCs w:val="24"/>
          <w:lang w:eastAsia="lt-LT"/>
        </w:rPr>
        <w:t>Bendinskienė</w:t>
      </w:r>
      <w:proofErr w:type="spellEnd"/>
      <w:r w:rsidRPr="00171C26">
        <w:rPr>
          <w:rFonts w:ascii="Times New Roman" w:eastAsia="Times New Roman" w:hAnsi="Times New Roman" w:cs="Times New Roman"/>
          <w:bCs/>
          <w:color w:val="000000" w:themeColor="text1"/>
          <w:sz w:val="24"/>
          <w:szCs w:val="24"/>
          <w:lang w:eastAsia="lt-LT"/>
        </w:rPr>
        <w:t>.</w:t>
      </w:r>
    </w:p>
    <w:p w:rsidR="00355CE4" w:rsidRPr="00171C26" w:rsidRDefault="00524CEF" w:rsidP="00E75D1F">
      <w:pPr>
        <w:spacing w:after="0" w:line="360" w:lineRule="auto"/>
        <w:ind w:firstLine="567"/>
        <w:jc w:val="both"/>
        <w:rPr>
          <w:rFonts w:ascii="Times New Roman" w:eastAsia="Times New Roman" w:hAnsi="Times New Roman" w:cs="Times New Roman"/>
          <w:bCs/>
          <w:color w:val="000000" w:themeColor="text1"/>
          <w:sz w:val="24"/>
          <w:szCs w:val="24"/>
          <w:lang w:eastAsia="lt-LT"/>
        </w:rPr>
      </w:pPr>
      <w:r w:rsidRPr="00171C26">
        <w:rPr>
          <w:rFonts w:ascii="Times New Roman" w:eastAsia="Times New Roman" w:hAnsi="Times New Roman" w:cs="Times New Roman"/>
          <w:bCs/>
          <w:color w:val="000000" w:themeColor="text1"/>
          <w:sz w:val="24"/>
          <w:szCs w:val="24"/>
          <w:lang w:eastAsia="lt-LT"/>
        </w:rPr>
        <w:lastRenderedPageBreak/>
        <w:t>Lokalaus audito grupė pagal iš anksto sudarytą planą, patvirtintą įstaigos vadovo, analizuoja įstaig</w:t>
      </w:r>
      <w:r w:rsidR="001B101B" w:rsidRPr="00171C26">
        <w:rPr>
          <w:rFonts w:ascii="Times New Roman" w:eastAsia="Times New Roman" w:hAnsi="Times New Roman" w:cs="Times New Roman"/>
          <w:bCs/>
          <w:color w:val="000000" w:themeColor="text1"/>
          <w:sz w:val="24"/>
          <w:szCs w:val="24"/>
          <w:lang w:eastAsia="lt-LT"/>
        </w:rPr>
        <w:t xml:space="preserve">os ir jos padalinių veiklą. </w:t>
      </w:r>
    </w:p>
    <w:p w:rsidR="00C76E61" w:rsidRPr="00171C26" w:rsidRDefault="00D31E6B" w:rsidP="00E75D1F">
      <w:pPr>
        <w:spacing w:after="0" w:line="360" w:lineRule="auto"/>
        <w:ind w:firstLine="567"/>
        <w:jc w:val="both"/>
        <w:rPr>
          <w:rFonts w:ascii="Times New Roman" w:eastAsia="Times New Roman" w:hAnsi="Times New Roman" w:cs="Times New Roman"/>
          <w:bCs/>
          <w:color w:val="000000" w:themeColor="text1"/>
          <w:sz w:val="24"/>
          <w:szCs w:val="24"/>
          <w:lang w:eastAsia="lt-LT"/>
        </w:rPr>
      </w:pPr>
      <w:r w:rsidRPr="00171C26">
        <w:rPr>
          <w:rFonts w:ascii="Times New Roman" w:eastAsia="Times New Roman" w:hAnsi="Times New Roman" w:cs="Times New Roman"/>
          <w:bCs/>
          <w:color w:val="000000" w:themeColor="text1"/>
          <w:sz w:val="24"/>
          <w:szCs w:val="24"/>
          <w:lang w:eastAsia="lt-LT"/>
        </w:rPr>
        <w:t>2020</w:t>
      </w:r>
      <w:r w:rsidR="00524CEF" w:rsidRPr="00171C26">
        <w:rPr>
          <w:rFonts w:ascii="Times New Roman" w:eastAsia="Times New Roman" w:hAnsi="Times New Roman" w:cs="Times New Roman"/>
          <w:bCs/>
          <w:color w:val="000000" w:themeColor="text1"/>
          <w:sz w:val="24"/>
          <w:szCs w:val="24"/>
          <w:lang w:eastAsia="lt-LT"/>
        </w:rPr>
        <w:t xml:space="preserve"> m. buvo </w:t>
      </w:r>
      <w:r w:rsidR="00C76E61" w:rsidRPr="00171C26">
        <w:rPr>
          <w:rFonts w:ascii="Times New Roman" w:eastAsia="Times New Roman" w:hAnsi="Times New Roman" w:cs="Times New Roman"/>
          <w:bCs/>
          <w:color w:val="000000" w:themeColor="text1"/>
          <w:sz w:val="24"/>
          <w:szCs w:val="24"/>
          <w:lang w:eastAsia="lt-LT"/>
        </w:rPr>
        <w:t xml:space="preserve">analizuota: </w:t>
      </w:r>
    </w:p>
    <w:p w:rsidR="00524CEF" w:rsidRPr="00171C26" w:rsidRDefault="00C76E61" w:rsidP="00E75D1F">
      <w:pPr>
        <w:spacing w:after="0" w:line="360" w:lineRule="auto"/>
        <w:jc w:val="both"/>
        <w:rPr>
          <w:rFonts w:ascii="Times New Roman" w:eastAsia="Times New Roman" w:hAnsi="Times New Roman" w:cs="Times New Roman"/>
          <w:bCs/>
          <w:color w:val="000000" w:themeColor="text1"/>
          <w:sz w:val="24"/>
          <w:szCs w:val="24"/>
          <w:lang w:eastAsia="lt-LT"/>
        </w:rPr>
      </w:pPr>
      <w:r w:rsidRPr="00171C26">
        <w:rPr>
          <w:rFonts w:ascii="Times New Roman" w:eastAsia="Times New Roman" w:hAnsi="Times New Roman" w:cs="Times New Roman"/>
          <w:bCs/>
          <w:color w:val="000000" w:themeColor="text1"/>
          <w:sz w:val="24"/>
          <w:szCs w:val="24"/>
          <w:lang w:eastAsia="lt-LT"/>
        </w:rPr>
        <w:tab/>
        <w:t xml:space="preserve">1. </w:t>
      </w:r>
      <w:r w:rsidR="00D31E6B" w:rsidRPr="00171C26">
        <w:rPr>
          <w:rFonts w:ascii="Times New Roman" w:eastAsia="Times New Roman" w:hAnsi="Times New Roman" w:cs="Times New Roman"/>
          <w:bCs/>
          <w:color w:val="000000" w:themeColor="text1"/>
          <w:sz w:val="24"/>
          <w:szCs w:val="24"/>
          <w:lang w:eastAsia="lt-LT"/>
        </w:rPr>
        <w:t xml:space="preserve">Neįgaliųjų sveikatos priežiūros paslaugų N.Ūtos, Pakuonio, </w:t>
      </w:r>
      <w:proofErr w:type="spellStart"/>
      <w:r w:rsidR="00D31E6B" w:rsidRPr="00171C26">
        <w:rPr>
          <w:rFonts w:ascii="Times New Roman" w:eastAsia="Times New Roman" w:hAnsi="Times New Roman" w:cs="Times New Roman"/>
          <w:bCs/>
          <w:color w:val="000000" w:themeColor="text1"/>
          <w:sz w:val="24"/>
          <w:szCs w:val="24"/>
          <w:lang w:eastAsia="lt-LT"/>
        </w:rPr>
        <w:t>Strielčių</w:t>
      </w:r>
      <w:proofErr w:type="spellEnd"/>
      <w:r w:rsidR="00D31E6B" w:rsidRPr="00171C26">
        <w:rPr>
          <w:rFonts w:ascii="Times New Roman" w:eastAsia="Times New Roman" w:hAnsi="Times New Roman" w:cs="Times New Roman"/>
          <w:bCs/>
          <w:color w:val="000000" w:themeColor="text1"/>
          <w:sz w:val="24"/>
          <w:szCs w:val="24"/>
          <w:lang w:eastAsia="lt-LT"/>
        </w:rPr>
        <w:t xml:space="preserve"> medicinos punktų aptarnaujamose teritorijose;</w:t>
      </w:r>
    </w:p>
    <w:p w:rsidR="00C76E61" w:rsidRPr="00171C26" w:rsidRDefault="00C76E61" w:rsidP="00E75D1F">
      <w:pPr>
        <w:spacing w:after="0" w:line="360" w:lineRule="auto"/>
        <w:jc w:val="both"/>
        <w:rPr>
          <w:rFonts w:ascii="Times New Roman" w:eastAsia="Times New Roman" w:hAnsi="Times New Roman" w:cs="Times New Roman"/>
          <w:bCs/>
          <w:color w:val="000000" w:themeColor="text1"/>
          <w:sz w:val="24"/>
          <w:szCs w:val="24"/>
          <w:lang w:eastAsia="lt-LT"/>
        </w:rPr>
      </w:pPr>
      <w:r w:rsidRPr="00171C26">
        <w:rPr>
          <w:rFonts w:ascii="Times New Roman" w:eastAsia="Times New Roman" w:hAnsi="Times New Roman" w:cs="Times New Roman"/>
          <w:bCs/>
          <w:color w:val="000000" w:themeColor="text1"/>
          <w:sz w:val="24"/>
          <w:szCs w:val="24"/>
          <w:lang w:eastAsia="lt-LT"/>
        </w:rPr>
        <w:tab/>
        <w:t xml:space="preserve">2. </w:t>
      </w:r>
      <w:r w:rsidR="00D31E6B" w:rsidRPr="00171C26">
        <w:rPr>
          <w:rFonts w:ascii="Times New Roman" w:eastAsia="Times New Roman" w:hAnsi="Times New Roman" w:cs="Times New Roman"/>
          <w:bCs/>
          <w:color w:val="000000" w:themeColor="text1"/>
          <w:sz w:val="24"/>
          <w:szCs w:val="24"/>
          <w:lang w:eastAsia="lt-LT"/>
        </w:rPr>
        <w:t xml:space="preserve">Medicininės reabilitacijos ir sanatorinio </w:t>
      </w:r>
      <w:proofErr w:type="spellStart"/>
      <w:r w:rsidR="00D31E6B" w:rsidRPr="00171C26">
        <w:rPr>
          <w:rFonts w:ascii="Times New Roman" w:eastAsia="Times New Roman" w:hAnsi="Times New Roman" w:cs="Times New Roman"/>
          <w:bCs/>
          <w:color w:val="000000" w:themeColor="text1"/>
          <w:sz w:val="24"/>
          <w:szCs w:val="24"/>
          <w:lang w:eastAsia="lt-LT"/>
        </w:rPr>
        <w:t>antirecidyvinio</w:t>
      </w:r>
      <w:proofErr w:type="spellEnd"/>
      <w:r w:rsidR="00D31E6B" w:rsidRPr="00171C26">
        <w:rPr>
          <w:rFonts w:ascii="Times New Roman" w:eastAsia="Times New Roman" w:hAnsi="Times New Roman" w:cs="Times New Roman"/>
          <w:bCs/>
          <w:color w:val="000000" w:themeColor="text1"/>
          <w:sz w:val="24"/>
          <w:szCs w:val="24"/>
          <w:lang w:eastAsia="lt-LT"/>
        </w:rPr>
        <w:t xml:space="preserve"> gydymo siuntimų išdavimo tvarka</w:t>
      </w:r>
      <w:r w:rsidRPr="00171C26">
        <w:rPr>
          <w:rFonts w:ascii="Times New Roman" w:eastAsia="Times New Roman" w:hAnsi="Times New Roman" w:cs="Times New Roman"/>
          <w:bCs/>
          <w:color w:val="000000" w:themeColor="text1"/>
          <w:sz w:val="24"/>
          <w:szCs w:val="24"/>
          <w:lang w:eastAsia="lt-LT"/>
        </w:rPr>
        <w:t>;</w:t>
      </w:r>
    </w:p>
    <w:p w:rsidR="00C76E61" w:rsidRDefault="00C76E61" w:rsidP="00E75D1F">
      <w:pPr>
        <w:spacing w:after="0" w:line="36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t xml:space="preserve">3. </w:t>
      </w:r>
      <w:r w:rsidR="00D31E6B">
        <w:rPr>
          <w:rFonts w:ascii="Times New Roman" w:eastAsia="Times New Roman" w:hAnsi="Times New Roman" w:cs="Times New Roman"/>
          <w:bCs/>
          <w:sz w:val="24"/>
          <w:szCs w:val="24"/>
          <w:lang w:eastAsia="lt-LT"/>
        </w:rPr>
        <w:t xml:space="preserve">Laboratorinių tyrimų kokybė, kurie buvo atliekami Išlaužo ir </w:t>
      </w:r>
      <w:proofErr w:type="spellStart"/>
      <w:r w:rsidR="00D31E6B">
        <w:rPr>
          <w:rFonts w:ascii="Times New Roman" w:eastAsia="Times New Roman" w:hAnsi="Times New Roman" w:cs="Times New Roman"/>
          <w:bCs/>
          <w:sz w:val="24"/>
          <w:szCs w:val="24"/>
          <w:lang w:eastAsia="lt-LT"/>
        </w:rPr>
        <w:t>Šilavoto</w:t>
      </w:r>
      <w:proofErr w:type="spellEnd"/>
      <w:r w:rsidR="00D31E6B">
        <w:rPr>
          <w:rFonts w:ascii="Times New Roman" w:eastAsia="Times New Roman" w:hAnsi="Times New Roman" w:cs="Times New Roman"/>
          <w:bCs/>
          <w:sz w:val="24"/>
          <w:szCs w:val="24"/>
          <w:lang w:eastAsia="lt-LT"/>
        </w:rPr>
        <w:t xml:space="preserve"> ambulatorijose.</w:t>
      </w:r>
    </w:p>
    <w:p w:rsidR="00E53367" w:rsidRPr="00355CE4" w:rsidRDefault="00C76E61" w:rsidP="00355CE4">
      <w:pPr>
        <w:spacing w:after="0" w:line="360" w:lineRule="auto"/>
        <w:jc w:val="both"/>
        <w:rPr>
          <w:rFonts w:ascii="Times New Roman" w:eastAsia="Times New Roman" w:hAnsi="Times New Roman" w:cs="Times New Roman"/>
          <w:bCs/>
          <w:color w:val="FF0000"/>
          <w:sz w:val="24"/>
          <w:szCs w:val="24"/>
          <w:lang w:eastAsia="lt-LT"/>
        </w:rPr>
      </w:pPr>
      <w:r>
        <w:rPr>
          <w:rFonts w:ascii="Times New Roman" w:eastAsia="Times New Roman" w:hAnsi="Times New Roman" w:cs="Times New Roman"/>
          <w:bCs/>
          <w:sz w:val="24"/>
          <w:szCs w:val="24"/>
          <w:lang w:eastAsia="lt-LT"/>
        </w:rPr>
        <w:tab/>
      </w:r>
    </w:p>
    <w:p w:rsidR="00524CEF" w:rsidRDefault="00355CE4" w:rsidP="00E75D1F">
      <w:pPr>
        <w:spacing w:after="0" w:line="360" w:lineRule="auto"/>
        <w:jc w:val="center"/>
        <w:rPr>
          <w:rFonts w:ascii="Times New Roman" w:eastAsia="Times New Roman" w:hAnsi="Times New Roman" w:cs="Times New Roman"/>
          <w:b/>
          <w:bCs/>
          <w:sz w:val="28"/>
          <w:szCs w:val="28"/>
          <w:u w:val="single"/>
          <w:lang w:eastAsia="lt-LT"/>
        </w:rPr>
      </w:pPr>
      <w:r>
        <w:rPr>
          <w:rFonts w:ascii="Times New Roman" w:eastAsia="Times New Roman" w:hAnsi="Times New Roman" w:cs="Times New Roman"/>
          <w:b/>
          <w:bCs/>
          <w:sz w:val="28"/>
          <w:szCs w:val="28"/>
          <w:u w:val="single"/>
          <w:lang w:eastAsia="lt-LT"/>
        </w:rPr>
        <w:t>Išvados</w:t>
      </w:r>
    </w:p>
    <w:p w:rsidR="00E53367" w:rsidRPr="00524CEF" w:rsidRDefault="00E53367" w:rsidP="00E75D1F">
      <w:pPr>
        <w:spacing w:after="0" w:line="360" w:lineRule="auto"/>
        <w:jc w:val="center"/>
        <w:rPr>
          <w:rFonts w:ascii="Times New Roman" w:eastAsia="Times New Roman" w:hAnsi="Times New Roman" w:cs="Times New Roman"/>
          <w:b/>
          <w:bCs/>
          <w:sz w:val="28"/>
          <w:szCs w:val="28"/>
          <w:u w:val="single"/>
          <w:lang w:eastAsia="lt-LT"/>
        </w:rPr>
      </w:pPr>
    </w:p>
    <w:p w:rsidR="00524CEF" w:rsidRPr="00524CEF" w:rsidRDefault="00171C26" w:rsidP="00E75D1F">
      <w:pPr>
        <w:numPr>
          <w:ilvl w:val="0"/>
          <w:numId w:val="12"/>
        </w:numPr>
        <w:spacing w:after="0" w:line="360" w:lineRule="auto"/>
        <w:ind w:left="714" w:hanging="357"/>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2020</w:t>
      </w:r>
      <w:r w:rsidR="00524CEF" w:rsidRPr="00524CEF">
        <w:rPr>
          <w:rFonts w:ascii="Times New Roman" w:eastAsia="Times New Roman" w:hAnsi="Times New Roman" w:cs="Times New Roman"/>
          <w:bCs/>
          <w:sz w:val="24"/>
          <w:szCs w:val="24"/>
          <w:lang w:eastAsia="lt-LT"/>
        </w:rPr>
        <w:t xml:space="preserve">m. įstaigos grynasis veiklos perviršis </w:t>
      </w:r>
      <w:r>
        <w:rPr>
          <w:rFonts w:ascii="Times New Roman" w:eastAsia="Times New Roman" w:hAnsi="Times New Roman" w:cs="Times New Roman"/>
          <w:bCs/>
          <w:sz w:val="24"/>
          <w:szCs w:val="24"/>
          <w:lang w:eastAsia="lt-LT"/>
        </w:rPr>
        <w:t>12959</w:t>
      </w:r>
      <w:r w:rsidR="00524CEF" w:rsidRPr="00524CEF">
        <w:rPr>
          <w:rFonts w:ascii="Times New Roman" w:eastAsia="Times New Roman" w:hAnsi="Times New Roman" w:cs="Times New Roman"/>
          <w:bCs/>
          <w:sz w:val="24"/>
          <w:szCs w:val="24"/>
          <w:lang w:eastAsia="lt-LT"/>
        </w:rPr>
        <w:t xml:space="preserve"> </w:t>
      </w:r>
      <w:proofErr w:type="spellStart"/>
      <w:r w:rsidR="00524CEF" w:rsidRPr="00524CEF">
        <w:rPr>
          <w:rFonts w:ascii="Times New Roman" w:eastAsia="Times New Roman" w:hAnsi="Times New Roman" w:cs="Times New Roman"/>
          <w:bCs/>
          <w:sz w:val="24"/>
          <w:szCs w:val="24"/>
          <w:lang w:eastAsia="lt-LT"/>
        </w:rPr>
        <w:t>Eur</w:t>
      </w:r>
      <w:proofErr w:type="spellEnd"/>
      <w:r w:rsidR="00524CEF" w:rsidRPr="00524CEF">
        <w:rPr>
          <w:rFonts w:ascii="Times New Roman" w:eastAsia="Times New Roman" w:hAnsi="Times New Roman" w:cs="Times New Roman"/>
          <w:bCs/>
          <w:sz w:val="24"/>
          <w:szCs w:val="24"/>
          <w:lang w:eastAsia="lt-LT"/>
        </w:rPr>
        <w:t xml:space="preserve">. </w:t>
      </w:r>
    </w:p>
    <w:p w:rsidR="0070304B" w:rsidRDefault="00AB0B13" w:rsidP="0070304B">
      <w:pPr>
        <w:numPr>
          <w:ilvl w:val="0"/>
          <w:numId w:val="12"/>
        </w:numPr>
        <w:spacing w:after="0" w:line="360" w:lineRule="auto"/>
        <w:ind w:left="714" w:hanging="357"/>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Karantino metu visiems </w:t>
      </w:r>
      <w:proofErr w:type="spellStart"/>
      <w:r>
        <w:rPr>
          <w:rFonts w:ascii="Times New Roman" w:eastAsia="Times New Roman" w:hAnsi="Times New Roman" w:cs="Times New Roman"/>
          <w:bCs/>
          <w:sz w:val="24"/>
          <w:szCs w:val="24"/>
          <w:lang w:eastAsia="lt-LT"/>
        </w:rPr>
        <w:t>VšĮ</w:t>
      </w:r>
      <w:proofErr w:type="spellEnd"/>
      <w:r>
        <w:rPr>
          <w:rFonts w:ascii="Times New Roman" w:eastAsia="Times New Roman" w:hAnsi="Times New Roman" w:cs="Times New Roman"/>
          <w:bCs/>
          <w:sz w:val="24"/>
          <w:szCs w:val="24"/>
          <w:lang w:eastAsia="lt-LT"/>
        </w:rPr>
        <w:t xml:space="preserve"> Prienų r. PSPC darbuotojams buvo mokami pastoviosios dalies darbo užmokesčio priedai nuo 40 iki 100 </w:t>
      </w:r>
      <w:r w:rsidRPr="007106EB">
        <w:rPr>
          <w:rFonts w:ascii="Times New Roman" w:eastAsia="Times New Roman" w:hAnsi="Times New Roman" w:cs="Times New Roman"/>
          <w:bCs/>
          <w:sz w:val="24"/>
          <w:szCs w:val="24"/>
          <w:lang w:eastAsia="lt-LT"/>
        </w:rPr>
        <w:t>%.</w:t>
      </w:r>
    </w:p>
    <w:p w:rsidR="00E75D1F" w:rsidRPr="0070304B" w:rsidRDefault="00171C26" w:rsidP="0070304B">
      <w:pPr>
        <w:numPr>
          <w:ilvl w:val="0"/>
          <w:numId w:val="12"/>
        </w:numPr>
        <w:spacing w:after="0" w:line="360" w:lineRule="auto"/>
        <w:ind w:left="714" w:hanging="357"/>
        <w:contextualSpacing/>
        <w:jc w:val="both"/>
        <w:rPr>
          <w:rFonts w:ascii="Times New Roman" w:eastAsia="Times New Roman" w:hAnsi="Times New Roman" w:cs="Times New Roman"/>
          <w:bCs/>
          <w:sz w:val="24"/>
          <w:szCs w:val="24"/>
          <w:lang w:eastAsia="lt-LT"/>
        </w:rPr>
      </w:pPr>
      <w:r w:rsidRPr="0070304B">
        <w:rPr>
          <w:rFonts w:ascii="Times New Roman" w:eastAsia="Times New Roman" w:hAnsi="Times New Roman" w:cs="Times New Roman"/>
          <w:bCs/>
          <w:sz w:val="24"/>
          <w:szCs w:val="24"/>
          <w:lang w:eastAsia="lt-LT"/>
        </w:rPr>
        <w:t>2020</w:t>
      </w:r>
      <w:r w:rsidR="00524CEF" w:rsidRPr="0070304B">
        <w:rPr>
          <w:rFonts w:ascii="Times New Roman" w:eastAsia="Times New Roman" w:hAnsi="Times New Roman" w:cs="Times New Roman"/>
          <w:bCs/>
          <w:sz w:val="24"/>
          <w:szCs w:val="24"/>
          <w:lang w:eastAsia="lt-LT"/>
        </w:rPr>
        <w:t xml:space="preserve"> m. </w:t>
      </w:r>
      <w:r w:rsidRPr="0070304B">
        <w:rPr>
          <w:rFonts w:ascii="Times New Roman" w:eastAsia="Times New Roman" w:hAnsi="Times New Roman" w:cs="Times New Roman"/>
          <w:bCs/>
          <w:sz w:val="24"/>
          <w:szCs w:val="24"/>
          <w:lang w:eastAsia="lt-LT"/>
        </w:rPr>
        <w:t xml:space="preserve">prisirašiusiųjų skaičius sumažėjo 2,8 proc., apsilankymų skaičius pas gydytojus sumažėjo apie 20 proc. ( dėl pandemijos). </w:t>
      </w:r>
    </w:p>
    <w:p w:rsidR="00AB0B13" w:rsidRPr="00AB0B13" w:rsidRDefault="00AB0B13" w:rsidP="00AB0B13">
      <w:pPr>
        <w:pStyle w:val="ListParagraph"/>
        <w:numPr>
          <w:ilvl w:val="0"/>
          <w:numId w:val="12"/>
        </w:numPr>
        <w:spacing w:after="0" w:line="360" w:lineRule="auto"/>
        <w:jc w:val="both"/>
        <w:rPr>
          <w:sz w:val="24"/>
          <w:szCs w:val="24"/>
        </w:rPr>
      </w:pPr>
      <w:r>
        <w:rPr>
          <w:sz w:val="24"/>
          <w:szCs w:val="24"/>
        </w:rPr>
        <w:t>GMP a</w:t>
      </w:r>
      <w:r w:rsidRPr="00AB0B13">
        <w:rPr>
          <w:sz w:val="24"/>
          <w:szCs w:val="24"/>
        </w:rPr>
        <w:t>ptarnaujamų gyventojų skaičius lyginant su 2019 m., 2020 m. sumažėjo 3,6 proc., sumažėjus gyventojų skaičiui sumažėjo ir kvietimų skaičius 9.7 proc.</w:t>
      </w:r>
    </w:p>
    <w:p w:rsidR="00E53367" w:rsidRPr="00B710DF" w:rsidRDefault="00B710DF" w:rsidP="00E75D1F">
      <w:pPr>
        <w:numPr>
          <w:ilvl w:val="0"/>
          <w:numId w:val="12"/>
        </w:numPr>
        <w:spacing w:after="0" w:line="360" w:lineRule="auto"/>
        <w:ind w:left="714" w:hanging="357"/>
        <w:contextualSpacing/>
        <w:jc w:val="both"/>
        <w:rPr>
          <w:rFonts w:ascii="Times New Roman" w:eastAsia="Times New Roman" w:hAnsi="Times New Roman" w:cs="Times New Roman"/>
          <w:bCs/>
          <w:color w:val="000000" w:themeColor="text1"/>
          <w:sz w:val="24"/>
          <w:szCs w:val="24"/>
          <w:lang w:eastAsia="lt-LT"/>
        </w:rPr>
      </w:pPr>
      <w:r w:rsidRPr="00B710DF">
        <w:rPr>
          <w:rFonts w:ascii="Times New Roman" w:eastAsia="Times New Roman" w:hAnsi="Times New Roman" w:cs="Times New Roman"/>
          <w:bCs/>
          <w:color w:val="000000" w:themeColor="text1"/>
          <w:sz w:val="24"/>
          <w:szCs w:val="24"/>
          <w:lang w:eastAsia="lt-LT"/>
        </w:rPr>
        <w:t>V</w:t>
      </w:r>
      <w:r w:rsidR="00145ED7">
        <w:rPr>
          <w:rFonts w:ascii="Times New Roman" w:eastAsia="Times New Roman" w:hAnsi="Times New Roman" w:cs="Times New Roman"/>
          <w:bCs/>
          <w:color w:val="000000" w:themeColor="text1"/>
          <w:sz w:val="24"/>
          <w:szCs w:val="24"/>
          <w:lang w:eastAsia="lt-LT"/>
        </w:rPr>
        <w:t xml:space="preserve">isi profilaktinių </w:t>
      </w:r>
      <w:r>
        <w:rPr>
          <w:rFonts w:ascii="Times New Roman" w:eastAsia="Times New Roman" w:hAnsi="Times New Roman" w:cs="Times New Roman"/>
          <w:bCs/>
          <w:color w:val="000000" w:themeColor="text1"/>
          <w:sz w:val="24"/>
          <w:szCs w:val="24"/>
          <w:lang w:eastAsia="lt-LT"/>
        </w:rPr>
        <w:t>programų</w:t>
      </w:r>
      <w:r w:rsidR="00145ED7">
        <w:rPr>
          <w:rFonts w:ascii="Times New Roman" w:eastAsia="Times New Roman" w:hAnsi="Times New Roman" w:cs="Times New Roman"/>
          <w:bCs/>
          <w:color w:val="000000" w:themeColor="text1"/>
          <w:sz w:val="24"/>
          <w:szCs w:val="24"/>
          <w:lang w:eastAsia="lt-LT"/>
        </w:rPr>
        <w:t xml:space="preserve"> ir apsilankymų</w:t>
      </w:r>
      <w:r>
        <w:rPr>
          <w:rFonts w:ascii="Times New Roman" w:eastAsia="Times New Roman" w:hAnsi="Times New Roman" w:cs="Times New Roman"/>
          <w:bCs/>
          <w:color w:val="000000" w:themeColor="text1"/>
          <w:sz w:val="24"/>
          <w:szCs w:val="24"/>
          <w:lang w:eastAsia="lt-LT"/>
        </w:rPr>
        <w:t xml:space="preserve"> rodikliai sumažėj</w:t>
      </w:r>
      <w:r w:rsidR="00145ED7">
        <w:rPr>
          <w:rFonts w:ascii="Times New Roman" w:eastAsia="Times New Roman" w:hAnsi="Times New Roman" w:cs="Times New Roman"/>
          <w:bCs/>
          <w:color w:val="000000" w:themeColor="text1"/>
          <w:sz w:val="24"/>
          <w:szCs w:val="24"/>
          <w:lang w:eastAsia="lt-LT"/>
        </w:rPr>
        <w:t>o</w:t>
      </w:r>
      <w:r>
        <w:rPr>
          <w:rFonts w:ascii="Times New Roman" w:eastAsia="Times New Roman" w:hAnsi="Times New Roman" w:cs="Times New Roman"/>
          <w:bCs/>
          <w:color w:val="000000" w:themeColor="text1"/>
          <w:sz w:val="24"/>
          <w:szCs w:val="24"/>
          <w:lang w:eastAsia="lt-LT"/>
        </w:rPr>
        <w:t xml:space="preserve"> dėl pandemijos</w:t>
      </w:r>
      <w:r w:rsidR="00145ED7">
        <w:rPr>
          <w:rFonts w:ascii="Times New Roman" w:eastAsia="Times New Roman" w:hAnsi="Times New Roman" w:cs="Times New Roman"/>
          <w:bCs/>
          <w:color w:val="000000" w:themeColor="text1"/>
          <w:sz w:val="24"/>
          <w:szCs w:val="24"/>
          <w:lang w:eastAsia="lt-LT"/>
        </w:rPr>
        <w:t>.</w:t>
      </w:r>
    </w:p>
    <w:p w:rsidR="00606EA7" w:rsidRPr="00E53367" w:rsidRDefault="007106EB" w:rsidP="00E75D1F">
      <w:pPr>
        <w:spacing w:after="0" w:line="36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____________________________________</w:t>
      </w:r>
    </w:p>
    <w:sectPr w:rsidR="00606EA7" w:rsidRPr="00E53367" w:rsidSect="00F3214A">
      <w:headerReference w:type="default" r:id="rId7"/>
      <w:headerReference w:type="first" r:id="rId8"/>
      <w:pgSz w:w="11906" w:h="16838"/>
      <w:pgMar w:top="1134" w:right="567" w:bottom="567"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887" w:rsidRDefault="00543887">
      <w:pPr>
        <w:spacing w:after="0" w:line="240" w:lineRule="auto"/>
      </w:pPr>
      <w:r>
        <w:separator/>
      </w:r>
    </w:p>
  </w:endnote>
  <w:endnote w:type="continuationSeparator" w:id="0">
    <w:p w:rsidR="00543887" w:rsidRDefault="005438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887" w:rsidRDefault="00543887">
      <w:pPr>
        <w:spacing w:after="0" w:line="240" w:lineRule="auto"/>
      </w:pPr>
      <w:r>
        <w:separator/>
      </w:r>
    </w:p>
  </w:footnote>
  <w:footnote w:type="continuationSeparator" w:id="0">
    <w:p w:rsidR="00543887" w:rsidRDefault="005438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9928420"/>
      <w:docPartObj>
        <w:docPartGallery w:val="Page Numbers (Top of Page)"/>
        <w:docPartUnique/>
      </w:docPartObj>
    </w:sdtPr>
    <w:sdtContent>
      <w:p w:rsidR="00F53FB5" w:rsidRDefault="00AA750B">
        <w:pPr>
          <w:pStyle w:val="Header"/>
          <w:jc w:val="center"/>
        </w:pPr>
        <w:r>
          <w:fldChar w:fldCharType="begin"/>
        </w:r>
        <w:r w:rsidR="00F53FB5">
          <w:instrText>PAGE   \* MERGEFORMAT</w:instrText>
        </w:r>
        <w:r>
          <w:fldChar w:fldCharType="separate"/>
        </w:r>
        <w:r w:rsidR="00F3214A">
          <w:rPr>
            <w:noProof/>
          </w:rPr>
          <w:t>12</w:t>
        </w:r>
        <w:r>
          <w:fldChar w:fldCharType="end"/>
        </w:r>
      </w:p>
    </w:sdtContent>
  </w:sdt>
  <w:p w:rsidR="00F53FB5" w:rsidRDefault="00F53F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14A" w:rsidRPr="00B60B61" w:rsidRDefault="00F3214A" w:rsidP="00F3214A">
    <w:pPr>
      <w:pStyle w:val="Header"/>
      <w:ind w:left="6237"/>
      <w:rPr>
        <w:sz w:val="24"/>
        <w:szCs w:val="24"/>
      </w:rPr>
    </w:pPr>
    <w:r w:rsidRPr="00B60B61">
      <w:rPr>
        <w:sz w:val="24"/>
        <w:szCs w:val="24"/>
      </w:rPr>
      <w:t xml:space="preserve">PRITARTA </w:t>
    </w:r>
  </w:p>
  <w:p w:rsidR="00F3214A" w:rsidRPr="00B60B61" w:rsidRDefault="00F3214A" w:rsidP="00F3214A">
    <w:pPr>
      <w:pStyle w:val="Header"/>
      <w:ind w:left="6237"/>
      <w:rPr>
        <w:sz w:val="24"/>
        <w:szCs w:val="24"/>
      </w:rPr>
    </w:pPr>
    <w:r w:rsidRPr="00B60B61">
      <w:rPr>
        <w:sz w:val="24"/>
        <w:szCs w:val="24"/>
      </w:rPr>
      <w:t>Prienų rajono savivaldybės tarybos</w:t>
    </w:r>
  </w:p>
  <w:p w:rsidR="00F3214A" w:rsidRDefault="00F3214A" w:rsidP="00F3214A">
    <w:pPr>
      <w:pStyle w:val="Header"/>
      <w:ind w:left="6237"/>
      <w:rPr>
        <w:sz w:val="24"/>
        <w:szCs w:val="24"/>
      </w:rPr>
    </w:pPr>
    <w:r w:rsidRPr="00B60B61">
      <w:rPr>
        <w:sz w:val="24"/>
        <w:szCs w:val="24"/>
      </w:rPr>
      <w:t xml:space="preserve">2021 m. </w:t>
    </w:r>
    <w:r>
      <w:rPr>
        <w:sz w:val="24"/>
        <w:szCs w:val="24"/>
      </w:rPr>
      <w:t>balandžio 29</w:t>
    </w:r>
    <w:r w:rsidRPr="00B60B61">
      <w:rPr>
        <w:sz w:val="24"/>
        <w:szCs w:val="24"/>
      </w:rPr>
      <w:t xml:space="preserve"> d.</w:t>
    </w:r>
  </w:p>
  <w:p w:rsidR="00F3214A" w:rsidRPr="009C68DE" w:rsidRDefault="00F3214A" w:rsidP="00F3214A">
    <w:pPr>
      <w:pStyle w:val="Header"/>
      <w:ind w:left="6237"/>
      <w:rPr>
        <w:sz w:val="24"/>
        <w:szCs w:val="24"/>
      </w:rPr>
    </w:pPr>
    <w:r w:rsidRPr="00B60B61">
      <w:rPr>
        <w:sz w:val="24"/>
        <w:szCs w:val="24"/>
      </w:rPr>
      <w:t>sprendimu Nr.</w:t>
    </w:r>
    <w:r>
      <w:rPr>
        <w:sz w:val="24"/>
        <w:szCs w:val="24"/>
      </w:rPr>
      <w:t xml:space="preserve"> T3-90</w:t>
    </w:r>
  </w:p>
  <w:p w:rsidR="00F3214A" w:rsidRDefault="00F321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722DC"/>
    <w:multiLevelType w:val="hybridMultilevel"/>
    <w:tmpl w:val="0D0E4372"/>
    <w:lvl w:ilvl="0" w:tplc="E2F6A6A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1DC125D3"/>
    <w:multiLevelType w:val="hybridMultilevel"/>
    <w:tmpl w:val="FBA23348"/>
    <w:lvl w:ilvl="0" w:tplc="7D3CD95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nsid w:val="25E86A98"/>
    <w:multiLevelType w:val="hybridMultilevel"/>
    <w:tmpl w:val="6890B868"/>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68B4D7E"/>
    <w:multiLevelType w:val="multilevel"/>
    <w:tmpl w:val="279AC1DA"/>
    <w:lvl w:ilvl="0">
      <w:start w:val="1"/>
      <w:numFmt w:val="decimal"/>
      <w:lvlText w:val="%1."/>
      <w:lvlJc w:val="left"/>
      <w:pPr>
        <w:ind w:left="0" w:firstLine="0"/>
      </w:pPr>
    </w:lvl>
    <w:lvl w:ilvl="1">
      <w:start w:val="6"/>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
    <w:nsid w:val="294743E6"/>
    <w:multiLevelType w:val="hybridMultilevel"/>
    <w:tmpl w:val="C540D6B6"/>
    <w:lvl w:ilvl="0" w:tplc="226E5906">
      <w:start w:val="2012"/>
      <w:numFmt w:val="bullet"/>
      <w:lvlText w:val="-"/>
      <w:lvlJc w:val="left"/>
      <w:pPr>
        <w:ind w:left="928"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2C735E2"/>
    <w:multiLevelType w:val="hybridMultilevel"/>
    <w:tmpl w:val="468253C0"/>
    <w:lvl w:ilvl="0" w:tplc="E0B291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339F0C49"/>
    <w:multiLevelType w:val="hybridMultilevel"/>
    <w:tmpl w:val="CCEE3C94"/>
    <w:lvl w:ilvl="0" w:tplc="05C22A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1D7161A"/>
    <w:multiLevelType w:val="hybridMultilevel"/>
    <w:tmpl w:val="73003EEC"/>
    <w:lvl w:ilvl="0" w:tplc="76B8F37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8">
    <w:nsid w:val="46515018"/>
    <w:multiLevelType w:val="hybridMultilevel"/>
    <w:tmpl w:val="28BAD2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8041143"/>
    <w:multiLevelType w:val="multilevel"/>
    <w:tmpl w:val="FFDEA822"/>
    <w:lvl w:ilvl="0">
      <w:start w:val="1"/>
      <w:numFmt w:val="decimal"/>
      <w:lvlText w:val="%1."/>
      <w:lvlJc w:val="left"/>
      <w:pPr>
        <w:ind w:left="0" w:firstLine="0"/>
      </w:pPr>
      <w:rPr>
        <w:rFonts w:ascii="Times New Roman" w:eastAsia="Lucida Sans Unicode" w:hAnsi="Times New Roman" w:cs="Manga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0">
    <w:nsid w:val="4F287841"/>
    <w:multiLevelType w:val="hybridMultilevel"/>
    <w:tmpl w:val="312E0F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57C8606D"/>
    <w:multiLevelType w:val="hybridMultilevel"/>
    <w:tmpl w:val="D01EBA8E"/>
    <w:lvl w:ilvl="0" w:tplc="8BE0B9F0">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2">
    <w:nsid w:val="57F47ACA"/>
    <w:multiLevelType w:val="hybridMultilevel"/>
    <w:tmpl w:val="A094FEDA"/>
    <w:lvl w:ilvl="0" w:tplc="54141D9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3">
    <w:nsid w:val="60D758B8"/>
    <w:multiLevelType w:val="hybridMultilevel"/>
    <w:tmpl w:val="926EFEF2"/>
    <w:lvl w:ilvl="0" w:tplc="6BE802B0">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4">
    <w:nsid w:val="6ED07281"/>
    <w:multiLevelType w:val="hybridMultilevel"/>
    <w:tmpl w:val="728247B8"/>
    <w:lvl w:ilvl="0" w:tplc="1B2E1F6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4"/>
  </w:num>
  <w:num w:numId="2">
    <w:abstractNumId w:val="6"/>
  </w:num>
  <w:num w:numId="3">
    <w:abstractNumId w:val="1"/>
  </w:num>
  <w:num w:numId="4">
    <w:abstractNumId w:val="8"/>
  </w:num>
  <w:num w:numId="5">
    <w:abstractNumId w:val="5"/>
  </w:num>
  <w:num w:numId="6">
    <w:abstractNumId w:val="0"/>
  </w:num>
  <w:num w:numId="7">
    <w:abstractNumId w:val="14"/>
  </w:num>
  <w:num w:numId="8">
    <w:abstractNumId w:val="13"/>
  </w:num>
  <w:num w:numId="9">
    <w:abstractNumId w:val="11"/>
  </w:num>
  <w:num w:numId="10">
    <w:abstractNumId w:val="7"/>
  </w:num>
  <w:num w:numId="11">
    <w:abstractNumId w:val="12"/>
  </w:num>
  <w:num w:numId="12">
    <w:abstractNumId w:val="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524CEF"/>
    <w:rsid w:val="00003102"/>
    <w:rsid w:val="0002048B"/>
    <w:rsid w:val="00033489"/>
    <w:rsid w:val="0003746C"/>
    <w:rsid w:val="0004182A"/>
    <w:rsid w:val="0006021F"/>
    <w:rsid w:val="00074B71"/>
    <w:rsid w:val="00094652"/>
    <w:rsid w:val="000A69E8"/>
    <w:rsid w:val="000B5EFD"/>
    <w:rsid w:val="00101FB9"/>
    <w:rsid w:val="00145ED7"/>
    <w:rsid w:val="00157B16"/>
    <w:rsid w:val="00171C26"/>
    <w:rsid w:val="001B101B"/>
    <w:rsid w:val="001D542A"/>
    <w:rsid w:val="001F0289"/>
    <w:rsid w:val="00201367"/>
    <w:rsid w:val="00215826"/>
    <w:rsid w:val="00220648"/>
    <w:rsid w:val="00230AC6"/>
    <w:rsid w:val="00255646"/>
    <w:rsid w:val="002643DA"/>
    <w:rsid w:val="0026517E"/>
    <w:rsid w:val="002652A2"/>
    <w:rsid w:val="00283CF4"/>
    <w:rsid w:val="002C27BE"/>
    <w:rsid w:val="002E1044"/>
    <w:rsid w:val="002F2C5B"/>
    <w:rsid w:val="0030697E"/>
    <w:rsid w:val="00317253"/>
    <w:rsid w:val="00323A4E"/>
    <w:rsid w:val="00325EF4"/>
    <w:rsid w:val="00337B5D"/>
    <w:rsid w:val="00355CE4"/>
    <w:rsid w:val="00356E81"/>
    <w:rsid w:val="00367A8E"/>
    <w:rsid w:val="003811DC"/>
    <w:rsid w:val="003A1736"/>
    <w:rsid w:val="003A3291"/>
    <w:rsid w:val="003C4147"/>
    <w:rsid w:val="003E5B94"/>
    <w:rsid w:val="003F0575"/>
    <w:rsid w:val="00406315"/>
    <w:rsid w:val="0041320D"/>
    <w:rsid w:val="004447B1"/>
    <w:rsid w:val="004576D2"/>
    <w:rsid w:val="00457DE0"/>
    <w:rsid w:val="0048223B"/>
    <w:rsid w:val="004902DD"/>
    <w:rsid w:val="004A53C9"/>
    <w:rsid w:val="004C34DE"/>
    <w:rsid w:val="004D5021"/>
    <w:rsid w:val="004E3F0F"/>
    <w:rsid w:val="004F305C"/>
    <w:rsid w:val="004F759A"/>
    <w:rsid w:val="00524CEF"/>
    <w:rsid w:val="00543887"/>
    <w:rsid w:val="00551F67"/>
    <w:rsid w:val="00555715"/>
    <w:rsid w:val="0059560D"/>
    <w:rsid w:val="005A37A9"/>
    <w:rsid w:val="00606EA7"/>
    <w:rsid w:val="00651A0C"/>
    <w:rsid w:val="00663FFB"/>
    <w:rsid w:val="00667B54"/>
    <w:rsid w:val="00671697"/>
    <w:rsid w:val="00684768"/>
    <w:rsid w:val="00695522"/>
    <w:rsid w:val="006B6374"/>
    <w:rsid w:val="006E0AF1"/>
    <w:rsid w:val="006F4776"/>
    <w:rsid w:val="0070304B"/>
    <w:rsid w:val="00703615"/>
    <w:rsid w:val="007106EB"/>
    <w:rsid w:val="00712F72"/>
    <w:rsid w:val="0074173E"/>
    <w:rsid w:val="00750A22"/>
    <w:rsid w:val="0078477D"/>
    <w:rsid w:val="007B4873"/>
    <w:rsid w:val="007E0344"/>
    <w:rsid w:val="007E3EE7"/>
    <w:rsid w:val="007F7CBB"/>
    <w:rsid w:val="00804708"/>
    <w:rsid w:val="00825D7D"/>
    <w:rsid w:val="008303A2"/>
    <w:rsid w:val="00833EF5"/>
    <w:rsid w:val="00852F4C"/>
    <w:rsid w:val="00857A4B"/>
    <w:rsid w:val="0086051C"/>
    <w:rsid w:val="00876046"/>
    <w:rsid w:val="008D5C76"/>
    <w:rsid w:val="008F268E"/>
    <w:rsid w:val="008F6D8D"/>
    <w:rsid w:val="00931BA5"/>
    <w:rsid w:val="0094730B"/>
    <w:rsid w:val="00960A9D"/>
    <w:rsid w:val="00A003C1"/>
    <w:rsid w:val="00A14729"/>
    <w:rsid w:val="00A47A4A"/>
    <w:rsid w:val="00A63C16"/>
    <w:rsid w:val="00AA750B"/>
    <w:rsid w:val="00AB0B13"/>
    <w:rsid w:val="00AB1EDA"/>
    <w:rsid w:val="00AB684D"/>
    <w:rsid w:val="00AD3208"/>
    <w:rsid w:val="00AE002F"/>
    <w:rsid w:val="00B02837"/>
    <w:rsid w:val="00B46F18"/>
    <w:rsid w:val="00B54496"/>
    <w:rsid w:val="00B710DF"/>
    <w:rsid w:val="00B771BC"/>
    <w:rsid w:val="00B97C08"/>
    <w:rsid w:val="00BB37A1"/>
    <w:rsid w:val="00BB75C2"/>
    <w:rsid w:val="00BD1F0A"/>
    <w:rsid w:val="00C403C3"/>
    <w:rsid w:val="00C46348"/>
    <w:rsid w:val="00C57DCA"/>
    <w:rsid w:val="00C76E61"/>
    <w:rsid w:val="00CA16A0"/>
    <w:rsid w:val="00CA7CF4"/>
    <w:rsid w:val="00CE7706"/>
    <w:rsid w:val="00D00B7B"/>
    <w:rsid w:val="00D1124A"/>
    <w:rsid w:val="00D31E6B"/>
    <w:rsid w:val="00D73661"/>
    <w:rsid w:val="00D954BF"/>
    <w:rsid w:val="00DA13C2"/>
    <w:rsid w:val="00DB19ED"/>
    <w:rsid w:val="00DB51CF"/>
    <w:rsid w:val="00DC2C44"/>
    <w:rsid w:val="00DC2FC4"/>
    <w:rsid w:val="00DC6FF6"/>
    <w:rsid w:val="00DE2479"/>
    <w:rsid w:val="00DE7439"/>
    <w:rsid w:val="00DF4FD9"/>
    <w:rsid w:val="00E258F9"/>
    <w:rsid w:val="00E35D3F"/>
    <w:rsid w:val="00E415EA"/>
    <w:rsid w:val="00E44381"/>
    <w:rsid w:val="00E53367"/>
    <w:rsid w:val="00E7398E"/>
    <w:rsid w:val="00E75D1F"/>
    <w:rsid w:val="00E93201"/>
    <w:rsid w:val="00E934EC"/>
    <w:rsid w:val="00EB0019"/>
    <w:rsid w:val="00EB141E"/>
    <w:rsid w:val="00ED3E10"/>
    <w:rsid w:val="00EF63A0"/>
    <w:rsid w:val="00EF7934"/>
    <w:rsid w:val="00F146A1"/>
    <w:rsid w:val="00F24920"/>
    <w:rsid w:val="00F26313"/>
    <w:rsid w:val="00F3214A"/>
    <w:rsid w:val="00F358EE"/>
    <w:rsid w:val="00F53FB5"/>
    <w:rsid w:val="00F62856"/>
    <w:rsid w:val="00F66BE3"/>
    <w:rsid w:val="00F676C1"/>
    <w:rsid w:val="00F73BC3"/>
    <w:rsid w:val="00FB6C11"/>
    <w:rsid w:val="00FD18DA"/>
    <w:rsid w:val="00FD3839"/>
    <w:rsid w:val="00FF2F8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7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raonra1">
    <w:name w:val="Sąrašo nėra1"/>
    <w:next w:val="NoList"/>
    <w:uiPriority w:val="99"/>
    <w:semiHidden/>
    <w:unhideWhenUsed/>
    <w:rsid w:val="00524CEF"/>
  </w:style>
  <w:style w:type="table" w:styleId="TableGrid">
    <w:name w:val="Table Grid"/>
    <w:basedOn w:val="TableNormal"/>
    <w:uiPriority w:val="59"/>
    <w:rsid w:val="00524CEF"/>
    <w:pPr>
      <w:spacing w:after="0" w:line="240" w:lineRule="auto"/>
    </w:pPr>
    <w:rPr>
      <w:rFonts w:ascii="Times New Roman" w:eastAsia="Times New Roman" w:hAnsi="Times New Roman" w:cs="Times New Roman"/>
      <w:bC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4CEF"/>
    <w:pPr>
      <w:ind w:left="720"/>
      <w:contextualSpacing/>
    </w:pPr>
    <w:rPr>
      <w:rFonts w:ascii="Times New Roman" w:eastAsia="Times New Roman" w:hAnsi="Times New Roman" w:cs="Times New Roman"/>
      <w:bCs/>
      <w:sz w:val="20"/>
      <w:szCs w:val="20"/>
      <w:lang w:eastAsia="lt-LT"/>
    </w:rPr>
  </w:style>
  <w:style w:type="paragraph" w:styleId="BalloonText">
    <w:name w:val="Balloon Text"/>
    <w:basedOn w:val="Normal"/>
    <w:link w:val="BalloonTextChar"/>
    <w:uiPriority w:val="99"/>
    <w:semiHidden/>
    <w:unhideWhenUsed/>
    <w:rsid w:val="00524CEF"/>
    <w:pPr>
      <w:spacing w:after="0" w:line="240" w:lineRule="auto"/>
    </w:pPr>
    <w:rPr>
      <w:rFonts w:ascii="Tahoma" w:eastAsia="Times New Roman" w:hAnsi="Tahoma" w:cs="Tahoma"/>
      <w:bCs/>
      <w:sz w:val="16"/>
      <w:szCs w:val="16"/>
      <w:lang w:eastAsia="lt-LT"/>
    </w:rPr>
  </w:style>
  <w:style w:type="character" w:customStyle="1" w:styleId="BalloonTextChar">
    <w:name w:val="Balloon Text Char"/>
    <w:basedOn w:val="DefaultParagraphFont"/>
    <w:link w:val="BalloonText"/>
    <w:uiPriority w:val="99"/>
    <w:semiHidden/>
    <w:rsid w:val="00524CEF"/>
    <w:rPr>
      <w:rFonts w:ascii="Tahoma" w:eastAsia="Times New Roman" w:hAnsi="Tahoma" w:cs="Tahoma"/>
      <w:bCs/>
      <w:sz w:val="16"/>
      <w:szCs w:val="16"/>
      <w:lang w:eastAsia="lt-LT"/>
    </w:rPr>
  </w:style>
  <w:style w:type="paragraph" w:styleId="Header">
    <w:name w:val="header"/>
    <w:basedOn w:val="Normal"/>
    <w:link w:val="HeaderChar"/>
    <w:uiPriority w:val="99"/>
    <w:unhideWhenUsed/>
    <w:rsid w:val="00524CEF"/>
    <w:pPr>
      <w:tabs>
        <w:tab w:val="center" w:pos="4819"/>
        <w:tab w:val="right" w:pos="9638"/>
      </w:tabs>
      <w:spacing w:after="0" w:line="240" w:lineRule="auto"/>
    </w:pPr>
    <w:rPr>
      <w:rFonts w:ascii="Times New Roman" w:eastAsia="Times New Roman" w:hAnsi="Times New Roman" w:cs="Times New Roman"/>
      <w:bCs/>
      <w:sz w:val="20"/>
      <w:szCs w:val="20"/>
      <w:lang w:eastAsia="lt-LT"/>
    </w:rPr>
  </w:style>
  <w:style w:type="character" w:customStyle="1" w:styleId="HeaderChar">
    <w:name w:val="Header Char"/>
    <w:basedOn w:val="DefaultParagraphFont"/>
    <w:link w:val="Header"/>
    <w:uiPriority w:val="99"/>
    <w:rsid w:val="00524CEF"/>
    <w:rPr>
      <w:rFonts w:ascii="Times New Roman" w:eastAsia="Times New Roman" w:hAnsi="Times New Roman" w:cs="Times New Roman"/>
      <w:bCs/>
      <w:sz w:val="20"/>
      <w:szCs w:val="20"/>
      <w:lang w:eastAsia="lt-LT"/>
    </w:rPr>
  </w:style>
  <w:style w:type="paragraph" w:styleId="Footer">
    <w:name w:val="footer"/>
    <w:basedOn w:val="Normal"/>
    <w:link w:val="FooterChar"/>
    <w:uiPriority w:val="99"/>
    <w:unhideWhenUsed/>
    <w:rsid w:val="00524CEF"/>
    <w:pPr>
      <w:tabs>
        <w:tab w:val="center" w:pos="4819"/>
        <w:tab w:val="right" w:pos="9638"/>
      </w:tabs>
      <w:spacing w:after="0" w:line="240" w:lineRule="auto"/>
    </w:pPr>
    <w:rPr>
      <w:rFonts w:ascii="Times New Roman" w:eastAsia="Times New Roman" w:hAnsi="Times New Roman" w:cs="Times New Roman"/>
      <w:bCs/>
      <w:sz w:val="20"/>
      <w:szCs w:val="20"/>
      <w:lang w:eastAsia="lt-LT"/>
    </w:rPr>
  </w:style>
  <w:style w:type="character" w:customStyle="1" w:styleId="FooterChar">
    <w:name w:val="Footer Char"/>
    <w:basedOn w:val="DefaultParagraphFont"/>
    <w:link w:val="Footer"/>
    <w:uiPriority w:val="99"/>
    <w:rsid w:val="00524CEF"/>
    <w:rPr>
      <w:rFonts w:ascii="Times New Roman" w:eastAsia="Times New Roman" w:hAnsi="Times New Roman" w:cs="Times New Roman"/>
      <w:bCs/>
      <w:sz w:val="20"/>
      <w:szCs w:val="20"/>
      <w:lang w:eastAsia="lt-LT"/>
    </w:rPr>
  </w:style>
  <w:style w:type="character" w:styleId="PlaceholderText">
    <w:name w:val="Placeholder Text"/>
    <w:basedOn w:val="DefaultParagraphFont"/>
    <w:uiPriority w:val="99"/>
    <w:semiHidden/>
    <w:rsid w:val="00524CEF"/>
    <w:rPr>
      <w:color w:val="808080"/>
    </w:rPr>
  </w:style>
  <w:style w:type="paragraph" w:customStyle="1" w:styleId="Standard">
    <w:name w:val="Standard"/>
    <w:rsid w:val="00524CEF"/>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524CEF"/>
  </w:style>
  <w:style w:type="table" w:styleId="Lentelstinklelis">
    <w:name w:val="Table Grid"/>
    <w:basedOn w:val="prastojilentel"/>
    <w:uiPriority w:val="59"/>
    <w:rsid w:val="00524CEF"/>
    <w:pPr>
      <w:spacing w:after="0" w:line="240" w:lineRule="auto"/>
    </w:pPr>
    <w:rPr>
      <w:rFonts w:ascii="Times New Roman" w:eastAsia="Times New Roman" w:hAnsi="Times New Roman" w:cs="Times New Roman"/>
      <w:bC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24CEF"/>
    <w:pPr>
      <w:ind w:left="720"/>
      <w:contextualSpacing/>
    </w:pPr>
    <w:rPr>
      <w:rFonts w:ascii="Times New Roman" w:eastAsia="Times New Roman" w:hAnsi="Times New Roman" w:cs="Times New Roman"/>
      <w:bCs/>
      <w:sz w:val="20"/>
      <w:szCs w:val="20"/>
      <w:lang w:eastAsia="lt-LT"/>
    </w:rPr>
  </w:style>
  <w:style w:type="paragraph" w:styleId="Debesliotekstas">
    <w:name w:val="Balloon Text"/>
    <w:basedOn w:val="prastasis"/>
    <w:link w:val="DebesliotekstasDiagrama"/>
    <w:uiPriority w:val="99"/>
    <w:semiHidden/>
    <w:unhideWhenUsed/>
    <w:rsid w:val="00524CEF"/>
    <w:pPr>
      <w:spacing w:after="0" w:line="240" w:lineRule="auto"/>
    </w:pPr>
    <w:rPr>
      <w:rFonts w:ascii="Tahoma" w:eastAsia="Times New Roman" w:hAnsi="Tahoma" w:cs="Tahoma"/>
      <w:bCs/>
      <w:sz w:val="16"/>
      <w:szCs w:val="16"/>
      <w:lang w:eastAsia="lt-LT"/>
    </w:rPr>
  </w:style>
  <w:style w:type="character" w:customStyle="1" w:styleId="DebesliotekstasDiagrama">
    <w:name w:val="Debesėlio tekstas Diagrama"/>
    <w:basedOn w:val="Numatytasispastraiposriftas"/>
    <w:link w:val="Debesliotekstas"/>
    <w:uiPriority w:val="99"/>
    <w:semiHidden/>
    <w:rsid w:val="00524CEF"/>
    <w:rPr>
      <w:rFonts w:ascii="Tahoma" w:eastAsia="Times New Roman" w:hAnsi="Tahoma" w:cs="Tahoma"/>
      <w:bCs/>
      <w:sz w:val="16"/>
      <w:szCs w:val="16"/>
      <w:lang w:eastAsia="lt-LT"/>
    </w:rPr>
  </w:style>
  <w:style w:type="paragraph" w:styleId="Antrats">
    <w:name w:val="header"/>
    <w:basedOn w:val="prastasis"/>
    <w:link w:val="AntratsDiagrama"/>
    <w:uiPriority w:val="99"/>
    <w:unhideWhenUsed/>
    <w:rsid w:val="00524CEF"/>
    <w:pPr>
      <w:tabs>
        <w:tab w:val="center" w:pos="4819"/>
        <w:tab w:val="right" w:pos="9638"/>
      </w:tabs>
      <w:spacing w:after="0" w:line="240" w:lineRule="auto"/>
    </w:pPr>
    <w:rPr>
      <w:rFonts w:ascii="Times New Roman" w:eastAsia="Times New Roman" w:hAnsi="Times New Roman" w:cs="Times New Roman"/>
      <w:bCs/>
      <w:sz w:val="20"/>
      <w:szCs w:val="20"/>
      <w:lang w:eastAsia="lt-LT"/>
    </w:rPr>
  </w:style>
  <w:style w:type="character" w:customStyle="1" w:styleId="AntratsDiagrama">
    <w:name w:val="Antraštės Diagrama"/>
    <w:basedOn w:val="Numatytasispastraiposriftas"/>
    <w:link w:val="Antrats"/>
    <w:uiPriority w:val="99"/>
    <w:rsid w:val="00524CEF"/>
    <w:rPr>
      <w:rFonts w:ascii="Times New Roman" w:eastAsia="Times New Roman" w:hAnsi="Times New Roman" w:cs="Times New Roman"/>
      <w:bCs/>
      <w:sz w:val="20"/>
      <w:szCs w:val="20"/>
      <w:lang w:eastAsia="lt-LT"/>
    </w:rPr>
  </w:style>
  <w:style w:type="paragraph" w:styleId="Porat">
    <w:name w:val="footer"/>
    <w:basedOn w:val="prastasis"/>
    <w:link w:val="PoratDiagrama"/>
    <w:uiPriority w:val="99"/>
    <w:unhideWhenUsed/>
    <w:rsid w:val="00524CEF"/>
    <w:pPr>
      <w:tabs>
        <w:tab w:val="center" w:pos="4819"/>
        <w:tab w:val="right" w:pos="9638"/>
      </w:tabs>
      <w:spacing w:after="0" w:line="240" w:lineRule="auto"/>
    </w:pPr>
    <w:rPr>
      <w:rFonts w:ascii="Times New Roman" w:eastAsia="Times New Roman" w:hAnsi="Times New Roman" w:cs="Times New Roman"/>
      <w:bCs/>
      <w:sz w:val="20"/>
      <w:szCs w:val="20"/>
      <w:lang w:eastAsia="lt-LT"/>
    </w:rPr>
  </w:style>
  <w:style w:type="character" w:customStyle="1" w:styleId="PoratDiagrama">
    <w:name w:val="Poraštė Diagrama"/>
    <w:basedOn w:val="Numatytasispastraiposriftas"/>
    <w:link w:val="Porat"/>
    <w:uiPriority w:val="99"/>
    <w:rsid w:val="00524CEF"/>
    <w:rPr>
      <w:rFonts w:ascii="Times New Roman" w:eastAsia="Times New Roman" w:hAnsi="Times New Roman" w:cs="Times New Roman"/>
      <w:bCs/>
      <w:sz w:val="20"/>
      <w:szCs w:val="20"/>
      <w:lang w:eastAsia="lt-LT"/>
    </w:rPr>
  </w:style>
  <w:style w:type="character" w:styleId="Vietosrezervavimoenklotekstas">
    <w:name w:val="Placeholder Text"/>
    <w:basedOn w:val="Numatytasispastraiposriftas"/>
    <w:uiPriority w:val="99"/>
    <w:semiHidden/>
    <w:rsid w:val="00524CEF"/>
    <w:rPr>
      <w:color w:val="808080"/>
    </w:rPr>
  </w:style>
  <w:style w:type="paragraph" w:customStyle="1" w:styleId="Standard">
    <w:name w:val="Standard"/>
    <w:rsid w:val="00524CEF"/>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12224</Words>
  <Characters>6969</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3</cp:revision>
  <cp:lastPrinted>2021-03-31T11:27:00Z</cp:lastPrinted>
  <dcterms:created xsi:type="dcterms:W3CDTF">2021-04-30T06:32:00Z</dcterms:created>
  <dcterms:modified xsi:type="dcterms:W3CDTF">2021-04-30T06:32:00Z</dcterms:modified>
</cp:coreProperties>
</file>