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5D" w:rsidRPr="00B32F26" w:rsidRDefault="0016625D" w:rsidP="002A7E24">
      <w:pPr>
        <w:spacing w:line="276" w:lineRule="auto"/>
        <w:ind w:left="6237" w:right="-2" w:firstLine="0"/>
        <w:jc w:val="left"/>
      </w:pPr>
      <w:r w:rsidRPr="00B32F26">
        <w:t xml:space="preserve">Prienų rajono </w:t>
      </w:r>
      <w:r>
        <w:t>s</w:t>
      </w:r>
      <w:r w:rsidRPr="00B32F26">
        <w:t xml:space="preserve">avivaldybės </w:t>
      </w:r>
    </w:p>
    <w:p w:rsidR="0016625D" w:rsidRDefault="0016625D" w:rsidP="002A7E24">
      <w:pPr>
        <w:spacing w:line="276" w:lineRule="auto"/>
        <w:ind w:left="6237" w:right="-2" w:firstLine="0"/>
        <w:jc w:val="left"/>
        <w:rPr>
          <w:b/>
        </w:rPr>
      </w:pPr>
      <w:r w:rsidRPr="00B32F26">
        <w:t>2020–2025 metų eismo</w:t>
      </w:r>
      <w:r w:rsidRPr="00202A69">
        <w:rPr>
          <w:b/>
        </w:rPr>
        <w:t xml:space="preserve"> </w:t>
      </w:r>
    </w:p>
    <w:p w:rsidR="0016625D" w:rsidRPr="00B32F26" w:rsidRDefault="0016625D" w:rsidP="002A7E24">
      <w:pPr>
        <w:spacing w:line="276" w:lineRule="auto"/>
        <w:ind w:left="6237" w:right="-2" w:firstLine="0"/>
        <w:jc w:val="left"/>
      </w:pPr>
      <w:r w:rsidRPr="00B32F26">
        <w:t xml:space="preserve">saugumo programos </w:t>
      </w:r>
      <w:r>
        <w:t>2020 metų tikslų įgyvendinimo ataskaitos</w:t>
      </w:r>
    </w:p>
    <w:p w:rsidR="0016625D" w:rsidRDefault="007F6E3D" w:rsidP="002A7E24">
      <w:pPr>
        <w:tabs>
          <w:tab w:val="left" w:pos="6946"/>
        </w:tabs>
        <w:spacing w:after="200" w:line="276" w:lineRule="auto"/>
        <w:ind w:left="6237" w:right="-2" w:firstLine="0"/>
        <w:jc w:val="left"/>
      </w:pPr>
      <w:r>
        <w:t>1</w:t>
      </w:r>
      <w:r w:rsidR="0016625D" w:rsidRPr="009A75A1">
        <w:t xml:space="preserve"> priedas</w:t>
      </w:r>
    </w:p>
    <w:p w:rsidR="00246FC2" w:rsidRDefault="00246FC2" w:rsidP="0016625D">
      <w:pPr>
        <w:pStyle w:val="ListParagraph"/>
        <w:numPr>
          <w:ilvl w:val="0"/>
          <w:numId w:val="0"/>
        </w:numPr>
        <w:tabs>
          <w:tab w:val="left" w:pos="1276"/>
        </w:tabs>
        <w:spacing w:after="0" w:afterAutospacing="0" w:line="276" w:lineRule="auto"/>
        <w:jc w:val="center"/>
        <w:rPr>
          <w:b/>
        </w:rPr>
      </w:pPr>
    </w:p>
    <w:p w:rsidR="00FD2FA4" w:rsidRDefault="00FD2FA4" w:rsidP="0016625D">
      <w:pPr>
        <w:pStyle w:val="ListParagraph"/>
        <w:numPr>
          <w:ilvl w:val="0"/>
          <w:numId w:val="0"/>
        </w:numPr>
        <w:tabs>
          <w:tab w:val="left" w:pos="1276"/>
        </w:tabs>
        <w:spacing w:after="0" w:afterAutospacing="0" w:line="276" w:lineRule="auto"/>
        <w:jc w:val="center"/>
        <w:rPr>
          <w:b/>
        </w:rPr>
      </w:pPr>
      <w:r>
        <w:rPr>
          <w:b/>
        </w:rPr>
        <w:t>KELIŲ AVARINGUMO</w:t>
      </w:r>
      <w:r w:rsidRPr="00202A69">
        <w:rPr>
          <w:b/>
        </w:rPr>
        <w:t xml:space="preserve"> ANALIZĖ</w:t>
      </w:r>
    </w:p>
    <w:p w:rsidR="00FD2FA4" w:rsidRPr="00202A69" w:rsidRDefault="00FD2FA4" w:rsidP="00FD2FA4">
      <w:pPr>
        <w:spacing w:line="276" w:lineRule="auto"/>
        <w:jc w:val="left"/>
      </w:pPr>
    </w:p>
    <w:p w:rsidR="00FD2FA4" w:rsidRPr="00202A69" w:rsidRDefault="00FD2FA4" w:rsidP="0016625D">
      <w:pPr>
        <w:pStyle w:val="ListParagraph"/>
        <w:numPr>
          <w:ilvl w:val="0"/>
          <w:numId w:val="2"/>
        </w:numPr>
        <w:spacing w:before="0" w:after="0" w:afterAutospacing="0" w:line="276" w:lineRule="auto"/>
        <w:ind w:left="0" w:firstLine="851"/>
      </w:pPr>
      <w:r w:rsidRPr="00202A69">
        <w:t>202</w:t>
      </w:r>
      <w:r w:rsidR="007025C4">
        <w:t xml:space="preserve">1 metų </w:t>
      </w:r>
      <w:r w:rsidRPr="00202A69">
        <w:t>Lietuvos statistikos departamento duomenimis</w:t>
      </w:r>
      <w:r>
        <w:t>,</w:t>
      </w:r>
      <w:r w:rsidRPr="00202A69">
        <w:t xml:space="preserve"> 20</w:t>
      </w:r>
      <w:r w:rsidR="007025C4">
        <w:t>20</w:t>
      </w:r>
      <w:r w:rsidRPr="00202A69">
        <w:t xml:space="preserve"> m. vidutinis metinis gyventojų skaičius Prienų rajono savivaldybėje buvo 25 </w:t>
      </w:r>
      <w:r w:rsidR="007025C4">
        <w:t>806</w:t>
      </w:r>
      <w:r w:rsidRPr="00202A69">
        <w:t>, t.</w:t>
      </w:r>
      <w:r>
        <w:t xml:space="preserve"> </w:t>
      </w:r>
      <w:r w:rsidRPr="00202A69">
        <w:t>y. 0,9 proc. visų Lietuvos gyventojų. Pagal plotą Prienų savivaldybei tenka 1 032 km², t.</w:t>
      </w:r>
      <w:r>
        <w:t xml:space="preserve"> </w:t>
      </w:r>
      <w:r w:rsidRPr="00202A69">
        <w:t>y. 1,58 proc. Lietuvos teritorijos. Į šią teritoriją patenka 1088 km vietinės reikšmės kelių (1,2 proc. visų Lietuvos vietinės reikšmės kelių) ir 379,895 km valstybinės reikšmės kelių (1,79 proc. visų valstybinės reikšmės kelių) (1, 2 lentelės).</w:t>
      </w:r>
    </w:p>
    <w:p w:rsidR="00FD2FA4" w:rsidRPr="00202A69" w:rsidRDefault="00FD2FA4" w:rsidP="00FD2FA4">
      <w:pPr>
        <w:pStyle w:val="Quote"/>
        <w:rPr>
          <w:rStyle w:val="Emphasis"/>
          <w:b/>
          <w:iCs/>
        </w:rPr>
      </w:pPr>
      <w:r w:rsidRPr="00202A69">
        <w:rPr>
          <w:rStyle w:val="Emphasis"/>
          <w:b/>
          <w:iCs/>
          <w:color w:val="auto"/>
        </w:rPr>
        <w:t xml:space="preserve">1 </w:t>
      </w:r>
      <w:r w:rsidRPr="00202A69">
        <w:rPr>
          <w:rStyle w:val="Emphasis"/>
          <w:b/>
          <w:iCs/>
        </w:rPr>
        <w:t>lentelė. Vietinės reikšmės automobilių kelių ilgis kilometrais</w:t>
      </w: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5"/>
        <w:gridCol w:w="2129"/>
        <w:gridCol w:w="1120"/>
        <w:gridCol w:w="1120"/>
        <w:gridCol w:w="1120"/>
        <w:gridCol w:w="1120"/>
        <w:gridCol w:w="1120"/>
      </w:tblGrid>
      <w:tr w:rsidR="00932EA1" w:rsidRPr="00202A69" w:rsidTr="00A26F1C">
        <w:trPr>
          <w:trHeight w:val="20"/>
        </w:trPr>
        <w:tc>
          <w:tcPr>
            <w:tcW w:w="887" w:type="pct"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jc w:val="left"/>
              <w:rPr>
                <w:b/>
                <w:bCs/>
                <w:sz w:val="20"/>
                <w:lang w:eastAsia="lt-LT"/>
              </w:rPr>
            </w:pPr>
            <w:r w:rsidRPr="00202A69">
              <w:rPr>
                <w:b/>
                <w:bCs/>
                <w:sz w:val="20"/>
                <w:lang w:eastAsia="lt-LT"/>
              </w:rPr>
              <w:t> 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jc w:val="left"/>
              <w:rPr>
                <w:b/>
                <w:bCs/>
                <w:sz w:val="20"/>
                <w:lang w:eastAsia="lt-LT"/>
              </w:rPr>
            </w:pPr>
            <w:r w:rsidRPr="00202A69">
              <w:rPr>
                <w:b/>
                <w:bCs/>
                <w:sz w:val="20"/>
                <w:lang w:eastAsia="lt-LT"/>
              </w:rPr>
              <w:t> 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b/>
                <w:sz w:val="20"/>
                <w:lang w:eastAsia="lt-LT"/>
              </w:rPr>
            </w:pPr>
            <w:r w:rsidRPr="00202A69">
              <w:rPr>
                <w:b/>
                <w:sz w:val="20"/>
                <w:lang w:eastAsia="lt-LT"/>
              </w:rPr>
              <w:t>2015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b/>
                <w:sz w:val="20"/>
                <w:lang w:eastAsia="lt-LT"/>
              </w:rPr>
            </w:pPr>
            <w:r w:rsidRPr="00202A69">
              <w:rPr>
                <w:b/>
                <w:sz w:val="20"/>
                <w:lang w:eastAsia="lt-LT"/>
              </w:rPr>
              <w:t>2016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b/>
                <w:sz w:val="20"/>
                <w:lang w:eastAsia="lt-LT"/>
              </w:rPr>
            </w:pPr>
            <w:r w:rsidRPr="00202A69">
              <w:rPr>
                <w:b/>
                <w:sz w:val="20"/>
                <w:lang w:eastAsia="lt-LT"/>
              </w:rPr>
              <w:t>2017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b/>
                <w:sz w:val="20"/>
                <w:lang w:eastAsia="lt-LT"/>
              </w:rPr>
            </w:pPr>
            <w:r w:rsidRPr="00202A69">
              <w:rPr>
                <w:b/>
                <w:sz w:val="20"/>
                <w:lang w:eastAsia="lt-LT"/>
              </w:rPr>
              <w:t>2018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19"/>
              <w:jc w:val="left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2019</w:t>
            </w:r>
          </w:p>
        </w:tc>
      </w:tr>
      <w:tr w:rsidR="00932EA1" w:rsidRPr="00202A69" w:rsidTr="00A26F1C">
        <w:trPr>
          <w:trHeight w:val="20"/>
        </w:trPr>
        <w:tc>
          <w:tcPr>
            <w:tcW w:w="887" w:type="pct"/>
            <w:vMerge w:val="restart"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Lietuvos Respublika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Kelių ilgis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63684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63250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63076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64334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932EA1" w:rsidRPr="00202A69" w:rsidRDefault="00A26F1C" w:rsidP="00C56855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63848</w:t>
            </w:r>
          </w:p>
        </w:tc>
      </w:tr>
      <w:tr w:rsidR="00932EA1" w:rsidRPr="00202A69" w:rsidTr="00A26F1C">
        <w:trPr>
          <w:trHeight w:val="20"/>
        </w:trPr>
        <w:tc>
          <w:tcPr>
            <w:tcW w:w="887" w:type="pct"/>
            <w:vMerge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Kelių su danga ilgis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51467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50664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50482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50668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932EA1" w:rsidRPr="00202A69" w:rsidRDefault="00A26F1C" w:rsidP="00C56855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50870</w:t>
            </w:r>
          </w:p>
        </w:tc>
      </w:tr>
      <w:tr w:rsidR="00932EA1" w:rsidRPr="00202A69" w:rsidTr="00A26F1C">
        <w:trPr>
          <w:trHeight w:val="20"/>
        </w:trPr>
        <w:tc>
          <w:tcPr>
            <w:tcW w:w="887" w:type="pct"/>
            <w:vMerge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Kelių su patobulinta danga ilgis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11503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11301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11386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11317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932EA1" w:rsidRPr="00202A69" w:rsidRDefault="00A26F1C" w:rsidP="00C56855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11097</w:t>
            </w:r>
          </w:p>
        </w:tc>
      </w:tr>
      <w:tr w:rsidR="00932EA1" w:rsidRPr="00202A69" w:rsidTr="00A26F1C">
        <w:trPr>
          <w:trHeight w:val="20"/>
        </w:trPr>
        <w:tc>
          <w:tcPr>
            <w:tcW w:w="887" w:type="pct"/>
            <w:vMerge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Žvyro kelių ilgis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39964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39363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39097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39351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932EA1" w:rsidRPr="00202A69" w:rsidRDefault="00A26F1C" w:rsidP="00C56855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39773</w:t>
            </w:r>
          </w:p>
        </w:tc>
      </w:tr>
      <w:tr w:rsidR="00932EA1" w:rsidRPr="00202A69" w:rsidTr="00A26F1C">
        <w:trPr>
          <w:trHeight w:val="20"/>
        </w:trPr>
        <w:tc>
          <w:tcPr>
            <w:tcW w:w="887" w:type="pct"/>
            <w:vMerge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Grunto kelių ilgis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12217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12587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12594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13666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932EA1" w:rsidRPr="00202A69" w:rsidRDefault="00A26F1C" w:rsidP="00C56855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A26F1C">
              <w:rPr>
                <w:sz w:val="20"/>
                <w:lang w:eastAsia="lt-LT"/>
              </w:rPr>
              <w:t>12978</w:t>
            </w:r>
          </w:p>
        </w:tc>
      </w:tr>
      <w:tr w:rsidR="00932EA1" w:rsidRPr="00202A69" w:rsidTr="00A26F1C">
        <w:trPr>
          <w:trHeight w:val="20"/>
        </w:trPr>
        <w:tc>
          <w:tcPr>
            <w:tcW w:w="887" w:type="pct"/>
            <w:vMerge w:val="restart"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Prienų r. sav.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Kelių ilgis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1088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1088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1088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1088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932EA1" w:rsidRPr="00202A69" w:rsidRDefault="00741CBF" w:rsidP="00C56855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1089</w:t>
            </w:r>
          </w:p>
        </w:tc>
      </w:tr>
      <w:tr w:rsidR="00932EA1" w:rsidRPr="00202A69" w:rsidTr="00A26F1C">
        <w:trPr>
          <w:trHeight w:val="20"/>
        </w:trPr>
        <w:tc>
          <w:tcPr>
            <w:tcW w:w="887" w:type="pct"/>
            <w:vMerge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Kelių su danga ilgis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888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887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888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888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932EA1" w:rsidRPr="00202A69" w:rsidRDefault="00A26F1C" w:rsidP="00C56855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892</w:t>
            </w:r>
          </w:p>
        </w:tc>
      </w:tr>
      <w:tr w:rsidR="00932EA1" w:rsidRPr="00202A69" w:rsidTr="00A26F1C">
        <w:trPr>
          <w:trHeight w:val="20"/>
        </w:trPr>
        <w:tc>
          <w:tcPr>
            <w:tcW w:w="887" w:type="pct"/>
            <w:vMerge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Kelių su patobulinta danga ilgis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116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118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117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119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932EA1" w:rsidRPr="00202A69" w:rsidRDefault="00A26F1C" w:rsidP="00C56855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117</w:t>
            </w:r>
          </w:p>
        </w:tc>
      </w:tr>
      <w:tr w:rsidR="00932EA1" w:rsidRPr="00202A69" w:rsidTr="00A26F1C">
        <w:trPr>
          <w:trHeight w:val="70"/>
        </w:trPr>
        <w:tc>
          <w:tcPr>
            <w:tcW w:w="887" w:type="pct"/>
            <w:vMerge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Žvyro kelių ilgis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771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769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770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768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932EA1" w:rsidRPr="00202A69" w:rsidRDefault="00A26F1C" w:rsidP="00C56855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775</w:t>
            </w:r>
          </w:p>
        </w:tc>
      </w:tr>
      <w:tr w:rsidR="00932EA1" w:rsidRPr="00202A69" w:rsidTr="00A26F1C">
        <w:trPr>
          <w:trHeight w:val="306"/>
        </w:trPr>
        <w:tc>
          <w:tcPr>
            <w:tcW w:w="887" w:type="pct"/>
            <w:vMerge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EA1" w:rsidRPr="00202A69" w:rsidRDefault="00932EA1" w:rsidP="00C56855">
            <w:pPr>
              <w:spacing w:before="60" w:after="60"/>
              <w:ind w:firstLine="0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Grunto kelių ilgis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200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200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200</w:t>
            </w:r>
          </w:p>
        </w:tc>
        <w:tc>
          <w:tcPr>
            <w:tcW w:w="596" w:type="pct"/>
            <w:vAlign w:val="center"/>
          </w:tcPr>
          <w:p w:rsidR="00932EA1" w:rsidRPr="00202A69" w:rsidRDefault="00932EA1" w:rsidP="005E340D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 w:rsidRPr="00202A69">
              <w:rPr>
                <w:sz w:val="20"/>
                <w:lang w:eastAsia="lt-LT"/>
              </w:rPr>
              <w:t>200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932EA1" w:rsidRPr="00202A69" w:rsidRDefault="00A26F1C" w:rsidP="00C56855">
            <w:pPr>
              <w:spacing w:before="60" w:after="60"/>
              <w:ind w:firstLine="19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197</w:t>
            </w:r>
          </w:p>
        </w:tc>
      </w:tr>
    </w:tbl>
    <w:p w:rsidR="00FD2FA4" w:rsidRPr="00202A69" w:rsidRDefault="00FD2FA4" w:rsidP="00C56855">
      <w:pPr>
        <w:pStyle w:val="ListParagraph"/>
        <w:numPr>
          <w:ilvl w:val="0"/>
          <w:numId w:val="0"/>
        </w:numPr>
        <w:tabs>
          <w:tab w:val="left" w:pos="0"/>
        </w:tabs>
        <w:rPr>
          <w:i/>
          <w:sz w:val="20"/>
        </w:rPr>
      </w:pPr>
      <w:r w:rsidRPr="00202A69">
        <w:rPr>
          <w:i/>
          <w:sz w:val="20"/>
        </w:rPr>
        <w:t>(Šaltinis</w:t>
      </w:r>
      <w:r w:rsidR="005B1D4F">
        <w:rPr>
          <w:i/>
          <w:sz w:val="20"/>
        </w:rPr>
        <w:t xml:space="preserve"> </w:t>
      </w:r>
      <w:r>
        <w:rPr>
          <w:i/>
          <w:sz w:val="20"/>
        </w:rPr>
        <w:t>–</w:t>
      </w:r>
      <w:r w:rsidRPr="00202A69">
        <w:rPr>
          <w:i/>
          <w:sz w:val="20"/>
        </w:rPr>
        <w:t xml:space="preserve"> Lietuvos </w:t>
      </w:r>
      <w:r>
        <w:rPr>
          <w:i/>
          <w:sz w:val="20"/>
        </w:rPr>
        <w:t>s</w:t>
      </w:r>
      <w:r w:rsidRPr="00202A69">
        <w:rPr>
          <w:i/>
          <w:sz w:val="20"/>
        </w:rPr>
        <w:t>tatistikos departamentas)</w:t>
      </w:r>
    </w:p>
    <w:p w:rsidR="00FD2FA4" w:rsidRPr="00202A69" w:rsidRDefault="00FD2FA4" w:rsidP="00FD2FA4">
      <w:pPr>
        <w:pStyle w:val="Quote"/>
      </w:pPr>
      <w:r w:rsidRPr="00202A69">
        <w:rPr>
          <w:color w:val="auto"/>
        </w:rPr>
        <w:t>2 lentelė</w:t>
      </w:r>
      <w:r w:rsidRPr="00202A69">
        <w:t>. Valstybinės reikšmės kelių ilgi</w:t>
      </w:r>
      <w:r>
        <w:t>s</w:t>
      </w:r>
      <w:r w:rsidRPr="00202A69">
        <w:t xml:space="preserve"> 20</w:t>
      </w:r>
      <w:r w:rsidR="006A07BF">
        <w:t xml:space="preserve">20 </w:t>
      </w:r>
      <w:r w:rsidR="00741CBF">
        <w:t>m.</w:t>
      </w:r>
    </w:p>
    <w:tbl>
      <w:tblPr>
        <w:tblStyle w:val="TableGrid"/>
        <w:tblW w:w="0" w:type="auto"/>
        <w:tblLook w:val="04A0"/>
      </w:tblPr>
      <w:tblGrid>
        <w:gridCol w:w="3369"/>
        <w:gridCol w:w="3029"/>
        <w:gridCol w:w="3066"/>
      </w:tblGrid>
      <w:tr w:rsidR="00FD2FA4" w:rsidRPr="00202A69" w:rsidTr="00C56855">
        <w:trPr>
          <w:trHeight w:val="234"/>
        </w:trPr>
        <w:tc>
          <w:tcPr>
            <w:tcW w:w="3369" w:type="dxa"/>
          </w:tcPr>
          <w:p w:rsidR="00FD2FA4" w:rsidRPr="00A26F1C" w:rsidRDefault="00FD2FA4" w:rsidP="00C56855">
            <w:pPr>
              <w:spacing w:before="60" w:after="60"/>
              <w:ind w:firstLine="0"/>
              <w:rPr>
                <w:rFonts w:ascii="Times New Roman" w:hAnsi="Times New Roman" w:cs="Times New Roman"/>
                <w:sz w:val="24"/>
              </w:rPr>
            </w:pPr>
            <w:r w:rsidRPr="00A26F1C">
              <w:rPr>
                <w:rFonts w:ascii="Times New Roman" w:hAnsi="Times New Roman" w:cs="Times New Roman"/>
                <w:sz w:val="24"/>
              </w:rPr>
              <w:t>Valstybinės reikšmės keliai</w:t>
            </w:r>
          </w:p>
        </w:tc>
        <w:tc>
          <w:tcPr>
            <w:tcW w:w="3029" w:type="dxa"/>
          </w:tcPr>
          <w:p w:rsidR="00FD2FA4" w:rsidRPr="00A26F1C" w:rsidRDefault="00FD2FA4" w:rsidP="00C56855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26F1C">
              <w:rPr>
                <w:rFonts w:ascii="Times New Roman" w:hAnsi="Times New Roman" w:cs="Times New Roman"/>
                <w:sz w:val="24"/>
              </w:rPr>
              <w:t>Lietuvoje Respublika</w:t>
            </w:r>
          </w:p>
        </w:tc>
        <w:tc>
          <w:tcPr>
            <w:tcW w:w="3066" w:type="dxa"/>
          </w:tcPr>
          <w:p w:rsidR="00FD2FA4" w:rsidRPr="00A26F1C" w:rsidRDefault="00FD2FA4" w:rsidP="00C56855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26F1C">
              <w:rPr>
                <w:rFonts w:ascii="Times New Roman" w:hAnsi="Times New Roman" w:cs="Times New Roman"/>
                <w:sz w:val="24"/>
              </w:rPr>
              <w:t>Prienų r. sav.</w:t>
            </w:r>
          </w:p>
        </w:tc>
      </w:tr>
      <w:tr w:rsidR="00FD2FA4" w:rsidRPr="00202A69" w:rsidTr="00C56855">
        <w:trPr>
          <w:trHeight w:val="296"/>
        </w:trPr>
        <w:tc>
          <w:tcPr>
            <w:tcW w:w="3369" w:type="dxa"/>
          </w:tcPr>
          <w:p w:rsidR="00FD2FA4" w:rsidRPr="00A26F1C" w:rsidRDefault="00FD2FA4" w:rsidP="00C56855">
            <w:pPr>
              <w:spacing w:before="60" w:after="60"/>
              <w:ind w:firstLine="0"/>
              <w:rPr>
                <w:rFonts w:ascii="Times New Roman" w:hAnsi="Times New Roman" w:cs="Times New Roman"/>
                <w:sz w:val="24"/>
              </w:rPr>
            </w:pPr>
            <w:r w:rsidRPr="00A26F1C">
              <w:rPr>
                <w:rFonts w:ascii="Times New Roman" w:hAnsi="Times New Roman" w:cs="Times New Roman"/>
                <w:sz w:val="24"/>
              </w:rPr>
              <w:t>Magistraliniai keliai, km</w:t>
            </w:r>
          </w:p>
        </w:tc>
        <w:tc>
          <w:tcPr>
            <w:tcW w:w="3029" w:type="dxa"/>
          </w:tcPr>
          <w:p w:rsidR="00FD2FA4" w:rsidRPr="00A26F1C" w:rsidRDefault="00932EA1" w:rsidP="00C56855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26F1C">
              <w:rPr>
                <w:rFonts w:ascii="Times New Roman" w:hAnsi="Times New Roman" w:cs="Times New Roman"/>
                <w:sz w:val="24"/>
              </w:rPr>
              <w:t>1 751</w:t>
            </w:r>
          </w:p>
        </w:tc>
        <w:tc>
          <w:tcPr>
            <w:tcW w:w="3066" w:type="dxa"/>
          </w:tcPr>
          <w:p w:rsidR="00FD2FA4" w:rsidRPr="00A26F1C" w:rsidRDefault="00FD2FA4" w:rsidP="00741CB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26F1C">
              <w:rPr>
                <w:rFonts w:ascii="Times New Roman" w:hAnsi="Times New Roman" w:cs="Times New Roman"/>
                <w:sz w:val="24"/>
              </w:rPr>
              <w:t>51</w:t>
            </w:r>
          </w:p>
        </w:tc>
      </w:tr>
      <w:tr w:rsidR="00FD2FA4" w:rsidRPr="00202A69" w:rsidTr="00C56855">
        <w:trPr>
          <w:trHeight w:val="187"/>
        </w:trPr>
        <w:tc>
          <w:tcPr>
            <w:tcW w:w="3369" w:type="dxa"/>
          </w:tcPr>
          <w:p w:rsidR="00FD2FA4" w:rsidRPr="00A26F1C" w:rsidRDefault="00FD2FA4" w:rsidP="00C56855">
            <w:pPr>
              <w:spacing w:before="60" w:after="60"/>
              <w:ind w:firstLine="0"/>
              <w:rPr>
                <w:rFonts w:ascii="Times New Roman" w:hAnsi="Times New Roman" w:cs="Times New Roman"/>
                <w:sz w:val="24"/>
              </w:rPr>
            </w:pPr>
            <w:r w:rsidRPr="00A26F1C">
              <w:rPr>
                <w:rFonts w:ascii="Times New Roman" w:hAnsi="Times New Roman" w:cs="Times New Roman"/>
                <w:sz w:val="24"/>
              </w:rPr>
              <w:t>Krašto keliai, km</w:t>
            </w:r>
          </w:p>
        </w:tc>
        <w:tc>
          <w:tcPr>
            <w:tcW w:w="3029" w:type="dxa"/>
          </w:tcPr>
          <w:p w:rsidR="00FD2FA4" w:rsidRPr="00A26F1C" w:rsidRDefault="00932EA1" w:rsidP="00C56855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26F1C">
              <w:rPr>
                <w:rFonts w:ascii="Times New Roman" w:hAnsi="Times New Roman" w:cs="Times New Roman"/>
                <w:sz w:val="24"/>
              </w:rPr>
              <w:t>4928</w:t>
            </w:r>
          </w:p>
        </w:tc>
        <w:tc>
          <w:tcPr>
            <w:tcW w:w="3066" w:type="dxa"/>
          </w:tcPr>
          <w:p w:rsidR="00FD2FA4" w:rsidRPr="00A26F1C" w:rsidRDefault="00FD2FA4" w:rsidP="00741CB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26F1C">
              <w:rPr>
                <w:rFonts w:ascii="Times New Roman" w:hAnsi="Times New Roman" w:cs="Times New Roman"/>
                <w:sz w:val="24"/>
              </w:rPr>
              <w:t>81</w:t>
            </w:r>
          </w:p>
        </w:tc>
      </w:tr>
      <w:tr w:rsidR="00FD2FA4" w:rsidRPr="00202A69" w:rsidTr="00C56855">
        <w:tc>
          <w:tcPr>
            <w:tcW w:w="3369" w:type="dxa"/>
          </w:tcPr>
          <w:p w:rsidR="00FD2FA4" w:rsidRPr="00A26F1C" w:rsidRDefault="00FD2FA4" w:rsidP="00C56855">
            <w:pPr>
              <w:spacing w:before="60" w:after="60"/>
              <w:ind w:firstLine="0"/>
              <w:rPr>
                <w:rFonts w:ascii="Times New Roman" w:hAnsi="Times New Roman" w:cs="Times New Roman"/>
                <w:sz w:val="24"/>
              </w:rPr>
            </w:pPr>
            <w:r w:rsidRPr="00A26F1C">
              <w:rPr>
                <w:rFonts w:ascii="Times New Roman" w:hAnsi="Times New Roman" w:cs="Times New Roman"/>
                <w:sz w:val="24"/>
              </w:rPr>
              <w:t>Rajoniniai keliai, km</w:t>
            </w:r>
          </w:p>
        </w:tc>
        <w:tc>
          <w:tcPr>
            <w:tcW w:w="3029" w:type="dxa"/>
          </w:tcPr>
          <w:p w:rsidR="00FD2FA4" w:rsidRPr="00A26F1C" w:rsidRDefault="00932EA1" w:rsidP="00C56855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26F1C">
              <w:rPr>
                <w:rFonts w:ascii="Times New Roman" w:hAnsi="Times New Roman" w:cs="Times New Roman"/>
                <w:sz w:val="24"/>
              </w:rPr>
              <w:t>14559</w:t>
            </w:r>
          </w:p>
        </w:tc>
        <w:tc>
          <w:tcPr>
            <w:tcW w:w="3066" w:type="dxa"/>
          </w:tcPr>
          <w:p w:rsidR="00FD2FA4" w:rsidRPr="00A26F1C" w:rsidRDefault="00FD2FA4" w:rsidP="00741CB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26F1C">
              <w:rPr>
                <w:rFonts w:ascii="Times New Roman" w:hAnsi="Times New Roman" w:cs="Times New Roman"/>
                <w:sz w:val="24"/>
              </w:rPr>
              <w:t>24</w:t>
            </w:r>
            <w:r w:rsidR="00741CBF" w:rsidRPr="00A26F1C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FD2FA4" w:rsidRPr="00202A69" w:rsidRDefault="00FD2FA4" w:rsidP="00C56855">
      <w:pPr>
        <w:pStyle w:val="ListParagraph"/>
        <w:numPr>
          <w:ilvl w:val="0"/>
          <w:numId w:val="0"/>
        </w:numPr>
        <w:rPr>
          <w:i/>
          <w:sz w:val="20"/>
        </w:rPr>
      </w:pPr>
      <w:r w:rsidRPr="00202A69">
        <w:rPr>
          <w:i/>
          <w:sz w:val="20"/>
        </w:rPr>
        <w:t>(Šaltinis</w:t>
      </w:r>
      <w:r>
        <w:rPr>
          <w:i/>
          <w:sz w:val="20"/>
        </w:rPr>
        <w:t xml:space="preserve"> –</w:t>
      </w:r>
      <w:r w:rsidRPr="00202A69">
        <w:rPr>
          <w:i/>
          <w:sz w:val="20"/>
        </w:rPr>
        <w:t xml:space="preserve"> Lietuvos automobilių kelių direkcija prie Susisiekimo ministerijos)</w:t>
      </w:r>
    </w:p>
    <w:p w:rsidR="00FD2FA4" w:rsidRPr="00202A69" w:rsidRDefault="00FD2FA4" w:rsidP="00C56855">
      <w:pPr>
        <w:pStyle w:val="ListParagraph"/>
        <w:numPr>
          <w:ilvl w:val="0"/>
          <w:numId w:val="0"/>
        </w:numPr>
        <w:rPr>
          <w:i/>
          <w:sz w:val="22"/>
        </w:rPr>
      </w:pPr>
    </w:p>
    <w:p w:rsidR="0016625D" w:rsidRPr="0016625D" w:rsidRDefault="004E2F92" w:rsidP="0016625D">
      <w:pPr>
        <w:pStyle w:val="ListParagraph"/>
        <w:numPr>
          <w:ilvl w:val="0"/>
          <w:numId w:val="2"/>
        </w:numPr>
        <w:spacing w:after="0" w:afterAutospacing="0" w:line="276" w:lineRule="auto"/>
        <w:ind w:left="0" w:firstLine="851"/>
        <w:rPr>
          <w:color w:val="000000"/>
        </w:rPr>
      </w:pPr>
      <w:r>
        <w:t xml:space="preserve">Alytaus apskrities VPK Prienų rajono Policijos </w:t>
      </w:r>
      <w:r w:rsidRPr="004E2F92">
        <w:t>komisariato (toliau – Policijos komisariatas) duomenimis</w:t>
      </w:r>
      <w:r w:rsidR="005B1D4F">
        <w:t>,</w:t>
      </w:r>
      <w:r w:rsidRPr="004E2F92">
        <w:t xml:space="preserve"> 2020 metais Prienų r. sav. įvyko 29 eismo įvykiai </w:t>
      </w:r>
      <w:r w:rsidR="005B1D4F">
        <w:t>(</w:t>
      </w:r>
      <w:r>
        <w:t>1</w:t>
      </w:r>
      <w:r w:rsidR="005B1D4F">
        <w:t xml:space="preserve"> </w:t>
      </w:r>
      <w:r w:rsidR="00FD2FA4" w:rsidRPr="004E2F92">
        <w:t xml:space="preserve">proc. visų Lietuvoje įvykusių eismo įvykių). </w:t>
      </w:r>
      <w:r w:rsidRPr="004E2F92">
        <w:t>72</w:t>
      </w:r>
      <w:r w:rsidR="00FD2FA4" w:rsidRPr="004E2F92">
        <w:t xml:space="preserve"> proc. visų Prienų r. sav. eismo įvykių įvyko Kelių direkcijos keliuose, iš jų daugiausia valst</w:t>
      </w:r>
      <w:r w:rsidR="005B1D4F">
        <w:t>ybinės reikšmės krašto keliuose (iš 9 eismo įvykiai</w:t>
      </w:r>
      <w:r w:rsidR="005E340D">
        <w:t xml:space="preserve">, 6 įvyko kelyje Nr. 130 ) </w:t>
      </w:r>
      <w:r w:rsidR="00FD2FA4" w:rsidRPr="004E2F92">
        <w:t>(1 pav.).</w:t>
      </w:r>
      <w:r w:rsidR="00FD2FA4" w:rsidRPr="00202A69">
        <w:t xml:space="preserve"> </w:t>
      </w:r>
    </w:p>
    <w:p w:rsidR="0016625D" w:rsidRDefault="0016625D" w:rsidP="0016625D">
      <w:pPr>
        <w:spacing w:line="276" w:lineRule="auto"/>
        <w:ind w:firstLine="0"/>
        <w:rPr>
          <w:color w:val="000000"/>
        </w:rPr>
      </w:pPr>
      <w:r w:rsidRPr="005E340D">
        <w:rPr>
          <w:noProof/>
          <w:lang w:eastAsia="lt-LT"/>
        </w:rPr>
        <w:lastRenderedPageBreak/>
        <w:drawing>
          <wp:inline distT="0" distB="0" distL="0" distR="0">
            <wp:extent cx="5922335" cy="1456660"/>
            <wp:effectExtent l="0" t="0" r="0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625D" w:rsidRPr="00202A69" w:rsidRDefault="0016625D" w:rsidP="005B1D4F">
      <w:pPr>
        <w:pStyle w:val="ListParagraph"/>
        <w:numPr>
          <w:ilvl w:val="0"/>
          <w:numId w:val="0"/>
        </w:numPr>
        <w:spacing w:before="0" w:after="0" w:afterAutospacing="0"/>
        <w:jc w:val="center"/>
        <w:rPr>
          <w:i/>
          <w:sz w:val="20"/>
        </w:rPr>
      </w:pPr>
      <w:r w:rsidRPr="00202A69">
        <w:rPr>
          <w:i/>
          <w:sz w:val="20"/>
        </w:rPr>
        <w:t>(Šaltinis</w:t>
      </w:r>
      <w:r>
        <w:rPr>
          <w:i/>
          <w:sz w:val="20"/>
        </w:rPr>
        <w:t xml:space="preserve"> –</w:t>
      </w:r>
      <w:r w:rsidRPr="00202A69">
        <w:rPr>
          <w:i/>
          <w:sz w:val="20"/>
        </w:rPr>
        <w:t xml:space="preserve"> Alytaus apskrities VPK Prienų rajono </w:t>
      </w:r>
      <w:r>
        <w:rPr>
          <w:i/>
          <w:sz w:val="20"/>
        </w:rPr>
        <w:t>p</w:t>
      </w:r>
      <w:r w:rsidRPr="00202A69">
        <w:rPr>
          <w:i/>
          <w:sz w:val="20"/>
        </w:rPr>
        <w:t>olicijos komisariatas)</w:t>
      </w:r>
    </w:p>
    <w:p w:rsidR="0016625D" w:rsidRDefault="0016625D" w:rsidP="005B1D4F">
      <w:pPr>
        <w:pStyle w:val="IntenseQuote"/>
        <w:spacing w:before="0" w:after="0" w:afterAutospacing="0"/>
      </w:pPr>
      <w:r w:rsidRPr="004E2F92">
        <w:t>1 pav. 2020 m. eismo įvykių skaičius pagal kelių reikšmę.</w:t>
      </w:r>
    </w:p>
    <w:p w:rsidR="005B1D4F" w:rsidRPr="005B1D4F" w:rsidRDefault="005B1D4F" w:rsidP="005B1D4F"/>
    <w:p w:rsidR="00D053E2" w:rsidRPr="005B1D4F" w:rsidRDefault="00D053E2" w:rsidP="005B1D4F">
      <w:pPr>
        <w:pStyle w:val="ListParagraph"/>
        <w:numPr>
          <w:ilvl w:val="0"/>
          <w:numId w:val="2"/>
        </w:numPr>
        <w:spacing w:before="0" w:after="0" w:afterAutospacing="0" w:line="276" w:lineRule="auto"/>
        <w:ind w:left="0" w:firstLine="851"/>
        <w:rPr>
          <w:color w:val="000000"/>
        </w:rPr>
      </w:pPr>
      <w:r w:rsidRPr="00486BD8">
        <w:rPr>
          <w:color w:val="000000"/>
        </w:rPr>
        <w:t xml:space="preserve">2020 m. Prienų r. sav. eismo įvykiuose žuvo 3 asmenys, 43 buvo sužeisti. Visi trys </w:t>
      </w:r>
      <w:r w:rsidR="005B1D4F">
        <w:rPr>
          <w:color w:val="000000"/>
        </w:rPr>
        <w:t>asmenys žuvo</w:t>
      </w:r>
      <w:r w:rsidRPr="00486BD8">
        <w:rPr>
          <w:color w:val="000000"/>
        </w:rPr>
        <w:t xml:space="preserve"> magistraliniuo</w:t>
      </w:r>
      <w:r w:rsidR="005B1D4F">
        <w:rPr>
          <w:color w:val="000000"/>
        </w:rPr>
        <w:t>se ir krašto keliuose: 2 kelyje</w:t>
      </w:r>
      <w:r w:rsidRPr="00486BD8">
        <w:rPr>
          <w:color w:val="000000"/>
        </w:rPr>
        <w:t xml:space="preserve"> Nr. A16 Vilnius – Prienai – Marijampolė (dėl susidūrimo su kitomis transporto priemonėmis) ir 1 </w:t>
      </w:r>
      <w:r w:rsidRPr="00842EC7">
        <w:t>kelyje Nr.</w:t>
      </w:r>
      <w:r w:rsidR="00666778">
        <w:t xml:space="preserve"> </w:t>
      </w:r>
      <w:r w:rsidRPr="00842EC7">
        <w:t xml:space="preserve">189 Prienai </w:t>
      </w:r>
      <w:r>
        <w:t>–</w:t>
      </w:r>
      <w:r w:rsidRPr="00842EC7">
        <w:t xml:space="preserve"> Skriaudžiai</w:t>
      </w:r>
      <w:r>
        <w:t xml:space="preserve"> (mirtinai partrenktas pėsčiasis su žibintuvėliu) (2 pav.)</w:t>
      </w:r>
      <w:r w:rsidRPr="00842EC7">
        <w:t>.</w:t>
      </w:r>
      <w:r>
        <w:t xml:space="preserve"> Pažymėtina, kad nuo 2015 iki 2019 m.</w:t>
      </w:r>
      <w:r w:rsidR="005B1D4F">
        <w:t xml:space="preserve"> vietinės reikšmės keliuose žuvo 4 asmenys, </w:t>
      </w:r>
      <w:r>
        <w:t xml:space="preserve">2020 m. vietinės reikšmės keliuose mirtinų eismo įvykių </w:t>
      </w:r>
      <w:r w:rsidRPr="00842EC7">
        <w:t>neužfiksuota</w:t>
      </w:r>
      <w:r>
        <w:t xml:space="preserve"> </w:t>
      </w:r>
      <w:r w:rsidRPr="00842EC7">
        <w:t>(3 lentelė, 2 pav</w:t>
      </w:r>
      <w:r>
        <w:t>.), tačiau juose daugiausia vaikų patenka į eismo įvykius, dažniausiai būdami lengv</w:t>
      </w:r>
      <w:r w:rsidR="005B1D4F">
        <w:t>ųjų automobilių keleiviai. Iš 2 paveikslo diagramos</w:t>
      </w:r>
      <w:r>
        <w:t xml:space="preserve"> matyti, kad kuo didesnė kelio reikšmė, tuo mažiau vaikų patenka į eismo įvykius.</w:t>
      </w:r>
    </w:p>
    <w:p w:rsidR="005B1D4F" w:rsidRDefault="005B1D4F" w:rsidP="00842EC7">
      <w:pPr>
        <w:pStyle w:val="ListParagraph"/>
        <w:numPr>
          <w:ilvl w:val="0"/>
          <w:numId w:val="0"/>
        </w:numPr>
        <w:rPr>
          <w:b/>
          <w:color w:val="000000"/>
          <w:szCs w:val="24"/>
        </w:rPr>
      </w:pPr>
    </w:p>
    <w:p w:rsidR="005E340D" w:rsidRPr="00D053E2" w:rsidRDefault="00842EC7" w:rsidP="005B1D4F">
      <w:pPr>
        <w:pStyle w:val="ListParagraph"/>
        <w:numPr>
          <w:ilvl w:val="0"/>
          <w:numId w:val="0"/>
        </w:numPr>
        <w:spacing w:before="0" w:after="0" w:afterAutospacing="0"/>
        <w:rPr>
          <w:color w:val="000000"/>
          <w:szCs w:val="24"/>
        </w:rPr>
      </w:pPr>
      <w:r w:rsidRPr="00D053E2">
        <w:rPr>
          <w:b/>
          <w:color w:val="000000"/>
          <w:szCs w:val="24"/>
        </w:rPr>
        <w:t xml:space="preserve">3 </w:t>
      </w:r>
      <w:r w:rsidR="005E340D" w:rsidRPr="00D053E2">
        <w:rPr>
          <w:b/>
          <w:color w:val="000000"/>
          <w:szCs w:val="24"/>
        </w:rPr>
        <w:t xml:space="preserve">lentelė. </w:t>
      </w:r>
      <w:r w:rsidR="005E340D" w:rsidRPr="00D053E2">
        <w:rPr>
          <w:b/>
          <w:color w:val="000000" w:themeColor="text1"/>
          <w:szCs w:val="24"/>
        </w:rPr>
        <w:t xml:space="preserve">Eismo įvykių ir nukentėjusiųjų dinamika Prienų rajono savivaldybėje 2020 m. </w:t>
      </w:r>
    </w:p>
    <w:tbl>
      <w:tblPr>
        <w:tblW w:w="9370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0"/>
        <w:gridCol w:w="1392"/>
        <w:gridCol w:w="1275"/>
        <w:gridCol w:w="1419"/>
        <w:gridCol w:w="1274"/>
        <w:gridCol w:w="1275"/>
        <w:gridCol w:w="1415"/>
      </w:tblGrid>
      <w:tr w:rsidR="005E340D" w:rsidTr="00D053E2">
        <w:trPr>
          <w:trHeight w:val="600"/>
        </w:trPr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E340D" w:rsidRDefault="005E340D" w:rsidP="005E340D">
            <w:pPr>
              <w:ind w:firstLine="0"/>
              <w:jc w:val="center"/>
              <w:rPr>
                <w:b/>
                <w:bCs/>
                <w:color w:val="000000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Kelio reikšmė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E340D" w:rsidRDefault="005E340D" w:rsidP="005E340D">
            <w:pPr>
              <w:ind w:firstLine="0"/>
              <w:jc w:val="center"/>
              <w:rPr>
                <w:b/>
                <w:bCs/>
                <w:color w:val="000000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Įvykių sk.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E340D" w:rsidRDefault="005E340D" w:rsidP="005E340D">
            <w:pPr>
              <w:ind w:firstLine="0"/>
              <w:jc w:val="center"/>
              <w:rPr>
                <w:b/>
                <w:bCs/>
                <w:color w:val="000000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Žuvo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E340D" w:rsidRDefault="005E340D" w:rsidP="005E340D">
            <w:pPr>
              <w:ind w:firstLine="0"/>
              <w:jc w:val="center"/>
              <w:rPr>
                <w:b/>
                <w:bCs/>
                <w:color w:val="000000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Sužeista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E340D" w:rsidRDefault="005E340D" w:rsidP="005E340D">
            <w:pPr>
              <w:ind w:firstLine="0"/>
              <w:jc w:val="center"/>
              <w:rPr>
                <w:b/>
                <w:bCs/>
                <w:color w:val="000000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Sužeista vaikų</w:t>
            </w:r>
          </w:p>
        </w:tc>
      </w:tr>
      <w:tr w:rsidR="005E340D" w:rsidTr="00D053E2">
        <w:trPr>
          <w:trHeight w:val="300"/>
        </w:trPr>
        <w:tc>
          <w:tcPr>
            <w:tcW w:w="2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Magistraliniai keliai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right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A5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lang w:eastAsia="lt-LT"/>
              </w:rPr>
            </w:pPr>
          </w:p>
        </w:tc>
      </w:tr>
      <w:tr w:rsidR="005E340D" w:rsidTr="00D053E2">
        <w:trPr>
          <w:trHeight w:val="300"/>
        </w:trPr>
        <w:tc>
          <w:tcPr>
            <w:tcW w:w="27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40D" w:rsidRDefault="005E340D" w:rsidP="005E340D">
            <w:pPr>
              <w:ind w:firstLine="0"/>
              <w:jc w:val="left"/>
              <w:rPr>
                <w:color w:val="CE181E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righ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lang w:eastAsia="lt-LT"/>
              </w:rPr>
            </w:pPr>
          </w:p>
        </w:tc>
      </w:tr>
      <w:tr w:rsidR="005E340D" w:rsidTr="00D053E2">
        <w:trPr>
          <w:trHeight w:val="226"/>
        </w:trPr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right"/>
              <w:rPr>
                <w:b/>
                <w:bCs/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 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Magistraliniuose keliuose viso: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b/>
                <w:bCs/>
                <w:lang w:eastAsia="lt-LT"/>
              </w:rPr>
            </w:pPr>
          </w:p>
        </w:tc>
      </w:tr>
      <w:tr w:rsidR="005E340D" w:rsidTr="00D053E2">
        <w:trPr>
          <w:trHeight w:val="300"/>
        </w:trPr>
        <w:tc>
          <w:tcPr>
            <w:tcW w:w="2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Krašto keliai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right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230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lang w:eastAsia="lt-LT"/>
              </w:rPr>
            </w:pPr>
          </w:p>
        </w:tc>
      </w:tr>
      <w:tr w:rsidR="005E340D" w:rsidTr="00D053E2">
        <w:trPr>
          <w:trHeight w:val="300"/>
        </w:trPr>
        <w:tc>
          <w:tcPr>
            <w:tcW w:w="27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40D" w:rsidRDefault="005E340D" w:rsidP="005E340D">
            <w:pPr>
              <w:ind w:firstLine="0"/>
              <w:jc w:val="left"/>
              <w:rPr>
                <w:color w:val="CE181E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righ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</w:tr>
      <w:tr w:rsidR="005E340D" w:rsidTr="00D053E2">
        <w:trPr>
          <w:trHeight w:val="300"/>
        </w:trPr>
        <w:tc>
          <w:tcPr>
            <w:tcW w:w="27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40D" w:rsidRDefault="005E340D" w:rsidP="005E340D">
            <w:pPr>
              <w:ind w:firstLine="0"/>
              <w:jc w:val="left"/>
              <w:rPr>
                <w:color w:val="CE181E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righ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lang w:eastAsia="lt-LT"/>
              </w:rPr>
            </w:pPr>
          </w:p>
        </w:tc>
      </w:tr>
      <w:tr w:rsidR="005E340D" w:rsidTr="00D053E2">
        <w:trPr>
          <w:trHeight w:val="300"/>
        </w:trPr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right"/>
              <w:rPr>
                <w:b/>
                <w:bCs/>
                <w:color w:val="000000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Krašto keliuose viso: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2"/>
                <w:lang w:eastAsia="lt-LT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1</w:t>
            </w:r>
          </w:p>
        </w:tc>
      </w:tr>
      <w:tr w:rsidR="005E340D" w:rsidTr="00D053E2">
        <w:trPr>
          <w:trHeight w:val="300"/>
        </w:trPr>
        <w:tc>
          <w:tcPr>
            <w:tcW w:w="2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Rajoniniai keliai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right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1812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lang w:eastAsia="lt-LT"/>
              </w:rPr>
            </w:pPr>
          </w:p>
        </w:tc>
      </w:tr>
      <w:tr w:rsidR="005E340D" w:rsidTr="00D053E2">
        <w:trPr>
          <w:trHeight w:val="300"/>
        </w:trPr>
        <w:tc>
          <w:tcPr>
            <w:tcW w:w="27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40D" w:rsidRDefault="005E340D" w:rsidP="005E340D">
            <w:pPr>
              <w:ind w:firstLine="0"/>
              <w:jc w:val="left"/>
              <w:rPr>
                <w:color w:val="CE181E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right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3306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lang w:eastAsia="lt-LT"/>
              </w:rPr>
            </w:pPr>
          </w:p>
        </w:tc>
      </w:tr>
      <w:tr w:rsidR="005E340D" w:rsidTr="00D053E2">
        <w:trPr>
          <w:trHeight w:val="300"/>
        </w:trPr>
        <w:tc>
          <w:tcPr>
            <w:tcW w:w="27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40D" w:rsidRDefault="005E340D" w:rsidP="005E340D">
            <w:pPr>
              <w:ind w:firstLine="0"/>
              <w:jc w:val="left"/>
              <w:rPr>
                <w:color w:val="CE181E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right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1901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lang w:eastAsia="lt-LT"/>
              </w:rPr>
            </w:pPr>
          </w:p>
        </w:tc>
      </w:tr>
      <w:tr w:rsidR="005E340D" w:rsidTr="00D053E2">
        <w:trPr>
          <w:trHeight w:val="300"/>
        </w:trPr>
        <w:tc>
          <w:tcPr>
            <w:tcW w:w="27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40D" w:rsidRDefault="005E340D" w:rsidP="005E340D">
            <w:pPr>
              <w:ind w:firstLine="0"/>
              <w:jc w:val="left"/>
              <w:rPr>
                <w:color w:val="CE181E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right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3302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</w:tr>
      <w:tr w:rsidR="005E340D" w:rsidTr="00D053E2">
        <w:trPr>
          <w:trHeight w:val="300"/>
        </w:trPr>
        <w:tc>
          <w:tcPr>
            <w:tcW w:w="27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40D" w:rsidRDefault="005E340D" w:rsidP="005E340D">
            <w:pPr>
              <w:ind w:firstLine="0"/>
              <w:jc w:val="left"/>
              <w:rPr>
                <w:color w:val="CE181E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3304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</w:tr>
      <w:tr w:rsidR="005E340D" w:rsidTr="00D053E2">
        <w:trPr>
          <w:trHeight w:val="300"/>
        </w:trPr>
        <w:tc>
          <w:tcPr>
            <w:tcW w:w="27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40D" w:rsidRDefault="005E340D" w:rsidP="005E340D">
            <w:pPr>
              <w:ind w:firstLine="0"/>
              <w:jc w:val="left"/>
              <w:rPr>
                <w:color w:val="CE181E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5E340D" w:rsidTr="00D053E2">
        <w:trPr>
          <w:trHeight w:val="300"/>
        </w:trPr>
        <w:tc>
          <w:tcPr>
            <w:tcW w:w="27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40D" w:rsidRDefault="005E340D" w:rsidP="005E340D">
            <w:pPr>
              <w:ind w:firstLine="0"/>
              <w:jc w:val="left"/>
              <w:rPr>
                <w:color w:val="CE181E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</w:tr>
      <w:tr w:rsidR="005E340D" w:rsidTr="00D053E2">
        <w:trPr>
          <w:trHeight w:val="300"/>
        </w:trPr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right"/>
              <w:rPr>
                <w:b/>
                <w:bCs/>
                <w:color w:val="000000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Rajoniniuose keliuose viso: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b/>
                <w:bCs/>
                <w:color w:val="000000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3</w:t>
            </w:r>
          </w:p>
        </w:tc>
      </w:tr>
      <w:tr w:rsidR="005E340D" w:rsidTr="00D053E2">
        <w:trPr>
          <w:trHeight w:val="300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Vietiniai keliai</w:t>
            </w:r>
            <w:r>
              <w:rPr>
                <w:color w:val="CE181E"/>
                <w:szCs w:val="24"/>
                <w:lang w:eastAsia="lt-LT"/>
              </w:rPr>
              <w:t xml:space="preserve">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right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Šilavoto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seniūnija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</w:tr>
      <w:tr w:rsidR="005E340D" w:rsidTr="00D053E2">
        <w:trPr>
          <w:trHeight w:val="300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40D" w:rsidRDefault="005E340D" w:rsidP="005E340D">
            <w:pPr>
              <w:ind w:firstLine="0"/>
              <w:jc w:val="left"/>
              <w:rPr>
                <w:color w:val="CE181E"/>
                <w:szCs w:val="24"/>
                <w:lang w:eastAsia="lt-LT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right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Naujosios Ūtos seniūnija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</w:tr>
      <w:tr w:rsidR="005E340D" w:rsidTr="00D053E2">
        <w:trPr>
          <w:trHeight w:val="300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40D" w:rsidRDefault="005E340D" w:rsidP="005E340D">
            <w:pPr>
              <w:ind w:firstLine="0"/>
              <w:jc w:val="left"/>
              <w:rPr>
                <w:color w:val="CE181E"/>
                <w:szCs w:val="24"/>
                <w:lang w:eastAsia="lt-LT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righ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Veiverių seniūnija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lang w:eastAsia="lt-LT"/>
              </w:rPr>
            </w:pPr>
          </w:p>
        </w:tc>
      </w:tr>
      <w:tr w:rsidR="005E340D" w:rsidTr="00D053E2">
        <w:trPr>
          <w:trHeight w:val="300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40D" w:rsidRDefault="005E340D" w:rsidP="005E340D">
            <w:pPr>
              <w:ind w:firstLine="0"/>
              <w:jc w:val="left"/>
              <w:rPr>
                <w:color w:val="CE181E"/>
                <w:szCs w:val="24"/>
                <w:lang w:eastAsia="lt-LT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righ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Pakuonio seniūnija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lang w:eastAsia="lt-LT"/>
              </w:rPr>
            </w:pPr>
          </w:p>
        </w:tc>
      </w:tr>
      <w:tr w:rsidR="005E340D" w:rsidTr="00D053E2">
        <w:trPr>
          <w:trHeight w:val="300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40D" w:rsidRDefault="005E340D" w:rsidP="005E340D">
            <w:pPr>
              <w:ind w:firstLine="0"/>
              <w:jc w:val="left"/>
              <w:rPr>
                <w:color w:val="CE181E"/>
                <w:szCs w:val="24"/>
                <w:lang w:eastAsia="lt-LT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Prienų seniūnija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CE181E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5E340D" w:rsidTr="00D053E2">
        <w:trPr>
          <w:trHeight w:val="300"/>
        </w:trPr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right"/>
              <w:rPr>
                <w:b/>
                <w:bCs/>
                <w:color w:val="000000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Vietiniuose keliuose viso: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18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4</w:t>
            </w:r>
          </w:p>
        </w:tc>
      </w:tr>
      <w:tr w:rsidR="005E340D" w:rsidTr="00D053E2">
        <w:trPr>
          <w:trHeight w:val="300"/>
        </w:trPr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right"/>
              <w:rPr>
                <w:b/>
                <w:bCs/>
                <w:color w:val="000000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29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7F6E3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43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5E340D" w:rsidRDefault="005E340D" w:rsidP="005E340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8</w:t>
            </w:r>
          </w:p>
        </w:tc>
      </w:tr>
    </w:tbl>
    <w:p w:rsidR="00FD2FA4" w:rsidRDefault="00FD2FA4" w:rsidP="00842EC7">
      <w:pPr>
        <w:pStyle w:val="ListParagraph"/>
        <w:numPr>
          <w:ilvl w:val="0"/>
          <w:numId w:val="0"/>
        </w:numPr>
        <w:spacing w:after="360"/>
        <w:rPr>
          <w:i/>
          <w:sz w:val="20"/>
        </w:rPr>
      </w:pPr>
      <w:r w:rsidRPr="00202A69">
        <w:rPr>
          <w:i/>
          <w:sz w:val="20"/>
        </w:rPr>
        <w:t>(</w:t>
      </w:r>
      <w:r>
        <w:rPr>
          <w:i/>
          <w:sz w:val="20"/>
        </w:rPr>
        <w:t>Š</w:t>
      </w:r>
      <w:r w:rsidRPr="00202A69">
        <w:rPr>
          <w:i/>
          <w:sz w:val="20"/>
        </w:rPr>
        <w:t>altinis</w:t>
      </w:r>
      <w:r w:rsidR="005B1D4F">
        <w:rPr>
          <w:i/>
          <w:sz w:val="20"/>
        </w:rPr>
        <w:t xml:space="preserve"> </w:t>
      </w:r>
      <w:r>
        <w:rPr>
          <w:i/>
          <w:sz w:val="20"/>
        </w:rPr>
        <w:t>–</w:t>
      </w:r>
      <w:r w:rsidRPr="00202A69">
        <w:rPr>
          <w:i/>
          <w:sz w:val="20"/>
        </w:rPr>
        <w:t xml:space="preserve"> Alytaus apskrities VPK Prienų rajono </w:t>
      </w:r>
      <w:r>
        <w:rPr>
          <w:i/>
          <w:sz w:val="20"/>
        </w:rPr>
        <w:t>p</w:t>
      </w:r>
      <w:r w:rsidRPr="00202A69">
        <w:rPr>
          <w:i/>
          <w:sz w:val="20"/>
        </w:rPr>
        <w:t>olicijos komisariatas)</w:t>
      </w:r>
    </w:p>
    <w:p w:rsidR="007F6E3D" w:rsidRDefault="007F6E3D" w:rsidP="00842EC7">
      <w:pPr>
        <w:pStyle w:val="ListParagraph"/>
        <w:numPr>
          <w:ilvl w:val="0"/>
          <w:numId w:val="0"/>
        </w:numPr>
        <w:spacing w:after="360"/>
        <w:rPr>
          <w:i/>
          <w:sz w:val="20"/>
        </w:rPr>
      </w:pPr>
    </w:p>
    <w:p w:rsidR="0016625D" w:rsidRDefault="0016625D" w:rsidP="00842EC7">
      <w:pPr>
        <w:pStyle w:val="ListParagraph"/>
        <w:numPr>
          <w:ilvl w:val="0"/>
          <w:numId w:val="0"/>
        </w:numPr>
        <w:spacing w:after="360"/>
        <w:rPr>
          <w:i/>
          <w:sz w:val="20"/>
        </w:rPr>
      </w:pPr>
    </w:p>
    <w:p w:rsidR="00700D55" w:rsidRPr="00202A69" w:rsidRDefault="00700D55" w:rsidP="0016625D">
      <w:pPr>
        <w:pStyle w:val="ListParagraph"/>
        <w:numPr>
          <w:ilvl w:val="0"/>
          <w:numId w:val="0"/>
        </w:numPr>
        <w:spacing w:before="100" w:beforeAutospacing="1"/>
        <w:jc w:val="center"/>
        <w:rPr>
          <w:i/>
          <w:sz w:val="20"/>
        </w:rPr>
      </w:pPr>
      <w:r w:rsidRPr="00700D55">
        <w:rPr>
          <w:i/>
          <w:noProof/>
          <w:sz w:val="20"/>
          <w:lang w:eastAsia="lt-LT"/>
        </w:rPr>
        <w:lastRenderedPageBreak/>
        <w:drawing>
          <wp:inline distT="0" distB="0" distL="0" distR="0">
            <wp:extent cx="5475767" cy="2402958"/>
            <wp:effectExtent l="0" t="0" r="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2FA4" w:rsidRPr="00202A69" w:rsidRDefault="00FD2FA4" w:rsidP="00D053E2">
      <w:pPr>
        <w:pStyle w:val="ListParagraph"/>
        <w:numPr>
          <w:ilvl w:val="0"/>
          <w:numId w:val="0"/>
        </w:numPr>
        <w:jc w:val="center"/>
        <w:rPr>
          <w:i/>
          <w:sz w:val="20"/>
        </w:rPr>
      </w:pPr>
      <w:r w:rsidRPr="00202A69">
        <w:rPr>
          <w:i/>
          <w:sz w:val="20"/>
        </w:rPr>
        <w:t>(Šaltinis</w:t>
      </w:r>
      <w:r>
        <w:rPr>
          <w:i/>
          <w:sz w:val="20"/>
        </w:rPr>
        <w:t xml:space="preserve"> –</w:t>
      </w:r>
      <w:r w:rsidRPr="00202A69">
        <w:rPr>
          <w:i/>
          <w:sz w:val="20"/>
        </w:rPr>
        <w:t xml:space="preserve"> Alytaus apskrities VPK Prienų rajono </w:t>
      </w:r>
      <w:r>
        <w:rPr>
          <w:i/>
          <w:sz w:val="20"/>
        </w:rPr>
        <w:t>p</w:t>
      </w:r>
      <w:r w:rsidRPr="00202A69">
        <w:rPr>
          <w:i/>
          <w:sz w:val="20"/>
        </w:rPr>
        <w:t>olicijos komisariatas)</w:t>
      </w:r>
    </w:p>
    <w:p w:rsidR="00FD2FA4" w:rsidRPr="00202A69" w:rsidRDefault="00FD2FA4" w:rsidP="00FD2FA4">
      <w:pPr>
        <w:pStyle w:val="IntenseQuote"/>
        <w:spacing w:before="0"/>
        <w:rPr>
          <w:color w:val="FF0000"/>
        </w:rPr>
      </w:pPr>
      <w:r w:rsidRPr="00202A69">
        <w:t xml:space="preserve">2 pav. Eismo įvykių ir nukentėjusiųjų dinamika Prienų rajono savivaldybėje </w:t>
      </w:r>
      <w:r w:rsidR="00700D55">
        <w:t xml:space="preserve">2020 </w:t>
      </w:r>
      <w:r w:rsidRPr="00202A69">
        <w:t xml:space="preserve">m. </w:t>
      </w:r>
    </w:p>
    <w:p w:rsidR="00FD2FA4" w:rsidRPr="00D470A9" w:rsidRDefault="00D15CF0" w:rsidP="0016625D">
      <w:pPr>
        <w:pStyle w:val="ListParagraph"/>
        <w:numPr>
          <w:ilvl w:val="0"/>
          <w:numId w:val="2"/>
        </w:numPr>
        <w:spacing w:before="0" w:after="0" w:afterAutospacing="0" w:line="276" w:lineRule="auto"/>
        <w:ind w:left="0" w:firstLine="851"/>
      </w:pPr>
      <w:r w:rsidRPr="00D470A9">
        <w:t>2020</w:t>
      </w:r>
      <w:r w:rsidR="00FD2FA4" w:rsidRPr="00D470A9">
        <w:t xml:space="preserve"> m. Alytaus apskrities VPK Prienų rajono policijos komisariato duomenimis, daugiausia </w:t>
      </w:r>
      <w:r w:rsidR="00D470A9">
        <w:t>eismo įvykių lėmė</w:t>
      </w:r>
      <w:r w:rsidR="00FD2FA4" w:rsidRPr="00D470A9">
        <w:t xml:space="preserve"> (4 lentelė):</w:t>
      </w:r>
    </w:p>
    <w:p w:rsidR="00D470A9" w:rsidRPr="00D470A9" w:rsidRDefault="00D470A9" w:rsidP="0016625D">
      <w:pPr>
        <w:pStyle w:val="Title"/>
        <w:tabs>
          <w:tab w:val="left" w:pos="1560"/>
        </w:tabs>
        <w:spacing w:line="276" w:lineRule="auto"/>
        <w:ind w:left="0" w:firstLine="1276"/>
      </w:pPr>
      <w:r w:rsidRPr="00D470A9">
        <w:t>Saugaus greičio nesilaikymas – 41,67 proc.;</w:t>
      </w:r>
    </w:p>
    <w:p w:rsidR="00FD2FA4" w:rsidRPr="00D470A9" w:rsidRDefault="00FD2FA4" w:rsidP="0016625D">
      <w:pPr>
        <w:pStyle w:val="Title"/>
        <w:tabs>
          <w:tab w:val="left" w:pos="1560"/>
        </w:tabs>
        <w:spacing w:line="276" w:lineRule="auto"/>
        <w:ind w:left="0" w:firstLine="1276"/>
      </w:pPr>
      <w:r w:rsidRPr="00D470A9">
        <w:t xml:space="preserve">Reikalavimo duoti kelią nevykdymas važiuojant per sankryžą – </w:t>
      </w:r>
      <w:r w:rsidR="00D470A9" w:rsidRPr="00D470A9">
        <w:t>16,67</w:t>
      </w:r>
      <w:r w:rsidRPr="00D470A9">
        <w:t xml:space="preserve"> proc.;</w:t>
      </w:r>
    </w:p>
    <w:p w:rsidR="00FD2FA4" w:rsidRPr="00D470A9" w:rsidRDefault="00FD2FA4" w:rsidP="0016625D">
      <w:pPr>
        <w:pStyle w:val="Title"/>
        <w:tabs>
          <w:tab w:val="left" w:pos="1560"/>
        </w:tabs>
        <w:spacing w:line="276" w:lineRule="auto"/>
        <w:ind w:left="0" w:firstLine="1276"/>
      </w:pPr>
      <w:r w:rsidRPr="00D470A9">
        <w:t xml:space="preserve">Saugaus atstumo nesilaikymas – </w:t>
      </w:r>
      <w:r w:rsidR="00D470A9" w:rsidRPr="00D470A9">
        <w:t>11,11</w:t>
      </w:r>
      <w:r w:rsidRPr="00D470A9">
        <w:t xml:space="preserve"> proc.;</w:t>
      </w:r>
    </w:p>
    <w:p w:rsidR="00FD2FA4" w:rsidRPr="00D470A9" w:rsidRDefault="00FD2FA4" w:rsidP="0016625D">
      <w:pPr>
        <w:pStyle w:val="Title"/>
        <w:numPr>
          <w:ilvl w:val="0"/>
          <w:numId w:val="2"/>
        </w:numPr>
        <w:spacing w:line="276" w:lineRule="auto"/>
        <w:ind w:left="0" w:firstLine="851"/>
        <w:rPr>
          <w:rFonts w:eastAsia="Times New Roman" w:cs="Times New Roman"/>
          <w:spacing w:val="0"/>
          <w:kern w:val="0"/>
          <w:szCs w:val="20"/>
        </w:rPr>
      </w:pPr>
      <w:r w:rsidRPr="00D470A9">
        <w:rPr>
          <w:rFonts w:eastAsia="Times New Roman" w:cs="Times New Roman"/>
          <w:spacing w:val="0"/>
          <w:kern w:val="0"/>
          <w:szCs w:val="20"/>
        </w:rPr>
        <w:t>Sužeistųjų eismo įvykiuose skaičių lėmė (4 lentelė.):</w:t>
      </w:r>
    </w:p>
    <w:p w:rsidR="00FD2FA4" w:rsidRPr="00D470A9" w:rsidRDefault="00FD2FA4" w:rsidP="0016625D">
      <w:pPr>
        <w:pStyle w:val="Title"/>
        <w:tabs>
          <w:tab w:val="left" w:pos="1560"/>
        </w:tabs>
        <w:spacing w:line="276" w:lineRule="auto"/>
        <w:ind w:left="0" w:firstLine="1276"/>
      </w:pPr>
      <w:r w:rsidRPr="00D470A9">
        <w:t xml:space="preserve">Saugaus greičio nepasirinkimas – </w:t>
      </w:r>
      <w:r w:rsidR="00D470A9" w:rsidRPr="00D470A9">
        <w:t>33,33</w:t>
      </w:r>
      <w:r w:rsidRPr="00D470A9">
        <w:t xml:space="preserve"> proc.;</w:t>
      </w:r>
    </w:p>
    <w:p w:rsidR="00FD2FA4" w:rsidRPr="00D470A9" w:rsidRDefault="00FD2FA4" w:rsidP="0016625D">
      <w:pPr>
        <w:pStyle w:val="Title"/>
        <w:tabs>
          <w:tab w:val="left" w:pos="1560"/>
        </w:tabs>
        <w:spacing w:line="276" w:lineRule="auto"/>
        <w:ind w:left="0" w:firstLine="1276"/>
      </w:pPr>
      <w:r w:rsidRPr="00D470A9">
        <w:t xml:space="preserve">Saugaus atstumo nesilaikymas – </w:t>
      </w:r>
      <w:r w:rsidR="00D470A9" w:rsidRPr="00D470A9">
        <w:t xml:space="preserve">24,56 </w:t>
      </w:r>
      <w:r w:rsidRPr="00D470A9">
        <w:t>proc.;</w:t>
      </w:r>
    </w:p>
    <w:p w:rsidR="00FD2FA4" w:rsidRDefault="00FD2FA4" w:rsidP="0016625D">
      <w:pPr>
        <w:pStyle w:val="Title"/>
        <w:tabs>
          <w:tab w:val="left" w:pos="1560"/>
        </w:tabs>
        <w:spacing w:line="276" w:lineRule="auto"/>
        <w:ind w:left="0" w:firstLine="1276"/>
      </w:pPr>
      <w:r w:rsidRPr="00D470A9">
        <w:t>Reikalavimo duoti kelią nevykdymas važiuojant per sankryžą – 10,87 proc.</w:t>
      </w:r>
    </w:p>
    <w:p w:rsidR="00D053E2" w:rsidRDefault="00D053E2" w:rsidP="0016625D">
      <w:pPr>
        <w:pStyle w:val="Title"/>
        <w:numPr>
          <w:ilvl w:val="0"/>
          <w:numId w:val="2"/>
        </w:numPr>
        <w:spacing w:line="276" w:lineRule="auto"/>
        <w:ind w:left="0" w:firstLine="851"/>
      </w:pPr>
      <w:r>
        <w:t>2020 m. daugiausia sužeistųjų vietinės reikšmės keliuose buvo dėl nuvažiavimų nuo kelio. Šie eismo įvykiai įvyko dėl skirtingų transporto priemonių nesuvaldymo priežasčių: neblaivaus vairuotojo, nepasirinkto saugaus važiavimo greičio ir  bandymo išvengti susidūrimo su į kelią išbėgusiu laukiniu gyvūnu.</w:t>
      </w:r>
    </w:p>
    <w:p w:rsidR="0016625D" w:rsidRDefault="0016625D" w:rsidP="00D053E2"/>
    <w:p w:rsidR="00FD2FA4" w:rsidRPr="00D15CF0" w:rsidRDefault="00FD2FA4" w:rsidP="00D15CF0">
      <w:pPr>
        <w:pStyle w:val="ListParagraph"/>
        <w:numPr>
          <w:ilvl w:val="0"/>
          <w:numId w:val="4"/>
        </w:numPr>
        <w:spacing w:after="0" w:afterAutospacing="0"/>
        <w:rPr>
          <w:rStyle w:val="Emphasis"/>
          <w:b w:val="0"/>
        </w:rPr>
      </w:pPr>
      <w:r w:rsidRPr="00D15CF0">
        <w:rPr>
          <w:rStyle w:val="Emphasis"/>
          <w:b w:val="0"/>
          <w:color w:val="000000" w:themeColor="text1"/>
        </w:rPr>
        <w:t>lentelė. Eismo</w:t>
      </w:r>
      <w:r w:rsidRPr="00D15CF0">
        <w:rPr>
          <w:rStyle w:val="Emphasis"/>
          <w:b w:val="0"/>
        </w:rPr>
        <w:t xml:space="preserve"> įvykiai pagal rūšį Prienų rajono savivaldybėje </w:t>
      </w:r>
      <w:r w:rsidR="00D15CF0">
        <w:rPr>
          <w:rStyle w:val="Emphasis"/>
          <w:b w:val="0"/>
        </w:rPr>
        <w:t>2020</w:t>
      </w:r>
      <w:r w:rsidRPr="00D15CF0">
        <w:rPr>
          <w:rStyle w:val="Emphasis"/>
          <w:b w:val="0"/>
        </w:rPr>
        <w:t xml:space="preserve"> m.</w:t>
      </w:r>
    </w:p>
    <w:tbl>
      <w:tblPr>
        <w:tblW w:w="9654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76"/>
        <w:gridCol w:w="1133"/>
        <w:gridCol w:w="989"/>
        <w:gridCol w:w="1056"/>
      </w:tblGrid>
      <w:tr w:rsidR="00D15CF0" w:rsidRPr="0016625D" w:rsidTr="005E340D">
        <w:trPr>
          <w:trHeight w:val="300"/>
        </w:trPr>
        <w:tc>
          <w:tcPr>
            <w:tcW w:w="6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Pr="0016625D" w:rsidRDefault="00D15CF0" w:rsidP="005E340D">
            <w:pPr>
              <w:ind w:firstLine="0"/>
              <w:jc w:val="left"/>
              <w:rPr>
                <w:b/>
                <w:color w:val="000000"/>
                <w:szCs w:val="24"/>
                <w:lang w:eastAsia="lt-LT"/>
              </w:rPr>
            </w:pPr>
            <w:r w:rsidRPr="0016625D">
              <w:rPr>
                <w:b/>
                <w:color w:val="000000"/>
                <w:szCs w:val="24"/>
                <w:lang w:eastAsia="lt-LT"/>
              </w:rPr>
              <w:t xml:space="preserve">Eismo įvykiai pagal rūšį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CF0" w:rsidRPr="0016625D" w:rsidRDefault="00D15CF0" w:rsidP="005E340D">
            <w:pPr>
              <w:ind w:firstLine="0"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16625D">
              <w:rPr>
                <w:b/>
                <w:color w:val="000000"/>
                <w:szCs w:val="24"/>
                <w:lang w:eastAsia="lt-LT"/>
              </w:rPr>
              <w:t>2020 m.</w:t>
            </w:r>
          </w:p>
        </w:tc>
      </w:tr>
      <w:tr w:rsidR="00D15CF0" w:rsidRPr="0016625D" w:rsidTr="005E340D">
        <w:trPr>
          <w:trHeight w:val="600"/>
        </w:trPr>
        <w:tc>
          <w:tcPr>
            <w:tcW w:w="6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Pr="0016625D" w:rsidRDefault="00D15CF0" w:rsidP="005E340D">
            <w:pPr>
              <w:ind w:firstLine="0"/>
              <w:jc w:val="left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Pr="0016625D" w:rsidRDefault="00D15CF0" w:rsidP="005E340D">
            <w:pPr>
              <w:ind w:right="34" w:firstLine="0"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16625D">
              <w:rPr>
                <w:b/>
                <w:color w:val="000000"/>
                <w:szCs w:val="24"/>
                <w:lang w:eastAsia="lt-LT"/>
              </w:rPr>
              <w:t>Įvykių skaičius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Pr="0016625D" w:rsidRDefault="00D15CF0" w:rsidP="005E340D">
            <w:pPr>
              <w:ind w:firstLine="0"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16625D">
              <w:rPr>
                <w:b/>
                <w:color w:val="000000"/>
                <w:szCs w:val="24"/>
                <w:lang w:eastAsia="lt-LT"/>
              </w:rPr>
              <w:t>Žuvo</w:t>
            </w:r>
          </w:p>
          <w:p w:rsidR="00D15CF0" w:rsidRPr="0016625D" w:rsidRDefault="00D15CF0" w:rsidP="005E340D">
            <w:pPr>
              <w:ind w:firstLine="0"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16625D">
              <w:rPr>
                <w:b/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Pr="0016625D" w:rsidRDefault="00D15CF0" w:rsidP="005E340D">
            <w:pPr>
              <w:ind w:firstLine="0"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16625D">
              <w:rPr>
                <w:b/>
                <w:color w:val="000000"/>
                <w:szCs w:val="24"/>
                <w:lang w:eastAsia="lt-LT"/>
              </w:rPr>
              <w:t>Sužeista iš viso</w:t>
            </w:r>
          </w:p>
        </w:tc>
      </w:tr>
      <w:tr w:rsidR="00D15CF0" w:rsidRPr="0016625D" w:rsidTr="005E340D">
        <w:trPr>
          <w:trHeight w:val="30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Pr="0016625D" w:rsidRDefault="00D15CF0" w:rsidP="005E340D">
            <w:pPr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Lenkimo taisyklių pažeidimas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3</w:t>
            </w:r>
          </w:p>
        </w:tc>
      </w:tr>
      <w:tr w:rsidR="00D15CF0" w:rsidRPr="0016625D" w:rsidTr="005E340D">
        <w:trPr>
          <w:trHeight w:val="30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Pr="0016625D" w:rsidRDefault="00D15CF0" w:rsidP="005E340D">
            <w:pPr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Pareigų pėstiesiems nevykdymas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3</w:t>
            </w:r>
          </w:p>
        </w:tc>
      </w:tr>
      <w:tr w:rsidR="00D15CF0" w:rsidRPr="0016625D" w:rsidTr="005E340D">
        <w:trPr>
          <w:trHeight w:val="30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Pr="0016625D" w:rsidRDefault="00D15CF0" w:rsidP="005E340D">
            <w:pPr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Pervargimas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2</w:t>
            </w:r>
          </w:p>
        </w:tc>
      </w:tr>
      <w:tr w:rsidR="00D15CF0" w:rsidRPr="0016625D" w:rsidTr="005E340D">
        <w:trPr>
          <w:trHeight w:val="30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Pr="0016625D" w:rsidRDefault="00D15CF0" w:rsidP="005E340D">
            <w:pPr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Reikalavimo duoti kelią nevykdymas važiuojant per sankryžą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10</w:t>
            </w:r>
          </w:p>
        </w:tc>
      </w:tr>
      <w:tr w:rsidR="00D15CF0" w:rsidRPr="0016625D" w:rsidTr="005E340D">
        <w:trPr>
          <w:trHeight w:val="30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Pr="0016625D" w:rsidRDefault="00D15CF0" w:rsidP="005E340D">
            <w:pPr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Saugaus atstumo nesilaikymas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14</w:t>
            </w:r>
          </w:p>
        </w:tc>
      </w:tr>
      <w:tr w:rsidR="00D15CF0" w:rsidRPr="0016625D" w:rsidTr="005E340D">
        <w:trPr>
          <w:trHeight w:val="30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Pr="0016625D" w:rsidRDefault="00D15CF0" w:rsidP="005E340D">
            <w:pPr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Saugaus greičio nepasirinkimas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19</w:t>
            </w:r>
          </w:p>
        </w:tc>
      </w:tr>
      <w:tr w:rsidR="00D15CF0" w:rsidRPr="0016625D" w:rsidTr="005E340D">
        <w:trPr>
          <w:trHeight w:val="30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Pr="0016625D" w:rsidRDefault="00D15CF0" w:rsidP="005E340D">
            <w:pPr>
              <w:ind w:firstLine="0"/>
              <w:jc w:val="left"/>
              <w:rPr>
                <w:szCs w:val="24"/>
              </w:rPr>
            </w:pPr>
            <w:r w:rsidRPr="0016625D">
              <w:rPr>
                <w:color w:val="000000"/>
                <w:szCs w:val="24"/>
                <w:lang w:eastAsia="lt-LT"/>
              </w:rPr>
              <w:t>Užmigimas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3</w:t>
            </w:r>
          </w:p>
        </w:tc>
      </w:tr>
      <w:tr w:rsidR="00D15CF0" w:rsidRPr="0016625D" w:rsidTr="005E340D">
        <w:trPr>
          <w:trHeight w:val="30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Pr="0016625D" w:rsidRDefault="00D15CF0" w:rsidP="005E340D">
            <w:pPr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Įvažiavimas į priešpriešinio eismo juostą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1</w:t>
            </w:r>
          </w:p>
        </w:tc>
      </w:tr>
      <w:tr w:rsidR="00D15CF0" w:rsidRPr="0016625D" w:rsidTr="005E340D">
        <w:trPr>
          <w:trHeight w:val="30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Pr="0016625D" w:rsidRDefault="00D15CF0" w:rsidP="005E340D">
            <w:pPr>
              <w:ind w:firstLine="0"/>
              <w:jc w:val="left"/>
              <w:rPr>
                <w:szCs w:val="24"/>
              </w:rPr>
            </w:pPr>
            <w:r w:rsidRPr="0016625D">
              <w:rPr>
                <w:color w:val="000000"/>
                <w:szCs w:val="24"/>
                <w:lang w:eastAsia="lt-LT"/>
              </w:rPr>
              <w:t>Kiti Kelių eismo taisyklių pažeidimai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color w:val="000000"/>
                <w:szCs w:val="24"/>
                <w:lang w:eastAsia="lt-LT"/>
              </w:rPr>
            </w:pPr>
            <w:r w:rsidRPr="0016625D">
              <w:rPr>
                <w:color w:val="000000"/>
                <w:szCs w:val="24"/>
                <w:lang w:eastAsia="lt-LT"/>
              </w:rPr>
              <w:t>2</w:t>
            </w:r>
          </w:p>
        </w:tc>
      </w:tr>
      <w:tr w:rsidR="00D15CF0" w:rsidRPr="0016625D" w:rsidTr="005E340D">
        <w:trPr>
          <w:trHeight w:val="30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CB3BA5" w:rsidP="00CB3BA5">
            <w:pPr>
              <w:ind w:firstLine="0"/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r w:rsidRPr="0016625D">
              <w:rPr>
                <w:b/>
                <w:bCs/>
                <w:color w:val="000000"/>
                <w:szCs w:val="24"/>
                <w:lang w:eastAsia="lt-LT"/>
              </w:rPr>
              <w:t>Iš v</w:t>
            </w:r>
            <w:r w:rsidR="00D15CF0" w:rsidRPr="0016625D">
              <w:rPr>
                <w:b/>
                <w:bCs/>
                <w:color w:val="000000"/>
                <w:szCs w:val="24"/>
                <w:lang w:eastAsia="lt-LT"/>
              </w:rPr>
              <w:t>iso: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r w:rsidRPr="0016625D">
              <w:rPr>
                <w:b/>
                <w:bCs/>
                <w:color w:val="000000"/>
                <w:szCs w:val="24"/>
                <w:lang w:eastAsia="lt-LT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r w:rsidRPr="0016625D">
              <w:rPr>
                <w:b/>
                <w:bCs/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Pr="0016625D" w:rsidRDefault="00D15CF0" w:rsidP="005E340D">
            <w:pPr>
              <w:ind w:firstLine="0"/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r w:rsidRPr="0016625D">
              <w:rPr>
                <w:b/>
                <w:bCs/>
                <w:color w:val="000000"/>
                <w:szCs w:val="24"/>
                <w:lang w:eastAsia="lt-LT"/>
              </w:rPr>
              <w:t>57</w:t>
            </w:r>
          </w:p>
        </w:tc>
      </w:tr>
    </w:tbl>
    <w:p w:rsidR="00FD2FA4" w:rsidRDefault="00D15CF0" w:rsidP="0016625D">
      <w:pPr>
        <w:spacing w:before="120"/>
        <w:ind w:firstLine="0"/>
        <w:rPr>
          <w:i/>
          <w:sz w:val="22"/>
        </w:rPr>
      </w:pPr>
      <w:r w:rsidRPr="00D15CF0">
        <w:rPr>
          <w:i/>
          <w:sz w:val="22"/>
        </w:rPr>
        <w:t xml:space="preserve"> </w:t>
      </w:r>
      <w:r w:rsidR="00FD2FA4" w:rsidRPr="00D15CF0">
        <w:rPr>
          <w:i/>
          <w:sz w:val="22"/>
        </w:rPr>
        <w:t>(Šaltinis – Alytaus apskrities VPK Prienų rajono policijos komisariatas)</w:t>
      </w:r>
    </w:p>
    <w:p w:rsidR="00D15CF0" w:rsidRPr="00D15CF0" w:rsidRDefault="00D15CF0" w:rsidP="00D053E2">
      <w:pPr>
        <w:spacing w:line="276" w:lineRule="auto"/>
        <w:ind w:firstLine="0"/>
        <w:rPr>
          <w:i/>
          <w:sz w:val="22"/>
        </w:rPr>
      </w:pPr>
    </w:p>
    <w:p w:rsidR="00FD2FA4" w:rsidRPr="00960A23" w:rsidRDefault="00FD2FA4" w:rsidP="00D053E2">
      <w:pPr>
        <w:pStyle w:val="NoSpacing"/>
        <w:numPr>
          <w:ilvl w:val="0"/>
          <w:numId w:val="2"/>
        </w:numPr>
        <w:spacing w:line="276" w:lineRule="auto"/>
        <w:ind w:left="0" w:firstLine="851"/>
      </w:pPr>
      <w:r w:rsidRPr="00960A23">
        <w:lastRenderedPageBreak/>
        <w:t xml:space="preserve">Alytaus apskrities VPK Prienų rajono policijos komisariato duomenimis, </w:t>
      </w:r>
      <w:r w:rsidR="000F4E59" w:rsidRPr="00960A23">
        <w:t>2020</w:t>
      </w:r>
      <w:r w:rsidRPr="00960A23">
        <w:t xml:space="preserve"> metais į eismo įvykius </w:t>
      </w:r>
      <w:r w:rsidR="00BF058B">
        <w:t xml:space="preserve">daugiausia </w:t>
      </w:r>
      <w:r w:rsidRPr="00960A23">
        <w:t>pateko (5 lentelė):</w:t>
      </w:r>
    </w:p>
    <w:p w:rsidR="00FD2FA4" w:rsidRPr="00960A23" w:rsidRDefault="00FD2FA4" w:rsidP="00D053E2">
      <w:pPr>
        <w:pStyle w:val="Title"/>
        <w:numPr>
          <w:ilvl w:val="0"/>
          <w:numId w:val="5"/>
        </w:numPr>
        <w:spacing w:line="276" w:lineRule="auto"/>
      </w:pPr>
      <w:r w:rsidRPr="00960A23">
        <w:t xml:space="preserve">lengvųjų automobilių vairuotojai – </w:t>
      </w:r>
      <w:r w:rsidR="005B1D4F">
        <w:t>46,</w:t>
      </w:r>
      <w:r w:rsidR="00960A23" w:rsidRPr="00960A23">
        <w:t>43</w:t>
      </w:r>
      <w:r w:rsidRPr="00960A23">
        <w:t xml:space="preserve"> proc. visų </w:t>
      </w:r>
      <w:r w:rsidR="00BF058B">
        <w:t>į</w:t>
      </w:r>
      <w:r w:rsidR="00960A23">
        <w:t xml:space="preserve"> </w:t>
      </w:r>
      <w:r w:rsidR="005B1D4F">
        <w:t>eismo įvykius patekusių dalyvių;</w:t>
      </w:r>
    </w:p>
    <w:p w:rsidR="00FD2FA4" w:rsidRPr="00BF058B" w:rsidRDefault="00FD2FA4" w:rsidP="00D053E2">
      <w:pPr>
        <w:pStyle w:val="Title"/>
        <w:numPr>
          <w:ilvl w:val="0"/>
          <w:numId w:val="5"/>
        </w:numPr>
        <w:spacing w:line="276" w:lineRule="auto"/>
      </w:pPr>
      <w:r w:rsidRPr="00BF058B">
        <w:t xml:space="preserve">lengvųjų automobilių keleiviai – </w:t>
      </w:r>
      <w:r w:rsidR="00BF058B" w:rsidRPr="00BF058B">
        <w:t>25</w:t>
      </w:r>
      <w:r w:rsidRPr="00BF058B">
        <w:t xml:space="preserve"> proc. visų </w:t>
      </w:r>
      <w:r w:rsidR="00BF058B" w:rsidRPr="00BF058B">
        <w:t xml:space="preserve">į </w:t>
      </w:r>
      <w:r w:rsidR="005B1D4F">
        <w:t>eismo įvykius patekusių dalyvių;</w:t>
      </w:r>
    </w:p>
    <w:p w:rsidR="00FD2FA4" w:rsidRDefault="00BF058B" w:rsidP="00D053E2">
      <w:pPr>
        <w:pStyle w:val="Title"/>
        <w:numPr>
          <w:ilvl w:val="0"/>
          <w:numId w:val="5"/>
        </w:numPr>
        <w:spacing w:line="276" w:lineRule="auto"/>
      </w:pPr>
      <w:r w:rsidRPr="00BF058B">
        <w:t>Motociklų</w:t>
      </w:r>
      <w:r w:rsidRPr="00BF058B">
        <w:rPr>
          <w:lang w:val="en-US"/>
        </w:rPr>
        <w:t xml:space="preserve"> </w:t>
      </w:r>
      <w:r w:rsidRPr="00BF058B">
        <w:t>vairuotojai</w:t>
      </w:r>
      <w:r w:rsidR="00FD2FA4" w:rsidRPr="00BF058B">
        <w:t xml:space="preserve"> – </w:t>
      </w:r>
      <w:r w:rsidRPr="00BF058B">
        <w:t>8,93</w:t>
      </w:r>
      <w:r w:rsidR="00FD2FA4" w:rsidRPr="00BF058B">
        <w:t xml:space="preserve"> proc. </w:t>
      </w:r>
      <w:r w:rsidRPr="00BF058B">
        <w:t xml:space="preserve">visų į </w:t>
      </w:r>
      <w:r w:rsidR="005B1D4F">
        <w:t>eismo įvykius patekusių dalyvių;</w:t>
      </w:r>
    </w:p>
    <w:p w:rsidR="00BF058B" w:rsidRPr="00BF058B" w:rsidRDefault="00BF058B" w:rsidP="00D053E2">
      <w:pPr>
        <w:pStyle w:val="Title"/>
        <w:numPr>
          <w:ilvl w:val="0"/>
          <w:numId w:val="5"/>
        </w:numPr>
        <w:spacing w:line="276" w:lineRule="auto"/>
      </w:pPr>
      <w:r w:rsidRPr="00BF058B">
        <w:t>Pėstieji –7,14 proc. visų į eismo įvykius patekusių dalyvių.</w:t>
      </w:r>
    </w:p>
    <w:p w:rsidR="00FD2FA4" w:rsidRPr="00D053E2" w:rsidRDefault="00BF058B" w:rsidP="00D053E2">
      <w:pPr>
        <w:pStyle w:val="ListParagraph"/>
        <w:numPr>
          <w:ilvl w:val="0"/>
          <w:numId w:val="2"/>
        </w:numPr>
        <w:spacing w:before="0" w:after="0" w:afterAutospacing="0" w:line="276" w:lineRule="auto"/>
        <w:ind w:left="0" w:firstLine="851"/>
        <w:rPr>
          <w:color w:val="FF0000"/>
        </w:rPr>
      </w:pPr>
      <w:r w:rsidRPr="00BF058B">
        <w:t>E</w:t>
      </w:r>
      <w:r w:rsidR="00FD2FA4" w:rsidRPr="00BF058B">
        <w:t xml:space="preserve">ismo įvykiuose </w:t>
      </w:r>
      <w:r w:rsidRPr="00BF058B">
        <w:t xml:space="preserve">50 proc. žuvusiųjų sudarė lengvųjų </w:t>
      </w:r>
      <w:r w:rsidR="00FD2FA4" w:rsidRPr="00BF058B">
        <w:t xml:space="preserve">automobilių </w:t>
      </w:r>
      <w:r w:rsidRPr="00BF058B">
        <w:t xml:space="preserve">vairuotojai ir 50 proc. – </w:t>
      </w:r>
      <w:r w:rsidR="00FD2FA4" w:rsidRPr="00BF058B">
        <w:t>pėstieji</w:t>
      </w:r>
      <w:r w:rsidR="00B31FA7">
        <w:t>.</w:t>
      </w:r>
      <w:r w:rsidR="00FD2FA4" w:rsidRPr="00BF058B">
        <w:t xml:space="preserve"> Sužeisti daugiausia lengvųjų automobilių vairuotojai ir keleiviai – </w:t>
      </w:r>
      <w:r w:rsidRPr="00BF058B">
        <w:t>75,56</w:t>
      </w:r>
      <w:r w:rsidR="00FD2FA4" w:rsidRPr="00BF058B">
        <w:t xml:space="preserve"> proc. sužeistųjų</w:t>
      </w:r>
      <w:r w:rsidR="00FD2FA4" w:rsidRPr="00CB3BA5">
        <w:t xml:space="preserve">. Eismo įvykiuose sužeisti </w:t>
      </w:r>
      <w:r w:rsidRPr="00CB3BA5">
        <w:t>motociklų</w:t>
      </w:r>
      <w:r w:rsidRPr="00CB3BA5">
        <w:rPr>
          <w:lang w:val="en-US"/>
        </w:rPr>
        <w:t xml:space="preserve"> </w:t>
      </w:r>
      <w:r w:rsidR="00960824" w:rsidRPr="00CB3BA5">
        <w:rPr>
          <w:szCs w:val="24"/>
          <w:lang w:eastAsia="lt-LT"/>
        </w:rPr>
        <w:t>vairuotojai</w:t>
      </w:r>
      <w:r w:rsidR="00FD2FA4" w:rsidRPr="00CB3BA5">
        <w:t xml:space="preserve"> sudaro </w:t>
      </w:r>
      <w:r w:rsidR="00960824" w:rsidRPr="00CB3BA5">
        <w:t>8,89</w:t>
      </w:r>
      <w:r w:rsidRPr="00CB3BA5">
        <w:t xml:space="preserve"> proc. visų sužeistųjų, o pėstieji </w:t>
      </w:r>
      <w:r w:rsidR="00CB3BA5" w:rsidRPr="00CB3BA5">
        <w:t>6,67 proc.</w:t>
      </w:r>
    </w:p>
    <w:p w:rsidR="00D053E2" w:rsidRDefault="00D053E2" w:rsidP="00D053E2">
      <w:pPr>
        <w:pStyle w:val="Title"/>
        <w:numPr>
          <w:ilvl w:val="0"/>
          <w:numId w:val="2"/>
        </w:numPr>
        <w:spacing w:line="276" w:lineRule="auto"/>
        <w:ind w:left="0" w:firstLine="851"/>
      </w:pPr>
      <w:r>
        <w:t>Atsižvelgiant į pateiktus duomenis, 2020 m. sumažėjo į  eismo įvykius patekusių  pėsčiųjų, tačiau matoma tendencija, kad pėstieji į eismo įvykius patenka neatsargiai kirsdami važiuojamąją kelio dalį. Atkreiptinas dėmesys, pėsčiųjų perėja neapsaugo nuo eismo įvykių, nes dažnu atveju ant pėsčiojo užvažiuojama pėsčiųjų perėjose.</w:t>
      </w:r>
    </w:p>
    <w:p w:rsidR="00FD2FA4" w:rsidRDefault="00FD2FA4" w:rsidP="00FD2FA4">
      <w:pPr>
        <w:spacing w:before="100" w:beforeAutospacing="1" w:after="120"/>
        <w:ind w:firstLine="0"/>
        <w:rPr>
          <w:rStyle w:val="Emphasis"/>
        </w:rPr>
      </w:pPr>
      <w:r w:rsidRPr="00202A69">
        <w:rPr>
          <w:rStyle w:val="Emphasis"/>
        </w:rPr>
        <w:t xml:space="preserve">5 lentelė. </w:t>
      </w:r>
      <w:r w:rsidR="00D15CF0">
        <w:rPr>
          <w:rStyle w:val="Emphasis"/>
        </w:rPr>
        <w:t>2020</w:t>
      </w:r>
      <w:r w:rsidRPr="00202A69">
        <w:rPr>
          <w:rStyle w:val="Emphasis"/>
        </w:rPr>
        <w:t xml:space="preserve"> metų eismo įvykių analizė pagal eismo dalyvius</w:t>
      </w:r>
    </w:p>
    <w:tbl>
      <w:tblPr>
        <w:tblW w:w="9718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78"/>
        <w:gridCol w:w="1134"/>
        <w:gridCol w:w="850"/>
        <w:gridCol w:w="1056"/>
      </w:tblGrid>
      <w:tr w:rsidR="00D15CF0" w:rsidTr="005E340D">
        <w:trPr>
          <w:trHeight w:val="300"/>
        </w:trPr>
        <w:tc>
          <w:tcPr>
            <w:tcW w:w="6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Default="00D15CF0" w:rsidP="005E340D">
            <w:pPr>
              <w:ind w:firstLine="0"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Eismo įvykiai pagal eismo dalyvius</w:t>
            </w:r>
          </w:p>
        </w:tc>
        <w:tc>
          <w:tcPr>
            <w:tcW w:w="30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Default="00D15CF0" w:rsidP="005E340D">
            <w:pPr>
              <w:ind w:firstLine="0"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2020 m.</w:t>
            </w:r>
          </w:p>
        </w:tc>
      </w:tr>
      <w:tr w:rsidR="00D15CF0" w:rsidTr="005E340D">
        <w:trPr>
          <w:trHeight w:val="300"/>
        </w:trPr>
        <w:tc>
          <w:tcPr>
            <w:tcW w:w="6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Default="00D15CF0" w:rsidP="005E340D">
            <w:pPr>
              <w:ind w:firstLine="0"/>
              <w:jc w:val="center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Default="00D15CF0" w:rsidP="005E340D">
            <w:pPr>
              <w:ind w:firstLine="0"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Įvykių skaičius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Default="00D15CF0" w:rsidP="005E340D">
            <w:pPr>
              <w:ind w:firstLine="0"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Žuvo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Default="00D15CF0" w:rsidP="005E340D">
            <w:pPr>
              <w:ind w:firstLine="0"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Sužeista</w:t>
            </w:r>
          </w:p>
        </w:tc>
      </w:tr>
      <w:tr w:rsidR="00D15CF0" w:rsidTr="005E340D">
        <w:trPr>
          <w:trHeight w:val="300"/>
        </w:trPr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Default="00D15CF0" w:rsidP="005E340D">
            <w:pPr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Įvykių, kuriuose dalyvavo lengvųjų automobilių vairuotojai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</w:t>
            </w:r>
          </w:p>
        </w:tc>
      </w:tr>
      <w:tr w:rsidR="00D15CF0" w:rsidTr="005E340D">
        <w:trPr>
          <w:trHeight w:val="300"/>
        </w:trPr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Default="00D15CF0" w:rsidP="005E340D">
            <w:pPr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Įvykių, kuriuose dalyvavo lengvųjų automobilių keleiviai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21</w:t>
            </w:r>
          </w:p>
        </w:tc>
      </w:tr>
      <w:tr w:rsidR="00D15CF0" w:rsidTr="005E340D">
        <w:trPr>
          <w:trHeight w:val="300"/>
        </w:trPr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Default="00D15CF0" w:rsidP="005E340D">
            <w:pPr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Įvykių, kuriuose dalyvavo krovininių automobilių, kurių bendroji masė ne didesnė kaip 3,5 t, vairuotojai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15CF0" w:rsidTr="005E340D">
        <w:trPr>
          <w:trHeight w:val="315"/>
        </w:trPr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Default="00D15CF0" w:rsidP="005E340D">
            <w:pPr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Įvykių, kuriuose dalyvavo krovininių automobilių, kurių bendroji masė didesnė kaip 3,5 t, tačiau ne didesnė kaip 12 t, vairuotojai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</w:tr>
      <w:tr w:rsidR="00D15CF0" w:rsidTr="005E340D">
        <w:trPr>
          <w:trHeight w:val="300"/>
        </w:trPr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Default="00D15CF0" w:rsidP="005E340D">
            <w:pPr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Įvykių, kuriuose dalyvavo krovininių automobilių, kurių bendroji masė didesnė kaip 12 t, vairuotojai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15CF0" w:rsidTr="005E340D">
        <w:trPr>
          <w:trHeight w:val="300"/>
        </w:trPr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Default="00D15CF0" w:rsidP="005E340D">
            <w:pPr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Įvykių, kuriuose dalyvavo motociklų vairuotojai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</w:tr>
      <w:tr w:rsidR="00D15CF0" w:rsidTr="005E340D">
        <w:trPr>
          <w:trHeight w:val="300"/>
        </w:trPr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Default="00D15CF0" w:rsidP="005E340D">
            <w:pPr>
              <w:ind w:firstLine="0"/>
              <w:jc w:val="left"/>
              <w:rPr>
                <w:szCs w:val="24"/>
              </w:rPr>
            </w:pPr>
            <w:r>
              <w:rPr>
                <w:color w:val="000000"/>
                <w:szCs w:val="24"/>
              </w:rPr>
              <w:t>Įvykių, kuriuose dalyvavo motociklų keleiviai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</w:tr>
      <w:tr w:rsidR="00D15CF0" w:rsidTr="005E340D">
        <w:trPr>
          <w:trHeight w:val="300"/>
        </w:trPr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Default="00D15CF0" w:rsidP="005E340D">
            <w:pPr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Įvykių, kuriuose dalyvavo mopedų vairuotojai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15CF0" w:rsidTr="005E340D">
        <w:trPr>
          <w:trHeight w:val="300"/>
        </w:trPr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Default="00D15CF0" w:rsidP="005E340D">
            <w:pPr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Įvykių, kuriuose dalyvavo lengvųjų </w:t>
            </w:r>
            <w:proofErr w:type="spellStart"/>
            <w:r>
              <w:rPr>
                <w:color w:val="000000"/>
                <w:szCs w:val="24"/>
                <w:lang w:eastAsia="lt-LT"/>
              </w:rPr>
              <w:t>keturračių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motociklų vairuotojai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15CF0" w:rsidTr="005E340D">
        <w:trPr>
          <w:trHeight w:val="300"/>
        </w:trPr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Default="00D15CF0" w:rsidP="005E340D">
            <w:pPr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Įvykių, kuriuose dalyvavo traktorių vairuotojai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15CF0" w:rsidTr="005E340D">
        <w:trPr>
          <w:trHeight w:val="300"/>
        </w:trPr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CF0" w:rsidRDefault="00D15CF0" w:rsidP="005E340D">
            <w:pPr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Įvykių kuriuose dalyvavo pėstieji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CF0" w:rsidRDefault="00D15CF0" w:rsidP="005E340D">
            <w:pPr>
              <w:ind w:firstLine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</w:tr>
    </w:tbl>
    <w:p w:rsidR="00FD2FA4" w:rsidRDefault="00FD2FA4" w:rsidP="00D15CF0">
      <w:pPr>
        <w:pStyle w:val="ListParagraph"/>
        <w:numPr>
          <w:ilvl w:val="0"/>
          <w:numId w:val="0"/>
        </w:numPr>
        <w:rPr>
          <w:i/>
          <w:sz w:val="20"/>
        </w:rPr>
      </w:pPr>
      <w:r w:rsidRPr="00202A69">
        <w:rPr>
          <w:i/>
          <w:sz w:val="20"/>
        </w:rPr>
        <w:t>(Šaltinis</w:t>
      </w:r>
      <w:r>
        <w:rPr>
          <w:i/>
          <w:sz w:val="20"/>
        </w:rPr>
        <w:t xml:space="preserve"> –</w:t>
      </w:r>
      <w:r w:rsidRPr="00202A69">
        <w:rPr>
          <w:i/>
          <w:sz w:val="20"/>
        </w:rPr>
        <w:t xml:space="preserve"> Alytaus apskrities VPK Prienų rajono </w:t>
      </w:r>
      <w:r>
        <w:rPr>
          <w:i/>
          <w:sz w:val="20"/>
        </w:rPr>
        <w:t>p</w:t>
      </w:r>
      <w:r w:rsidRPr="00202A69">
        <w:rPr>
          <w:i/>
          <w:sz w:val="20"/>
        </w:rPr>
        <w:t>olicijos komisariatas)</w:t>
      </w:r>
    </w:p>
    <w:p w:rsidR="007F6E3D" w:rsidRPr="009C209D" w:rsidRDefault="007F6E3D" w:rsidP="007F6E3D">
      <w:pPr>
        <w:spacing w:line="276" w:lineRule="auto"/>
        <w:ind w:firstLine="0"/>
        <w:jc w:val="center"/>
      </w:pPr>
      <w:r w:rsidRPr="009C209D">
        <w:t>____________________</w:t>
      </w:r>
    </w:p>
    <w:sectPr w:rsidR="007F6E3D" w:rsidRPr="009C209D" w:rsidSect="007F6E3D">
      <w:headerReference w:type="default" r:id="rId9"/>
      <w:pgSz w:w="11906" w:h="16838"/>
      <w:pgMar w:top="1134" w:right="1134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248" w:rsidRDefault="000A1248" w:rsidP="007F6E3D">
      <w:r>
        <w:separator/>
      </w:r>
    </w:p>
  </w:endnote>
  <w:endnote w:type="continuationSeparator" w:id="0">
    <w:p w:rsidR="000A1248" w:rsidRDefault="000A1248" w:rsidP="007F6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248" w:rsidRDefault="000A1248" w:rsidP="007F6E3D">
      <w:r>
        <w:separator/>
      </w:r>
    </w:p>
  </w:footnote>
  <w:footnote w:type="continuationSeparator" w:id="0">
    <w:p w:rsidR="000A1248" w:rsidRDefault="000A1248" w:rsidP="007F6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5161719"/>
      <w:docPartObj>
        <w:docPartGallery w:val="Page Numbers (Top of Page)"/>
        <w:docPartUnique/>
      </w:docPartObj>
    </w:sdtPr>
    <w:sdtContent>
      <w:p w:rsidR="007F6E3D" w:rsidRDefault="00C057C7">
        <w:pPr>
          <w:pStyle w:val="Header"/>
          <w:jc w:val="center"/>
        </w:pPr>
        <w:fldSimple w:instr=" PAGE   \* MERGEFORMAT ">
          <w:r w:rsidR="00666778">
            <w:rPr>
              <w:noProof/>
            </w:rPr>
            <w:t>2</w:t>
          </w:r>
        </w:fldSimple>
      </w:p>
    </w:sdtContent>
  </w:sdt>
  <w:p w:rsidR="007F6E3D" w:rsidRDefault="007F6E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7BA3"/>
    <w:multiLevelType w:val="multilevel"/>
    <w:tmpl w:val="C6228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AA54783"/>
    <w:multiLevelType w:val="multilevel"/>
    <w:tmpl w:val="404613FA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2003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35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9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1" w:hanging="1440"/>
      </w:pPr>
      <w:rPr>
        <w:rFonts w:hint="default"/>
      </w:rPr>
    </w:lvl>
  </w:abstractNum>
  <w:abstractNum w:abstractNumId="2">
    <w:nsid w:val="4A2A0465"/>
    <w:multiLevelType w:val="hybridMultilevel"/>
    <w:tmpl w:val="7A86C9A0"/>
    <w:lvl w:ilvl="0" w:tplc="2E1EA5E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F2E89"/>
    <w:multiLevelType w:val="multilevel"/>
    <w:tmpl w:val="C6228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59021C0"/>
    <w:multiLevelType w:val="hybridMultilevel"/>
    <w:tmpl w:val="BAB2BE82"/>
    <w:lvl w:ilvl="0" w:tplc="FCCA8FD0">
      <w:start w:val="1"/>
      <w:numFmt w:val="bullet"/>
      <w:pStyle w:val="Title"/>
      <w:lvlText w:val=""/>
      <w:lvlJc w:val="left"/>
      <w:pPr>
        <w:ind w:left="31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4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2"/>
    <w:lvlOverride w:ilvl="0">
      <w:startOverride w:val="4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FA4"/>
    <w:rsid w:val="000A1248"/>
    <w:rsid w:val="000F4E59"/>
    <w:rsid w:val="001154AB"/>
    <w:rsid w:val="0016625D"/>
    <w:rsid w:val="00246FC2"/>
    <w:rsid w:val="002737C2"/>
    <w:rsid w:val="002A7E24"/>
    <w:rsid w:val="002B6831"/>
    <w:rsid w:val="002D7C80"/>
    <w:rsid w:val="002F107D"/>
    <w:rsid w:val="00300B1A"/>
    <w:rsid w:val="00301F65"/>
    <w:rsid w:val="00357D44"/>
    <w:rsid w:val="00381C96"/>
    <w:rsid w:val="004002DE"/>
    <w:rsid w:val="00417002"/>
    <w:rsid w:val="00476A71"/>
    <w:rsid w:val="00486BD8"/>
    <w:rsid w:val="004A5E52"/>
    <w:rsid w:val="004B130E"/>
    <w:rsid w:val="004E2F92"/>
    <w:rsid w:val="004F7D00"/>
    <w:rsid w:val="00517EF4"/>
    <w:rsid w:val="00563484"/>
    <w:rsid w:val="005805F5"/>
    <w:rsid w:val="005B1D4F"/>
    <w:rsid w:val="005D74D0"/>
    <w:rsid w:val="005E340D"/>
    <w:rsid w:val="006073FB"/>
    <w:rsid w:val="00666778"/>
    <w:rsid w:val="00667DC5"/>
    <w:rsid w:val="006A07BF"/>
    <w:rsid w:val="00700D55"/>
    <w:rsid w:val="00702551"/>
    <w:rsid w:val="007025C4"/>
    <w:rsid w:val="00741CBF"/>
    <w:rsid w:val="00764374"/>
    <w:rsid w:val="007650C9"/>
    <w:rsid w:val="007F6E3D"/>
    <w:rsid w:val="00842EC7"/>
    <w:rsid w:val="00873C7A"/>
    <w:rsid w:val="00932EA1"/>
    <w:rsid w:val="00943DCE"/>
    <w:rsid w:val="009572DD"/>
    <w:rsid w:val="00960824"/>
    <w:rsid w:val="00960A23"/>
    <w:rsid w:val="00A10422"/>
    <w:rsid w:val="00A26F1C"/>
    <w:rsid w:val="00B31FA7"/>
    <w:rsid w:val="00B4647C"/>
    <w:rsid w:val="00BE698B"/>
    <w:rsid w:val="00BF058B"/>
    <w:rsid w:val="00BF3BAB"/>
    <w:rsid w:val="00C057C7"/>
    <w:rsid w:val="00C56855"/>
    <w:rsid w:val="00CB3BA5"/>
    <w:rsid w:val="00CD18CE"/>
    <w:rsid w:val="00D053E2"/>
    <w:rsid w:val="00D15CF0"/>
    <w:rsid w:val="00D43DD4"/>
    <w:rsid w:val="00D470A9"/>
    <w:rsid w:val="00D863A2"/>
    <w:rsid w:val="00DE60C4"/>
    <w:rsid w:val="00E2291C"/>
    <w:rsid w:val="00EC54C8"/>
    <w:rsid w:val="00FD16C0"/>
    <w:rsid w:val="00FD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trike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ašto tekstas"/>
    <w:qFormat/>
    <w:rsid w:val="00FD2FA4"/>
    <w:pPr>
      <w:spacing w:after="0" w:line="240" w:lineRule="auto"/>
      <w:ind w:firstLine="851"/>
      <w:jc w:val="both"/>
    </w:pPr>
    <w:rPr>
      <w:strike w:val="0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2D7C80"/>
    <w:pPr>
      <w:keepNext/>
      <w:spacing w:before="720" w:after="480"/>
      <w:ind w:firstLine="0"/>
      <w:outlineLvl w:val="0"/>
    </w:pPr>
    <w:rPr>
      <w:b/>
      <w:bCs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C80"/>
    <w:rPr>
      <w:rFonts w:ascii="Times New Roman" w:hAnsi="Times New Roman" w:cs="Times New Roman"/>
      <w:b/>
      <w:bCs/>
      <w:caps/>
      <w:sz w:val="24"/>
      <w:szCs w:val="24"/>
    </w:rPr>
  </w:style>
  <w:style w:type="character" w:styleId="Emphasis">
    <w:name w:val="Emphasis"/>
    <w:aliases w:val="lentelė"/>
    <w:basedOn w:val="DefaultParagraphFont"/>
    <w:uiPriority w:val="20"/>
    <w:qFormat/>
    <w:rsid w:val="004A5E52"/>
    <w:rPr>
      <w:rFonts w:ascii="Times New Roman Bold" w:hAnsi="Times New Roman Bold"/>
      <w:b/>
      <w:iCs/>
      <w:sz w:val="24"/>
    </w:rPr>
  </w:style>
  <w:style w:type="paragraph" w:styleId="Quote">
    <w:name w:val="Quote"/>
    <w:aliases w:val="lentelės pavadinimas"/>
    <w:basedOn w:val="Normal"/>
    <w:next w:val="Normal"/>
    <w:link w:val="QuoteChar"/>
    <w:uiPriority w:val="29"/>
    <w:qFormat/>
    <w:rsid w:val="004A5E52"/>
    <w:pPr>
      <w:spacing w:before="100" w:beforeAutospacing="1"/>
      <w:ind w:firstLine="0"/>
    </w:pPr>
    <w:rPr>
      <w:b/>
      <w:iCs/>
      <w:color w:val="000000" w:themeColor="text1"/>
    </w:rPr>
  </w:style>
  <w:style w:type="character" w:customStyle="1" w:styleId="QuoteChar">
    <w:name w:val="Quote Char"/>
    <w:aliases w:val="lentelės pavadinimas Char"/>
    <w:basedOn w:val="DefaultParagraphFont"/>
    <w:link w:val="Quote"/>
    <w:uiPriority w:val="29"/>
    <w:rsid w:val="004A5E52"/>
    <w:rPr>
      <w:rFonts w:ascii="Times New Roman" w:hAnsi="Times New Roman" w:cs="Times New Roman"/>
      <w:b/>
      <w:iCs/>
      <w:color w:val="000000" w:themeColor="text1"/>
      <w:sz w:val="24"/>
      <w:szCs w:val="20"/>
    </w:rPr>
  </w:style>
  <w:style w:type="paragraph" w:styleId="ListParagraph">
    <w:name w:val="List Paragraph"/>
    <w:aliases w:val="šaltinis,SC Bullet point,Table of contents numbered,List Paragraph21,List Paragraph1,List Paragraph2,ERP-List Paragraph,List Paragraph11,Numbering,Bullet EY,Sąrašo pastraipa1"/>
    <w:basedOn w:val="Normal"/>
    <w:link w:val="ListParagraphChar"/>
    <w:uiPriority w:val="34"/>
    <w:qFormat/>
    <w:rsid w:val="006073FB"/>
    <w:pPr>
      <w:numPr>
        <w:numId w:val="1"/>
      </w:numPr>
      <w:spacing w:before="120" w:after="100" w:afterAutospacing="1"/>
      <w:contextualSpacing/>
    </w:pPr>
  </w:style>
  <w:style w:type="paragraph" w:styleId="IntenseQuote">
    <w:name w:val="Intense Quote"/>
    <w:aliases w:val="paveikslas"/>
    <w:basedOn w:val="Normal"/>
    <w:next w:val="Normal"/>
    <w:link w:val="IntenseQuoteChar"/>
    <w:uiPriority w:val="30"/>
    <w:qFormat/>
    <w:rsid w:val="00BE698B"/>
    <w:pPr>
      <w:spacing w:before="120" w:after="100" w:afterAutospacing="1"/>
      <w:ind w:firstLine="0"/>
      <w:jc w:val="center"/>
    </w:pPr>
    <w:rPr>
      <w:b/>
      <w:bCs/>
      <w:iCs/>
    </w:rPr>
  </w:style>
  <w:style w:type="character" w:customStyle="1" w:styleId="IntenseQuoteChar">
    <w:name w:val="Intense Quote Char"/>
    <w:aliases w:val="paveikslas Char"/>
    <w:basedOn w:val="DefaultParagraphFont"/>
    <w:link w:val="IntenseQuote"/>
    <w:uiPriority w:val="30"/>
    <w:rsid w:val="00BE698B"/>
    <w:rPr>
      <w:rFonts w:ascii="Times New Roman" w:hAnsi="Times New Roman" w:cs="Times New Roman"/>
      <w:b/>
      <w:bCs/>
      <w:iCs/>
      <w:sz w:val="24"/>
      <w:szCs w:val="20"/>
    </w:rPr>
  </w:style>
  <w:style w:type="character" w:customStyle="1" w:styleId="ListParagraphChar">
    <w:name w:val="List Paragraph Char"/>
    <w:aliases w:val="šaltinis Char,SC Bullet point Char,Table of contents numbered Char,List Paragraph21 Char,List Paragraph1 Char,List Paragraph2 Char,ERP-List Paragraph Char,List Paragraph11 Char,Numbering Char,Bullet EY Char,Sąrašo pastraipa1 Char"/>
    <w:link w:val="ListParagraph"/>
    <w:uiPriority w:val="34"/>
    <w:locked/>
    <w:rsid w:val="00FD2FA4"/>
    <w:rPr>
      <w:strike w:val="0"/>
      <w:sz w:val="24"/>
      <w:szCs w:val="20"/>
    </w:rPr>
  </w:style>
  <w:style w:type="table" w:styleId="TableGrid">
    <w:name w:val="Table Grid"/>
    <w:basedOn w:val="TableNormal"/>
    <w:uiPriority w:val="59"/>
    <w:rsid w:val="00FD2FA4"/>
    <w:pPr>
      <w:spacing w:after="0" w:line="240" w:lineRule="auto"/>
    </w:pPr>
    <w:rPr>
      <w:rFonts w:asciiTheme="minorHAnsi" w:hAnsiTheme="minorHAnsi" w:cstheme="minorBidi"/>
      <w:strike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burbuliukai"/>
    <w:basedOn w:val="Normal"/>
    <w:next w:val="Normal"/>
    <w:link w:val="TitleChar"/>
    <w:uiPriority w:val="10"/>
    <w:qFormat/>
    <w:rsid w:val="00FD2FA4"/>
    <w:pPr>
      <w:numPr>
        <w:numId w:val="3"/>
      </w:numPr>
      <w:spacing w:line="360" w:lineRule="auto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aliases w:val="burbuliukai Char"/>
    <w:basedOn w:val="DefaultParagraphFont"/>
    <w:link w:val="Title"/>
    <w:uiPriority w:val="10"/>
    <w:rsid w:val="00FD2FA4"/>
    <w:rPr>
      <w:rFonts w:eastAsiaTheme="majorEastAsia" w:cstheme="majorBidi"/>
      <w:strike w:val="0"/>
      <w:spacing w:val="5"/>
      <w:kern w:val="28"/>
      <w:sz w:val="24"/>
      <w:szCs w:val="52"/>
    </w:rPr>
  </w:style>
  <w:style w:type="paragraph" w:styleId="NoSpacing">
    <w:name w:val="No Spacing"/>
    <w:uiPriority w:val="1"/>
    <w:qFormat/>
    <w:rsid w:val="00FD2FA4"/>
    <w:pPr>
      <w:spacing w:after="0" w:line="240" w:lineRule="auto"/>
      <w:ind w:firstLine="709"/>
      <w:jc w:val="both"/>
    </w:pPr>
    <w:rPr>
      <w:strike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FA4"/>
    <w:rPr>
      <w:rFonts w:ascii="Tahoma" w:hAnsi="Tahoma" w:cs="Tahoma"/>
      <w:strike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6E3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E3D"/>
    <w:rPr>
      <w:strike w:val="0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F6E3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E3D"/>
    <w:rPr>
      <w:strike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chart>
    <c:autoTitleDeleted val="1"/>
    <c:plotArea>
      <c:layout>
        <c:manualLayout>
          <c:layoutTarget val="inner"/>
          <c:xMode val="edge"/>
          <c:yMode val="edge"/>
          <c:x val="0.37892165843370901"/>
          <c:y val="9.0390402145780785E-2"/>
          <c:w val="0.58662284386141617"/>
          <c:h val="0.76723403844286564"/>
        </c:manualLayout>
      </c:layout>
      <c:barChart>
        <c:barDir val="bar"/>
        <c:grouping val="clustered"/>
        <c:ser>
          <c:idx val="0"/>
          <c:order val="0"/>
          <c:cat>
            <c:strRef>
              <c:f>Sheet1!$K$8:$K$11</c:f>
              <c:strCache>
                <c:ptCount val="4"/>
                <c:pt idx="0">
                  <c:v>Vietinės reikšmės keliai</c:v>
                </c:pt>
                <c:pt idx="1">
                  <c:v>Valstybinės reikšmės rajoniniai keliai</c:v>
                </c:pt>
                <c:pt idx="2">
                  <c:v>Valstybinės reikšmė krašto keliai</c:v>
                </c:pt>
                <c:pt idx="3">
                  <c:v>Valstybinės reikšmė magistraliniai keliai</c:v>
                </c:pt>
              </c:strCache>
            </c:strRef>
          </c:cat>
          <c:val>
            <c:numRef>
              <c:f>Sheet1!$L$8:$L$11</c:f>
              <c:numCache>
                <c:formatCode>General</c:formatCode>
                <c:ptCount val="4"/>
                <c:pt idx="0">
                  <c:v>8</c:v>
                </c:pt>
                <c:pt idx="1">
                  <c:v>7</c:v>
                </c:pt>
                <c:pt idx="2">
                  <c:v>9</c:v>
                </c:pt>
                <c:pt idx="3">
                  <c:v>5</c:v>
                </c:pt>
              </c:numCache>
            </c:numRef>
          </c:val>
        </c:ser>
        <c:dLbls>
          <c:showVal val="1"/>
        </c:dLbls>
        <c:gapWidth val="75"/>
        <c:axId val="50730880"/>
        <c:axId val="67931520"/>
      </c:barChart>
      <c:catAx>
        <c:axId val="50730880"/>
        <c:scaling>
          <c:orientation val="minMax"/>
        </c:scaling>
        <c:axPos val="l"/>
        <c:majorTickMark val="none"/>
        <c:tickLblPos val="nextTo"/>
        <c:crossAx val="67931520"/>
        <c:crosses val="autoZero"/>
        <c:auto val="1"/>
        <c:lblAlgn val="ctr"/>
        <c:lblOffset val="100"/>
      </c:catAx>
      <c:valAx>
        <c:axId val="67931520"/>
        <c:scaling>
          <c:orientation val="minMax"/>
        </c:scaling>
        <c:axPos val="b"/>
        <c:numFmt formatCode="General" sourceLinked="1"/>
        <c:majorTickMark val="none"/>
        <c:tickLblPos val="nextTo"/>
        <c:crossAx val="50730880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chart>
    <c:autoTitleDeleted val="1"/>
    <c:plotArea>
      <c:layout>
        <c:manualLayout>
          <c:layoutTarget val="inner"/>
          <c:xMode val="edge"/>
          <c:yMode val="edge"/>
          <c:x val="6.5820556845321967E-2"/>
          <c:y val="5.0368600288902984E-2"/>
          <c:w val="0.89840115929441167"/>
          <c:h val="0.64771341982943764"/>
        </c:manualLayout>
      </c:layout>
      <c:barChart>
        <c:barDir val="col"/>
        <c:grouping val="clustered"/>
        <c:ser>
          <c:idx val="0"/>
          <c:order val="0"/>
          <c:tx>
            <c:strRef>
              <c:f>Sheet1!$N$28</c:f>
              <c:strCache>
                <c:ptCount val="1"/>
                <c:pt idx="0">
                  <c:v>Žuvo</c:v>
                </c:pt>
              </c:strCache>
            </c:strRef>
          </c:tx>
          <c:cat>
            <c:strRef>
              <c:f>Sheet1!$K$29:$M$32</c:f>
              <c:strCache>
                <c:ptCount val="4"/>
                <c:pt idx="0">
                  <c:v>Vietinės reikšmės keliai</c:v>
                </c:pt>
                <c:pt idx="1">
                  <c:v>Valstybinės reikšmės rajoniniai keliai</c:v>
                </c:pt>
                <c:pt idx="2">
                  <c:v>Valstybinės reikšmė krašto keliai</c:v>
                </c:pt>
                <c:pt idx="3">
                  <c:v>Valstybinės reikšmė magistraliniai keliai</c:v>
                </c:pt>
              </c:strCache>
            </c:strRef>
          </c:cat>
          <c:val>
            <c:numRef>
              <c:f>Sheet1!$N$29:$N$32</c:f>
              <c:numCache>
                <c:formatCode>General</c:formatCode>
                <c:ptCount val="4"/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Sheet1!$O$28</c:f>
              <c:strCache>
                <c:ptCount val="1"/>
                <c:pt idx="0">
                  <c:v>Sužeista</c:v>
                </c:pt>
              </c:strCache>
            </c:strRef>
          </c:tx>
          <c:cat>
            <c:strRef>
              <c:f>Sheet1!$K$29:$M$32</c:f>
              <c:strCache>
                <c:ptCount val="4"/>
                <c:pt idx="0">
                  <c:v>Vietinės reikšmės keliai</c:v>
                </c:pt>
                <c:pt idx="1">
                  <c:v>Valstybinės reikšmės rajoniniai keliai</c:v>
                </c:pt>
                <c:pt idx="2">
                  <c:v>Valstybinės reikšmė krašto keliai</c:v>
                </c:pt>
                <c:pt idx="3">
                  <c:v>Valstybinės reikšmė magistraliniai keliai</c:v>
                </c:pt>
              </c:strCache>
            </c:strRef>
          </c:cat>
          <c:val>
            <c:numRef>
              <c:f>Sheet1!$O$29:$O$32</c:f>
              <c:numCache>
                <c:formatCode>General</c:formatCode>
                <c:ptCount val="4"/>
                <c:pt idx="0">
                  <c:v>18</c:v>
                </c:pt>
                <c:pt idx="1">
                  <c:v>9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Sheet1!$P$28</c:f>
              <c:strCache>
                <c:ptCount val="1"/>
                <c:pt idx="0">
                  <c:v>Sužeista vaikų</c:v>
                </c:pt>
              </c:strCache>
            </c:strRef>
          </c:tx>
          <c:cat>
            <c:strRef>
              <c:f>Sheet1!$K$29:$M$32</c:f>
              <c:strCache>
                <c:ptCount val="4"/>
                <c:pt idx="0">
                  <c:v>Vietinės reikšmės keliai</c:v>
                </c:pt>
                <c:pt idx="1">
                  <c:v>Valstybinės reikšmės rajoniniai keliai</c:v>
                </c:pt>
                <c:pt idx="2">
                  <c:v>Valstybinės reikšmė krašto keliai</c:v>
                </c:pt>
                <c:pt idx="3">
                  <c:v>Valstybinės reikšmė magistraliniai keliai</c:v>
                </c:pt>
              </c:strCache>
            </c:strRef>
          </c:cat>
          <c:val>
            <c:numRef>
              <c:f>Sheet1!$P$29:$P$32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gapWidth val="75"/>
        <c:axId val="106379904"/>
        <c:axId val="106400384"/>
      </c:barChart>
      <c:catAx>
        <c:axId val="106379904"/>
        <c:scaling>
          <c:orientation val="minMax"/>
        </c:scaling>
        <c:axPos val="b"/>
        <c:majorTickMark val="none"/>
        <c:tickLblPos val="nextTo"/>
        <c:crossAx val="106400384"/>
        <c:crosses val="autoZero"/>
        <c:auto val="1"/>
        <c:lblAlgn val="ctr"/>
        <c:lblOffset val="100"/>
      </c:catAx>
      <c:valAx>
        <c:axId val="106400384"/>
        <c:scaling>
          <c:orientation val="minMax"/>
        </c:scaling>
        <c:axPos val="l"/>
        <c:numFmt formatCode="General" sourceLinked="1"/>
        <c:majorTickMark val="none"/>
        <c:tickLblPos val="nextTo"/>
        <c:crossAx val="1063799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9694415412489272"/>
          <c:y val="0.91079993907509071"/>
          <c:w val="0.39683426997533028"/>
          <c:h val="6.2605892264749816E-2"/>
        </c:manualLayout>
      </c:layout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4</Pages>
  <Words>4610</Words>
  <Characters>2629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Vartotojas</cp:lastModifiedBy>
  <cp:revision>12</cp:revision>
  <dcterms:created xsi:type="dcterms:W3CDTF">2021-02-19T11:42:00Z</dcterms:created>
  <dcterms:modified xsi:type="dcterms:W3CDTF">2021-05-24T05:27:00Z</dcterms:modified>
</cp:coreProperties>
</file>