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8B9" w:rsidRDefault="000118B9">
      <w:pPr>
        <w:pStyle w:val="Header"/>
        <w:tabs>
          <w:tab w:val="clear" w:pos="4153"/>
          <w:tab w:val="clear" w:pos="8306"/>
          <w:tab w:val="left" w:pos="2127"/>
          <w:tab w:val="left" w:pos="5103"/>
        </w:tabs>
        <w:spacing w:line="360" w:lineRule="auto"/>
        <w:ind w:firstLine="0"/>
        <w:jc w:val="center"/>
        <w:rPr>
          <w:b/>
          <w:sz w:val="24"/>
        </w:rPr>
      </w:pPr>
    </w:p>
    <w:p w:rsidR="000118B9" w:rsidRDefault="000118B9">
      <w:pPr>
        <w:pStyle w:val="Header"/>
        <w:tabs>
          <w:tab w:val="clear" w:pos="4153"/>
          <w:tab w:val="clear" w:pos="8306"/>
          <w:tab w:val="left" w:pos="2127"/>
          <w:tab w:val="left" w:pos="5103"/>
        </w:tabs>
        <w:spacing w:line="360" w:lineRule="auto"/>
        <w:ind w:firstLine="0"/>
        <w:jc w:val="center"/>
        <w:rPr>
          <w:b/>
          <w:sz w:val="24"/>
        </w:rPr>
      </w:pPr>
    </w:p>
    <w:p w:rsidR="000118B9" w:rsidRDefault="000118B9">
      <w:pPr>
        <w:pStyle w:val="Header"/>
        <w:tabs>
          <w:tab w:val="clear" w:pos="4153"/>
          <w:tab w:val="clear" w:pos="8306"/>
          <w:tab w:val="left" w:pos="2127"/>
          <w:tab w:val="left" w:pos="5103"/>
        </w:tabs>
        <w:spacing w:line="360" w:lineRule="auto"/>
        <w:ind w:firstLine="0"/>
        <w:jc w:val="center"/>
        <w:rPr>
          <w:b/>
          <w:sz w:val="24"/>
        </w:rPr>
      </w:pPr>
    </w:p>
    <w:p w:rsidR="000118B9" w:rsidRDefault="000118B9">
      <w:pPr>
        <w:pStyle w:val="Header"/>
        <w:tabs>
          <w:tab w:val="clear" w:pos="4153"/>
          <w:tab w:val="clear" w:pos="8306"/>
          <w:tab w:val="left" w:pos="2127"/>
          <w:tab w:val="left" w:pos="5103"/>
        </w:tabs>
        <w:spacing w:line="360" w:lineRule="auto"/>
        <w:ind w:firstLine="0"/>
        <w:jc w:val="center"/>
        <w:rPr>
          <w:b/>
          <w:sz w:val="24"/>
        </w:rPr>
      </w:pPr>
    </w:p>
    <w:p w:rsidR="000118B9" w:rsidRDefault="000118B9">
      <w:pPr>
        <w:pStyle w:val="Header"/>
        <w:tabs>
          <w:tab w:val="clear" w:pos="4153"/>
          <w:tab w:val="clear" w:pos="8306"/>
          <w:tab w:val="left" w:pos="2127"/>
          <w:tab w:val="left" w:pos="5103"/>
        </w:tabs>
        <w:spacing w:line="360" w:lineRule="auto"/>
        <w:ind w:firstLine="0"/>
        <w:jc w:val="center"/>
        <w:rPr>
          <w:b/>
          <w:sz w:val="24"/>
        </w:rPr>
      </w:pPr>
    </w:p>
    <w:p w:rsidR="000118B9" w:rsidRPr="00522C2A" w:rsidRDefault="000118B9">
      <w:pPr>
        <w:pStyle w:val="Header"/>
        <w:tabs>
          <w:tab w:val="clear" w:pos="4153"/>
          <w:tab w:val="clear" w:pos="8306"/>
          <w:tab w:val="left" w:pos="2127"/>
          <w:tab w:val="left" w:pos="5103"/>
        </w:tabs>
        <w:spacing w:line="360" w:lineRule="auto"/>
        <w:ind w:firstLine="0"/>
        <w:jc w:val="center"/>
        <w:rPr>
          <w:b/>
          <w:sz w:val="20"/>
        </w:rPr>
      </w:pPr>
    </w:p>
    <w:p w:rsidR="00666E0A" w:rsidRDefault="006D1664" w:rsidP="00AF4CEB">
      <w:pPr>
        <w:pStyle w:val="Header"/>
        <w:tabs>
          <w:tab w:val="clear" w:pos="4153"/>
          <w:tab w:val="clear" w:pos="8306"/>
          <w:tab w:val="left" w:pos="2127"/>
          <w:tab w:val="left" w:pos="5103"/>
        </w:tabs>
        <w:spacing w:line="276" w:lineRule="auto"/>
        <w:ind w:hanging="426"/>
        <w:jc w:val="center"/>
        <w:rPr>
          <w:b/>
          <w:sz w:val="24"/>
        </w:rPr>
      </w:pPr>
      <w:r>
        <w:rPr>
          <w:b/>
          <w:sz w:val="24"/>
        </w:rPr>
        <w:t>ĮSAKYMAS</w:t>
      </w:r>
    </w:p>
    <w:p w:rsidR="007E51B7" w:rsidRDefault="00AB37AB" w:rsidP="007E51B7">
      <w:pPr>
        <w:pStyle w:val="Header"/>
        <w:tabs>
          <w:tab w:val="clear" w:pos="4153"/>
          <w:tab w:val="clear" w:pos="8306"/>
          <w:tab w:val="left" w:pos="2127"/>
          <w:tab w:val="left" w:pos="4820"/>
          <w:tab w:val="left" w:pos="5103"/>
        </w:tabs>
        <w:spacing w:line="276" w:lineRule="auto"/>
        <w:ind w:hanging="426"/>
        <w:jc w:val="center"/>
        <w:rPr>
          <w:b/>
          <w:sz w:val="24"/>
        </w:rPr>
      </w:pPr>
      <w:r>
        <w:rPr>
          <w:b/>
          <w:sz w:val="24"/>
        </w:rPr>
        <w:t xml:space="preserve">DĖL </w:t>
      </w:r>
      <w:r w:rsidR="007E51B7">
        <w:rPr>
          <w:b/>
          <w:sz w:val="24"/>
        </w:rPr>
        <w:t xml:space="preserve">NUOLATINĖS VIEŠO NUOMOS KONKURSO IR NUOMOS NE KONKURSO BŪDU </w:t>
      </w:r>
    </w:p>
    <w:p w:rsidR="00A45A3F" w:rsidRDefault="00AB37AB" w:rsidP="00AB37AB">
      <w:pPr>
        <w:pStyle w:val="Header"/>
        <w:tabs>
          <w:tab w:val="clear" w:pos="4153"/>
          <w:tab w:val="clear" w:pos="8306"/>
          <w:tab w:val="left" w:pos="2127"/>
          <w:tab w:val="left" w:pos="5103"/>
        </w:tabs>
        <w:spacing w:line="276" w:lineRule="auto"/>
        <w:ind w:hanging="426"/>
        <w:jc w:val="center"/>
        <w:rPr>
          <w:b/>
          <w:sz w:val="24"/>
        </w:rPr>
      </w:pPr>
      <w:r>
        <w:rPr>
          <w:b/>
          <w:sz w:val="24"/>
        </w:rPr>
        <w:t>KOMISIJOS SUDARYMO IR JOS DARBO REGLAMENTO PATVIRTINIMO</w:t>
      </w:r>
    </w:p>
    <w:p w:rsidR="00FC44F4" w:rsidRDefault="00FC44F4" w:rsidP="00A45A3F">
      <w:pPr>
        <w:pStyle w:val="Header"/>
        <w:tabs>
          <w:tab w:val="clear" w:pos="4153"/>
          <w:tab w:val="clear" w:pos="8306"/>
          <w:tab w:val="center" w:pos="4820"/>
          <w:tab w:val="left" w:pos="6237"/>
        </w:tabs>
        <w:spacing w:line="360" w:lineRule="auto"/>
        <w:ind w:firstLine="1134"/>
        <w:rPr>
          <w:sz w:val="24"/>
        </w:rPr>
      </w:pPr>
    </w:p>
    <w:p w:rsidR="00AF4CEB" w:rsidRPr="00AF4CEB" w:rsidRDefault="00AF4CEB" w:rsidP="00A45A3F">
      <w:pPr>
        <w:pStyle w:val="Header"/>
        <w:tabs>
          <w:tab w:val="clear" w:pos="4153"/>
          <w:tab w:val="clear" w:pos="8306"/>
          <w:tab w:val="center" w:pos="4820"/>
          <w:tab w:val="left" w:pos="6237"/>
        </w:tabs>
        <w:spacing w:line="360" w:lineRule="auto"/>
        <w:ind w:firstLine="1134"/>
        <w:rPr>
          <w:sz w:val="16"/>
          <w:szCs w:val="16"/>
        </w:rPr>
      </w:pPr>
    </w:p>
    <w:p w:rsidR="00FC44F4" w:rsidRDefault="00AF5BFB" w:rsidP="00A45A3F">
      <w:pPr>
        <w:pStyle w:val="Header"/>
        <w:tabs>
          <w:tab w:val="clear" w:pos="4153"/>
          <w:tab w:val="clear" w:pos="8306"/>
          <w:tab w:val="center" w:pos="4820"/>
          <w:tab w:val="left" w:pos="6237"/>
        </w:tabs>
        <w:spacing w:line="360" w:lineRule="auto"/>
        <w:ind w:firstLine="1134"/>
        <w:rPr>
          <w:sz w:val="24"/>
        </w:rPr>
      </w:pPr>
      <w:r>
        <w:rPr>
          <w:sz w:val="24"/>
        </w:rPr>
        <w:t xml:space="preserve">            </w:t>
      </w:r>
      <w:r w:rsidR="00B976D8">
        <w:rPr>
          <w:sz w:val="24"/>
        </w:rPr>
        <w:t xml:space="preserve">    </w:t>
      </w:r>
      <w:r w:rsidR="0036707D">
        <w:rPr>
          <w:sz w:val="24"/>
        </w:rPr>
        <w:t xml:space="preserve">  2021</w:t>
      </w:r>
      <w:r w:rsidR="00FC44F4">
        <w:rPr>
          <w:sz w:val="24"/>
        </w:rPr>
        <w:t xml:space="preserve"> m.</w:t>
      </w:r>
      <w:r w:rsidR="00B75599">
        <w:rPr>
          <w:sz w:val="24"/>
        </w:rPr>
        <w:t xml:space="preserve">       </w:t>
      </w:r>
      <w:r w:rsidR="00DD1F8C">
        <w:rPr>
          <w:sz w:val="24"/>
        </w:rPr>
        <w:t xml:space="preserve">      </w:t>
      </w:r>
      <w:r w:rsidR="00CE6DFE">
        <w:rPr>
          <w:sz w:val="24"/>
        </w:rPr>
        <w:t xml:space="preserve"> d.</w:t>
      </w:r>
      <w:r w:rsidR="00FC44F4">
        <w:rPr>
          <w:sz w:val="24"/>
        </w:rPr>
        <w:t xml:space="preserve">    </w:t>
      </w:r>
      <w:r w:rsidR="00350503">
        <w:rPr>
          <w:sz w:val="24"/>
        </w:rPr>
        <w:t xml:space="preserve">    </w:t>
      </w:r>
      <w:r w:rsidR="00FC44F4">
        <w:rPr>
          <w:sz w:val="24"/>
        </w:rPr>
        <w:t xml:space="preserve">  </w:t>
      </w:r>
      <w:r w:rsidR="00304C4B">
        <w:rPr>
          <w:sz w:val="24"/>
        </w:rPr>
        <w:t xml:space="preserve">      </w:t>
      </w:r>
      <w:r w:rsidR="00C5269E">
        <w:rPr>
          <w:sz w:val="24"/>
        </w:rPr>
        <w:t xml:space="preserve"> </w:t>
      </w:r>
    </w:p>
    <w:p w:rsidR="00FC44F4" w:rsidRDefault="00FC44F4" w:rsidP="00A45A3F">
      <w:pPr>
        <w:pStyle w:val="Header"/>
        <w:tabs>
          <w:tab w:val="clear" w:pos="4153"/>
          <w:tab w:val="clear" w:pos="8306"/>
          <w:tab w:val="center" w:pos="4820"/>
          <w:tab w:val="left" w:pos="6237"/>
        </w:tabs>
        <w:spacing w:line="360" w:lineRule="auto"/>
        <w:ind w:firstLine="1134"/>
        <w:rPr>
          <w:sz w:val="24"/>
        </w:rPr>
      </w:pPr>
    </w:p>
    <w:p w:rsidR="00B976D8" w:rsidRPr="00525F26" w:rsidRDefault="000942AF" w:rsidP="00E46572">
      <w:pPr>
        <w:keepNext/>
        <w:ind w:firstLine="1134"/>
        <w:rPr>
          <w:sz w:val="24"/>
        </w:rPr>
      </w:pPr>
      <w:r w:rsidRPr="00525F26">
        <w:rPr>
          <w:sz w:val="24"/>
        </w:rPr>
        <w:t>Vadovaudamasi</w:t>
      </w:r>
      <w:r w:rsidR="00AB37AB">
        <w:rPr>
          <w:sz w:val="24"/>
        </w:rPr>
        <w:t xml:space="preserve">s </w:t>
      </w:r>
      <w:r w:rsidR="00AB37AB" w:rsidRPr="00525F26">
        <w:rPr>
          <w:sz w:val="24"/>
        </w:rPr>
        <w:t>Lietuvos Respublikos vietos savivaldos įstatymo 29 straipsnio 8 dalies            2 punktu</w:t>
      </w:r>
      <w:r w:rsidR="00AB37AB">
        <w:rPr>
          <w:sz w:val="24"/>
        </w:rPr>
        <w:t>, P</w:t>
      </w:r>
      <w:r w:rsidR="00AB37AB" w:rsidRPr="00AB37AB">
        <w:rPr>
          <w:sz w:val="24"/>
          <w:szCs w:val="24"/>
          <w:lang w:val="en-US" w:eastAsia="lt-LT"/>
        </w:rPr>
        <w:t>rienų rajono savivaldybės ilgalaikio materialiojo turto viešo nuomos konkurso ir nuomos ne konkurso būdu organiz</w:t>
      </w:r>
      <w:r w:rsidR="00AB37AB">
        <w:rPr>
          <w:sz w:val="24"/>
          <w:szCs w:val="24"/>
          <w:lang w:val="en-US" w:eastAsia="lt-LT"/>
        </w:rPr>
        <w:t>avimo ir vykdymo tvarkos aprašo, patvirtinto</w:t>
      </w:r>
      <w:r w:rsidR="00AB37AB" w:rsidRPr="00AB37AB">
        <w:rPr>
          <w:sz w:val="24"/>
          <w:szCs w:val="24"/>
        </w:rPr>
        <w:t xml:space="preserve"> Prienų rajono savivaldybės tarybos 2</w:t>
      </w:r>
      <w:r w:rsidR="00AB37AB">
        <w:rPr>
          <w:sz w:val="24"/>
          <w:szCs w:val="24"/>
        </w:rPr>
        <w:t>021 m. balandžio 29 d. sprendimu</w:t>
      </w:r>
      <w:r w:rsidR="00AB37AB" w:rsidRPr="00AB37AB">
        <w:rPr>
          <w:sz w:val="24"/>
          <w:szCs w:val="24"/>
        </w:rPr>
        <w:t xml:space="preserve"> Nr. T3-116 ,,Dėl Prienų rajono savivaldybės ilgalaikio materialiojo turto viešo nuomos konkurso ir nuomos ne konkurso būdu organizavimo ir vykdymo tvarkos aprašo ir Nuompinigių už savivaldybės ilgalaikio ir trumpalaikio materialiojo turto nuomą ska</w:t>
      </w:r>
      <w:r w:rsidR="00666E0A">
        <w:rPr>
          <w:sz w:val="24"/>
          <w:szCs w:val="24"/>
        </w:rPr>
        <w:t>ičiavimo taisyklių patvirtinimo“</w:t>
      </w:r>
      <w:r w:rsidR="00AB37AB">
        <w:rPr>
          <w:sz w:val="24"/>
          <w:szCs w:val="24"/>
        </w:rPr>
        <w:t>, 11 punktu</w:t>
      </w:r>
      <w:r w:rsidR="00E8726D" w:rsidRPr="00525F26">
        <w:rPr>
          <w:sz w:val="24"/>
        </w:rPr>
        <w:t>:</w:t>
      </w:r>
    </w:p>
    <w:p w:rsidR="00A30689" w:rsidRPr="00525F26" w:rsidRDefault="00E8726D" w:rsidP="00E46572">
      <w:pPr>
        <w:pStyle w:val="Header"/>
        <w:numPr>
          <w:ilvl w:val="0"/>
          <w:numId w:val="6"/>
        </w:numPr>
        <w:tabs>
          <w:tab w:val="clear" w:pos="4153"/>
          <w:tab w:val="clear" w:pos="8306"/>
          <w:tab w:val="center" w:pos="1418"/>
          <w:tab w:val="left" w:pos="6237"/>
        </w:tabs>
        <w:ind w:left="0" w:firstLine="1134"/>
        <w:rPr>
          <w:sz w:val="24"/>
        </w:rPr>
      </w:pPr>
      <w:r w:rsidRPr="00525F26">
        <w:rPr>
          <w:sz w:val="24"/>
        </w:rPr>
        <w:t>S</w:t>
      </w:r>
      <w:r w:rsidR="00A766F4" w:rsidRPr="00525F26">
        <w:rPr>
          <w:sz w:val="24"/>
        </w:rPr>
        <w:t xml:space="preserve"> u d a r a u </w:t>
      </w:r>
      <w:r w:rsidR="00666E0A">
        <w:rPr>
          <w:sz w:val="24"/>
        </w:rPr>
        <w:t>N</w:t>
      </w:r>
      <w:r w:rsidR="007E51B7">
        <w:rPr>
          <w:sz w:val="24"/>
        </w:rPr>
        <w:t xml:space="preserve">uolatinę viešo nuomos konkurso ir nuomos ne konkurso būdu </w:t>
      </w:r>
      <w:r w:rsidR="00304C4B" w:rsidRPr="00525F26">
        <w:rPr>
          <w:sz w:val="24"/>
        </w:rPr>
        <w:t>komisiją</w:t>
      </w:r>
      <w:r w:rsidR="00AB37AB">
        <w:rPr>
          <w:sz w:val="24"/>
        </w:rPr>
        <w:t>:</w:t>
      </w:r>
    </w:p>
    <w:p w:rsidR="00AD2783" w:rsidRPr="00525F26" w:rsidRDefault="00A30689" w:rsidP="00E46572">
      <w:pPr>
        <w:pStyle w:val="Header"/>
        <w:tabs>
          <w:tab w:val="clear" w:pos="4153"/>
          <w:tab w:val="clear" w:pos="8306"/>
          <w:tab w:val="center" w:pos="4820"/>
          <w:tab w:val="left" w:pos="6237"/>
        </w:tabs>
        <w:ind w:firstLine="1134"/>
        <w:rPr>
          <w:sz w:val="24"/>
        </w:rPr>
      </w:pPr>
      <w:r w:rsidRPr="00525F26">
        <w:rPr>
          <w:sz w:val="24"/>
        </w:rPr>
        <w:t>Tomas Žvirblys</w:t>
      </w:r>
      <w:r w:rsidR="00AD2783" w:rsidRPr="00525F26">
        <w:rPr>
          <w:sz w:val="24"/>
        </w:rPr>
        <w:t xml:space="preserve"> – </w:t>
      </w:r>
      <w:r w:rsidRPr="00525F26">
        <w:rPr>
          <w:sz w:val="24"/>
        </w:rPr>
        <w:t>Statybos i</w:t>
      </w:r>
      <w:r w:rsidR="00296FFC" w:rsidRPr="00525F26">
        <w:rPr>
          <w:sz w:val="24"/>
        </w:rPr>
        <w:t>r ekonominės plėtros skyriaus ve</w:t>
      </w:r>
      <w:r w:rsidRPr="00525F26">
        <w:rPr>
          <w:sz w:val="24"/>
        </w:rPr>
        <w:t>dėjas (komisijos pirmininkas</w:t>
      </w:r>
      <w:r w:rsidR="00AD2783" w:rsidRPr="00525F26">
        <w:rPr>
          <w:sz w:val="24"/>
        </w:rPr>
        <w:t>);</w:t>
      </w:r>
    </w:p>
    <w:p w:rsidR="00AA7D7F" w:rsidRDefault="0036707D" w:rsidP="00E46572">
      <w:pPr>
        <w:pStyle w:val="Header"/>
        <w:tabs>
          <w:tab w:val="clear" w:pos="4153"/>
          <w:tab w:val="clear" w:pos="8306"/>
          <w:tab w:val="center" w:pos="4820"/>
          <w:tab w:val="left" w:pos="6237"/>
        </w:tabs>
        <w:ind w:firstLine="1134"/>
        <w:rPr>
          <w:sz w:val="24"/>
        </w:rPr>
      </w:pPr>
      <w:r>
        <w:rPr>
          <w:sz w:val="24"/>
        </w:rPr>
        <w:t xml:space="preserve">Džiuljeta Čepeliauskienė </w:t>
      </w:r>
      <w:r w:rsidR="00AA7D7F" w:rsidRPr="00525F26">
        <w:rPr>
          <w:sz w:val="24"/>
        </w:rPr>
        <w:t>– Statybos ir ekonominės plėtros skyriaus vyriausioji specialistė;</w:t>
      </w:r>
    </w:p>
    <w:p w:rsidR="00342D27" w:rsidRPr="00525F26" w:rsidRDefault="00342D27" w:rsidP="00E46572">
      <w:pPr>
        <w:pStyle w:val="Header"/>
        <w:tabs>
          <w:tab w:val="clear" w:pos="4153"/>
          <w:tab w:val="clear" w:pos="8306"/>
          <w:tab w:val="center" w:pos="4820"/>
          <w:tab w:val="left" w:pos="6237"/>
        </w:tabs>
        <w:ind w:firstLine="1134"/>
        <w:rPr>
          <w:sz w:val="24"/>
        </w:rPr>
      </w:pPr>
      <w:r>
        <w:rPr>
          <w:sz w:val="24"/>
        </w:rPr>
        <w:t>Danutė Malinauskienė</w:t>
      </w:r>
      <w:r w:rsidRPr="00525F26">
        <w:rPr>
          <w:sz w:val="24"/>
        </w:rPr>
        <w:t xml:space="preserve"> </w:t>
      </w:r>
      <w:r w:rsidRPr="00525F26">
        <w:rPr>
          <w:sz w:val="24"/>
        </w:rPr>
        <w:tab/>
        <w:t xml:space="preserve">– </w:t>
      </w:r>
      <w:r>
        <w:rPr>
          <w:sz w:val="24"/>
        </w:rPr>
        <w:t>Buhalterijos skyriaus vyriausioji specialistė</w:t>
      </w:r>
      <w:r w:rsidRPr="00525F26">
        <w:rPr>
          <w:sz w:val="24"/>
        </w:rPr>
        <w:t>;</w:t>
      </w:r>
    </w:p>
    <w:p w:rsidR="0036707D" w:rsidRDefault="0036707D" w:rsidP="00E46572">
      <w:pPr>
        <w:pStyle w:val="Header"/>
        <w:tabs>
          <w:tab w:val="clear" w:pos="4153"/>
          <w:tab w:val="clear" w:pos="8306"/>
          <w:tab w:val="center" w:pos="4820"/>
          <w:tab w:val="left" w:pos="6237"/>
        </w:tabs>
        <w:ind w:firstLine="1134"/>
        <w:rPr>
          <w:sz w:val="24"/>
        </w:rPr>
      </w:pPr>
      <w:r>
        <w:rPr>
          <w:sz w:val="24"/>
        </w:rPr>
        <w:t xml:space="preserve">Janina Michaliunjo – </w:t>
      </w:r>
      <w:r w:rsidRPr="00525F26">
        <w:rPr>
          <w:sz w:val="24"/>
        </w:rPr>
        <w:t>Statybos ir ekonominės plėtros skyriaus vyriausioji specialistė;</w:t>
      </w:r>
    </w:p>
    <w:p w:rsidR="008429F9" w:rsidRPr="00525F26" w:rsidRDefault="0036707D" w:rsidP="00E46572">
      <w:pPr>
        <w:pStyle w:val="Header"/>
        <w:tabs>
          <w:tab w:val="clear" w:pos="4153"/>
          <w:tab w:val="clear" w:pos="8306"/>
          <w:tab w:val="center" w:pos="4820"/>
          <w:tab w:val="left" w:pos="6237"/>
        </w:tabs>
        <w:ind w:firstLine="1134"/>
        <w:rPr>
          <w:sz w:val="24"/>
        </w:rPr>
      </w:pPr>
      <w:r>
        <w:rPr>
          <w:sz w:val="24"/>
        </w:rPr>
        <w:t>Dainius Sodaitis</w:t>
      </w:r>
      <w:r w:rsidR="008429F9" w:rsidRPr="00525F26">
        <w:rPr>
          <w:sz w:val="24"/>
        </w:rPr>
        <w:t xml:space="preserve"> </w:t>
      </w:r>
      <w:r w:rsidR="00AA7D7F">
        <w:rPr>
          <w:sz w:val="24"/>
        </w:rPr>
        <w:t>–</w:t>
      </w:r>
      <w:r w:rsidRPr="0036707D">
        <w:rPr>
          <w:sz w:val="24"/>
        </w:rPr>
        <w:t xml:space="preserve"> </w:t>
      </w:r>
      <w:r w:rsidRPr="00525F26">
        <w:rPr>
          <w:sz w:val="24"/>
        </w:rPr>
        <w:t>Statybos ir ekonominės plėtros sky</w:t>
      </w:r>
      <w:r>
        <w:rPr>
          <w:sz w:val="24"/>
        </w:rPr>
        <w:t>riaus vyriausiasis specialistas.</w:t>
      </w:r>
    </w:p>
    <w:p w:rsidR="00A30689" w:rsidRPr="00525F26" w:rsidRDefault="00342D27" w:rsidP="00E46572">
      <w:pPr>
        <w:pStyle w:val="Header"/>
        <w:numPr>
          <w:ilvl w:val="0"/>
          <w:numId w:val="6"/>
        </w:numPr>
        <w:tabs>
          <w:tab w:val="clear" w:pos="4153"/>
          <w:tab w:val="clear" w:pos="8306"/>
          <w:tab w:val="left" w:pos="1134"/>
          <w:tab w:val="left" w:pos="1418"/>
          <w:tab w:val="left" w:pos="6237"/>
        </w:tabs>
        <w:ind w:left="0" w:firstLine="1134"/>
        <w:rPr>
          <w:sz w:val="24"/>
        </w:rPr>
      </w:pPr>
      <w:r>
        <w:rPr>
          <w:sz w:val="24"/>
        </w:rPr>
        <w:t>T v i r t i n u</w:t>
      </w:r>
      <w:r w:rsidR="00A30689" w:rsidRPr="00525F26">
        <w:rPr>
          <w:sz w:val="24"/>
        </w:rPr>
        <w:t xml:space="preserve"> </w:t>
      </w:r>
      <w:r w:rsidR="00666E0A">
        <w:rPr>
          <w:sz w:val="24"/>
        </w:rPr>
        <w:t>N</w:t>
      </w:r>
      <w:r w:rsidR="007E51B7">
        <w:rPr>
          <w:sz w:val="24"/>
        </w:rPr>
        <w:t xml:space="preserve">uolatinės viešo nuomos konkurso ir nuomos ne konkurso būdu </w:t>
      </w:r>
      <w:r>
        <w:rPr>
          <w:sz w:val="24"/>
        </w:rPr>
        <w:t>komisijos darbo reglamentą (pridedama)</w:t>
      </w:r>
      <w:r w:rsidR="00DD1F8C">
        <w:rPr>
          <w:sz w:val="24"/>
        </w:rPr>
        <w:t>.</w:t>
      </w:r>
    </w:p>
    <w:p w:rsidR="00E8726D" w:rsidRPr="00525F26" w:rsidRDefault="00E8726D" w:rsidP="00E46572">
      <w:pPr>
        <w:pStyle w:val="Header"/>
        <w:numPr>
          <w:ilvl w:val="0"/>
          <w:numId w:val="6"/>
        </w:numPr>
        <w:tabs>
          <w:tab w:val="clear" w:pos="4153"/>
          <w:tab w:val="left" w:pos="1134"/>
          <w:tab w:val="left" w:pos="1418"/>
        </w:tabs>
        <w:ind w:hanging="720"/>
        <w:rPr>
          <w:sz w:val="24"/>
          <w:szCs w:val="24"/>
        </w:rPr>
      </w:pPr>
      <w:r w:rsidRPr="00525F26">
        <w:rPr>
          <w:sz w:val="24"/>
        </w:rPr>
        <w:t xml:space="preserve">N u r o d </w:t>
      </w:r>
      <w:r w:rsidR="00296FFC" w:rsidRPr="00525F26">
        <w:rPr>
          <w:sz w:val="24"/>
        </w:rPr>
        <w:t xml:space="preserve">a u Bendrojo skyriaus vyriausiajai specialistei </w:t>
      </w:r>
      <w:r w:rsidRPr="00525F26">
        <w:rPr>
          <w:sz w:val="24"/>
        </w:rPr>
        <w:t>Dianai Martusevičienei</w:t>
      </w:r>
      <w:r w:rsidRPr="00525F26">
        <w:rPr>
          <w:sz w:val="24"/>
          <w:szCs w:val="24"/>
        </w:rPr>
        <w:t>:</w:t>
      </w:r>
    </w:p>
    <w:p w:rsidR="00E8726D" w:rsidRPr="00525F26" w:rsidRDefault="00FB5896" w:rsidP="00E46572">
      <w:pPr>
        <w:pStyle w:val="Header"/>
        <w:tabs>
          <w:tab w:val="clear" w:pos="4153"/>
          <w:tab w:val="clear" w:pos="8306"/>
          <w:tab w:val="left" w:pos="0"/>
          <w:tab w:val="left" w:pos="1276"/>
          <w:tab w:val="left" w:pos="1560"/>
          <w:tab w:val="right" w:pos="1985"/>
        </w:tabs>
        <w:ind w:firstLine="1134"/>
        <w:rPr>
          <w:sz w:val="24"/>
        </w:rPr>
      </w:pPr>
      <w:r w:rsidRPr="00525F26">
        <w:rPr>
          <w:sz w:val="24"/>
        </w:rPr>
        <w:t xml:space="preserve">3.1. </w:t>
      </w:r>
      <w:r w:rsidR="00E8726D" w:rsidRPr="00525F26">
        <w:rPr>
          <w:sz w:val="24"/>
        </w:rPr>
        <w:t>su šiuo įsakymu per Savivaldybės dokumentų valdymo sistemą supažindinti                        1 punkte išvardytus komisijos narius;</w:t>
      </w:r>
    </w:p>
    <w:p w:rsidR="00E8726D" w:rsidRPr="00525F26" w:rsidRDefault="00FB5896" w:rsidP="00E46572">
      <w:pPr>
        <w:pStyle w:val="Header"/>
        <w:tabs>
          <w:tab w:val="clear" w:pos="4153"/>
          <w:tab w:val="clear" w:pos="8306"/>
          <w:tab w:val="left" w:pos="1134"/>
          <w:tab w:val="left" w:pos="1418"/>
          <w:tab w:val="left" w:pos="1560"/>
        </w:tabs>
        <w:ind w:left="1134" w:firstLine="0"/>
        <w:rPr>
          <w:sz w:val="24"/>
          <w:szCs w:val="24"/>
        </w:rPr>
      </w:pPr>
      <w:r w:rsidRPr="00525F26">
        <w:rPr>
          <w:sz w:val="24"/>
          <w:szCs w:val="24"/>
        </w:rPr>
        <w:t xml:space="preserve">3.2. </w:t>
      </w:r>
      <w:r w:rsidR="00E8726D" w:rsidRPr="00525F26">
        <w:rPr>
          <w:sz w:val="24"/>
          <w:szCs w:val="24"/>
        </w:rPr>
        <w:t xml:space="preserve">šį įsakymą </w:t>
      </w:r>
      <w:r w:rsidR="00296FFC" w:rsidRPr="00525F26">
        <w:rPr>
          <w:sz w:val="24"/>
          <w:szCs w:val="24"/>
        </w:rPr>
        <w:t>pas</w:t>
      </w:r>
      <w:r w:rsidR="00E8726D" w:rsidRPr="00525F26">
        <w:rPr>
          <w:sz w:val="24"/>
          <w:szCs w:val="24"/>
        </w:rPr>
        <w:t>kelbti Savivaldybės interneto svetainėje</w:t>
      </w:r>
      <w:r w:rsidR="00D43E64">
        <w:rPr>
          <w:sz w:val="24"/>
          <w:szCs w:val="24"/>
        </w:rPr>
        <w:t xml:space="preserve"> ir </w:t>
      </w:r>
      <w:r w:rsidR="006E56DD">
        <w:rPr>
          <w:sz w:val="24"/>
          <w:szCs w:val="24"/>
        </w:rPr>
        <w:t>Teisės aktų registre.</w:t>
      </w:r>
    </w:p>
    <w:p w:rsidR="00E8726D" w:rsidRDefault="00E8726D" w:rsidP="00E46572">
      <w:pPr>
        <w:pStyle w:val="Header"/>
        <w:tabs>
          <w:tab w:val="clear" w:pos="4153"/>
          <w:tab w:val="clear" w:pos="8306"/>
          <w:tab w:val="left" w:pos="1276"/>
        </w:tabs>
        <w:ind w:firstLine="1134"/>
        <w:rPr>
          <w:bCs/>
          <w:sz w:val="24"/>
          <w:szCs w:val="24"/>
        </w:rPr>
      </w:pPr>
      <w:r w:rsidRPr="00525F26">
        <w:rPr>
          <w:bCs/>
          <w:sz w:val="24"/>
          <w:szCs w:val="24"/>
        </w:rPr>
        <w:t xml:space="preserve">Šis </w:t>
      </w:r>
      <w:r w:rsidR="00363D76">
        <w:rPr>
          <w:bCs/>
          <w:sz w:val="24"/>
          <w:szCs w:val="24"/>
        </w:rPr>
        <w:t>įsakymas</w:t>
      </w:r>
      <w:r w:rsidRPr="00525F26">
        <w:rPr>
          <w:bCs/>
          <w:sz w:val="24"/>
          <w:szCs w:val="24"/>
        </w:rPr>
        <w:t xml:space="preserve"> per vieną mėnesį</w:t>
      </w:r>
      <w:r>
        <w:rPr>
          <w:bCs/>
          <w:sz w:val="24"/>
          <w:szCs w:val="24"/>
        </w:rPr>
        <w:t xml:space="preserve"> nuo jo </w:t>
      </w:r>
      <w:r w:rsidR="00296FFC">
        <w:rPr>
          <w:bCs/>
          <w:sz w:val="24"/>
          <w:szCs w:val="24"/>
        </w:rPr>
        <w:t xml:space="preserve">paskelbimo ar </w:t>
      </w:r>
      <w:r>
        <w:rPr>
          <w:bCs/>
          <w:sz w:val="24"/>
          <w:szCs w:val="24"/>
        </w:rPr>
        <w:t>įteikimo dienos gali būti skundžiamas Lietuvos Respublikos administracinių bylų teisenos įstatymo nustatyta tvarka Lietuvos Respublikos administracinių ginčų komisijos Kauno apygardos skyriui (</w:t>
      </w:r>
      <w:r>
        <w:rPr>
          <w:rStyle w:val="uficommentbody"/>
          <w:sz w:val="24"/>
          <w:szCs w:val="24"/>
        </w:rPr>
        <w:t>Laisvės al. 36, Kaunas</w:t>
      </w:r>
      <w:r>
        <w:rPr>
          <w:bCs/>
          <w:sz w:val="24"/>
          <w:szCs w:val="24"/>
        </w:rPr>
        <w:t>) arba Regionų apygardos administraciniam teismui bet kuriuose teismo rūmuose (Šiaulių rūmai, Dvaro g. 80, Šiauliai; Panevėžio rūmai,</w:t>
      </w:r>
      <w:r>
        <w:rPr>
          <w:sz w:val="24"/>
          <w:szCs w:val="24"/>
        </w:rPr>
        <w:t xml:space="preserve"> </w:t>
      </w:r>
      <w:r>
        <w:rPr>
          <w:bCs/>
          <w:sz w:val="24"/>
          <w:szCs w:val="24"/>
        </w:rPr>
        <w:t>Respublikos g. 62, Panevėžys; Klaipėdos rūmai,</w:t>
      </w:r>
      <w:r>
        <w:rPr>
          <w:sz w:val="24"/>
          <w:szCs w:val="24"/>
        </w:rPr>
        <w:t xml:space="preserve"> </w:t>
      </w:r>
      <w:r>
        <w:rPr>
          <w:bCs/>
          <w:sz w:val="24"/>
          <w:szCs w:val="24"/>
        </w:rPr>
        <w:t>Galinio Pylimo g. 9, Klaipėda; Kauno rūmai,</w:t>
      </w:r>
      <w:r>
        <w:rPr>
          <w:sz w:val="24"/>
          <w:szCs w:val="24"/>
        </w:rPr>
        <w:t xml:space="preserve"> </w:t>
      </w:r>
      <w:r>
        <w:rPr>
          <w:bCs/>
          <w:sz w:val="24"/>
          <w:szCs w:val="24"/>
        </w:rPr>
        <w:t>A. Mickevičiaus g. 8A, Kaunas).</w:t>
      </w:r>
    </w:p>
    <w:p w:rsidR="00E8726D" w:rsidRDefault="00E8726D" w:rsidP="00E46572">
      <w:pPr>
        <w:pStyle w:val="Header"/>
        <w:tabs>
          <w:tab w:val="clear" w:pos="4153"/>
          <w:tab w:val="clear" w:pos="8306"/>
          <w:tab w:val="center" w:pos="4820"/>
          <w:tab w:val="left" w:pos="6237"/>
        </w:tabs>
        <w:ind w:firstLine="1134"/>
        <w:rPr>
          <w:sz w:val="24"/>
        </w:rPr>
      </w:pPr>
    </w:p>
    <w:p w:rsidR="00E8726D" w:rsidRDefault="00E8726D" w:rsidP="00E46572">
      <w:pPr>
        <w:pStyle w:val="Header"/>
        <w:tabs>
          <w:tab w:val="clear" w:pos="4153"/>
          <w:tab w:val="clear" w:pos="8306"/>
          <w:tab w:val="center" w:pos="4820"/>
          <w:tab w:val="left" w:pos="6237"/>
        </w:tabs>
        <w:ind w:firstLine="0"/>
        <w:rPr>
          <w:sz w:val="24"/>
        </w:rPr>
      </w:pPr>
      <w:r>
        <w:rPr>
          <w:sz w:val="24"/>
        </w:rPr>
        <w:t xml:space="preserve"> </w:t>
      </w:r>
    </w:p>
    <w:p w:rsidR="00E46572" w:rsidRDefault="00666E0A" w:rsidP="00666E0A">
      <w:pPr>
        <w:pStyle w:val="Header"/>
        <w:tabs>
          <w:tab w:val="clear" w:pos="4153"/>
          <w:tab w:val="clear" w:pos="8306"/>
          <w:tab w:val="center" w:pos="4820"/>
          <w:tab w:val="left" w:pos="6237"/>
        </w:tabs>
        <w:ind w:firstLine="0"/>
        <w:rPr>
          <w:sz w:val="24"/>
        </w:rPr>
      </w:pPr>
      <w:r>
        <w:rPr>
          <w:sz w:val="24"/>
        </w:rPr>
        <w:t>Administracijos direktorė</w:t>
      </w:r>
      <w:r>
        <w:rPr>
          <w:sz w:val="24"/>
        </w:rPr>
        <w:tab/>
      </w:r>
      <w:r>
        <w:rPr>
          <w:sz w:val="24"/>
        </w:rPr>
        <w:tab/>
        <w:t>Jūratė Zailskienė</w:t>
      </w:r>
    </w:p>
    <w:p w:rsidR="00A45A3F" w:rsidRDefault="00A45A3F" w:rsidP="00E46572">
      <w:pPr>
        <w:pStyle w:val="Header"/>
        <w:tabs>
          <w:tab w:val="clear" w:pos="4153"/>
          <w:tab w:val="clear" w:pos="8306"/>
          <w:tab w:val="center" w:pos="4820"/>
          <w:tab w:val="left" w:pos="6237"/>
        </w:tabs>
        <w:ind w:firstLine="0"/>
        <w:rPr>
          <w:sz w:val="24"/>
        </w:rPr>
      </w:pPr>
      <w:r>
        <w:rPr>
          <w:sz w:val="24"/>
        </w:rPr>
        <w:tab/>
      </w:r>
      <w:r w:rsidR="00632A7F">
        <w:rPr>
          <w:sz w:val="24"/>
        </w:rPr>
        <w:tab/>
      </w:r>
      <w:r w:rsidR="00632A7F">
        <w:rPr>
          <w:sz w:val="24"/>
        </w:rPr>
        <w:tab/>
      </w:r>
    </w:p>
    <w:p w:rsidR="006C5C12" w:rsidRDefault="006C5C12" w:rsidP="00E46572">
      <w:pPr>
        <w:pStyle w:val="Header"/>
        <w:tabs>
          <w:tab w:val="clear" w:pos="4153"/>
          <w:tab w:val="clear" w:pos="8306"/>
          <w:tab w:val="left" w:pos="2127"/>
          <w:tab w:val="left" w:pos="2694"/>
        </w:tabs>
        <w:ind w:firstLine="0"/>
        <w:rPr>
          <w:sz w:val="24"/>
        </w:rPr>
      </w:pPr>
    </w:p>
    <w:p w:rsidR="00AF4CEB" w:rsidRDefault="00AF4CEB" w:rsidP="00E46572">
      <w:pPr>
        <w:pStyle w:val="Header"/>
        <w:tabs>
          <w:tab w:val="clear" w:pos="4153"/>
          <w:tab w:val="clear" w:pos="8306"/>
          <w:tab w:val="left" w:pos="2127"/>
          <w:tab w:val="left" w:pos="2694"/>
        </w:tabs>
        <w:ind w:firstLine="0"/>
        <w:rPr>
          <w:sz w:val="24"/>
        </w:rPr>
      </w:pPr>
    </w:p>
    <w:p w:rsidR="000942AF" w:rsidRDefault="0070348C" w:rsidP="00E46572">
      <w:pPr>
        <w:pStyle w:val="Header"/>
        <w:tabs>
          <w:tab w:val="clear" w:pos="4153"/>
          <w:tab w:val="clear" w:pos="8306"/>
          <w:tab w:val="left" w:pos="2127"/>
          <w:tab w:val="left" w:pos="2694"/>
        </w:tabs>
        <w:ind w:firstLine="0"/>
        <w:rPr>
          <w:sz w:val="24"/>
        </w:rPr>
      </w:pPr>
      <w:r>
        <w:rPr>
          <w:sz w:val="24"/>
        </w:rPr>
        <w:t>Parengė</w:t>
      </w:r>
    </w:p>
    <w:p w:rsidR="0070348C" w:rsidRDefault="000D6B2D" w:rsidP="00E46572">
      <w:pPr>
        <w:pStyle w:val="Header"/>
        <w:tabs>
          <w:tab w:val="clear" w:pos="4153"/>
          <w:tab w:val="clear" w:pos="8306"/>
          <w:tab w:val="left" w:pos="2127"/>
          <w:tab w:val="left" w:pos="2694"/>
        </w:tabs>
        <w:ind w:firstLine="0"/>
        <w:rPr>
          <w:sz w:val="24"/>
        </w:rPr>
      </w:pPr>
      <w:r>
        <w:rPr>
          <w:sz w:val="24"/>
        </w:rPr>
        <w:t>Džiuljeta Čepeliauski</w:t>
      </w:r>
      <w:r w:rsidR="00D43E64">
        <w:rPr>
          <w:sz w:val="24"/>
        </w:rPr>
        <w:t>e</w:t>
      </w:r>
      <w:r>
        <w:rPr>
          <w:sz w:val="24"/>
        </w:rPr>
        <w:t>nė</w:t>
      </w:r>
    </w:p>
    <w:p w:rsidR="00D671E7" w:rsidRDefault="00D671E7" w:rsidP="00E46572">
      <w:pPr>
        <w:pStyle w:val="Header"/>
        <w:tabs>
          <w:tab w:val="clear" w:pos="4153"/>
          <w:tab w:val="clear" w:pos="8306"/>
          <w:tab w:val="left" w:pos="2127"/>
          <w:tab w:val="left" w:pos="2694"/>
        </w:tabs>
        <w:ind w:firstLine="0"/>
        <w:rPr>
          <w:sz w:val="24"/>
        </w:rPr>
      </w:pPr>
      <w:r>
        <w:rPr>
          <w:sz w:val="24"/>
        </w:rPr>
        <w:tab/>
      </w:r>
      <w:r>
        <w:rPr>
          <w:sz w:val="24"/>
        </w:rPr>
        <w:tab/>
        <w:t xml:space="preserve"> </w:t>
      </w:r>
    </w:p>
    <w:sectPr w:rsidR="00D671E7">
      <w:headerReference w:type="even" r:id="rId8"/>
      <w:headerReference w:type="default" r:id="rId9"/>
      <w:headerReference w:type="first" r:id="rId10"/>
      <w:pgSz w:w="11907" w:h="16840" w:code="9"/>
      <w:pgMar w:top="-1134" w:right="425" w:bottom="142"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123" w:rsidRDefault="00B97123">
      <w:r>
        <w:separator/>
      </w:r>
    </w:p>
  </w:endnote>
  <w:endnote w:type="continuationSeparator" w:id="0">
    <w:p w:rsidR="00B97123" w:rsidRDefault="00B971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123" w:rsidRDefault="00B97123">
      <w:r>
        <w:separator/>
      </w:r>
    </w:p>
  </w:footnote>
  <w:footnote w:type="continuationSeparator" w:id="0">
    <w:p w:rsidR="00B97123" w:rsidRDefault="00B971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86F" w:rsidRDefault="00D868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8686F" w:rsidRDefault="00D868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86F" w:rsidRDefault="00D8686F">
    <w:pPr>
      <w:pStyle w:val="Head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7E51B7">
      <w:rPr>
        <w:rStyle w:val="PageNumber"/>
        <w:noProof/>
      </w:rPr>
      <w:t>2</w:t>
    </w:r>
    <w:r>
      <w:rPr>
        <w:rStyle w:val="PageNumber"/>
      </w:rPr>
      <w:fldChar w:fldCharType="end"/>
    </w:r>
  </w:p>
  <w:p w:rsidR="00D8686F" w:rsidRDefault="00D8686F">
    <w:pPr>
      <w:pStyle w:val="Header"/>
      <w:framePr w:wrap="around" w:vAnchor="text" w:hAnchor="margin" w:xAlign="center" w:y="1"/>
      <w:rPr>
        <w:rStyle w:val="PageNumber"/>
      </w:rPr>
    </w:pPr>
  </w:p>
  <w:p w:rsidR="00D8686F" w:rsidRDefault="00D868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86F" w:rsidRDefault="00D8686F">
    <w:pPr>
      <w:pStyle w:val="Header"/>
      <w:rPr>
        <w:b/>
        <w:bCs/>
        <w:sz w:val="24"/>
      </w:rPr>
    </w:pPr>
    <w:r>
      <w:tab/>
    </w:r>
    <w:r>
      <w:tab/>
    </w:r>
  </w:p>
  <w:p w:rsidR="00D8686F" w:rsidRDefault="00B75599">
    <w:pPr>
      <w:framePr w:w="8079" w:h="3598" w:hRule="exact" w:hSpace="181" w:wrap="around" w:vAnchor="page" w:hAnchor="page" w:x="2448" w:y="1153"/>
      <w:ind w:right="-2" w:firstLine="0"/>
      <w:jc w:val="center"/>
      <w:rPr>
        <w:sz w:val="18"/>
      </w:rPr>
    </w:pPr>
    <w:r>
      <w:rPr>
        <w:noProof/>
        <w:sz w:val="18"/>
        <w:lang w:eastAsia="lt-LT"/>
      </w:rPr>
      <w:drawing>
        <wp:inline distT="0" distB="0" distL="0" distR="0">
          <wp:extent cx="539115" cy="6451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9115" cy="645160"/>
                  </a:xfrm>
                  <a:prstGeom prst="rect">
                    <a:avLst/>
                  </a:prstGeom>
                  <a:noFill/>
                  <a:ln w="9525">
                    <a:noFill/>
                    <a:miter lim="800000"/>
                    <a:headEnd/>
                    <a:tailEnd/>
                  </a:ln>
                </pic:spPr>
              </pic:pic>
            </a:graphicData>
          </a:graphic>
        </wp:inline>
      </w:drawing>
    </w:r>
  </w:p>
  <w:p w:rsidR="00D8686F" w:rsidRDefault="00D8686F">
    <w:pPr>
      <w:framePr w:w="8079" w:h="3598" w:hRule="exact" w:hSpace="181" w:wrap="around" w:vAnchor="page" w:hAnchor="page" w:x="2448" w:y="1153"/>
      <w:ind w:firstLine="0"/>
      <w:jc w:val="center"/>
      <w:rPr>
        <w:sz w:val="10"/>
      </w:rPr>
    </w:pPr>
  </w:p>
  <w:p w:rsidR="007E51B7" w:rsidRDefault="00D8686F">
    <w:pPr>
      <w:framePr w:w="8079" w:h="3598" w:hRule="exact" w:hSpace="181" w:wrap="around" w:vAnchor="page" w:hAnchor="page" w:x="2448" w:y="1153"/>
      <w:ind w:firstLine="0"/>
      <w:jc w:val="center"/>
      <w:rPr>
        <w:b/>
      </w:rPr>
    </w:pPr>
    <w:r>
      <w:rPr>
        <w:b/>
        <w:sz w:val="28"/>
      </w:rPr>
      <w:t>PRIENŲ RAJONO SAVIVALDYBĖS ADMINISTRACIJOS</w:t>
    </w:r>
    <w:r>
      <w:rPr>
        <w:b/>
      </w:rPr>
      <w:t xml:space="preserve"> </w:t>
    </w:r>
  </w:p>
  <w:p w:rsidR="00D8686F" w:rsidRDefault="00D8686F">
    <w:pPr>
      <w:framePr w:w="8079" w:h="3598" w:hRule="exact" w:hSpace="181" w:wrap="around" w:vAnchor="page" w:hAnchor="page" w:x="2448" w:y="1153"/>
      <w:ind w:firstLine="0"/>
      <w:jc w:val="center"/>
      <w:rPr>
        <w:b/>
      </w:rPr>
    </w:pPr>
    <w:r>
      <w:rPr>
        <w:b/>
        <w:sz w:val="28"/>
      </w:rPr>
      <w:t>DIREKTORIUS</w:t>
    </w:r>
  </w:p>
  <w:p w:rsidR="00D8686F" w:rsidRDefault="00D8686F">
    <w:pPr>
      <w:framePr w:w="5670" w:hSpace="181" w:wrap="around" w:vAnchor="page" w:hAnchor="margin" w:xAlign="center" w:y="3120"/>
      <w:tabs>
        <w:tab w:val="left" w:leader="underscore" w:pos="2835"/>
        <w:tab w:val="left" w:leader="underscore" w:pos="5529"/>
      </w:tabs>
      <w:ind w:firstLine="0"/>
      <w:jc w:val="left"/>
      <w:rPr>
        <w:b/>
        <w:sz w:val="10"/>
      </w:rPr>
    </w:pPr>
  </w:p>
  <w:p w:rsidR="00D8686F" w:rsidRDefault="00D8686F">
    <w:pPr>
      <w:framePr w:w="5670" w:hSpace="181" w:wrap="around" w:vAnchor="page" w:hAnchor="margin" w:xAlign="center" w:y="3120"/>
      <w:tabs>
        <w:tab w:val="left" w:leader="underscore" w:pos="2835"/>
        <w:tab w:val="left" w:leader="underscore" w:pos="5529"/>
      </w:tabs>
      <w:ind w:firstLine="0"/>
      <w:jc w:val="left"/>
      <w:rPr>
        <w:b/>
        <w:sz w:val="10"/>
      </w:rPr>
    </w:pPr>
  </w:p>
  <w:p w:rsidR="00D8686F" w:rsidRDefault="00D8686F">
    <w:pPr>
      <w:framePr w:w="5670" w:hSpace="181" w:wrap="around" w:vAnchor="page" w:hAnchor="margin" w:xAlign="center" w:y="3120"/>
      <w:tabs>
        <w:tab w:val="left" w:leader="underscore" w:pos="2835"/>
        <w:tab w:val="left" w:leader="underscore" w:pos="5529"/>
      </w:tabs>
      <w:ind w:firstLine="0"/>
      <w:jc w:val="left"/>
      <w:rPr>
        <w:b/>
        <w:sz w:val="10"/>
      </w:rPr>
    </w:pPr>
  </w:p>
  <w:p w:rsidR="00D8686F" w:rsidRDefault="00D8686F">
    <w:pPr>
      <w:framePr w:w="5670" w:hSpace="181" w:wrap="around" w:vAnchor="page" w:hAnchor="margin" w:xAlign="center" w:y="3120"/>
      <w:tabs>
        <w:tab w:val="left" w:leader="underscore" w:pos="2835"/>
        <w:tab w:val="left" w:leader="underscore" w:pos="5529"/>
      </w:tabs>
      <w:ind w:firstLine="0"/>
      <w:jc w:val="left"/>
      <w:rPr>
        <w:b/>
        <w:sz w:val="10"/>
      </w:rPr>
    </w:pPr>
  </w:p>
  <w:p w:rsidR="00D8686F" w:rsidRDefault="00D8686F">
    <w:pPr>
      <w:framePr w:w="5670" w:hSpace="181" w:wrap="around" w:vAnchor="page" w:hAnchor="margin" w:xAlign="center" w:y="3120"/>
      <w:tabs>
        <w:tab w:val="left" w:leader="underscore" w:pos="2835"/>
        <w:tab w:val="left" w:leader="underscore" w:pos="5529"/>
      </w:tabs>
      <w:ind w:firstLine="0"/>
      <w:jc w:val="left"/>
      <w:rPr>
        <w:b/>
        <w:sz w:val="10"/>
      </w:rPr>
    </w:pPr>
  </w:p>
  <w:p w:rsidR="00D8686F" w:rsidRDefault="00D8686F">
    <w:pPr>
      <w:framePr w:w="5670" w:hSpace="181" w:wrap="around" w:vAnchor="page" w:hAnchor="margin" w:xAlign="center" w:y="3120"/>
      <w:tabs>
        <w:tab w:val="left" w:leader="underscore" w:pos="2835"/>
        <w:tab w:val="left" w:leader="underscore" w:pos="5529"/>
      </w:tabs>
      <w:ind w:firstLine="0"/>
      <w:jc w:val="left"/>
      <w:rPr>
        <w:b/>
        <w:sz w:val="10"/>
      </w:rPr>
    </w:pPr>
  </w:p>
  <w:p w:rsidR="00D8686F" w:rsidRDefault="00D8686F">
    <w:pPr>
      <w:framePr w:w="5670" w:hSpace="181" w:wrap="around" w:vAnchor="page" w:hAnchor="margin" w:xAlign="center" w:y="3120"/>
      <w:tabs>
        <w:tab w:val="left" w:leader="underscore" w:pos="2835"/>
        <w:tab w:val="left" w:leader="underscore" w:pos="5529"/>
      </w:tabs>
      <w:ind w:firstLine="0"/>
      <w:jc w:val="left"/>
      <w:rPr>
        <w:b/>
        <w:sz w:val="10"/>
      </w:rPr>
    </w:pPr>
  </w:p>
  <w:p w:rsidR="00D8686F" w:rsidRDefault="00D8686F">
    <w:pPr>
      <w:framePr w:w="5670" w:hSpace="181" w:wrap="around" w:vAnchor="page" w:hAnchor="margin" w:xAlign="center" w:y="3120"/>
      <w:tabs>
        <w:tab w:val="left" w:leader="underscore" w:pos="2835"/>
        <w:tab w:val="left" w:leader="underscore" w:pos="5529"/>
      </w:tabs>
      <w:ind w:firstLine="0"/>
      <w:jc w:val="left"/>
      <w:rPr>
        <w:b/>
        <w:sz w:val="10"/>
      </w:rPr>
    </w:pPr>
  </w:p>
  <w:p w:rsidR="00D8686F" w:rsidRDefault="00D8686F">
    <w:pPr>
      <w:framePr w:w="5670" w:hSpace="181" w:wrap="around" w:vAnchor="page" w:hAnchor="margin" w:xAlign="center" w:y="3120"/>
      <w:tabs>
        <w:tab w:val="left" w:leader="underscore" w:pos="2835"/>
        <w:tab w:val="left" w:leader="underscore" w:pos="5529"/>
      </w:tabs>
      <w:ind w:firstLine="0"/>
      <w:jc w:val="left"/>
      <w:rPr>
        <w:b/>
        <w:sz w:val="10"/>
      </w:rPr>
    </w:pPr>
  </w:p>
  <w:p w:rsidR="00D8686F" w:rsidRDefault="00D8686F">
    <w:pPr>
      <w:framePr w:w="5670" w:hSpace="181" w:wrap="around" w:vAnchor="page" w:hAnchor="margin" w:xAlign="center" w:y="3120"/>
      <w:tabs>
        <w:tab w:val="left" w:leader="underscore" w:pos="2835"/>
        <w:tab w:val="left" w:leader="underscore" w:pos="5529"/>
      </w:tabs>
      <w:ind w:firstLine="0"/>
      <w:jc w:val="left"/>
      <w:rPr>
        <w:b/>
        <w:sz w:val="10"/>
      </w:rPr>
    </w:pPr>
  </w:p>
  <w:p w:rsidR="00D8686F" w:rsidRDefault="00D8686F">
    <w:pPr>
      <w:framePr w:w="5670" w:hSpace="181" w:wrap="around" w:vAnchor="page" w:hAnchor="margin" w:xAlign="center" w:y="3120"/>
      <w:tabs>
        <w:tab w:val="left" w:leader="underscore" w:pos="2835"/>
        <w:tab w:val="left" w:leader="underscore" w:pos="5529"/>
      </w:tabs>
      <w:ind w:firstLine="0"/>
      <w:jc w:val="left"/>
      <w:rPr>
        <w:b/>
        <w:sz w:val="10"/>
      </w:rPr>
    </w:pPr>
  </w:p>
  <w:p w:rsidR="00A45A3F" w:rsidRDefault="00A45A3F">
    <w:pPr>
      <w:framePr w:w="5670" w:hSpace="181" w:wrap="around" w:vAnchor="page" w:hAnchor="margin" w:xAlign="center" w:y="3120"/>
      <w:tabs>
        <w:tab w:val="left" w:leader="underscore" w:pos="2835"/>
        <w:tab w:val="left" w:leader="underscore" w:pos="5529"/>
      </w:tabs>
      <w:ind w:firstLine="0"/>
      <w:jc w:val="left"/>
      <w:rPr>
        <w:b/>
        <w:sz w:val="10"/>
      </w:rPr>
    </w:pPr>
  </w:p>
  <w:p w:rsidR="00AF5BFB" w:rsidRDefault="00AF5BFB">
    <w:pPr>
      <w:framePr w:w="5670" w:hSpace="181" w:wrap="around" w:vAnchor="page" w:hAnchor="margin" w:xAlign="center" w:y="3120"/>
      <w:tabs>
        <w:tab w:val="left" w:leader="underscore" w:pos="2835"/>
        <w:tab w:val="left" w:leader="underscore" w:pos="5529"/>
      </w:tabs>
      <w:ind w:firstLine="0"/>
      <w:jc w:val="left"/>
      <w:rPr>
        <w:b/>
        <w:sz w:val="10"/>
      </w:rPr>
    </w:pPr>
  </w:p>
  <w:p w:rsidR="007E51B7" w:rsidRDefault="007E51B7">
    <w:pPr>
      <w:framePr w:w="5670" w:hSpace="181" w:wrap="around" w:vAnchor="page" w:hAnchor="margin" w:xAlign="center" w:y="3120"/>
      <w:tabs>
        <w:tab w:val="left" w:leader="underscore" w:pos="2835"/>
        <w:tab w:val="left" w:leader="underscore" w:pos="5529"/>
      </w:tabs>
      <w:ind w:firstLine="0"/>
      <w:jc w:val="left"/>
      <w:rPr>
        <w:b/>
        <w:sz w:val="10"/>
      </w:rPr>
    </w:pPr>
  </w:p>
  <w:p w:rsidR="007E51B7" w:rsidRDefault="007E51B7">
    <w:pPr>
      <w:framePr w:w="5670" w:hSpace="181" w:wrap="around" w:vAnchor="page" w:hAnchor="margin" w:xAlign="center" w:y="3120"/>
      <w:tabs>
        <w:tab w:val="left" w:leader="underscore" w:pos="2835"/>
        <w:tab w:val="left" w:leader="underscore" w:pos="5529"/>
      </w:tabs>
      <w:ind w:firstLine="0"/>
      <w:jc w:val="left"/>
      <w:rPr>
        <w:b/>
        <w:sz w:val="10"/>
      </w:rPr>
    </w:pPr>
  </w:p>
  <w:p w:rsidR="007E51B7" w:rsidRDefault="007E51B7">
    <w:pPr>
      <w:framePr w:w="5670" w:hSpace="181" w:wrap="around" w:vAnchor="page" w:hAnchor="margin" w:xAlign="center" w:y="3120"/>
      <w:tabs>
        <w:tab w:val="left" w:leader="underscore" w:pos="2835"/>
        <w:tab w:val="left" w:leader="underscore" w:pos="5529"/>
      </w:tabs>
      <w:ind w:firstLine="0"/>
      <w:jc w:val="left"/>
      <w:rPr>
        <w:b/>
        <w:sz w:val="10"/>
      </w:rPr>
    </w:pPr>
  </w:p>
  <w:p w:rsidR="00AF5BFB" w:rsidRDefault="00AF5BFB">
    <w:pPr>
      <w:framePr w:w="5670" w:hSpace="181" w:wrap="around" w:vAnchor="page" w:hAnchor="margin" w:xAlign="center" w:y="3120"/>
      <w:tabs>
        <w:tab w:val="left" w:leader="underscore" w:pos="2835"/>
        <w:tab w:val="left" w:leader="underscore" w:pos="5529"/>
      </w:tabs>
      <w:ind w:firstLine="0"/>
      <w:jc w:val="left"/>
      <w:rPr>
        <w:b/>
        <w:sz w:val="10"/>
      </w:rPr>
    </w:pPr>
  </w:p>
  <w:p w:rsidR="00350503" w:rsidRDefault="00350503">
    <w:pPr>
      <w:framePr w:w="5670" w:hSpace="181" w:wrap="around" w:vAnchor="page" w:hAnchor="margin" w:xAlign="center" w:y="3120"/>
      <w:tabs>
        <w:tab w:val="left" w:leader="underscore" w:pos="2835"/>
        <w:tab w:val="left" w:leader="underscore" w:pos="5529"/>
      </w:tabs>
      <w:ind w:firstLine="0"/>
      <w:jc w:val="left"/>
      <w:rPr>
        <w:b/>
        <w:sz w:val="10"/>
      </w:rPr>
    </w:pPr>
  </w:p>
  <w:p w:rsidR="00A45A3F" w:rsidRDefault="00A45A3F">
    <w:pPr>
      <w:framePr w:w="5670" w:hSpace="181" w:wrap="around" w:vAnchor="page" w:hAnchor="margin" w:xAlign="center" w:y="3120"/>
      <w:tabs>
        <w:tab w:val="left" w:leader="underscore" w:pos="2835"/>
        <w:tab w:val="left" w:leader="underscore" w:pos="5529"/>
      </w:tabs>
      <w:ind w:firstLine="0"/>
      <w:jc w:val="left"/>
      <w:rPr>
        <w:b/>
        <w:sz w:val="10"/>
      </w:rPr>
    </w:pPr>
  </w:p>
  <w:p w:rsidR="00D8686F" w:rsidRDefault="00D8686F">
    <w:pPr>
      <w:framePr w:w="5670" w:hSpace="181" w:wrap="around" w:vAnchor="page" w:hAnchor="margin" w:xAlign="center" w:y="3120"/>
      <w:tabs>
        <w:tab w:val="left" w:leader="underscore" w:pos="2835"/>
        <w:tab w:val="left" w:leader="underscore" w:pos="5529"/>
      </w:tabs>
      <w:ind w:firstLine="0"/>
      <w:jc w:val="left"/>
      <w:rPr>
        <w:sz w:val="18"/>
      </w:rPr>
    </w:pPr>
    <w:r>
      <w:rPr>
        <w:sz w:val="18"/>
      </w:rPr>
      <w:tab/>
      <w:t>Nr.</w:t>
    </w:r>
    <w:r>
      <w:rPr>
        <w:sz w:val="18"/>
      </w:rPr>
      <w:tab/>
    </w:r>
  </w:p>
  <w:p w:rsidR="00D8686F" w:rsidRDefault="00D8686F">
    <w:pPr>
      <w:pStyle w:val="Caption"/>
      <w:framePr w:w="5670" w:wrap="around" w:hAnchor="margin" w:xAlign="center" w:y="3120"/>
      <w:rPr>
        <w:sz w:val="34"/>
        <w:u w:val="single"/>
      </w:rPr>
    </w:pPr>
    <w:r>
      <w:t>Prienai</w:t>
    </w:r>
  </w:p>
  <w:p w:rsidR="00D8686F" w:rsidRDefault="00D868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34CBA"/>
    <w:multiLevelType w:val="hybridMultilevel"/>
    <w:tmpl w:val="ADA8B93E"/>
    <w:lvl w:ilvl="0" w:tplc="E048BA90">
      <w:start w:val="1"/>
      <w:numFmt w:val="decimal"/>
      <w:lvlText w:val="%1."/>
      <w:lvlJc w:val="left"/>
      <w:pPr>
        <w:ind w:left="1854" w:hanging="360"/>
      </w:pPr>
      <w:rPr>
        <w:rFonts w:hint="default"/>
      </w:rPr>
    </w:lvl>
    <w:lvl w:ilvl="1" w:tplc="04270019">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
    <w:nsid w:val="26500291"/>
    <w:multiLevelType w:val="singleLevel"/>
    <w:tmpl w:val="AD763E04"/>
    <w:lvl w:ilvl="0">
      <w:start w:val="1"/>
      <w:numFmt w:val="decimal"/>
      <w:lvlText w:val="%1."/>
      <w:lvlJc w:val="left"/>
      <w:pPr>
        <w:tabs>
          <w:tab w:val="num" w:pos="1494"/>
        </w:tabs>
        <w:ind w:left="1494" w:hanging="360"/>
      </w:pPr>
      <w:rPr>
        <w:rFonts w:hint="default"/>
      </w:rPr>
    </w:lvl>
  </w:abstractNum>
  <w:abstractNum w:abstractNumId="2">
    <w:nsid w:val="2BCE4BD8"/>
    <w:multiLevelType w:val="multilevel"/>
    <w:tmpl w:val="D742AA94"/>
    <w:lvl w:ilvl="0">
      <w:start w:val="1"/>
      <w:numFmt w:val="decimal"/>
      <w:lvlText w:val="%1."/>
      <w:lvlJc w:val="left"/>
      <w:pPr>
        <w:ind w:left="149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3">
    <w:nsid w:val="313461BD"/>
    <w:multiLevelType w:val="hybridMultilevel"/>
    <w:tmpl w:val="83C6C200"/>
    <w:lvl w:ilvl="0" w:tplc="88BE5D02">
      <w:start w:val="1"/>
      <w:numFmt w:val="decimal"/>
      <w:lvlText w:val="%1."/>
      <w:lvlJc w:val="left"/>
      <w:pPr>
        <w:tabs>
          <w:tab w:val="num" w:pos="2537"/>
        </w:tabs>
        <w:ind w:left="2537" w:hanging="1545"/>
      </w:pPr>
      <w:rPr>
        <w:rFonts w:hint="default"/>
      </w:rPr>
    </w:lvl>
    <w:lvl w:ilvl="1" w:tplc="04090019" w:tentative="1">
      <w:start w:val="1"/>
      <w:numFmt w:val="lowerLetter"/>
      <w:lvlText w:val="%2."/>
      <w:lvlJc w:val="left"/>
      <w:pPr>
        <w:tabs>
          <w:tab w:val="num" w:pos="2072"/>
        </w:tabs>
        <w:ind w:left="2072" w:hanging="360"/>
      </w:pPr>
    </w:lvl>
    <w:lvl w:ilvl="2" w:tplc="0409001B" w:tentative="1">
      <w:start w:val="1"/>
      <w:numFmt w:val="lowerRoman"/>
      <w:lvlText w:val="%3."/>
      <w:lvlJc w:val="right"/>
      <w:pPr>
        <w:tabs>
          <w:tab w:val="num" w:pos="2792"/>
        </w:tabs>
        <w:ind w:left="2792" w:hanging="180"/>
      </w:pPr>
    </w:lvl>
    <w:lvl w:ilvl="3" w:tplc="0409000F" w:tentative="1">
      <w:start w:val="1"/>
      <w:numFmt w:val="decimal"/>
      <w:lvlText w:val="%4."/>
      <w:lvlJc w:val="left"/>
      <w:pPr>
        <w:tabs>
          <w:tab w:val="num" w:pos="3512"/>
        </w:tabs>
        <w:ind w:left="3512" w:hanging="360"/>
      </w:pPr>
    </w:lvl>
    <w:lvl w:ilvl="4" w:tplc="04090019" w:tentative="1">
      <w:start w:val="1"/>
      <w:numFmt w:val="lowerLetter"/>
      <w:lvlText w:val="%5."/>
      <w:lvlJc w:val="left"/>
      <w:pPr>
        <w:tabs>
          <w:tab w:val="num" w:pos="4232"/>
        </w:tabs>
        <w:ind w:left="4232" w:hanging="360"/>
      </w:pPr>
    </w:lvl>
    <w:lvl w:ilvl="5" w:tplc="0409001B" w:tentative="1">
      <w:start w:val="1"/>
      <w:numFmt w:val="lowerRoman"/>
      <w:lvlText w:val="%6."/>
      <w:lvlJc w:val="right"/>
      <w:pPr>
        <w:tabs>
          <w:tab w:val="num" w:pos="4952"/>
        </w:tabs>
        <w:ind w:left="4952" w:hanging="180"/>
      </w:pPr>
    </w:lvl>
    <w:lvl w:ilvl="6" w:tplc="0409000F" w:tentative="1">
      <w:start w:val="1"/>
      <w:numFmt w:val="decimal"/>
      <w:lvlText w:val="%7."/>
      <w:lvlJc w:val="left"/>
      <w:pPr>
        <w:tabs>
          <w:tab w:val="num" w:pos="5672"/>
        </w:tabs>
        <w:ind w:left="5672" w:hanging="360"/>
      </w:pPr>
    </w:lvl>
    <w:lvl w:ilvl="7" w:tplc="04090019" w:tentative="1">
      <w:start w:val="1"/>
      <w:numFmt w:val="lowerLetter"/>
      <w:lvlText w:val="%8."/>
      <w:lvlJc w:val="left"/>
      <w:pPr>
        <w:tabs>
          <w:tab w:val="num" w:pos="6392"/>
        </w:tabs>
        <w:ind w:left="6392" w:hanging="360"/>
      </w:pPr>
    </w:lvl>
    <w:lvl w:ilvl="8" w:tplc="0409001B" w:tentative="1">
      <w:start w:val="1"/>
      <w:numFmt w:val="lowerRoman"/>
      <w:lvlText w:val="%9."/>
      <w:lvlJc w:val="right"/>
      <w:pPr>
        <w:tabs>
          <w:tab w:val="num" w:pos="7112"/>
        </w:tabs>
        <w:ind w:left="7112" w:hanging="180"/>
      </w:pPr>
    </w:lvl>
  </w:abstractNum>
  <w:abstractNum w:abstractNumId="4">
    <w:nsid w:val="5570611F"/>
    <w:multiLevelType w:val="singleLevel"/>
    <w:tmpl w:val="AD763E04"/>
    <w:lvl w:ilvl="0">
      <w:start w:val="1"/>
      <w:numFmt w:val="decimal"/>
      <w:lvlText w:val="%1."/>
      <w:lvlJc w:val="left"/>
      <w:pPr>
        <w:tabs>
          <w:tab w:val="num" w:pos="1494"/>
        </w:tabs>
        <w:ind w:left="1494" w:hanging="360"/>
      </w:pPr>
      <w:rPr>
        <w:rFonts w:hint="default"/>
      </w:rPr>
    </w:lvl>
  </w:abstractNum>
  <w:abstractNum w:abstractNumId="5">
    <w:nsid w:val="55FE2FB3"/>
    <w:multiLevelType w:val="multilevel"/>
    <w:tmpl w:val="94F058F8"/>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color w:val="FF0000"/>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nsid w:val="6BD17C94"/>
    <w:multiLevelType w:val="hybridMultilevel"/>
    <w:tmpl w:val="8C18F188"/>
    <w:lvl w:ilvl="0" w:tplc="D63C72E8">
      <w:start w:val="2007"/>
      <w:numFmt w:val="bullet"/>
      <w:lvlText w:val="-"/>
      <w:lvlJc w:val="left"/>
      <w:pPr>
        <w:tabs>
          <w:tab w:val="num" w:pos="1352"/>
        </w:tabs>
        <w:ind w:left="1352" w:hanging="360"/>
      </w:pPr>
      <w:rPr>
        <w:rFonts w:ascii="Times New Roman" w:eastAsia="Times New Roman" w:hAnsi="Times New Roman" w:cs="Times New Roman" w:hint="default"/>
      </w:rPr>
    </w:lvl>
    <w:lvl w:ilvl="1" w:tplc="04090003" w:tentative="1">
      <w:start w:val="1"/>
      <w:numFmt w:val="bullet"/>
      <w:lvlText w:val="o"/>
      <w:lvlJc w:val="left"/>
      <w:pPr>
        <w:tabs>
          <w:tab w:val="num" w:pos="2072"/>
        </w:tabs>
        <w:ind w:left="2072" w:hanging="360"/>
      </w:pPr>
      <w:rPr>
        <w:rFonts w:ascii="Courier New" w:hAnsi="Courier New" w:hint="default"/>
      </w:rPr>
    </w:lvl>
    <w:lvl w:ilvl="2" w:tplc="04090005" w:tentative="1">
      <w:start w:val="1"/>
      <w:numFmt w:val="bullet"/>
      <w:lvlText w:val=""/>
      <w:lvlJc w:val="left"/>
      <w:pPr>
        <w:tabs>
          <w:tab w:val="num" w:pos="2792"/>
        </w:tabs>
        <w:ind w:left="2792" w:hanging="360"/>
      </w:pPr>
      <w:rPr>
        <w:rFonts w:ascii="Wingdings" w:hAnsi="Wingdings" w:hint="default"/>
      </w:rPr>
    </w:lvl>
    <w:lvl w:ilvl="3" w:tplc="04090001" w:tentative="1">
      <w:start w:val="1"/>
      <w:numFmt w:val="bullet"/>
      <w:lvlText w:val=""/>
      <w:lvlJc w:val="left"/>
      <w:pPr>
        <w:tabs>
          <w:tab w:val="num" w:pos="3512"/>
        </w:tabs>
        <w:ind w:left="3512" w:hanging="360"/>
      </w:pPr>
      <w:rPr>
        <w:rFonts w:ascii="Symbol" w:hAnsi="Symbol" w:hint="default"/>
      </w:rPr>
    </w:lvl>
    <w:lvl w:ilvl="4" w:tplc="04090003" w:tentative="1">
      <w:start w:val="1"/>
      <w:numFmt w:val="bullet"/>
      <w:lvlText w:val="o"/>
      <w:lvlJc w:val="left"/>
      <w:pPr>
        <w:tabs>
          <w:tab w:val="num" w:pos="4232"/>
        </w:tabs>
        <w:ind w:left="4232" w:hanging="360"/>
      </w:pPr>
      <w:rPr>
        <w:rFonts w:ascii="Courier New" w:hAnsi="Courier New" w:hint="default"/>
      </w:rPr>
    </w:lvl>
    <w:lvl w:ilvl="5" w:tplc="04090005" w:tentative="1">
      <w:start w:val="1"/>
      <w:numFmt w:val="bullet"/>
      <w:lvlText w:val=""/>
      <w:lvlJc w:val="left"/>
      <w:pPr>
        <w:tabs>
          <w:tab w:val="num" w:pos="4952"/>
        </w:tabs>
        <w:ind w:left="4952" w:hanging="360"/>
      </w:pPr>
      <w:rPr>
        <w:rFonts w:ascii="Wingdings" w:hAnsi="Wingdings" w:hint="default"/>
      </w:rPr>
    </w:lvl>
    <w:lvl w:ilvl="6" w:tplc="04090001" w:tentative="1">
      <w:start w:val="1"/>
      <w:numFmt w:val="bullet"/>
      <w:lvlText w:val=""/>
      <w:lvlJc w:val="left"/>
      <w:pPr>
        <w:tabs>
          <w:tab w:val="num" w:pos="5672"/>
        </w:tabs>
        <w:ind w:left="5672" w:hanging="360"/>
      </w:pPr>
      <w:rPr>
        <w:rFonts w:ascii="Symbol" w:hAnsi="Symbol" w:hint="default"/>
      </w:rPr>
    </w:lvl>
    <w:lvl w:ilvl="7" w:tplc="04090003" w:tentative="1">
      <w:start w:val="1"/>
      <w:numFmt w:val="bullet"/>
      <w:lvlText w:val="o"/>
      <w:lvlJc w:val="left"/>
      <w:pPr>
        <w:tabs>
          <w:tab w:val="num" w:pos="6392"/>
        </w:tabs>
        <w:ind w:left="6392" w:hanging="360"/>
      </w:pPr>
      <w:rPr>
        <w:rFonts w:ascii="Courier New" w:hAnsi="Courier New" w:hint="default"/>
      </w:rPr>
    </w:lvl>
    <w:lvl w:ilvl="8" w:tplc="04090005" w:tentative="1">
      <w:start w:val="1"/>
      <w:numFmt w:val="bullet"/>
      <w:lvlText w:val=""/>
      <w:lvlJc w:val="left"/>
      <w:pPr>
        <w:tabs>
          <w:tab w:val="num" w:pos="7112"/>
        </w:tabs>
        <w:ind w:left="7112" w:hanging="360"/>
      </w:pPr>
      <w:rPr>
        <w:rFonts w:ascii="Wingdings" w:hAnsi="Wingdings" w:hint="default"/>
      </w:rPr>
    </w:lvl>
  </w:abstractNum>
  <w:abstractNum w:abstractNumId="7">
    <w:nsid w:val="731C46BA"/>
    <w:multiLevelType w:val="hybridMultilevel"/>
    <w:tmpl w:val="B1A47294"/>
    <w:lvl w:ilvl="0" w:tplc="83DE841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1"/>
  </w:num>
  <w:num w:numId="2">
    <w:abstractNumId w:val="4"/>
  </w:num>
  <w:num w:numId="3">
    <w:abstractNumId w:val="6"/>
  </w:num>
  <w:num w:numId="4">
    <w:abstractNumId w:val="3"/>
  </w:num>
  <w:num w:numId="5">
    <w:abstractNumId w:val="7"/>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220143"/>
    <w:rsid w:val="000118B9"/>
    <w:rsid w:val="00075AC5"/>
    <w:rsid w:val="000942AF"/>
    <w:rsid w:val="000D6B2D"/>
    <w:rsid w:val="0013254F"/>
    <w:rsid w:val="001523BE"/>
    <w:rsid w:val="001577C0"/>
    <w:rsid w:val="00190BFF"/>
    <w:rsid w:val="00196F63"/>
    <w:rsid w:val="001B5685"/>
    <w:rsid w:val="001F2D26"/>
    <w:rsid w:val="00220143"/>
    <w:rsid w:val="00265F3A"/>
    <w:rsid w:val="00296FFC"/>
    <w:rsid w:val="002A2BAF"/>
    <w:rsid w:val="00304C4B"/>
    <w:rsid w:val="003121A6"/>
    <w:rsid w:val="00323FBD"/>
    <w:rsid w:val="00324432"/>
    <w:rsid w:val="00334E7F"/>
    <w:rsid w:val="00340A7A"/>
    <w:rsid w:val="00342D27"/>
    <w:rsid w:val="00350503"/>
    <w:rsid w:val="00363D76"/>
    <w:rsid w:val="0036707D"/>
    <w:rsid w:val="00377145"/>
    <w:rsid w:val="003D6118"/>
    <w:rsid w:val="00426390"/>
    <w:rsid w:val="00463B82"/>
    <w:rsid w:val="004D210A"/>
    <w:rsid w:val="00522C2A"/>
    <w:rsid w:val="00525F26"/>
    <w:rsid w:val="00546933"/>
    <w:rsid w:val="00562AED"/>
    <w:rsid w:val="005932A3"/>
    <w:rsid w:val="00593850"/>
    <w:rsid w:val="00596B55"/>
    <w:rsid w:val="005A78EC"/>
    <w:rsid w:val="005C2B51"/>
    <w:rsid w:val="005C5F57"/>
    <w:rsid w:val="00632A7F"/>
    <w:rsid w:val="00633B15"/>
    <w:rsid w:val="00666E0A"/>
    <w:rsid w:val="00676BE8"/>
    <w:rsid w:val="006C5C12"/>
    <w:rsid w:val="006D1664"/>
    <w:rsid w:val="006D2414"/>
    <w:rsid w:val="006E56DD"/>
    <w:rsid w:val="0070348C"/>
    <w:rsid w:val="00707761"/>
    <w:rsid w:val="00743B18"/>
    <w:rsid w:val="007600BC"/>
    <w:rsid w:val="007B7434"/>
    <w:rsid w:val="007D2730"/>
    <w:rsid w:val="007E51B7"/>
    <w:rsid w:val="00827CB5"/>
    <w:rsid w:val="008429F9"/>
    <w:rsid w:val="008C4393"/>
    <w:rsid w:val="008C4CA7"/>
    <w:rsid w:val="008E1975"/>
    <w:rsid w:val="008F6909"/>
    <w:rsid w:val="0094759F"/>
    <w:rsid w:val="00950B6D"/>
    <w:rsid w:val="00952A64"/>
    <w:rsid w:val="00963C11"/>
    <w:rsid w:val="009B7F2D"/>
    <w:rsid w:val="009E472E"/>
    <w:rsid w:val="00A0778F"/>
    <w:rsid w:val="00A16F96"/>
    <w:rsid w:val="00A17C97"/>
    <w:rsid w:val="00A30689"/>
    <w:rsid w:val="00A45A3F"/>
    <w:rsid w:val="00A766F4"/>
    <w:rsid w:val="00AA26A2"/>
    <w:rsid w:val="00AA2725"/>
    <w:rsid w:val="00AA7D7F"/>
    <w:rsid w:val="00AB37AB"/>
    <w:rsid w:val="00AD2783"/>
    <w:rsid w:val="00AE13B8"/>
    <w:rsid w:val="00AF4CEB"/>
    <w:rsid w:val="00AF5BFB"/>
    <w:rsid w:val="00B0450F"/>
    <w:rsid w:val="00B506DA"/>
    <w:rsid w:val="00B75599"/>
    <w:rsid w:val="00B944A0"/>
    <w:rsid w:val="00B97123"/>
    <w:rsid w:val="00B976D8"/>
    <w:rsid w:val="00BC51C4"/>
    <w:rsid w:val="00C04D4B"/>
    <w:rsid w:val="00C20DB2"/>
    <w:rsid w:val="00C2292B"/>
    <w:rsid w:val="00C460B4"/>
    <w:rsid w:val="00C46A5E"/>
    <w:rsid w:val="00C5269E"/>
    <w:rsid w:val="00C63F55"/>
    <w:rsid w:val="00CE6DFE"/>
    <w:rsid w:val="00CF7C60"/>
    <w:rsid w:val="00D43E64"/>
    <w:rsid w:val="00D47A44"/>
    <w:rsid w:val="00D671E7"/>
    <w:rsid w:val="00D77E33"/>
    <w:rsid w:val="00D8686F"/>
    <w:rsid w:val="00D870BB"/>
    <w:rsid w:val="00D871B3"/>
    <w:rsid w:val="00D9795E"/>
    <w:rsid w:val="00DD1F8C"/>
    <w:rsid w:val="00DE74B7"/>
    <w:rsid w:val="00E46572"/>
    <w:rsid w:val="00E8726D"/>
    <w:rsid w:val="00EA7777"/>
    <w:rsid w:val="00F14AC7"/>
    <w:rsid w:val="00F547BC"/>
    <w:rsid w:val="00F65B04"/>
    <w:rsid w:val="00F73D45"/>
    <w:rsid w:val="00F76380"/>
    <w:rsid w:val="00F81BB1"/>
    <w:rsid w:val="00F955DF"/>
    <w:rsid w:val="00FA767C"/>
    <w:rsid w:val="00FB5896"/>
    <w:rsid w:val="00FC44F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firstLine="567"/>
      <w:jc w:val="both"/>
    </w:pPr>
    <w:rPr>
      <w:sz w:val="26"/>
      <w:lang w:eastAsia="en-US"/>
    </w:rPr>
  </w:style>
  <w:style w:type="paragraph" w:styleId="Heading1">
    <w:name w:val="heading 1"/>
    <w:basedOn w:val="Normal"/>
    <w:next w:val="Normal"/>
    <w:qFormat/>
    <w:pPr>
      <w:keepNext/>
      <w:ind w:firstLine="142"/>
      <w:jc w:val="center"/>
      <w:outlineLvl w:val="0"/>
    </w:pPr>
    <w:rPr>
      <w:b/>
    </w:rPr>
  </w:style>
  <w:style w:type="paragraph" w:styleId="Heading2">
    <w:name w:val="heading 2"/>
    <w:basedOn w:val="Normal"/>
    <w:next w:val="Normal"/>
    <w:qFormat/>
    <w:pPr>
      <w:keepNext/>
      <w:ind w:firstLine="0"/>
      <w:jc w:val="center"/>
      <w:outlineLvl w:val="1"/>
    </w:pPr>
    <w:rPr>
      <w:b/>
      <w:caps/>
      <w:sz w:val="24"/>
    </w:rPr>
  </w:style>
  <w:style w:type="paragraph" w:styleId="Heading3">
    <w:name w:val="heading 3"/>
    <w:basedOn w:val="Normal"/>
    <w:next w:val="Normal"/>
    <w:qFormat/>
    <w:pPr>
      <w:keepNext/>
      <w:spacing w:line="360" w:lineRule="auto"/>
      <w:ind w:firstLine="0"/>
      <w:jc w:val="center"/>
      <w:outlineLvl w:val="2"/>
    </w:pPr>
    <w:rPr>
      <w:b/>
      <w:cap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paragraph" w:styleId="Caption">
    <w:name w:val="caption"/>
    <w:basedOn w:val="Normal"/>
    <w:next w:val="Normal"/>
    <w:qFormat/>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pPr>
      <w:spacing w:line="360" w:lineRule="auto"/>
      <w:ind w:firstLine="1134"/>
    </w:pPr>
    <w:rPr>
      <w:sz w:val="24"/>
    </w:rPr>
  </w:style>
  <w:style w:type="character" w:styleId="PageNumber">
    <w:name w:val="page number"/>
    <w:basedOn w:val="DefaultParagraphFont"/>
  </w:style>
  <w:style w:type="paragraph" w:styleId="BodyTextIndent3">
    <w:name w:val="Body Text Indent 3"/>
    <w:basedOn w:val="Normal"/>
    <w:pPr>
      <w:ind w:firstLine="1080"/>
    </w:pPr>
    <w:rPr>
      <w:sz w:val="24"/>
    </w:rPr>
  </w:style>
  <w:style w:type="paragraph" w:styleId="BodyText3">
    <w:name w:val="Body Text 3"/>
    <w:basedOn w:val="Normal"/>
    <w:pPr>
      <w:ind w:firstLine="0"/>
      <w:jc w:val="center"/>
    </w:pPr>
    <w:rPr>
      <w:sz w:val="24"/>
      <w:szCs w:val="24"/>
    </w:rPr>
  </w:style>
  <w:style w:type="paragraph" w:styleId="BodyTextIndent2">
    <w:name w:val="Body Text Indent 2"/>
    <w:basedOn w:val="Normal"/>
    <w:pPr>
      <w:spacing w:line="360" w:lineRule="auto"/>
      <w:ind w:firstLine="992"/>
    </w:pPr>
    <w:rPr>
      <w:sz w:val="24"/>
    </w:rPr>
  </w:style>
  <w:style w:type="character" w:styleId="FollowedHyperlink">
    <w:name w:val="FollowedHyperlink"/>
    <w:basedOn w:val="DefaultParagraphFont"/>
    <w:rPr>
      <w:color w:val="800080"/>
      <w:u w:val="single"/>
    </w:rPr>
  </w:style>
  <w:style w:type="paragraph" w:styleId="Date">
    <w:name w:val="Date"/>
    <w:basedOn w:val="Normal"/>
    <w:next w:val="Normal"/>
    <w:link w:val="DateChar"/>
    <w:rsid w:val="00D671E7"/>
  </w:style>
  <w:style w:type="character" w:customStyle="1" w:styleId="DateChar">
    <w:name w:val="Date Char"/>
    <w:basedOn w:val="DefaultParagraphFont"/>
    <w:link w:val="Date"/>
    <w:rsid w:val="00D671E7"/>
    <w:rPr>
      <w:sz w:val="26"/>
      <w:lang w:eastAsia="en-US"/>
    </w:rPr>
  </w:style>
  <w:style w:type="character" w:customStyle="1" w:styleId="HeaderChar">
    <w:name w:val="Header Char"/>
    <w:basedOn w:val="DefaultParagraphFont"/>
    <w:link w:val="Header"/>
    <w:uiPriority w:val="99"/>
    <w:rsid w:val="00E8726D"/>
    <w:rPr>
      <w:sz w:val="26"/>
      <w:lang w:eastAsia="en-US"/>
    </w:rPr>
  </w:style>
  <w:style w:type="character" w:customStyle="1" w:styleId="uficommentbody">
    <w:name w:val="uficommentbody"/>
    <w:basedOn w:val="DefaultParagraphFont"/>
    <w:rsid w:val="00E8726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dministracijos%20Isakyma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4B30A-CF77-4D84-A99B-5CB9B5F06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Administracijos Isakymas Naujas</Template>
  <TotalTime>1</TotalTime>
  <Pages>1</Pages>
  <Words>1508</Words>
  <Characters>860</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2021-05-06T11:10:00Z</cp:lastPrinted>
  <dcterms:created xsi:type="dcterms:W3CDTF">2021-05-11T07:33:00Z</dcterms:created>
  <dcterms:modified xsi:type="dcterms:W3CDTF">2021-05-11T07:33:00Z</dcterms:modified>
</cp:coreProperties>
</file>