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E7C" w:rsidRPr="00370F18" w:rsidRDefault="00B20E7C">
      <w:pPr>
        <w:spacing w:line="360" w:lineRule="auto"/>
        <w:ind w:firstLine="0"/>
        <w:rPr>
          <w:sz w:val="24"/>
        </w:rPr>
      </w:pPr>
    </w:p>
    <w:p w:rsidR="00B20E7C" w:rsidRPr="00370F18" w:rsidRDefault="00B20E7C">
      <w:pPr>
        <w:spacing w:line="360" w:lineRule="auto"/>
        <w:ind w:right="567" w:firstLine="0"/>
        <w:rPr>
          <w:sz w:val="24"/>
        </w:rPr>
      </w:pPr>
    </w:p>
    <w:p w:rsidR="00B20E7C" w:rsidRPr="00370F18" w:rsidRDefault="00B20E7C">
      <w:pPr>
        <w:spacing w:line="360" w:lineRule="auto"/>
        <w:ind w:right="567" w:firstLine="0"/>
        <w:rPr>
          <w:sz w:val="24"/>
        </w:rPr>
      </w:pPr>
    </w:p>
    <w:p w:rsidR="00B20E7C" w:rsidRPr="00370F18" w:rsidRDefault="00B20E7C">
      <w:pPr>
        <w:spacing w:line="360" w:lineRule="auto"/>
        <w:ind w:right="567" w:firstLine="0"/>
        <w:jc w:val="center"/>
        <w:rPr>
          <w:sz w:val="24"/>
        </w:rPr>
      </w:pPr>
    </w:p>
    <w:p w:rsidR="00B20E7C" w:rsidRPr="00370F18" w:rsidRDefault="00B20E7C" w:rsidP="00004B75">
      <w:pPr>
        <w:spacing w:line="360" w:lineRule="auto"/>
        <w:ind w:right="567" w:firstLine="0"/>
        <w:jc w:val="center"/>
        <w:rPr>
          <w:sz w:val="24"/>
        </w:rPr>
      </w:pPr>
    </w:p>
    <w:p w:rsidR="00BC7798" w:rsidRPr="00370F18" w:rsidRDefault="00193DC4" w:rsidP="00AE226E">
      <w:pPr>
        <w:keepNext/>
        <w:suppressAutoHyphens/>
        <w:spacing w:line="360" w:lineRule="auto"/>
        <w:ind w:firstLine="0"/>
        <w:jc w:val="center"/>
        <w:outlineLvl w:val="2"/>
        <w:rPr>
          <w:b/>
          <w:sz w:val="24"/>
          <w:szCs w:val="24"/>
        </w:rPr>
      </w:pPr>
      <w:r w:rsidRPr="00370F18">
        <w:rPr>
          <w:b/>
          <w:sz w:val="24"/>
          <w:szCs w:val="24"/>
        </w:rPr>
        <w:t>ĮSAKYMAS</w:t>
      </w:r>
    </w:p>
    <w:p w:rsidR="00BC7798" w:rsidRPr="00370F18" w:rsidRDefault="00BC7798" w:rsidP="00AE226E">
      <w:pPr>
        <w:spacing w:line="360" w:lineRule="auto"/>
        <w:ind w:firstLine="0"/>
        <w:jc w:val="center"/>
        <w:rPr>
          <w:b/>
          <w:sz w:val="24"/>
          <w:szCs w:val="24"/>
        </w:rPr>
      </w:pPr>
      <w:r w:rsidRPr="00370F18">
        <w:rPr>
          <w:b/>
          <w:sz w:val="24"/>
          <w:szCs w:val="24"/>
        </w:rPr>
        <w:t>DĖL NUOTEKŲ</w:t>
      </w:r>
      <w:r w:rsidR="00DA5782" w:rsidRPr="00370F18">
        <w:rPr>
          <w:b/>
          <w:sz w:val="24"/>
          <w:szCs w:val="24"/>
        </w:rPr>
        <w:t xml:space="preserve"> </w:t>
      </w:r>
      <w:r w:rsidRPr="00370F18">
        <w:rPr>
          <w:b/>
          <w:sz w:val="24"/>
          <w:szCs w:val="24"/>
        </w:rPr>
        <w:t>DUMBL</w:t>
      </w:r>
      <w:r w:rsidR="00DA5782" w:rsidRPr="00370F18">
        <w:rPr>
          <w:b/>
          <w:sz w:val="24"/>
          <w:szCs w:val="24"/>
        </w:rPr>
        <w:t>O</w:t>
      </w:r>
      <w:r w:rsidRPr="00370F18">
        <w:rPr>
          <w:b/>
          <w:sz w:val="24"/>
          <w:szCs w:val="24"/>
        </w:rPr>
        <w:t xml:space="preserve"> PANAUDOJIMO LAUK</w:t>
      </w:r>
      <w:r w:rsidR="00AE226E" w:rsidRPr="00370F18">
        <w:rPr>
          <w:b/>
          <w:sz w:val="24"/>
          <w:szCs w:val="24"/>
        </w:rPr>
        <w:t xml:space="preserve">AMS </w:t>
      </w:r>
      <w:r w:rsidRPr="00370F18">
        <w:rPr>
          <w:b/>
          <w:sz w:val="24"/>
          <w:szCs w:val="24"/>
        </w:rPr>
        <w:t>TRĘŠ</w:t>
      </w:r>
      <w:r w:rsidR="00AE226E" w:rsidRPr="00370F18">
        <w:rPr>
          <w:b/>
          <w:sz w:val="24"/>
          <w:szCs w:val="24"/>
        </w:rPr>
        <w:t>T</w:t>
      </w:r>
      <w:r w:rsidR="00811AD9" w:rsidRPr="00370F18">
        <w:rPr>
          <w:b/>
          <w:sz w:val="24"/>
          <w:szCs w:val="24"/>
        </w:rPr>
        <w:t xml:space="preserve">I PLANO – </w:t>
      </w:r>
      <w:r w:rsidRPr="00370F18">
        <w:rPr>
          <w:b/>
          <w:sz w:val="24"/>
          <w:szCs w:val="24"/>
        </w:rPr>
        <w:t xml:space="preserve">GRAFIKO </w:t>
      </w:r>
      <w:r w:rsidR="00682AC4" w:rsidRPr="00370F18">
        <w:rPr>
          <w:b/>
          <w:sz w:val="24"/>
          <w:szCs w:val="24"/>
        </w:rPr>
        <w:t>20</w:t>
      </w:r>
      <w:r w:rsidR="00A64B49" w:rsidRPr="00370F18">
        <w:rPr>
          <w:b/>
          <w:sz w:val="24"/>
          <w:szCs w:val="24"/>
        </w:rPr>
        <w:t>2</w:t>
      </w:r>
      <w:r w:rsidR="00B577F1" w:rsidRPr="00370F18">
        <w:rPr>
          <w:b/>
          <w:sz w:val="24"/>
          <w:szCs w:val="24"/>
        </w:rPr>
        <w:t>1</w:t>
      </w:r>
      <w:r w:rsidR="007D4DD9" w:rsidRPr="00370F18">
        <w:rPr>
          <w:b/>
          <w:sz w:val="24"/>
          <w:szCs w:val="24"/>
        </w:rPr>
        <w:t>–</w:t>
      </w:r>
      <w:r w:rsidR="00AE226E" w:rsidRPr="00370F18">
        <w:rPr>
          <w:b/>
          <w:sz w:val="24"/>
          <w:szCs w:val="24"/>
        </w:rPr>
        <w:t>202</w:t>
      </w:r>
      <w:r w:rsidR="00B577F1" w:rsidRPr="00370F18">
        <w:rPr>
          <w:b/>
          <w:sz w:val="24"/>
          <w:szCs w:val="24"/>
        </w:rPr>
        <w:t>3</w:t>
      </w:r>
      <w:r w:rsidR="00AE226E" w:rsidRPr="00370F18">
        <w:rPr>
          <w:b/>
          <w:sz w:val="24"/>
          <w:szCs w:val="24"/>
        </w:rPr>
        <w:t xml:space="preserve"> METAMS </w:t>
      </w:r>
      <w:r w:rsidR="00DA5782" w:rsidRPr="00370F18">
        <w:rPr>
          <w:b/>
          <w:sz w:val="24"/>
          <w:szCs w:val="24"/>
        </w:rPr>
        <w:t>SU</w:t>
      </w:r>
      <w:r w:rsidRPr="00370F18">
        <w:rPr>
          <w:b/>
          <w:sz w:val="24"/>
          <w:szCs w:val="24"/>
        </w:rPr>
        <w:t>DERINIMO</w:t>
      </w:r>
    </w:p>
    <w:p w:rsidR="00193DC4" w:rsidRPr="00370F18" w:rsidRDefault="00193DC4" w:rsidP="00DA5782">
      <w:pPr>
        <w:suppressAutoHyphens/>
        <w:ind w:firstLine="0"/>
        <w:rPr>
          <w:sz w:val="20"/>
          <w:szCs w:val="24"/>
        </w:rPr>
      </w:pPr>
    </w:p>
    <w:p w:rsidR="00193DC4" w:rsidRPr="00370F18" w:rsidRDefault="00193DC4" w:rsidP="00004B75">
      <w:pPr>
        <w:suppressAutoHyphens/>
        <w:spacing w:line="360" w:lineRule="auto"/>
        <w:ind w:firstLine="0"/>
        <w:jc w:val="center"/>
        <w:rPr>
          <w:sz w:val="24"/>
          <w:szCs w:val="24"/>
        </w:rPr>
      </w:pPr>
      <w:r w:rsidRPr="00370F18">
        <w:rPr>
          <w:sz w:val="24"/>
          <w:szCs w:val="24"/>
        </w:rPr>
        <w:t>20</w:t>
      </w:r>
      <w:r w:rsidR="00A64B49" w:rsidRPr="00370F18">
        <w:rPr>
          <w:sz w:val="24"/>
          <w:szCs w:val="24"/>
        </w:rPr>
        <w:t>2</w:t>
      </w:r>
      <w:r w:rsidR="002A42E2" w:rsidRPr="00370F18">
        <w:rPr>
          <w:sz w:val="24"/>
          <w:szCs w:val="24"/>
        </w:rPr>
        <w:t>1</w:t>
      </w:r>
      <w:r w:rsidRPr="00370F18">
        <w:rPr>
          <w:sz w:val="24"/>
          <w:szCs w:val="24"/>
        </w:rPr>
        <w:t xml:space="preserve"> m.</w:t>
      </w:r>
      <w:r w:rsidR="00903C14">
        <w:rPr>
          <w:sz w:val="24"/>
          <w:szCs w:val="24"/>
        </w:rPr>
        <w:t xml:space="preserve">    </w:t>
      </w:r>
      <w:r w:rsidR="00A64B49" w:rsidRPr="00370F18">
        <w:rPr>
          <w:sz w:val="24"/>
          <w:szCs w:val="24"/>
        </w:rPr>
        <w:t xml:space="preserve">   </w:t>
      </w:r>
      <w:r w:rsidRPr="00370F18">
        <w:rPr>
          <w:sz w:val="24"/>
          <w:szCs w:val="24"/>
        </w:rPr>
        <w:t xml:space="preserve">   d. Nr.</w:t>
      </w:r>
    </w:p>
    <w:p w:rsidR="00193DC4" w:rsidRPr="00370F18" w:rsidRDefault="00193DC4" w:rsidP="00004B75">
      <w:pPr>
        <w:keepNext/>
        <w:tabs>
          <w:tab w:val="left" w:pos="720"/>
        </w:tabs>
        <w:suppressAutoHyphens/>
        <w:spacing w:line="360" w:lineRule="auto"/>
        <w:ind w:firstLine="0"/>
        <w:jc w:val="center"/>
        <w:outlineLvl w:val="3"/>
        <w:rPr>
          <w:rFonts w:eastAsia="Arial Unicode MS"/>
          <w:sz w:val="24"/>
          <w:szCs w:val="24"/>
        </w:rPr>
      </w:pPr>
      <w:r w:rsidRPr="00370F18">
        <w:rPr>
          <w:sz w:val="24"/>
          <w:szCs w:val="24"/>
        </w:rPr>
        <w:t>Prienai</w:t>
      </w:r>
    </w:p>
    <w:p w:rsidR="00BC7798" w:rsidRPr="00370F18" w:rsidRDefault="00BC7798" w:rsidP="00004B75">
      <w:pPr>
        <w:spacing w:line="360" w:lineRule="auto"/>
        <w:ind w:firstLine="0"/>
        <w:rPr>
          <w:sz w:val="24"/>
          <w:szCs w:val="24"/>
        </w:rPr>
      </w:pPr>
    </w:p>
    <w:p w:rsidR="00B577F1" w:rsidRPr="00370F18" w:rsidRDefault="00B577F1" w:rsidP="00B577F1">
      <w:pPr>
        <w:spacing w:line="360" w:lineRule="auto"/>
        <w:ind w:firstLine="1080"/>
        <w:rPr>
          <w:sz w:val="24"/>
          <w:szCs w:val="24"/>
        </w:rPr>
      </w:pPr>
      <w:r w:rsidRPr="00370F18">
        <w:rPr>
          <w:sz w:val="24"/>
          <w:szCs w:val="24"/>
        </w:rPr>
        <w:t>Vadovaudamasi Nuotekų dumblo tvarkymo ir panaudojimo reikalavim</w:t>
      </w:r>
      <w:r w:rsidR="007D4DD9" w:rsidRPr="00370F18">
        <w:rPr>
          <w:sz w:val="24"/>
          <w:szCs w:val="24"/>
        </w:rPr>
        <w:t>ų, patvirtintų</w:t>
      </w:r>
      <w:r w:rsidRPr="00370F18">
        <w:rPr>
          <w:sz w:val="24"/>
          <w:szCs w:val="24"/>
        </w:rPr>
        <w:t xml:space="preserve"> Lietuvos</w:t>
      </w:r>
      <w:r w:rsidRPr="00370F18">
        <w:rPr>
          <w:bCs/>
          <w:sz w:val="24"/>
          <w:szCs w:val="24"/>
        </w:rPr>
        <w:t xml:space="preserve"> Respublikos</w:t>
      </w:r>
      <w:r w:rsidRPr="00370F18">
        <w:rPr>
          <w:bCs/>
          <w:caps/>
          <w:sz w:val="24"/>
          <w:szCs w:val="24"/>
        </w:rPr>
        <w:t xml:space="preserve"> </w:t>
      </w:r>
      <w:r w:rsidRPr="00370F18">
        <w:rPr>
          <w:bCs/>
          <w:sz w:val="24"/>
          <w:szCs w:val="24"/>
        </w:rPr>
        <w:t xml:space="preserve">aplinkos ministro 2001 m. birželio 29 d. įsakymu Nr. 349 „Dėl </w:t>
      </w:r>
      <w:r w:rsidRPr="00370F18">
        <w:rPr>
          <w:sz w:val="24"/>
          <w:szCs w:val="24"/>
        </w:rPr>
        <w:t>Nuotekų dumblo tvarkymo ir panaudojimo reikalavimų</w:t>
      </w:r>
      <w:r w:rsidRPr="00370F18">
        <w:rPr>
          <w:bCs/>
          <w:sz w:val="24"/>
          <w:szCs w:val="24"/>
        </w:rPr>
        <w:t xml:space="preserve"> patvirtinimo“ (</w:t>
      </w:r>
      <w:r w:rsidRPr="00370F18">
        <w:rPr>
          <w:sz w:val="24"/>
          <w:szCs w:val="24"/>
          <w:lang w:eastAsia="lt-LT"/>
        </w:rPr>
        <w:t>Lietuvos Respublikos aplinkos ministro 2020 m. liepos 3 d. įsakymo Nr. D1-410 redakcija)</w:t>
      </w:r>
      <w:r w:rsidRPr="00370F18">
        <w:rPr>
          <w:sz w:val="24"/>
          <w:szCs w:val="24"/>
        </w:rPr>
        <w:t>,</w:t>
      </w:r>
      <w:r w:rsidR="00BC7798" w:rsidRPr="00370F18">
        <w:rPr>
          <w:sz w:val="24"/>
          <w:szCs w:val="24"/>
        </w:rPr>
        <w:t xml:space="preserve"> 7 pu</w:t>
      </w:r>
      <w:r w:rsidR="009966BF" w:rsidRPr="00370F18">
        <w:rPr>
          <w:sz w:val="24"/>
          <w:szCs w:val="24"/>
        </w:rPr>
        <w:t>nktu ir atsižvelgdama</w:t>
      </w:r>
      <w:r w:rsidR="00BC7798" w:rsidRPr="00370F18">
        <w:rPr>
          <w:sz w:val="24"/>
          <w:szCs w:val="24"/>
        </w:rPr>
        <w:t xml:space="preserve"> į komisijos, sudarytos Prienų rajono savivaldybės administracijos direktoriaus 20</w:t>
      </w:r>
      <w:r w:rsidR="00A64B49" w:rsidRPr="00370F18">
        <w:rPr>
          <w:sz w:val="24"/>
          <w:szCs w:val="24"/>
        </w:rPr>
        <w:t>2</w:t>
      </w:r>
      <w:r w:rsidRPr="00370F18">
        <w:rPr>
          <w:sz w:val="24"/>
          <w:szCs w:val="24"/>
        </w:rPr>
        <w:t>1</w:t>
      </w:r>
      <w:r w:rsidR="00BC7798" w:rsidRPr="00370F18">
        <w:rPr>
          <w:sz w:val="24"/>
          <w:szCs w:val="24"/>
        </w:rPr>
        <w:t xml:space="preserve"> m. </w:t>
      </w:r>
      <w:r w:rsidRPr="00370F18">
        <w:rPr>
          <w:sz w:val="24"/>
          <w:szCs w:val="24"/>
        </w:rPr>
        <w:t>gegužės</w:t>
      </w:r>
      <w:r w:rsidR="00BC7798" w:rsidRPr="00370F18">
        <w:rPr>
          <w:sz w:val="24"/>
          <w:szCs w:val="24"/>
        </w:rPr>
        <w:t xml:space="preserve"> </w:t>
      </w:r>
      <w:r w:rsidRPr="00370F18">
        <w:rPr>
          <w:sz w:val="24"/>
          <w:szCs w:val="24"/>
        </w:rPr>
        <w:t>20</w:t>
      </w:r>
      <w:r w:rsidR="00BC7798" w:rsidRPr="00370F18">
        <w:rPr>
          <w:sz w:val="24"/>
          <w:szCs w:val="24"/>
        </w:rPr>
        <w:t xml:space="preserve"> d. įsakymu Nr.</w:t>
      </w:r>
      <w:r w:rsidR="00DA5782" w:rsidRPr="00370F18">
        <w:rPr>
          <w:sz w:val="24"/>
          <w:szCs w:val="24"/>
        </w:rPr>
        <w:t xml:space="preserve"> </w:t>
      </w:r>
      <w:r w:rsidR="00BC7798" w:rsidRPr="00370F18">
        <w:rPr>
          <w:sz w:val="24"/>
          <w:szCs w:val="24"/>
        </w:rPr>
        <w:t>A3-</w:t>
      </w:r>
      <w:r w:rsidRPr="00370F18">
        <w:rPr>
          <w:sz w:val="24"/>
          <w:szCs w:val="24"/>
        </w:rPr>
        <w:t>405</w:t>
      </w:r>
      <w:r w:rsidR="00BC7798" w:rsidRPr="00370F18">
        <w:rPr>
          <w:sz w:val="24"/>
          <w:szCs w:val="24"/>
        </w:rPr>
        <w:t xml:space="preserve"> </w:t>
      </w:r>
      <w:r w:rsidR="00DA5782" w:rsidRPr="00370F18">
        <w:rPr>
          <w:sz w:val="24"/>
          <w:szCs w:val="24"/>
        </w:rPr>
        <w:t>„</w:t>
      </w:r>
      <w:r w:rsidR="00BC7798" w:rsidRPr="00370F18">
        <w:rPr>
          <w:sz w:val="24"/>
          <w:szCs w:val="24"/>
        </w:rPr>
        <w:t>Dėl komisijos sudarymo“, posėdžio</w:t>
      </w:r>
      <w:r w:rsidR="00DA5782" w:rsidRPr="00370F18">
        <w:rPr>
          <w:sz w:val="24"/>
          <w:szCs w:val="24"/>
        </w:rPr>
        <w:t>,</w:t>
      </w:r>
      <w:r w:rsidR="00BC7798" w:rsidRPr="00370F18">
        <w:rPr>
          <w:sz w:val="24"/>
          <w:szCs w:val="24"/>
        </w:rPr>
        <w:t xml:space="preserve"> įvykusio 20</w:t>
      </w:r>
      <w:r w:rsidR="00A64B49" w:rsidRPr="00370F18">
        <w:rPr>
          <w:sz w:val="24"/>
          <w:szCs w:val="24"/>
        </w:rPr>
        <w:t>2</w:t>
      </w:r>
      <w:r w:rsidRPr="00370F18">
        <w:rPr>
          <w:sz w:val="24"/>
          <w:szCs w:val="24"/>
        </w:rPr>
        <w:t>1</w:t>
      </w:r>
      <w:r w:rsidR="00BC7798" w:rsidRPr="00370F18">
        <w:rPr>
          <w:sz w:val="24"/>
          <w:szCs w:val="24"/>
        </w:rPr>
        <w:t xml:space="preserve"> m. </w:t>
      </w:r>
      <w:r w:rsidRPr="00370F18">
        <w:rPr>
          <w:sz w:val="24"/>
          <w:szCs w:val="24"/>
        </w:rPr>
        <w:t>gegužės 24</w:t>
      </w:r>
      <w:r w:rsidR="007D4DD9" w:rsidRPr="00370F18">
        <w:rPr>
          <w:sz w:val="24"/>
          <w:szCs w:val="24"/>
        </w:rPr>
        <w:t xml:space="preserve"> </w:t>
      </w:r>
      <w:r w:rsidRPr="00370F18">
        <w:rPr>
          <w:sz w:val="24"/>
          <w:szCs w:val="24"/>
        </w:rPr>
        <w:t>d., protokolą</w:t>
      </w:r>
      <w:r w:rsidRPr="00370F18">
        <w:t xml:space="preserve"> </w:t>
      </w:r>
      <w:r w:rsidR="007D4DD9" w:rsidRPr="00370F18">
        <w:t xml:space="preserve">       </w:t>
      </w:r>
      <w:r w:rsidRPr="00370F18">
        <w:rPr>
          <w:sz w:val="24"/>
          <w:szCs w:val="24"/>
        </w:rPr>
        <w:t>Nr.</w:t>
      </w:r>
      <w:r w:rsidR="007D4DD9" w:rsidRPr="00370F18">
        <w:rPr>
          <w:sz w:val="24"/>
          <w:szCs w:val="24"/>
        </w:rPr>
        <w:t xml:space="preserve"> </w:t>
      </w:r>
      <w:r w:rsidRPr="00370F18">
        <w:rPr>
          <w:sz w:val="24"/>
          <w:szCs w:val="24"/>
        </w:rPr>
        <w:t>(7.63E)AR4-2096</w:t>
      </w:r>
      <w:r w:rsidR="007E1673" w:rsidRPr="00370F18">
        <w:rPr>
          <w:sz w:val="24"/>
          <w:szCs w:val="24"/>
        </w:rPr>
        <w:t>:</w:t>
      </w:r>
    </w:p>
    <w:p w:rsidR="00004B75" w:rsidRPr="00370F18" w:rsidRDefault="009966BF" w:rsidP="00B577F1">
      <w:pPr>
        <w:spacing w:line="360" w:lineRule="auto"/>
        <w:ind w:firstLine="1080"/>
        <w:rPr>
          <w:sz w:val="24"/>
          <w:szCs w:val="24"/>
        </w:rPr>
      </w:pPr>
      <w:r w:rsidRPr="00370F18">
        <w:rPr>
          <w:sz w:val="24"/>
          <w:szCs w:val="24"/>
        </w:rPr>
        <w:t>1. S</w:t>
      </w:r>
      <w:r w:rsidR="00BC7798" w:rsidRPr="00370F18">
        <w:rPr>
          <w:sz w:val="24"/>
          <w:szCs w:val="24"/>
        </w:rPr>
        <w:t xml:space="preserve"> u d e r i n u </w:t>
      </w:r>
      <w:r w:rsidR="008C7F28">
        <w:rPr>
          <w:sz w:val="24"/>
          <w:szCs w:val="24"/>
        </w:rPr>
        <w:t>(</w:t>
      </w:r>
      <w:r w:rsidR="008C7F28" w:rsidRPr="001D4B4E">
        <w:rPr>
          <w:i/>
          <w:sz w:val="24"/>
          <w:szCs w:val="24"/>
        </w:rPr>
        <w:t>duomenys neskelbtini)</w:t>
      </w:r>
      <w:r w:rsidR="008C7F28">
        <w:rPr>
          <w:i/>
          <w:sz w:val="24"/>
          <w:szCs w:val="24"/>
        </w:rPr>
        <w:t xml:space="preserve"> </w:t>
      </w:r>
      <w:r w:rsidR="00004B75" w:rsidRPr="00370F18">
        <w:rPr>
          <w:sz w:val="24"/>
          <w:szCs w:val="24"/>
        </w:rPr>
        <w:t xml:space="preserve">nuotekų dumblo </w:t>
      </w:r>
      <w:r w:rsidR="00BC7798" w:rsidRPr="00370F18">
        <w:rPr>
          <w:sz w:val="24"/>
          <w:szCs w:val="24"/>
        </w:rPr>
        <w:t>panaudojimo lauk</w:t>
      </w:r>
      <w:r w:rsidRPr="00370F18">
        <w:rPr>
          <w:sz w:val="24"/>
          <w:szCs w:val="24"/>
        </w:rPr>
        <w:t>ams</w:t>
      </w:r>
      <w:r w:rsidR="00BC7798" w:rsidRPr="00370F18">
        <w:rPr>
          <w:sz w:val="24"/>
          <w:szCs w:val="24"/>
        </w:rPr>
        <w:t xml:space="preserve"> tręš</w:t>
      </w:r>
      <w:r w:rsidRPr="00370F18">
        <w:rPr>
          <w:sz w:val="24"/>
          <w:szCs w:val="24"/>
        </w:rPr>
        <w:t xml:space="preserve">ti </w:t>
      </w:r>
      <w:r w:rsidR="007E1673" w:rsidRPr="00370F18">
        <w:rPr>
          <w:sz w:val="24"/>
          <w:szCs w:val="24"/>
        </w:rPr>
        <w:t xml:space="preserve">planą – </w:t>
      </w:r>
      <w:r w:rsidR="00BC7798" w:rsidRPr="00370F18">
        <w:rPr>
          <w:sz w:val="24"/>
          <w:szCs w:val="24"/>
        </w:rPr>
        <w:t>grafiką</w:t>
      </w:r>
      <w:r w:rsidR="001C6E38" w:rsidRPr="00370F18">
        <w:rPr>
          <w:sz w:val="24"/>
          <w:szCs w:val="24"/>
        </w:rPr>
        <w:t xml:space="preserve"> 20</w:t>
      </w:r>
      <w:r w:rsidR="00B577F1" w:rsidRPr="00370F18">
        <w:rPr>
          <w:sz w:val="24"/>
          <w:szCs w:val="24"/>
        </w:rPr>
        <w:t>21</w:t>
      </w:r>
      <w:r w:rsidR="007D4DD9" w:rsidRPr="00370F18">
        <w:rPr>
          <w:sz w:val="24"/>
          <w:szCs w:val="24"/>
        </w:rPr>
        <w:t>–</w:t>
      </w:r>
      <w:r w:rsidR="00B577F1" w:rsidRPr="00370F18">
        <w:rPr>
          <w:sz w:val="24"/>
          <w:szCs w:val="24"/>
        </w:rPr>
        <w:t>2023</w:t>
      </w:r>
      <w:r w:rsidR="001C6E38" w:rsidRPr="00370F18">
        <w:rPr>
          <w:sz w:val="24"/>
          <w:szCs w:val="24"/>
        </w:rPr>
        <w:t xml:space="preserve"> </w:t>
      </w:r>
      <w:bookmarkStart w:id="0" w:name="_GoBack"/>
      <w:bookmarkEnd w:id="0"/>
      <w:r w:rsidR="001C6E38" w:rsidRPr="00370F18">
        <w:rPr>
          <w:sz w:val="24"/>
          <w:szCs w:val="24"/>
        </w:rPr>
        <w:t>metams.</w:t>
      </w:r>
      <w:r w:rsidR="00004B75" w:rsidRPr="00370F18">
        <w:rPr>
          <w:sz w:val="24"/>
          <w:szCs w:val="24"/>
        </w:rPr>
        <w:t xml:space="preserve"> </w:t>
      </w:r>
    </w:p>
    <w:p w:rsidR="009966BF" w:rsidRPr="00370F18" w:rsidRDefault="009966BF" w:rsidP="009966BF">
      <w:pPr>
        <w:tabs>
          <w:tab w:val="left" w:pos="1260"/>
          <w:tab w:val="left" w:pos="1530"/>
          <w:tab w:val="left" w:pos="1890"/>
          <w:tab w:val="left" w:pos="2070"/>
        </w:tabs>
        <w:spacing w:line="360" w:lineRule="auto"/>
        <w:ind w:firstLine="990"/>
        <w:rPr>
          <w:sz w:val="24"/>
          <w:szCs w:val="24"/>
        </w:rPr>
      </w:pPr>
      <w:r w:rsidRPr="00370F18">
        <w:rPr>
          <w:sz w:val="24"/>
          <w:szCs w:val="24"/>
        </w:rPr>
        <w:t>2. N u r o d a u  šį</w:t>
      </w:r>
      <w:r w:rsidR="00811AD9" w:rsidRPr="00370F18">
        <w:rPr>
          <w:sz w:val="24"/>
          <w:szCs w:val="24"/>
        </w:rPr>
        <w:t xml:space="preserve"> nuasmenintą dokumentą </w:t>
      </w:r>
      <w:r w:rsidRPr="00370F18">
        <w:rPr>
          <w:sz w:val="24"/>
          <w:szCs w:val="24"/>
        </w:rPr>
        <w:t>paskelbti Savivaldybės interneto svetainėje.</w:t>
      </w:r>
    </w:p>
    <w:p w:rsidR="00811AD9" w:rsidRPr="00370F18" w:rsidRDefault="00811AD9" w:rsidP="00811AD9">
      <w:pPr>
        <w:tabs>
          <w:tab w:val="left" w:pos="851"/>
          <w:tab w:val="left" w:pos="993"/>
        </w:tabs>
        <w:spacing w:after="120" w:line="360" w:lineRule="auto"/>
        <w:ind w:left="5" w:firstLine="985"/>
        <w:outlineLvl w:val="0"/>
        <w:rPr>
          <w:bCs/>
          <w:sz w:val="24"/>
          <w:szCs w:val="24"/>
        </w:rPr>
      </w:pPr>
      <w:r w:rsidRPr="00370F18">
        <w:rPr>
          <w:bCs/>
          <w:sz w:val="24"/>
          <w:szCs w:val="24"/>
        </w:rPr>
        <w:t>Šis įsakymas per vieną mėnesį nuo jo paskelbimo ar įteikimo dienos gali būti skundžiamas Lietuvos Respublikos administracinių bylų teisenos įstatymo nustatyta tvarka Lietuvos Respublikos administracinių ginčų komisijos Kauno apygardos skyriui (</w:t>
      </w:r>
      <w:r w:rsidRPr="00370F18">
        <w:rPr>
          <w:rStyle w:val="uficommentbody"/>
          <w:sz w:val="24"/>
          <w:szCs w:val="24"/>
        </w:rPr>
        <w:t>Laisvės al. 36, Kaunas</w:t>
      </w:r>
      <w:r w:rsidRPr="00370F18">
        <w:rPr>
          <w:bCs/>
          <w:sz w:val="24"/>
          <w:szCs w:val="24"/>
        </w:rPr>
        <w:t>) arba Regionų apygardos administraciniam teismui bet kuriuose teismo rūmuose (Šiaulių rūmai, Dvaro g. 80, Šiauliai; Panevėžio rūmai,</w:t>
      </w:r>
      <w:r w:rsidRPr="00370F18">
        <w:rPr>
          <w:sz w:val="24"/>
          <w:szCs w:val="24"/>
        </w:rPr>
        <w:t xml:space="preserve"> </w:t>
      </w:r>
      <w:r w:rsidRPr="00370F18">
        <w:rPr>
          <w:bCs/>
          <w:sz w:val="24"/>
          <w:szCs w:val="24"/>
        </w:rPr>
        <w:t>Respublikos g. 62, Panevėžys; Klaipėdos rūmai,</w:t>
      </w:r>
      <w:r w:rsidRPr="00370F18">
        <w:rPr>
          <w:sz w:val="24"/>
          <w:szCs w:val="24"/>
        </w:rPr>
        <w:t xml:space="preserve"> </w:t>
      </w:r>
      <w:r w:rsidRPr="00370F18">
        <w:rPr>
          <w:bCs/>
          <w:sz w:val="24"/>
          <w:szCs w:val="24"/>
        </w:rPr>
        <w:t>Galinio Pylimo g. 9, Klaipėda; Kauno rūmai,</w:t>
      </w:r>
      <w:r w:rsidRPr="00370F18">
        <w:rPr>
          <w:sz w:val="24"/>
          <w:szCs w:val="24"/>
        </w:rPr>
        <w:t xml:space="preserve"> </w:t>
      </w:r>
      <w:r w:rsidRPr="00370F18">
        <w:rPr>
          <w:bCs/>
          <w:sz w:val="24"/>
          <w:szCs w:val="24"/>
        </w:rPr>
        <w:t>A. Mickevičiaus g. 8A, Kaunas).</w:t>
      </w:r>
    </w:p>
    <w:p w:rsidR="009966BF" w:rsidRPr="00370F18" w:rsidRDefault="009966BF" w:rsidP="00811AD9">
      <w:pPr>
        <w:tabs>
          <w:tab w:val="left" w:pos="1260"/>
        </w:tabs>
        <w:spacing w:line="360" w:lineRule="auto"/>
        <w:ind w:left="1211" w:firstLine="0"/>
        <w:rPr>
          <w:sz w:val="24"/>
          <w:szCs w:val="24"/>
        </w:rPr>
      </w:pPr>
    </w:p>
    <w:p w:rsidR="00193DC4" w:rsidRPr="00370F18" w:rsidRDefault="00193DC4" w:rsidP="007D4DD9">
      <w:pPr>
        <w:suppressAutoHyphens/>
        <w:ind w:firstLine="0"/>
        <w:rPr>
          <w:rFonts w:cs="Calibri"/>
          <w:sz w:val="24"/>
          <w:szCs w:val="24"/>
          <w:lang w:eastAsia="ar-SA"/>
        </w:rPr>
      </w:pPr>
    </w:p>
    <w:p w:rsidR="00193DC4" w:rsidRPr="00370F18" w:rsidRDefault="00193DC4" w:rsidP="00811AD9">
      <w:pPr>
        <w:suppressAutoHyphens/>
        <w:ind w:firstLine="0"/>
        <w:rPr>
          <w:rFonts w:cs="Calibri"/>
          <w:sz w:val="24"/>
          <w:szCs w:val="24"/>
          <w:lang w:eastAsia="ar-SA"/>
        </w:rPr>
      </w:pPr>
      <w:r w:rsidRPr="00370F18">
        <w:rPr>
          <w:rFonts w:cs="Calibri"/>
          <w:sz w:val="24"/>
          <w:szCs w:val="24"/>
          <w:lang w:eastAsia="ar-SA"/>
        </w:rPr>
        <w:t>Administracijos direktor</w:t>
      </w:r>
      <w:r w:rsidR="009966BF" w:rsidRPr="00370F18">
        <w:rPr>
          <w:rFonts w:cs="Calibri"/>
          <w:sz w:val="24"/>
          <w:szCs w:val="24"/>
          <w:lang w:eastAsia="ar-SA"/>
        </w:rPr>
        <w:t>ė</w:t>
      </w:r>
      <w:r w:rsidRPr="00370F18">
        <w:rPr>
          <w:rFonts w:cs="Calibri"/>
          <w:bCs/>
          <w:sz w:val="24"/>
          <w:szCs w:val="24"/>
          <w:lang w:eastAsia="ar-SA"/>
        </w:rPr>
        <w:t xml:space="preserve">                                                                        </w:t>
      </w:r>
      <w:r w:rsidR="009966BF" w:rsidRPr="00370F18">
        <w:rPr>
          <w:rFonts w:cs="Calibri"/>
          <w:bCs/>
          <w:sz w:val="24"/>
          <w:szCs w:val="24"/>
          <w:lang w:eastAsia="ar-SA"/>
        </w:rPr>
        <w:t>Jūratė Zailskienė</w:t>
      </w:r>
    </w:p>
    <w:p w:rsidR="00193DC4" w:rsidRPr="00370F18" w:rsidRDefault="00193DC4" w:rsidP="00004B75">
      <w:pPr>
        <w:suppressAutoHyphens/>
        <w:ind w:firstLine="0"/>
        <w:rPr>
          <w:rFonts w:cs="Calibri"/>
          <w:sz w:val="20"/>
          <w:lang w:eastAsia="ar-SA"/>
        </w:rPr>
      </w:pPr>
    </w:p>
    <w:p w:rsidR="00193DC4" w:rsidRPr="00370F18" w:rsidRDefault="00193DC4" w:rsidP="00193DC4">
      <w:pPr>
        <w:suppressAutoHyphens/>
        <w:rPr>
          <w:rFonts w:cs="Calibri"/>
          <w:sz w:val="20"/>
          <w:lang w:eastAsia="ar-SA"/>
        </w:rPr>
      </w:pPr>
    </w:p>
    <w:p w:rsidR="00004B75" w:rsidRPr="00370F18" w:rsidRDefault="00004B75" w:rsidP="00004B75">
      <w:pPr>
        <w:suppressAutoHyphens/>
        <w:ind w:firstLine="0"/>
        <w:rPr>
          <w:rFonts w:cs="Calibri"/>
          <w:sz w:val="24"/>
          <w:szCs w:val="24"/>
          <w:lang w:eastAsia="ar-SA"/>
        </w:rPr>
      </w:pPr>
    </w:p>
    <w:p w:rsidR="00004B75" w:rsidRPr="00370F18" w:rsidRDefault="00004B75" w:rsidP="00004B75">
      <w:pPr>
        <w:suppressAutoHyphens/>
        <w:ind w:firstLine="0"/>
        <w:rPr>
          <w:rFonts w:cs="Calibri"/>
          <w:sz w:val="24"/>
          <w:szCs w:val="24"/>
          <w:lang w:eastAsia="ar-SA"/>
        </w:rPr>
      </w:pPr>
    </w:p>
    <w:p w:rsidR="00811AD9" w:rsidRPr="00370F18" w:rsidRDefault="00811AD9" w:rsidP="00004B75">
      <w:pPr>
        <w:suppressAutoHyphens/>
        <w:ind w:firstLine="0"/>
        <w:rPr>
          <w:rFonts w:cs="Calibri"/>
          <w:sz w:val="24"/>
          <w:szCs w:val="24"/>
          <w:lang w:eastAsia="ar-SA"/>
        </w:rPr>
      </w:pPr>
    </w:p>
    <w:p w:rsidR="00193DC4" w:rsidRPr="00370F18" w:rsidRDefault="00193DC4" w:rsidP="00811AD9">
      <w:pPr>
        <w:suppressAutoHyphens/>
        <w:ind w:firstLine="0"/>
        <w:rPr>
          <w:rFonts w:cs="Calibri"/>
          <w:sz w:val="24"/>
          <w:szCs w:val="24"/>
          <w:lang w:eastAsia="ar-SA"/>
        </w:rPr>
      </w:pPr>
      <w:r w:rsidRPr="00370F18">
        <w:rPr>
          <w:rFonts w:cs="Calibri"/>
          <w:sz w:val="24"/>
          <w:szCs w:val="24"/>
          <w:lang w:eastAsia="ar-SA"/>
        </w:rPr>
        <w:t>Parengė</w:t>
      </w:r>
    </w:p>
    <w:p w:rsidR="00193DC4" w:rsidRPr="00370F18" w:rsidRDefault="00811AD9" w:rsidP="00004B75">
      <w:pPr>
        <w:suppressAutoHyphens/>
        <w:spacing w:line="360" w:lineRule="auto"/>
        <w:ind w:firstLine="0"/>
        <w:rPr>
          <w:rFonts w:cs="Calibri"/>
          <w:sz w:val="24"/>
          <w:szCs w:val="24"/>
          <w:lang w:eastAsia="ar-SA"/>
        </w:rPr>
      </w:pPr>
      <w:r w:rsidRPr="00370F18">
        <w:rPr>
          <w:rFonts w:cs="Calibri"/>
          <w:sz w:val="24"/>
          <w:szCs w:val="24"/>
          <w:lang w:eastAsia="ar-SA"/>
        </w:rPr>
        <w:t>Aušra Tamošiūnien</w:t>
      </w:r>
      <w:r w:rsidR="007D4DD9" w:rsidRPr="00370F18">
        <w:rPr>
          <w:rFonts w:cs="Calibri"/>
          <w:sz w:val="24"/>
          <w:szCs w:val="24"/>
          <w:lang w:eastAsia="ar-SA"/>
        </w:rPr>
        <w:t>ė</w:t>
      </w:r>
    </w:p>
    <w:sectPr w:rsidR="00193DC4" w:rsidRPr="00370F18" w:rsidSect="00004B75">
      <w:footerReference w:type="even" r:id="rId7"/>
      <w:footerReference w:type="default" r:id="rId8"/>
      <w:headerReference w:type="first" r:id="rId9"/>
      <w:pgSz w:w="11907" w:h="16840" w:code="9"/>
      <w:pgMar w:top="-1276" w:right="567" w:bottom="720" w:left="1701" w:header="567" w:footer="567" w:gutter="0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68A5" w:rsidRDefault="008568A5">
      <w:r>
        <w:separator/>
      </w:r>
    </w:p>
  </w:endnote>
  <w:endnote w:type="continuationSeparator" w:id="0">
    <w:p w:rsidR="008568A5" w:rsidRDefault="008568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17B" w:rsidRDefault="00B9517B" w:rsidP="007D306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9517B" w:rsidRDefault="00B9517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17B" w:rsidRDefault="00B9517B" w:rsidP="007D306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11AD9">
      <w:rPr>
        <w:rStyle w:val="PageNumber"/>
        <w:noProof/>
      </w:rPr>
      <w:t>2</w:t>
    </w:r>
    <w:r>
      <w:rPr>
        <w:rStyle w:val="PageNumber"/>
      </w:rPr>
      <w:fldChar w:fldCharType="end"/>
    </w:r>
  </w:p>
  <w:p w:rsidR="00B9517B" w:rsidRDefault="00B9517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68A5" w:rsidRDefault="008568A5">
      <w:r>
        <w:separator/>
      </w:r>
    </w:p>
  </w:footnote>
  <w:footnote w:type="continuationSeparator" w:id="0">
    <w:p w:rsidR="008568A5" w:rsidRDefault="008568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17B" w:rsidRDefault="00B9517B">
    <w:pPr>
      <w:pStyle w:val="Header"/>
    </w:pPr>
  </w:p>
  <w:p w:rsidR="00B9517B" w:rsidRDefault="00903C14" w:rsidP="00967916">
    <w:pPr>
      <w:framePr w:w="9759" w:h="2450" w:hRule="exact" w:hSpace="181" w:wrap="around" w:vAnchor="page" w:hAnchor="page" w:x="1584" w:y="1153"/>
      <w:ind w:right="-2" w:firstLine="0"/>
      <w:jc w:val="center"/>
      <w:rPr>
        <w:sz w:val="18"/>
      </w:rPr>
    </w:pPr>
    <w:r>
      <w:rPr>
        <w:noProof/>
        <w:sz w:val="18"/>
        <w:lang w:eastAsia="lt-LT"/>
      </w:rPr>
      <w:drawing>
        <wp:inline distT="0" distB="0" distL="0" distR="0">
          <wp:extent cx="539750" cy="64198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6419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9517B" w:rsidRDefault="00B9517B" w:rsidP="00967916">
    <w:pPr>
      <w:framePr w:w="9759" w:h="2450" w:hRule="exact" w:hSpace="181" w:wrap="around" w:vAnchor="page" w:hAnchor="page" w:x="1584" w:y="1153"/>
      <w:ind w:firstLine="0"/>
      <w:jc w:val="center"/>
      <w:rPr>
        <w:sz w:val="10"/>
      </w:rPr>
    </w:pPr>
  </w:p>
  <w:p w:rsidR="00B9517B" w:rsidRDefault="00B9517B" w:rsidP="00967916">
    <w:pPr>
      <w:framePr w:w="9759" w:h="2450" w:hRule="exact" w:hSpace="181" w:wrap="around" w:vAnchor="page" w:hAnchor="page" w:x="1584" w:y="1153"/>
      <w:ind w:firstLine="0"/>
      <w:jc w:val="center"/>
      <w:rPr>
        <w:b/>
        <w:caps/>
      </w:rPr>
    </w:pPr>
    <w:r>
      <w:rPr>
        <w:b/>
      </w:rPr>
      <w:t xml:space="preserve">PRIENŲ RAJONO SAVIVALDYBĖS </w:t>
    </w:r>
    <w:r>
      <w:rPr>
        <w:b/>
        <w:caps/>
      </w:rPr>
      <w:t xml:space="preserve">administracijOS </w:t>
    </w:r>
  </w:p>
  <w:p w:rsidR="00B9517B" w:rsidRDefault="00B9517B" w:rsidP="00967916">
    <w:pPr>
      <w:framePr w:w="9759" w:h="2450" w:hRule="exact" w:hSpace="181" w:wrap="around" w:vAnchor="page" w:hAnchor="page" w:x="1584" w:y="1153"/>
      <w:ind w:firstLine="0"/>
      <w:jc w:val="center"/>
      <w:rPr>
        <w:b/>
      </w:rPr>
    </w:pPr>
    <w:r>
      <w:rPr>
        <w:b/>
        <w:caps/>
      </w:rPr>
      <w:t>DIREKTORIUS</w:t>
    </w:r>
  </w:p>
  <w:p w:rsidR="00B9517B" w:rsidRDefault="00B9517B" w:rsidP="00967916">
    <w:pPr>
      <w:framePr w:w="9759" w:h="2450" w:hRule="exact" w:hSpace="181" w:wrap="around" w:vAnchor="page" w:hAnchor="page" w:x="1584" w:y="1153"/>
      <w:ind w:firstLine="0"/>
      <w:jc w:val="center"/>
      <w:rPr>
        <w:sz w:val="20"/>
      </w:rPr>
    </w:pPr>
  </w:p>
  <w:p w:rsidR="00B9517B" w:rsidRDefault="00B9517B" w:rsidP="00967916">
    <w:pPr>
      <w:framePr w:w="9759" w:h="2450" w:hRule="exact" w:hSpace="181" w:wrap="around" w:vAnchor="page" w:hAnchor="page" w:x="1584" w:y="1153"/>
      <w:ind w:firstLine="0"/>
      <w:jc w:val="center"/>
      <w:rPr>
        <w:b/>
        <w:sz w:val="18"/>
      </w:rPr>
    </w:pPr>
    <w:r>
      <w:rPr>
        <w:sz w:val="18"/>
      </w:rPr>
      <w:tab/>
    </w:r>
  </w:p>
  <w:p w:rsidR="00B9517B" w:rsidRDefault="00B9517B" w:rsidP="00967916">
    <w:pPr>
      <w:framePr w:w="9759" w:h="2450" w:hRule="exact" w:hSpace="181" w:wrap="around" w:vAnchor="page" w:hAnchor="page" w:x="1584" w:y="1153"/>
      <w:ind w:firstLine="0"/>
      <w:jc w:val="center"/>
      <w:rPr>
        <w:b/>
        <w:sz w:val="28"/>
      </w:rPr>
    </w:pPr>
  </w:p>
  <w:p w:rsidR="00B9517B" w:rsidRDefault="00B9517B" w:rsidP="00967916">
    <w:pPr>
      <w:framePr w:w="9759" w:h="2450" w:hRule="exact" w:hSpace="181" w:wrap="around" w:vAnchor="page" w:hAnchor="page" w:x="1584" w:y="1153"/>
      <w:ind w:firstLine="0"/>
      <w:jc w:val="center"/>
      <w:rPr>
        <w:b/>
        <w:sz w:val="28"/>
      </w:rPr>
    </w:pPr>
  </w:p>
  <w:p w:rsidR="00B9517B" w:rsidRDefault="00B9517B" w:rsidP="00967916">
    <w:pPr>
      <w:framePr w:w="9759" w:h="2450" w:hRule="exact" w:hSpace="181" w:wrap="around" w:vAnchor="page" w:hAnchor="page" w:x="1584" w:y="1153"/>
      <w:ind w:firstLine="0"/>
      <w:jc w:val="center"/>
      <w:rPr>
        <w:b/>
        <w:sz w:val="28"/>
      </w:rPr>
    </w:pPr>
  </w:p>
  <w:p w:rsidR="00B9517B" w:rsidRDefault="00B9517B" w:rsidP="00967916">
    <w:pPr>
      <w:framePr w:w="9759" w:h="2450" w:hRule="exact" w:hSpace="181" w:wrap="around" w:vAnchor="page" w:hAnchor="page" w:x="1584" w:y="1153"/>
      <w:ind w:firstLine="0"/>
      <w:jc w:val="center"/>
      <w:rPr>
        <w:b/>
        <w:sz w:val="28"/>
      </w:rPr>
    </w:pPr>
  </w:p>
  <w:p w:rsidR="00B9517B" w:rsidRDefault="00B9517B" w:rsidP="00967916">
    <w:pPr>
      <w:framePr w:w="9759" w:h="2450" w:hRule="exact" w:hSpace="181" w:wrap="around" w:vAnchor="page" w:hAnchor="page" w:x="1584" w:y="1153"/>
      <w:ind w:firstLine="0"/>
      <w:jc w:val="center"/>
      <w:rPr>
        <w:b/>
        <w:sz w:val="28"/>
      </w:rPr>
    </w:pPr>
  </w:p>
  <w:p w:rsidR="00B9517B" w:rsidRDefault="00B9517B">
    <w:pPr>
      <w:pStyle w:val="Header"/>
    </w:pPr>
  </w:p>
  <w:p w:rsidR="00B9517B" w:rsidRDefault="00B9517B">
    <w:pPr>
      <w:pStyle w:val="Header"/>
    </w:pPr>
  </w:p>
  <w:p w:rsidR="00B9517B" w:rsidRDefault="00B9517B">
    <w:pPr>
      <w:pStyle w:val="Header"/>
    </w:pPr>
  </w:p>
  <w:p w:rsidR="00B9517B" w:rsidRDefault="00B9517B">
    <w:pPr>
      <w:pStyle w:val="Header"/>
    </w:pPr>
  </w:p>
  <w:p w:rsidR="00B9517B" w:rsidRDefault="00B9517B">
    <w:pPr>
      <w:pStyle w:val="Header"/>
    </w:pPr>
  </w:p>
  <w:p w:rsidR="00B9517B" w:rsidRDefault="00B9517B">
    <w:pPr>
      <w:pStyle w:val="Header"/>
    </w:pPr>
  </w:p>
  <w:p w:rsidR="00B9517B" w:rsidRDefault="00B9517B">
    <w:pPr>
      <w:pStyle w:val="Header"/>
    </w:pPr>
  </w:p>
  <w:p w:rsidR="00B9517B" w:rsidRDefault="00B9517B">
    <w:pPr>
      <w:pStyle w:val="Header"/>
    </w:pPr>
  </w:p>
  <w:p w:rsidR="00B9517B" w:rsidRDefault="00B9517B">
    <w:pPr>
      <w:pStyle w:val="Header"/>
      <w:tabs>
        <w:tab w:val="clear" w:pos="4153"/>
        <w:tab w:val="clear" w:pos="8306"/>
        <w:tab w:val="center" w:pos="4820"/>
        <w:tab w:val="left" w:pos="6237"/>
      </w:tabs>
      <w:ind w:firstLine="0"/>
      <w:jc w:val="left"/>
    </w:pPr>
    <w:r>
      <w:tab/>
    </w:r>
    <w:r>
      <w:tab/>
      <w:t xml:space="preserve"> </w:t>
    </w:r>
  </w:p>
  <w:p w:rsidR="00B9517B" w:rsidRDefault="00B9517B">
    <w:pPr>
      <w:pStyle w:val="Header"/>
      <w:tabs>
        <w:tab w:val="clear" w:pos="4153"/>
        <w:tab w:val="clear" w:pos="8306"/>
        <w:tab w:val="center" w:pos="4820"/>
        <w:tab w:val="left" w:pos="6237"/>
      </w:tabs>
      <w:ind w:firstLine="0"/>
      <w:jc w:val="left"/>
    </w:pPr>
  </w:p>
  <w:p w:rsidR="00B9517B" w:rsidRDefault="00B9517B">
    <w:pPr>
      <w:pStyle w:val="Header"/>
      <w:tabs>
        <w:tab w:val="clear" w:pos="4153"/>
        <w:tab w:val="clear" w:pos="8306"/>
        <w:tab w:val="center" w:pos="4820"/>
        <w:tab w:val="left" w:pos="6237"/>
      </w:tabs>
      <w:ind w:firstLine="0"/>
      <w:jc w:val="left"/>
    </w:pPr>
  </w:p>
  <w:p w:rsidR="00B9517B" w:rsidRDefault="00B9517B">
    <w:pPr>
      <w:pStyle w:val="Header"/>
      <w:tabs>
        <w:tab w:val="clear" w:pos="4153"/>
        <w:tab w:val="clear" w:pos="8306"/>
        <w:tab w:val="center" w:pos="4820"/>
        <w:tab w:val="left" w:pos="6237"/>
      </w:tabs>
      <w:ind w:firstLine="0"/>
      <w:jc w:val="left"/>
    </w:pPr>
  </w:p>
  <w:p w:rsidR="00B9517B" w:rsidRDefault="00B9517B">
    <w:pPr>
      <w:pStyle w:val="Header"/>
    </w:pPr>
  </w:p>
  <w:p w:rsidR="00B9517B" w:rsidRDefault="00B9517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RTF_Num 2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7AD045F"/>
    <w:multiLevelType w:val="hybridMultilevel"/>
    <w:tmpl w:val="0C36E9FC"/>
    <w:lvl w:ilvl="0" w:tplc="115426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6652086"/>
    <w:multiLevelType w:val="hybridMultilevel"/>
    <w:tmpl w:val="BDA2AAB2"/>
    <w:lvl w:ilvl="0" w:tplc="738C67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28F33776"/>
    <w:multiLevelType w:val="singleLevel"/>
    <w:tmpl w:val="AFE0BDF2"/>
    <w:lvl w:ilvl="0">
      <w:start w:val="200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hint="default"/>
      </w:rPr>
    </w:lvl>
  </w:abstractNum>
  <w:abstractNum w:abstractNumId="4">
    <w:nsid w:val="2ED96C0E"/>
    <w:multiLevelType w:val="multilevel"/>
    <w:tmpl w:val="48B23BD0"/>
    <w:lvl w:ilvl="0">
      <w:start w:val="2004"/>
      <w:numFmt w:val="decimal"/>
      <w:lvlText w:val="%1-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>
      <w:start w:val="2"/>
      <w:numFmt w:val="decimalZero"/>
      <w:lvlText w:val="%1-%2-"/>
      <w:lvlJc w:val="left"/>
      <w:pPr>
        <w:tabs>
          <w:tab w:val="num" w:pos="7155"/>
        </w:tabs>
        <w:ind w:left="7155" w:hanging="1065"/>
      </w:pPr>
      <w:rPr>
        <w:rFonts w:hint="default"/>
      </w:rPr>
    </w:lvl>
    <w:lvl w:ilvl="2">
      <w:start w:val="1"/>
      <w:numFmt w:val="decimalZero"/>
      <w:lvlText w:val="%1-%2-%3."/>
      <w:lvlJc w:val="left"/>
      <w:pPr>
        <w:tabs>
          <w:tab w:val="num" w:pos="13245"/>
        </w:tabs>
        <w:ind w:left="13245" w:hanging="1065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9350"/>
        </w:tabs>
        <w:ind w:left="1935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440"/>
        </w:tabs>
        <w:ind w:left="2544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1890"/>
        </w:tabs>
        <w:ind w:left="3189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7556"/>
        </w:tabs>
        <w:ind w:left="-2755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21106"/>
        </w:tabs>
        <w:ind w:left="-2110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5016"/>
        </w:tabs>
        <w:ind w:left="-15016" w:hanging="1800"/>
      </w:pPr>
      <w:rPr>
        <w:rFonts w:hint="default"/>
      </w:rPr>
    </w:lvl>
  </w:abstractNum>
  <w:abstractNum w:abstractNumId="5">
    <w:nsid w:val="3E0471B7"/>
    <w:multiLevelType w:val="multilevel"/>
    <w:tmpl w:val="7EACF02A"/>
    <w:lvl w:ilvl="0">
      <w:start w:val="2003"/>
      <w:numFmt w:val="decimal"/>
      <w:lvlText w:val="%1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1">
      <w:start w:val="12"/>
      <w:numFmt w:val="decimal"/>
      <w:lvlText w:val="%1-%2"/>
      <w:lvlJc w:val="left"/>
      <w:pPr>
        <w:tabs>
          <w:tab w:val="num" w:pos="3795"/>
        </w:tabs>
        <w:ind w:left="3795" w:hanging="1245"/>
      </w:pPr>
      <w:rPr>
        <w:rFonts w:hint="default"/>
      </w:rPr>
    </w:lvl>
    <w:lvl w:ilvl="2">
      <w:start w:val="9"/>
      <w:numFmt w:val="decimalZero"/>
      <w:lvlText w:val="%1-%2-%3"/>
      <w:lvlJc w:val="left"/>
      <w:pPr>
        <w:tabs>
          <w:tab w:val="num" w:pos="6345"/>
        </w:tabs>
        <w:ind w:left="6345" w:hanging="1245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8895"/>
        </w:tabs>
        <w:ind w:left="8895" w:hanging="1245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1445"/>
        </w:tabs>
        <w:ind w:left="11445" w:hanging="1245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3995"/>
        </w:tabs>
        <w:ind w:left="13995" w:hanging="1245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6740"/>
        </w:tabs>
        <w:ind w:left="167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9290"/>
        </w:tabs>
        <w:ind w:left="1929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22200"/>
        </w:tabs>
        <w:ind w:left="22200" w:hanging="1800"/>
      </w:pPr>
      <w:rPr>
        <w:rFonts w:hint="default"/>
      </w:rPr>
    </w:lvl>
  </w:abstractNum>
  <w:abstractNum w:abstractNumId="6">
    <w:nsid w:val="412C7604"/>
    <w:multiLevelType w:val="multilevel"/>
    <w:tmpl w:val="AECEAD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4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68" w:hanging="1800"/>
      </w:pPr>
      <w:rPr>
        <w:rFonts w:hint="default"/>
      </w:rPr>
    </w:lvl>
  </w:abstractNum>
  <w:abstractNum w:abstractNumId="7">
    <w:nsid w:val="5E9F3A96"/>
    <w:multiLevelType w:val="hybridMultilevel"/>
    <w:tmpl w:val="64908320"/>
    <w:lvl w:ilvl="0" w:tplc="BC26B08C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646678A6"/>
    <w:multiLevelType w:val="multilevel"/>
    <w:tmpl w:val="779031E6"/>
    <w:lvl w:ilvl="0">
      <w:start w:val="2008"/>
      <w:numFmt w:val="decimal"/>
      <w:lvlText w:val="%1-"/>
      <w:lvlJc w:val="left"/>
      <w:pPr>
        <w:tabs>
          <w:tab w:val="num" w:pos="1605"/>
        </w:tabs>
        <w:ind w:left="1605" w:hanging="1605"/>
      </w:pPr>
      <w:rPr>
        <w:rFonts w:hint="default"/>
      </w:rPr>
    </w:lvl>
    <w:lvl w:ilvl="1">
      <w:start w:val="10"/>
      <w:numFmt w:val="decimal"/>
      <w:lvlText w:val="%1-%2-"/>
      <w:lvlJc w:val="left"/>
      <w:pPr>
        <w:tabs>
          <w:tab w:val="num" w:pos="7365"/>
        </w:tabs>
        <w:ind w:left="7365" w:hanging="1605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3125"/>
        </w:tabs>
        <w:ind w:left="13125" w:hanging="1605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8885"/>
        </w:tabs>
        <w:ind w:left="18885" w:hanging="1605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4645"/>
        </w:tabs>
        <w:ind w:left="24645" w:hanging="1605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0405"/>
        </w:tabs>
        <w:ind w:left="30405" w:hanging="1605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9371"/>
        </w:tabs>
        <w:ind w:left="-29371" w:hanging="1605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23416"/>
        </w:tabs>
        <w:ind w:left="-2341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abstractNum w:abstractNumId="9">
    <w:nsid w:val="64DD4C13"/>
    <w:multiLevelType w:val="hybridMultilevel"/>
    <w:tmpl w:val="6AAC9E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2D4214"/>
    <w:multiLevelType w:val="hybridMultilevel"/>
    <w:tmpl w:val="1602AEB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B6D5030"/>
    <w:multiLevelType w:val="hybridMultilevel"/>
    <w:tmpl w:val="6A325CD4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5"/>
  </w:num>
  <w:num w:numId="4">
    <w:abstractNumId w:val="4"/>
  </w:num>
  <w:num w:numId="5">
    <w:abstractNumId w:val="8"/>
  </w:num>
  <w:num w:numId="6">
    <w:abstractNumId w:val="10"/>
  </w:num>
  <w:num w:numId="7">
    <w:abstractNumId w:val="1"/>
  </w:num>
  <w:num w:numId="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9"/>
  </w:num>
  <w:num w:numId="10">
    <w:abstractNumId w:val="2"/>
  </w:num>
  <w:num w:numId="11">
    <w:abstractNumId w:val="7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embedSystemFonts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AA6FA8"/>
    <w:rsid w:val="0000365F"/>
    <w:rsid w:val="00004B75"/>
    <w:rsid w:val="00024DCE"/>
    <w:rsid w:val="00045DCA"/>
    <w:rsid w:val="0006206B"/>
    <w:rsid w:val="000A0679"/>
    <w:rsid w:val="000D14FC"/>
    <w:rsid w:val="000E3637"/>
    <w:rsid w:val="00130ADB"/>
    <w:rsid w:val="00152427"/>
    <w:rsid w:val="001730D3"/>
    <w:rsid w:val="00193567"/>
    <w:rsid w:val="00193DC4"/>
    <w:rsid w:val="001C0D7F"/>
    <w:rsid w:val="001C6E38"/>
    <w:rsid w:val="001E212C"/>
    <w:rsid w:val="001F3D03"/>
    <w:rsid w:val="00204783"/>
    <w:rsid w:val="002165AB"/>
    <w:rsid w:val="0022059D"/>
    <w:rsid w:val="00225BC9"/>
    <w:rsid w:val="00227639"/>
    <w:rsid w:val="00264F3E"/>
    <w:rsid w:val="0027204E"/>
    <w:rsid w:val="00273128"/>
    <w:rsid w:val="002A42E2"/>
    <w:rsid w:val="002D669F"/>
    <w:rsid w:val="002E30FC"/>
    <w:rsid w:val="0032158B"/>
    <w:rsid w:val="00370F18"/>
    <w:rsid w:val="00375830"/>
    <w:rsid w:val="003B2F49"/>
    <w:rsid w:val="003D6AF0"/>
    <w:rsid w:val="00412A98"/>
    <w:rsid w:val="00457318"/>
    <w:rsid w:val="004A68B0"/>
    <w:rsid w:val="00504E26"/>
    <w:rsid w:val="0059116E"/>
    <w:rsid w:val="005A546A"/>
    <w:rsid w:val="005B0484"/>
    <w:rsid w:val="005B45D6"/>
    <w:rsid w:val="005D7501"/>
    <w:rsid w:val="005F46CB"/>
    <w:rsid w:val="006116E1"/>
    <w:rsid w:val="00652292"/>
    <w:rsid w:val="00671FD3"/>
    <w:rsid w:val="00682AC4"/>
    <w:rsid w:val="00692F64"/>
    <w:rsid w:val="00697A5B"/>
    <w:rsid w:val="006B68C3"/>
    <w:rsid w:val="006C4168"/>
    <w:rsid w:val="006C65AC"/>
    <w:rsid w:val="006D5F62"/>
    <w:rsid w:val="006E2996"/>
    <w:rsid w:val="00727487"/>
    <w:rsid w:val="007362AB"/>
    <w:rsid w:val="00741179"/>
    <w:rsid w:val="007A1440"/>
    <w:rsid w:val="007A4433"/>
    <w:rsid w:val="007D0542"/>
    <w:rsid w:val="007D3061"/>
    <w:rsid w:val="007D4DD9"/>
    <w:rsid w:val="007E1673"/>
    <w:rsid w:val="007E50CE"/>
    <w:rsid w:val="007F2905"/>
    <w:rsid w:val="007F3837"/>
    <w:rsid w:val="007F6826"/>
    <w:rsid w:val="008049BD"/>
    <w:rsid w:val="00805F07"/>
    <w:rsid w:val="00811AD9"/>
    <w:rsid w:val="008236F3"/>
    <w:rsid w:val="00854F03"/>
    <w:rsid w:val="008568A5"/>
    <w:rsid w:val="008625D1"/>
    <w:rsid w:val="00875459"/>
    <w:rsid w:val="008872FA"/>
    <w:rsid w:val="00890954"/>
    <w:rsid w:val="008A259E"/>
    <w:rsid w:val="008A47B8"/>
    <w:rsid w:val="008A61FA"/>
    <w:rsid w:val="008A7F3F"/>
    <w:rsid w:val="008B2FA4"/>
    <w:rsid w:val="008C7067"/>
    <w:rsid w:val="008C7F28"/>
    <w:rsid w:val="0090333E"/>
    <w:rsid w:val="009038A1"/>
    <w:rsid w:val="00903C14"/>
    <w:rsid w:val="009243AA"/>
    <w:rsid w:val="00924E03"/>
    <w:rsid w:val="009526B9"/>
    <w:rsid w:val="00967916"/>
    <w:rsid w:val="00970A4F"/>
    <w:rsid w:val="00974615"/>
    <w:rsid w:val="009966BF"/>
    <w:rsid w:val="009A3E24"/>
    <w:rsid w:val="009B0787"/>
    <w:rsid w:val="009C4172"/>
    <w:rsid w:val="009E2DA3"/>
    <w:rsid w:val="009E322E"/>
    <w:rsid w:val="00A22BB4"/>
    <w:rsid w:val="00A41514"/>
    <w:rsid w:val="00A64B49"/>
    <w:rsid w:val="00A70AEC"/>
    <w:rsid w:val="00AA6FA8"/>
    <w:rsid w:val="00AC21AD"/>
    <w:rsid w:val="00AC39E6"/>
    <w:rsid w:val="00AE226E"/>
    <w:rsid w:val="00B021AA"/>
    <w:rsid w:val="00B0771A"/>
    <w:rsid w:val="00B20E7C"/>
    <w:rsid w:val="00B26624"/>
    <w:rsid w:val="00B3747B"/>
    <w:rsid w:val="00B457C0"/>
    <w:rsid w:val="00B577F1"/>
    <w:rsid w:val="00B9517B"/>
    <w:rsid w:val="00B955A5"/>
    <w:rsid w:val="00BB16DC"/>
    <w:rsid w:val="00BC7798"/>
    <w:rsid w:val="00BF1F10"/>
    <w:rsid w:val="00C02B59"/>
    <w:rsid w:val="00C1036F"/>
    <w:rsid w:val="00C2483C"/>
    <w:rsid w:val="00C40997"/>
    <w:rsid w:val="00C40D57"/>
    <w:rsid w:val="00C55FDF"/>
    <w:rsid w:val="00CC7E5B"/>
    <w:rsid w:val="00CD7732"/>
    <w:rsid w:val="00CE1A55"/>
    <w:rsid w:val="00CE28D2"/>
    <w:rsid w:val="00D13964"/>
    <w:rsid w:val="00D22C75"/>
    <w:rsid w:val="00D5204C"/>
    <w:rsid w:val="00D712D2"/>
    <w:rsid w:val="00D76EC4"/>
    <w:rsid w:val="00DA5782"/>
    <w:rsid w:val="00DC4DA2"/>
    <w:rsid w:val="00DE06C7"/>
    <w:rsid w:val="00DF7E24"/>
    <w:rsid w:val="00E04066"/>
    <w:rsid w:val="00E07402"/>
    <w:rsid w:val="00E15B94"/>
    <w:rsid w:val="00E2172E"/>
    <w:rsid w:val="00E41780"/>
    <w:rsid w:val="00E55934"/>
    <w:rsid w:val="00E748B7"/>
    <w:rsid w:val="00E8399F"/>
    <w:rsid w:val="00EB450E"/>
    <w:rsid w:val="00ED3CB1"/>
    <w:rsid w:val="00EE4A04"/>
    <w:rsid w:val="00F14C3B"/>
    <w:rsid w:val="00F2066E"/>
    <w:rsid w:val="00F30596"/>
    <w:rsid w:val="00F30FBD"/>
    <w:rsid w:val="00F36533"/>
    <w:rsid w:val="00F447BB"/>
    <w:rsid w:val="00F65AD6"/>
    <w:rsid w:val="00FD197E"/>
    <w:rsid w:val="00FD2BB0"/>
    <w:rsid w:val="00FD5911"/>
    <w:rsid w:val="00FD6F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ind w:firstLine="567"/>
      <w:jc w:val="both"/>
    </w:pPr>
    <w:rPr>
      <w:sz w:val="26"/>
      <w:lang w:eastAsia="en-US"/>
    </w:rPr>
  </w:style>
  <w:style w:type="paragraph" w:styleId="Heading1">
    <w:name w:val="heading 1"/>
    <w:basedOn w:val="Normal"/>
    <w:next w:val="Normal"/>
    <w:qFormat/>
    <w:pPr>
      <w:keepNext/>
      <w:ind w:firstLine="0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ind w:firstLine="0"/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ind w:firstLine="0"/>
      <w:outlineLvl w:val="2"/>
    </w:pPr>
    <w:rPr>
      <w:b/>
      <w:bCs/>
      <w:caps/>
      <w:sz w:val="24"/>
    </w:rPr>
  </w:style>
  <w:style w:type="paragraph" w:styleId="Heading4">
    <w:name w:val="heading 4"/>
    <w:basedOn w:val="Normal"/>
    <w:next w:val="Normal"/>
    <w:qFormat/>
    <w:pPr>
      <w:keepNext/>
      <w:ind w:firstLine="0"/>
      <w:jc w:val="left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spacing w:line="360" w:lineRule="auto"/>
      <w:ind w:right="567"/>
      <w:jc w:val="center"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spacing w:line="360" w:lineRule="auto"/>
      <w:ind w:right="567" w:firstLine="0"/>
      <w:jc w:val="center"/>
      <w:outlineLvl w:val="5"/>
    </w:pPr>
    <w:rPr>
      <w:b/>
      <w:sz w:val="24"/>
    </w:rPr>
  </w:style>
  <w:style w:type="paragraph" w:styleId="Heading7">
    <w:name w:val="heading 7"/>
    <w:basedOn w:val="Normal"/>
    <w:next w:val="Normal"/>
    <w:qFormat/>
    <w:pPr>
      <w:keepNext/>
      <w:spacing w:line="360" w:lineRule="auto"/>
      <w:ind w:right="567" w:firstLine="0"/>
      <w:outlineLvl w:val="6"/>
    </w:pPr>
    <w:rPr>
      <w:b/>
      <w:bCs/>
      <w:caps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paragraph" w:styleId="Caption">
    <w:name w:val="caption"/>
    <w:basedOn w:val="Normal"/>
    <w:next w:val="Normal"/>
    <w:qFormat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paragraph" w:styleId="BodyText">
    <w:name w:val="Body Text"/>
    <w:basedOn w:val="Normal"/>
    <w:pPr>
      <w:tabs>
        <w:tab w:val="left" w:pos="142"/>
        <w:tab w:val="left" w:pos="1418"/>
        <w:tab w:val="left" w:pos="1843"/>
        <w:tab w:val="left" w:pos="2552"/>
        <w:tab w:val="left" w:pos="5387"/>
        <w:tab w:val="left" w:pos="8364"/>
        <w:tab w:val="center" w:pos="8931"/>
        <w:tab w:val="left" w:pos="9498"/>
      </w:tabs>
      <w:ind w:firstLine="0"/>
    </w:pPr>
    <w:rPr>
      <w:sz w:val="18"/>
    </w:rPr>
  </w:style>
  <w:style w:type="paragraph" w:styleId="BodyTextIndent">
    <w:name w:val="Body Text Indent"/>
    <w:basedOn w:val="Normal"/>
    <w:pPr>
      <w:spacing w:line="360" w:lineRule="auto"/>
      <w:ind w:firstLine="851"/>
    </w:pPr>
    <w:rPr>
      <w:sz w:val="24"/>
    </w:rPr>
  </w:style>
  <w:style w:type="paragraph" w:styleId="BodyTextIndent2">
    <w:name w:val="Body Text Indent 2"/>
    <w:basedOn w:val="Normal"/>
    <w:pPr>
      <w:spacing w:line="360" w:lineRule="auto"/>
      <w:ind w:firstLine="1134"/>
    </w:pPr>
    <w:rPr>
      <w:sz w:val="24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3">
    <w:name w:val="Body Text Indent 3"/>
    <w:basedOn w:val="Normal"/>
  </w:style>
  <w:style w:type="character" w:customStyle="1" w:styleId="category1">
    <w:name w:val="category1"/>
    <w:rPr>
      <w:rFonts w:ascii="Verdana" w:hAnsi="Verdana" w:hint="default"/>
      <w:b/>
      <w:bCs/>
      <w:color w:val="000000"/>
      <w:sz w:val="9"/>
      <w:szCs w:val="9"/>
    </w:rPr>
  </w:style>
  <w:style w:type="paragraph" w:styleId="BalloonText">
    <w:name w:val="Balloon Text"/>
    <w:basedOn w:val="Normal"/>
    <w:semiHidden/>
    <w:rsid w:val="00E748B7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875459"/>
  </w:style>
  <w:style w:type="paragraph" w:styleId="ListParagraph">
    <w:name w:val="List Paragraph"/>
    <w:basedOn w:val="Normal"/>
    <w:uiPriority w:val="34"/>
    <w:qFormat/>
    <w:rsid w:val="00193DC4"/>
    <w:pPr>
      <w:spacing w:after="160" w:line="259" w:lineRule="auto"/>
      <w:ind w:left="720" w:firstLine="0"/>
      <w:contextualSpacing/>
      <w:jc w:val="left"/>
    </w:pPr>
    <w:rPr>
      <w:rFonts w:ascii="Calibri" w:eastAsia="Calibri" w:hAnsi="Calibri"/>
      <w:sz w:val="22"/>
      <w:szCs w:val="22"/>
    </w:rPr>
  </w:style>
  <w:style w:type="character" w:customStyle="1" w:styleId="uficommentbody">
    <w:name w:val="uficommentbody"/>
    <w:basedOn w:val="DefaultParagraphFont"/>
    <w:rsid w:val="00811A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windows-1257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97\Templates\Saviv.mero%20firmini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Saviv.mero firminis</Template>
  <TotalTime>0</TotalTime>
  <Pages>1</Pages>
  <Words>1010</Words>
  <Characters>576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Adresatas</vt:lpstr>
      <vt:lpstr>Adresatas </vt:lpstr>
    </vt:vector>
  </TitlesOfParts>
  <Company/>
  <LinksUpToDate>false</LinksUpToDate>
  <CharactersWithSpaces>1583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Adresatas</dc:title>
  <dc:creator>Prienai</dc:creator>
  <cp:lastModifiedBy>DaivaB</cp:lastModifiedBy>
  <cp:revision>2</cp:revision>
  <cp:lastPrinted>2019-06-26T11:49:00Z</cp:lastPrinted>
  <dcterms:created xsi:type="dcterms:W3CDTF">2021-05-27T19:40:00Z</dcterms:created>
  <dcterms:modified xsi:type="dcterms:W3CDTF">2021-05-27T19:40:00Z</dcterms:modified>
</cp:coreProperties>
</file>