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25A1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25A1F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225A1F">
      <w:pPr>
        <w:spacing w:line="312" w:lineRule="auto"/>
        <w:jc w:val="both"/>
        <w:rPr>
          <w:b/>
          <w:bCs/>
          <w:lang w:val="lt-LT"/>
        </w:rPr>
      </w:pPr>
    </w:p>
    <w:p w:rsidR="00C03866" w:rsidRDefault="00C03866" w:rsidP="00225A1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25A1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225A1F" w:rsidRDefault="00225A1F" w:rsidP="00225A1F">
      <w:pPr>
        <w:spacing w:line="312" w:lineRule="auto"/>
        <w:jc w:val="center"/>
        <w:rPr>
          <w:b/>
        </w:rPr>
      </w:pPr>
      <w:r w:rsidRPr="0057561A">
        <w:rPr>
          <w:b/>
        </w:rPr>
        <w:t xml:space="preserve">DĖL LEIDIMO </w:t>
      </w:r>
      <w:r>
        <w:rPr>
          <w:b/>
        </w:rPr>
        <w:t xml:space="preserve">PRIENŲ RAJONO SAVIVALDYBĖS ADMINISTRACIJAI ĮSIGYTI AUTOMOBILĮ </w:t>
      </w:r>
    </w:p>
    <w:p w:rsidR="006C503F" w:rsidRPr="00225A1F" w:rsidRDefault="006C503F" w:rsidP="00225A1F">
      <w:pPr>
        <w:spacing w:line="312" w:lineRule="auto"/>
        <w:jc w:val="center"/>
        <w:rPr>
          <w:b/>
        </w:rPr>
      </w:pPr>
    </w:p>
    <w:p w:rsidR="003A1BC3" w:rsidRPr="004D4ECC" w:rsidRDefault="005D4987" w:rsidP="00225A1F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25A1F">
        <w:rPr>
          <w:lang w:val="lt-LT"/>
        </w:rPr>
        <w:t>141</w:t>
      </w:r>
    </w:p>
    <w:p w:rsidR="00AC75EA" w:rsidRDefault="00AC75EA" w:rsidP="00225A1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225A1F">
      <w:pPr>
        <w:spacing w:line="312" w:lineRule="auto"/>
        <w:ind w:firstLine="1080"/>
        <w:jc w:val="both"/>
        <w:rPr>
          <w:lang w:val="lt-LT" w:eastAsia="lt-LT"/>
        </w:rPr>
      </w:pPr>
    </w:p>
    <w:p w:rsidR="00225A1F" w:rsidRPr="00225A1F" w:rsidRDefault="00225A1F" w:rsidP="00225A1F">
      <w:pPr>
        <w:spacing w:line="312" w:lineRule="auto"/>
        <w:ind w:firstLine="1134"/>
        <w:jc w:val="both"/>
        <w:rPr>
          <w:spacing w:val="120"/>
          <w:lang w:val="lt-LT"/>
        </w:rPr>
      </w:pPr>
      <w:r w:rsidRPr="00225A1F">
        <w:rPr>
          <w:lang w:val="lt-LT"/>
        </w:rPr>
        <w:t>Vadovaudamasi Lietuvos Respublikos Vyriausybės 1998 m. lapkričio 17 d. nutarimo Nr. 1341 „Dėl tarnybinių lengvųjų automobilių biudžetinėse įstaigose“ 5.2.1 papunkčiu,  Tarnybinių lengvųjų automobilių įsigijimo, nuomos ir naudojimo Prienų rajono savivaldybės</w:t>
      </w:r>
      <w:r w:rsidRPr="00225A1F">
        <w:rPr>
          <w:b/>
          <w:bCs/>
          <w:color w:val="FF0000"/>
          <w:lang w:val="lt-LT" w:eastAsia="lt-LT"/>
        </w:rPr>
        <w:t xml:space="preserve"> </w:t>
      </w:r>
      <w:r w:rsidRPr="00225A1F">
        <w:rPr>
          <w:bCs/>
          <w:color w:val="000000"/>
          <w:lang w:val="lt-LT" w:eastAsia="lt-LT"/>
        </w:rPr>
        <w:t>valdomose bendrovėse</w:t>
      </w:r>
      <w:r w:rsidRPr="00225A1F">
        <w:rPr>
          <w:lang w:val="lt-LT"/>
        </w:rPr>
        <w:t>, viešosiose ir biudžetinėse įstaigose taisyklių, patvirtintų Prienų rajono savivaldybės tarybos 2019 m. spalio 31 d. sprendimu Nr. T3-274 „</w:t>
      </w:r>
      <w:r w:rsidRPr="00225A1F">
        <w:rPr>
          <w:bCs/>
          <w:lang w:val="lt-LT"/>
        </w:rPr>
        <w:t xml:space="preserve">Dėl </w:t>
      </w:r>
      <w:r w:rsidRPr="00225A1F">
        <w:rPr>
          <w:lang w:val="lt-LT"/>
        </w:rPr>
        <w:t>Tarnybinių automobilių įsigijimo, nuomos ir naudojimo Prienų rajono savivaldybės</w:t>
      </w:r>
      <w:r w:rsidRPr="00225A1F">
        <w:rPr>
          <w:bCs/>
          <w:color w:val="000000"/>
          <w:lang w:val="lt-LT" w:eastAsia="lt-LT"/>
        </w:rPr>
        <w:t xml:space="preserve"> valdomose bendrovėse</w:t>
      </w:r>
      <w:r w:rsidRPr="00225A1F">
        <w:rPr>
          <w:lang w:val="lt-LT"/>
        </w:rPr>
        <w:t>, v</w:t>
      </w:r>
      <w:r w:rsidRPr="00225A1F">
        <w:rPr>
          <w:bCs/>
          <w:lang w:val="lt-LT"/>
        </w:rPr>
        <w:t xml:space="preserve">iešosiose ir </w:t>
      </w:r>
      <w:r w:rsidRPr="00225A1F">
        <w:rPr>
          <w:lang w:val="lt-LT"/>
        </w:rPr>
        <w:t>biudžetinėse įstaigose taisyklių</w:t>
      </w:r>
      <w:r w:rsidRPr="00225A1F">
        <w:rPr>
          <w:bCs/>
          <w:lang w:val="lt-LT"/>
        </w:rPr>
        <w:t xml:space="preserve"> patvirtinimo“, 6 ir 8 punktais, </w:t>
      </w:r>
      <w:r w:rsidRPr="00225A1F">
        <w:rPr>
          <w:lang w:val="lt-LT"/>
        </w:rPr>
        <w:t xml:space="preserve">Prienų rajono savivaldybės taryba </w:t>
      </w:r>
      <w:r w:rsidRPr="00225A1F">
        <w:rPr>
          <w:spacing w:val="100"/>
          <w:lang w:val="lt-LT"/>
        </w:rPr>
        <w:t>nusprendži</w:t>
      </w:r>
      <w:r w:rsidRPr="00225A1F">
        <w:rPr>
          <w:lang w:val="lt-LT"/>
        </w:rPr>
        <w:t>a</w:t>
      </w:r>
      <w:r w:rsidRPr="00225A1F">
        <w:rPr>
          <w:spacing w:val="120"/>
          <w:lang w:val="lt-LT"/>
        </w:rPr>
        <w:t>:</w:t>
      </w:r>
    </w:p>
    <w:p w:rsidR="00225A1F" w:rsidRPr="001C74B1" w:rsidRDefault="00225A1F" w:rsidP="00225A1F">
      <w:pPr>
        <w:pStyle w:val="ListParagraph"/>
        <w:spacing w:line="312" w:lineRule="auto"/>
        <w:ind w:left="0" w:firstLine="1134"/>
        <w:jc w:val="both"/>
        <w:rPr>
          <w:szCs w:val="24"/>
        </w:rPr>
      </w:pPr>
      <w:r>
        <w:t>Leisti</w:t>
      </w:r>
      <w:r w:rsidRPr="00AE5A64">
        <w:rPr>
          <w:szCs w:val="24"/>
        </w:rPr>
        <w:t xml:space="preserve"> </w:t>
      </w:r>
      <w:r w:rsidRPr="00E17823">
        <w:rPr>
          <w:szCs w:val="24"/>
        </w:rPr>
        <w:t>Prienų rajono savivaldybės administracijai teisės aktų nustatyta tvarka</w:t>
      </w:r>
      <w:r>
        <w:rPr>
          <w:szCs w:val="24"/>
        </w:rPr>
        <w:t xml:space="preserve"> </w:t>
      </w:r>
      <w:r w:rsidRPr="001C74B1">
        <w:rPr>
          <w:szCs w:val="24"/>
        </w:rPr>
        <w:t xml:space="preserve">įsigyti </w:t>
      </w:r>
      <w:r>
        <w:rPr>
          <w:szCs w:val="24"/>
        </w:rPr>
        <w:t xml:space="preserve">mobiliosios bibliotekos veiklai pritaikytą automobilį, </w:t>
      </w:r>
      <w:r w:rsidRPr="001C74B1">
        <w:rPr>
          <w:szCs w:val="24"/>
        </w:rPr>
        <w:t xml:space="preserve">kurio vertė ne didesnė kaip </w:t>
      </w:r>
      <w:r>
        <w:rPr>
          <w:szCs w:val="24"/>
        </w:rPr>
        <w:t xml:space="preserve">50 000 </w:t>
      </w:r>
      <w:proofErr w:type="spellStart"/>
      <w:r w:rsidRPr="001C74B1">
        <w:rPr>
          <w:szCs w:val="24"/>
        </w:rPr>
        <w:t>Eur</w:t>
      </w:r>
      <w:proofErr w:type="spellEnd"/>
      <w:r w:rsidRPr="001C74B1">
        <w:rPr>
          <w:szCs w:val="24"/>
        </w:rPr>
        <w:t xml:space="preserve"> (su pridėtinės vertės mokesčiu)</w:t>
      </w:r>
      <w:r>
        <w:rPr>
          <w:szCs w:val="24"/>
        </w:rPr>
        <w:t>.</w:t>
      </w:r>
      <w:r w:rsidRPr="001C74B1">
        <w:rPr>
          <w:szCs w:val="24"/>
        </w:rPr>
        <w:t xml:space="preserve"> </w:t>
      </w:r>
    </w:p>
    <w:p w:rsidR="00225A1F" w:rsidRPr="00225A1F" w:rsidRDefault="00225A1F" w:rsidP="00225A1F">
      <w:pPr>
        <w:spacing w:line="312" w:lineRule="auto"/>
        <w:ind w:firstLine="1134"/>
        <w:jc w:val="both"/>
        <w:rPr>
          <w:lang w:val="lt-LT"/>
        </w:rPr>
      </w:pPr>
      <w:r w:rsidRPr="00225A1F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225A1F">
        <w:rPr>
          <w:lang w:val="lt-LT"/>
        </w:rPr>
        <w:t>Laisvės al. 36, Kaunas</w:t>
      </w:r>
      <w:r w:rsidRPr="00225A1F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225A1F">
        <w:rPr>
          <w:lang w:val="lt-LT"/>
        </w:rPr>
        <w:t xml:space="preserve"> </w:t>
      </w:r>
      <w:r w:rsidRPr="00225A1F">
        <w:rPr>
          <w:bCs/>
          <w:lang w:val="lt-LT"/>
        </w:rPr>
        <w:t>Respublikos g. 62, Panevėžys; Klaipėdos rūmai,</w:t>
      </w:r>
      <w:r w:rsidRPr="00225A1F">
        <w:rPr>
          <w:lang w:val="lt-LT"/>
        </w:rPr>
        <w:t xml:space="preserve"> </w:t>
      </w:r>
      <w:r w:rsidRPr="00225A1F">
        <w:rPr>
          <w:bCs/>
          <w:lang w:val="lt-LT"/>
        </w:rPr>
        <w:t>Galinio Pylimo g. 9, Klaipėda; Kauno rūmai,</w:t>
      </w:r>
      <w:r w:rsidRPr="00225A1F">
        <w:rPr>
          <w:lang w:val="lt-LT"/>
        </w:rPr>
        <w:t xml:space="preserve"> </w:t>
      </w:r>
      <w:r w:rsidRPr="00225A1F">
        <w:rPr>
          <w:bCs/>
          <w:lang w:val="lt-LT"/>
        </w:rPr>
        <w:t>A. Mickevičiaus g. 8A, Kaunas).</w:t>
      </w:r>
    </w:p>
    <w:p w:rsidR="005806E0" w:rsidRPr="00225A1F" w:rsidRDefault="005806E0" w:rsidP="00225A1F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1247"/>
        <w:rPr>
          <w:lang w:val="lt-LT"/>
        </w:rPr>
      </w:pPr>
    </w:p>
    <w:p w:rsidR="00551604" w:rsidRPr="005806E0" w:rsidRDefault="00551604" w:rsidP="00225A1F">
      <w:pPr>
        <w:spacing w:line="312" w:lineRule="auto"/>
        <w:jc w:val="both"/>
        <w:rPr>
          <w:lang w:val="lt-LT"/>
        </w:rPr>
      </w:pPr>
    </w:p>
    <w:p w:rsidR="00EC0030" w:rsidRPr="004D4ECC" w:rsidRDefault="00AC75EA" w:rsidP="00225A1F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</w:t>
      </w:r>
    </w:p>
    <w:sectPr w:rsidR="00EC0030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F1A" w:rsidRDefault="00584F1A">
      <w:r>
        <w:separator/>
      </w:r>
    </w:p>
  </w:endnote>
  <w:endnote w:type="continuationSeparator" w:id="0">
    <w:p w:rsidR="00584F1A" w:rsidRDefault="00584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F1A" w:rsidRDefault="00584F1A">
      <w:r>
        <w:separator/>
      </w:r>
    </w:p>
  </w:footnote>
  <w:footnote w:type="continuationSeparator" w:id="0">
    <w:p w:rsidR="00584F1A" w:rsidRDefault="00584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A1F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653BA4"/>
    <w:multiLevelType w:val="multilevel"/>
    <w:tmpl w:val="8018AED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0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2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0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1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5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6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19"/>
  </w:num>
  <w:num w:numId="5">
    <w:abstractNumId w:val="37"/>
  </w:num>
  <w:num w:numId="6">
    <w:abstractNumId w:val="25"/>
  </w:num>
  <w:num w:numId="7">
    <w:abstractNumId w:val="9"/>
  </w:num>
  <w:num w:numId="8">
    <w:abstractNumId w:val="24"/>
  </w:num>
  <w:num w:numId="9">
    <w:abstractNumId w:val="2"/>
  </w:num>
  <w:num w:numId="10">
    <w:abstractNumId w:val="32"/>
  </w:num>
  <w:num w:numId="11">
    <w:abstractNumId w:val="0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31"/>
  </w:num>
  <w:num w:numId="17">
    <w:abstractNumId w:val="10"/>
  </w:num>
  <w:num w:numId="18">
    <w:abstractNumId w:val="35"/>
  </w:num>
  <w:num w:numId="19">
    <w:abstractNumId w:val="11"/>
  </w:num>
  <w:num w:numId="20">
    <w:abstractNumId w:val="28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3"/>
  </w:num>
  <w:num w:numId="27">
    <w:abstractNumId w:val="22"/>
  </w:num>
  <w:num w:numId="28">
    <w:abstractNumId w:val="3"/>
  </w:num>
  <w:num w:numId="29">
    <w:abstractNumId w:val="33"/>
  </w:num>
  <w:num w:numId="30">
    <w:abstractNumId w:val="7"/>
  </w:num>
  <w:num w:numId="31">
    <w:abstractNumId w:val="29"/>
  </w:num>
  <w:num w:numId="32">
    <w:abstractNumId w:val="20"/>
  </w:num>
  <w:num w:numId="33">
    <w:abstractNumId w:val="26"/>
  </w:num>
  <w:num w:numId="34">
    <w:abstractNumId w:val="30"/>
  </w:num>
  <w:num w:numId="35">
    <w:abstractNumId w:val="36"/>
  </w:num>
  <w:num w:numId="36">
    <w:abstractNumId w:val="14"/>
  </w:num>
  <w:num w:numId="37">
    <w:abstractNumId w:val="27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0FCA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0A8E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1DB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5DE4"/>
    <w:rsid w:val="0020696E"/>
    <w:rsid w:val="0020711A"/>
    <w:rsid w:val="00210002"/>
    <w:rsid w:val="0021060F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5A1F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809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1279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D39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47CB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579F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6E0"/>
    <w:rsid w:val="00580FEB"/>
    <w:rsid w:val="00581AAE"/>
    <w:rsid w:val="005820FB"/>
    <w:rsid w:val="00582C35"/>
    <w:rsid w:val="00584F1A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AB1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1B7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4CAD"/>
    <w:rsid w:val="006B5BC8"/>
    <w:rsid w:val="006B7C38"/>
    <w:rsid w:val="006B7E0E"/>
    <w:rsid w:val="006C265B"/>
    <w:rsid w:val="006C38AF"/>
    <w:rsid w:val="006C3EC5"/>
    <w:rsid w:val="006C503F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5C2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7982"/>
    <w:rsid w:val="007E0825"/>
    <w:rsid w:val="007E206F"/>
    <w:rsid w:val="007E254A"/>
    <w:rsid w:val="007E2D7D"/>
    <w:rsid w:val="007E3FD4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0779C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B7DC0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17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4C2B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0F6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175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782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94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E7EA6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0F49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03B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65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3866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33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0563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2863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CF7FE1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C1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115"/>
    <w:rsid w:val="00E24C7A"/>
    <w:rsid w:val="00E25E62"/>
    <w:rsid w:val="00E27ACE"/>
    <w:rsid w:val="00E30B04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0030"/>
    <w:rsid w:val="00EC1F0C"/>
    <w:rsid w:val="00EC36A5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EF7B6C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A97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sid w:val="00EC003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7ED60-F0FF-4646-8C79-358D8B8F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2021-05-27T11:16:00Z</dcterms:created>
  <dcterms:modified xsi:type="dcterms:W3CDTF">2021-05-27T11:17:00Z</dcterms:modified>
</cp:coreProperties>
</file>