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Pr="00942650" w:rsidRDefault="000118B9" w:rsidP="00CD32AC">
      <w:pPr>
        <w:pStyle w:val="Header"/>
        <w:tabs>
          <w:tab w:val="clear" w:pos="4153"/>
          <w:tab w:val="clear" w:pos="8306"/>
          <w:tab w:val="left" w:pos="2127"/>
          <w:tab w:val="left" w:pos="5103"/>
        </w:tabs>
        <w:spacing w:line="276" w:lineRule="auto"/>
        <w:ind w:firstLine="0"/>
        <w:jc w:val="center"/>
        <w:rPr>
          <w:b/>
          <w:sz w:val="24"/>
          <w:szCs w:val="24"/>
        </w:rPr>
      </w:pPr>
    </w:p>
    <w:p w:rsidR="000118B9" w:rsidRPr="00942650" w:rsidRDefault="000118B9" w:rsidP="00CD32AC">
      <w:pPr>
        <w:pStyle w:val="Header"/>
        <w:tabs>
          <w:tab w:val="clear" w:pos="4153"/>
          <w:tab w:val="clear" w:pos="8306"/>
          <w:tab w:val="left" w:pos="2127"/>
          <w:tab w:val="left" w:pos="5103"/>
        </w:tabs>
        <w:spacing w:line="276" w:lineRule="auto"/>
        <w:ind w:firstLine="0"/>
        <w:jc w:val="center"/>
        <w:rPr>
          <w:b/>
          <w:sz w:val="24"/>
          <w:szCs w:val="24"/>
        </w:rPr>
      </w:pPr>
    </w:p>
    <w:p w:rsidR="000118B9" w:rsidRPr="00942650" w:rsidRDefault="000118B9" w:rsidP="00CD32AC">
      <w:pPr>
        <w:pStyle w:val="Header"/>
        <w:tabs>
          <w:tab w:val="clear" w:pos="4153"/>
          <w:tab w:val="clear" w:pos="8306"/>
          <w:tab w:val="left" w:pos="2127"/>
          <w:tab w:val="left" w:pos="5103"/>
        </w:tabs>
        <w:spacing w:line="276" w:lineRule="auto"/>
        <w:ind w:firstLine="0"/>
        <w:jc w:val="center"/>
        <w:rPr>
          <w:b/>
          <w:sz w:val="24"/>
          <w:szCs w:val="24"/>
        </w:rPr>
      </w:pPr>
    </w:p>
    <w:p w:rsidR="000118B9" w:rsidRPr="00942650" w:rsidRDefault="000118B9" w:rsidP="00CD32AC">
      <w:pPr>
        <w:pStyle w:val="Header"/>
        <w:tabs>
          <w:tab w:val="clear" w:pos="4153"/>
          <w:tab w:val="clear" w:pos="8306"/>
          <w:tab w:val="left" w:pos="2127"/>
          <w:tab w:val="left" w:pos="5103"/>
        </w:tabs>
        <w:spacing w:line="276" w:lineRule="auto"/>
        <w:ind w:firstLine="0"/>
        <w:jc w:val="center"/>
        <w:rPr>
          <w:b/>
          <w:sz w:val="24"/>
          <w:szCs w:val="24"/>
        </w:rPr>
      </w:pPr>
    </w:p>
    <w:p w:rsidR="000118B9" w:rsidRPr="00942650" w:rsidRDefault="000118B9" w:rsidP="00CD32AC">
      <w:pPr>
        <w:pStyle w:val="Header"/>
        <w:tabs>
          <w:tab w:val="clear" w:pos="4153"/>
          <w:tab w:val="clear" w:pos="8306"/>
          <w:tab w:val="left" w:pos="2127"/>
          <w:tab w:val="left" w:pos="5103"/>
        </w:tabs>
        <w:spacing w:line="276" w:lineRule="auto"/>
        <w:ind w:firstLine="0"/>
        <w:jc w:val="center"/>
        <w:rPr>
          <w:b/>
          <w:sz w:val="24"/>
          <w:szCs w:val="24"/>
        </w:rPr>
      </w:pPr>
    </w:p>
    <w:p w:rsidR="000118B9" w:rsidRPr="00942650" w:rsidRDefault="000118B9" w:rsidP="00CD32AC">
      <w:pPr>
        <w:pStyle w:val="Header"/>
        <w:tabs>
          <w:tab w:val="clear" w:pos="4153"/>
          <w:tab w:val="clear" w:pos="8306"/>
          <w:tab w:val="left" w:pos="2127"/>
          <w:tab w:val="left" w:pos="5103"/>
        </w:tabs>
        <w:spacing w:line="276" w:lineRule="auto"/>
        <w:ind w:firstLine="0"/>
        <w:jc w:val="center"/>
        <w:rPr>
          <w:b/>
          <w:sz w:val="24"/>
          <w:szCs w:val="24"/>
        </w:rPr>
      </w:pPr>
    </w:p>
    <w:p w:rsidR="00487584" w:rsidRPr="00942650" w:rsidRDefault="00487584" w:rsidP="00CD32AC">
      <w:pPr>
        <w:pStyle w:val="Header"/>
        <w:tabs>
          <w:tab w:val="clear" w:pos="4153"/>
          <w:tab w:val="clear" w:pos="8306"/>
          <w:tab w:val="left" w:pos="2127"/>
          <w:tab w:val="left" w:pos="5103"/>
        </w:tabs>
        <w:spacing w:line="276" w:lineRule="auto"/>
        <w:ind w:firstLine="0"/>
        <w:jc w:val="center"/>
        <w:rPr>
          <w:b/>
          <w:sz w:val="24"/>
          <w:szCs w:val="24"/>
        </w:rPr>
      </w:pPr>
    </w:p>
    <w:p w:rsidR="00A45A3F" w:rsidRPr="00942650" w:rsidRDefault="007E4694" w:rsidP="00CD32AC">
      <w:pPr>
        <w:pStyle w:val="Header"/>
        <w:tabs>
          <w:tab w:val="clear" w:pos="4153"/>
          <w:tab w:val="clear" w:pos="8306"/>
          <w:tab w:val="left" w:pos="2127"/>
          <w:tab w:val="left" w:pos="5103"/>
        </w:tabs>
        <w:spacing w:line="276" w:lineRule="auto"/>
        <w:ind w:firstLine="0"/>
        <w:jc w:val="center"/>
        <w:rPr>
          <w:b/>
          <w:sz w:val="24"/>
          <w:szCs w:val="24"/>
        </w:rPr>
      </w:pPr>
      <w:r w:rsidRPr="00942650">
        <w:rPr>
          <w:b/>
          <w:sz w:val="24"/>
          <w:szCs w:val="24"/>
        </w:rPr>
        <w:t>ĮSAKYMAS</w:t>
      </w:r>
    </w:p>
    <w:p w:rsidR="00A45A3F" w:rsidRPr="00942650" w:rsidRDefault="002376E8" w:rsidP="00CD32AC">
      <w:pPr>
        <w:pStyle w:val="Header"/>
        <w:tabs>
          <w:tab w:val="clear" w:pos="4153"/>
          <w:tab w:val="clear" w:pos="8306"/>
          <w:tab w:val="left" w:pos="2127"/>
          <w:tab w:val="left" w:pos="5103"/>
        </w:tabs>
        <w:spacing w:line="276" w:lineRule="auto"/>
        <w:ind w:firstLine="0"/>
        <w:jc w:val="center"/>
        <w:rPr>
          <w:sz w:val="24"/>
          <w:szCs w:val="24"/>
          <w:lang w:val="lt-LT"/>
        </w:rPr>
      </w:pPr>
      <w:r w:rsidRPr="00942650">
        <w:rPr>
          <w:b/>
          <w:sz w:val="24"/>
          <w:szCs w:val="24"/>
        </w:rPr>
        <w:t xml:space="preserve">DĖL </w:t>
      </w:r>
      <w:r w:rsidRPr="00942650">
        <w:rPr>
          <w:b/>
          <w:sz w:val="24"/>
          <w:szCs w:val="24"/>
          <w:lang w:val="lt-LT"/>
        </w:rPr>
        <w:t>NEKILNOJAMOJO TURTO PRIPAŽINIMO NEREIKALINGU NAUDOTI</w:t>
      </w:r>
    </w:p>
    <w:p w:rsidR="00092CEF" w:rsidRDefault="00C26CB0" w:rsidP="00CD32AC">
      <w:pPr>
        <w:pStyle w:val="Header"/>
        <w:tabs>
          <w:tab w:val="clear" w:pos="4153"/>
          <w:tab w:val="clear" w:pos="8306"/>
          <w:tab w:val="center" w:pos="4820"/>
          <w:tab w:val="left" w:pos="6237"/>
        </w:tabs>
        <w:spacing w:line="276" w:lineRule="auto"/>
        <w:ind w:firstLine="1134"/>
        <w:rPr>
          <w:sz w:val="24"/>
          <w:szCs w:val="24"/>
          <w:lang w:val="lt-LT"/>
        </w:rPr>
      </w:pPr>
      <w:r w:rsidRPr="00942650">
        <w:rPr>
          <w:sz w:val="24"/>
          <w:szCs w:val="24"/>
        </w:rPr>
        <w:t xml:space="preserve">                 </w:t>
      </w:r>
      <w:r w:rsidR="003C62DA" w:rsidRPr="00942650">
        <w:rPr>
          <w:sz w:val="24"/>
          <w:szCs w:val="24"/>
          <w:lang w:val="lt-LT"/>
        </w:rPr>
        <w:t xml:space="preserve"> </w:t>
      </w:r>
    </w:p>
    <w:p w:rsidR="00FC44F4" w:rsidRPr="00942650" w:rsidRDefault="00092CEF" w:rsidP="00CD32AC">
      <w:pPr>
        <w:pStyle w:val="Header"/>
        <w:tabs>
          <w:tab w:val="clear" w:pos="4153"/>
          <w:tab w:val="clear" w:pos="8306"/>
          <w:tab w:val="center" w:pos="4820"/>
          <w:tab w:val="left" w:pos="6237"/>
        </w:tabs>
        <w:spacing w:line="276" w:lineRule="auto"/>
        <w:ind w:firstLine="1134"/>
        <w:rPr>
          <w:sz w:val="24"/>
          <w:szCs w:val="24"/>
        </w:rPr>
      </w:pPr>
      <w:r>
        <w:rPr>
          <w:sz w:val="24"/>
          <w:szCs w:val="24"/>
          <w:lang w:val="lt-LT"/>
        </w:rPr>
        <w:t xml:space="preserve">                   </w:t>
      </w:r>
      <w:r w:rsidR="0083677D" w:rsidRPr="00942650">
        <w:rPr>
          <w:sz w:val="24"/>
          <w:szCs w:val="24"/>
        </w:rPr>
        <w:t>202</w:t>
      </w:r>
      <w:r w:rsidR="0083677D" w:rsidRPr="00942650">
        <w:rPr>
          <w:sz w:val="24"/>
          <w:szCs w:val="24"/>
          <w:lang w:val="lt-LT"/>
        </w:rPr>
        <w:t>1</w:t>
      </w:r>
      <w:r w:rsidR="00FC44F4" w:rsidRPr="00942650">
        <w:rPr>
          <w:sz w:val="24"/>
          <w:szCs w:val="24"/>
        </w:rPr>
        <w:t xml:space="preserve"> m.</w:t>
      </w:r>
      <w:r w:rsidR="002241A3">
        <w:rPr>
          <w:sz w:val="24"/>
          <w:szCs w:val="24"/>
          <w:lang w:val="lt-LT"/>
        </w:rPr>
        <w:t xml:space="preserve">                </w:t>
      </w:r>
      <w:r w:rsidR="006569CF">
        <w:rPr>
          <w:sz w:val="24"/>
          <w:szCs w:val="24"/>
          <w:lang w:val="lt-LT"/>
        </w:rPr>
        <w:t xml:space="preserve"> </w:t>
      </w:r>
      <w:r w:rsidR="00FC44F4" w:rsidRPr="00942650">
        <w:rPr>
          <w:sz w:val="24"/>
          <w:szCs w:val="24"/>
        </w:rPr>
        <w:t xml:space="preserve">   </w:t>
      </w:r>
      <w:r w:rsidR="002A4C6B" w:rsidRPr="00942650">
        <w:rPr>
          <w:sz w:val="24"/>
          <w:szCs w:val="24"/>
        </w:rPr>
        <w:t>d.</w:t>
      </w:r>
      <w:r w:rsidR="00FC44F4" w:rsidRPr="00942650">
        <w:rPr>
          <w:sz w:val="24"/>
          <w:szCs w:val="24"/>
        </w:rPr>
        <w:t xml:space="preserve">   </w:t>
      </w:r>
      <w:r w:rsidR="00F30290" w:rsidRPr="00942650">
        <w:rPr>
          <w:sz w:val="24"/>
          <w:szCs w:val="24"/>
          <w:lang w:val="lt-LT"/>
        </w:rPr>
        <w:t xml:space="preserve">         A3-</w:t>
      </w:r>
      <w:r w:rsidR="00FC44F4" w:rsidRPr="00942650">
        <w:rPr>
          <w:sz w:val="24"/>
          <w:szCs w:val="24"/>
        </w:rPr>
        <w:t xml:space="preserve">   </w:t>
      </w:r>
      <w:r w:rsidR="00E5290D" w:rsidRPr="00942650">
        <w:rPr>
          <w:sz w:val="24"/>
          <w:szCs w:val="24"/>
        </w:rPr>
        <w:t xml:space="preserve"> </w:t>
      </w:r>
      <w:r w:rsidR="00822485" w:rsidRPr="00942650">
        <w:rPr>
          <w:sz w:val="24"/>
          <w:szCs w:val="24"/>
        </w:rPr>
        <w:t xml:space="preserve">   </w:t>
      </w:r>
      <w:r w:rsidR="00E5290D" w:rsidRPr="00942650">
        <w:rPr>
          <w:sz w:val="24"/>
          <w:szCs w:val="24"/>
        </w:rPr>
        <w:t xml:space="preserve">  </w:t>
      </w:r>
    </w:p>
    <w:p w:rsidR="00FC44F4" w:rsidRPr="00942650" w:rsidRDefault="00FC44F4" w:rsidP="00CD32AC">
      <w:pPr>
        <w:pStyle w:val="Header"/>
        <w:tabs>
          <w:tab w:val="clear" w:pos="4153"/>
          <w:tab w:val="clear" w:pos="8306"/>
          <w:tab w:val="center" w:pos="4820"/>
          <w:tab w:val="left" w:pos="6237"/>
        </w:tabs>
        <w:spacing w:line="276" w:lineRule="auto"/>
        <w:ind w:firstLine="1134"/>
        <w:rPr>
          <w:sz w:val="24"/>
          <w:szCs w:val="24"/>
        </w:rPr>
      </w:pPr>
    </w:p>
    <w:p w:rsidR="00487584" w:rsidRPr="00942650" w:rsidRDefault="00487584" w:rsidP="008F7CA0">
      <w:pPr>
        <w:pStyle w:val="Header"/>
        <w:tabs>
          <w:tab w:val="clear" w:pos="4153"/>
          <w:tab w:val="clear" w:pos="8306"/>
          <w:tab w:val="center" w:pos="4820"/>
          <w:tab w:val="left" w:pos="6237"/>
        </w:tabs>
        <w:spacing w:line="360" w:lineRule="auto"/>
        <w:ind w:firstLine="1134"/>
        <w:rPr>
          <w:sz w:val="24"/>
          <w:szCs w:val="24"/>
        </w:rPr>
      </w:pPr>
    </w:p>
    <w:p w:rsidR="006D1664" w:rsidRPr="00D70497" w:rsidRDefault="00FC44F4" w:rsidP="00B15B34">
      <w:pPr>
        <w:pStyle w:val="Header"/>
        <w:tabs>
          <w:tab w:val="clear" w:pos="4153"/>
          <w:tab w:val="clear" w:pos="8306"/>
          <w:tab w:val="center" w:pos="4820"/>
          <w:tab w:val="left" w:pos="6237"/>
        </w:tabs>
        <w:spacing w:line="276" w:lineRule="auto"/>
        <w:ind w:firstLine="1134"/>
        <w:rPr>
          <w:sz w:val="24"/>
          <w:szCs w:val="24"/>
        </w:rPr>
      </w:pPr>
      <w:r w:rsidRPr="00B15B34">
        <w:rPr>
          <w:sz w:val="24"/>
          <w:szCs w:val="24"/>
        </w:rPr>
        <w:t>Vadovaudamasi</w:t>
      </w:r>
      <w:r w:rsidR="00487584" w:rsidRPr="00B15B34">
        <w:rPr>
          <w:sz w:val="24"/>
          <w:szCs w:val="24"/>
        </w:rPr>
        <w:t xml:space="preserve"> </w:t>
      </w:r>
      <w:r w:rsidR="00185403" w:rsidRPr="00B15B34">
        <w:rPr>
          <w:sz w:val="24"/>
          <w:szCs w:val="24"/>
        </w:rPr>
        <w:t>Lietuvos Respublikos</w:t>
      </w:r>
      <w:r w:rsidR="00E9435D" w:rsidRPr="00B15B34">
        <w:rPr>
          <w:sz w:val="24"/>
          <w:szCs w:val="24"/>
          <w:lang w:val="lt-LT"/>
        </w:rPr>
        <w:t xml:space="preserve"> valstybės ir savivaldybių turto valdymo, naudojimo ir disponavimo juo įstatymo 26 straipsnio 1 ir 4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6 punktu, Prienų rajono savivaldybės turto </w:t>
      </w:r>
      <w:r w:rsidR="00310C8A" w:rsidRPr="00B15B34">
        <w:rPr>
          <w:sz w:val="24"/>
          <w:szCs w:val="24"/>
          <w:lang w:val="lt-LT"/>
        </w:rPr>
        <w:t>valdymo, naudojimo ir disponavimo juo tvarkos aprašo</w:t>
      </w:r>
      <w:r w:rsidR="00E9435D" w:rsidRPr="00B15B34">
        <w:rPr>
          <w:sz w:val="24"/>
          <w:szCs w:val="24"/>
          <w:lang w:val="lt-LT"/>
        </w:rPr>
        <w:t>, patvirtinto</w:t>
      </w:r>
      <w:r w:rsidR="0083677D" w:rsidRPr="00B15B34">
        <w:rPr>
          <w:sz w:val="24"/>
          <w:szCs w:val="24"/>
          <w:lang w:val="lt-LT"/>
        </w:rPr>
        <w:t xml:space="preserve"> </w:t>
      </w:r>
      <w:r w:rsidR="000C1AC8" w:rsidRPr="00B15B34">
        <w:rPr>
          <w:sz w:val="24"/>
          <w:szCs w:val="24"/>
          <w:lang w:val="lt-LT"/>
        </w:rPr>
        <w:t xml:space="preserve">Prienų </w:t>
      </w:r>
      <w:r w:rsidR="00310C8A" w:rsidRPr="00B15B34">
        <w:rPr>
          <w:sz w:val="24"/>
          <w:szCs w:val="24"/>
          <w:lang w:val="lt-LT"/>
        </w:rPr>
        <w:t>r</w:t>
      </w:r>
      <w:r w:rsidR="005A3F91">
        <w:rPr>
          <w:sz w:val="24"/>
          <w:szCs w:val="24"/>
          <w:lang w:val="lt-LT"/>
        </w:rPr>
        <w:t>ajono savivaldybės tarybos 2021</w:t>
      </w:r>
      <w:r w:rsidR="00310C8A" w:rsidRPr="00B15B34">
        <w:rPr>
          <w:sz w:val="24"/>
          <w:szCs w:val="24"/>
          <w:lang w:val="lt-LT"/>
        </w:rPr>
        <w:t xml:space="preserve"> m. balandžio 29 d. sprendimu Nr. T3-115</w:t>
      </w:r>
      <w:r w:rsidR="000C1AC8" w:rsidRPr="00B15B34">
        <w:rPr>
          <w:sz w:val="24"/>
          <w:szCs w:val="24"/>
          <w:lang w:val="lt-LT"/>
        </w:rPr>
        <w:t xml:space="preserve"> ,,Dėl Prienų rajono savivaldybės turto </w:t>
      </w:r>
      <w:r w:rsidR="00310C8A" w:rsidRPr="00B15B34">
        <w:rPr>
          <w:sz w:val="24"/>
          <w:szCs w:val="24"/>
          <w:lang w:val="lt-LT"/>
        </w:rPr>
        <w:t xml:space="preserve">valdymo, naudojimo ir disponavimo juo </w:t>
      </w:r>
      <w:r w:rsidR="000C1AC8" w:rsidRPr="00B15B34">
        <w:rPr>
          <w:sz w:val="24"/>
          <w:szCs w:val="24"/>
          <w:lang w:val="lt-LT"/>
        </w:rPr>
        <w:t>tvarkos aprašo patvirtinimo“</w:t>
      </w:r>
      <w:r w:rsidR="00524166" w:rsidRPr="00B15B34">
        <w:rPr>
          <w:sz w:val="24"/>
          <w:szCs w:val="24"/>
          <w:lang w:val="lt-LT"/>
        </w:rPr>
        <w:t>,</w:t>
      </w:r>
      <w:r w:rsidR="00310C8A" w:rsidRPr="00B15B34">
        <w:rPr>
          <w:sz w:val="24"/>
          <w:szCs w:val="24"/>
          <w:lang w:val="lt-LT"/>
        </w:rPr>
        <w:t xml:space="preserve"> 101 ir 106</w:t>
      </w:r>
      <w:r w:rsidR="000C1AC8" w:rsidRPr="00B15B34">
        <w:rPr>
          <w:sz w:val="24"/>
          <w:szCs w:val="24"/>
          <w:lang w:val="lt-LT"/>
        </w:rPr>
        <w:t xml:space="preserve"> punktais ir atsižvelgdama į </w:t>
      </w:r>
      <w:r w:rsidR="0083677D" w:rsidRPr="00D70497">
        <w:rPr>
          <w:sz w:val="24"/>
          <w:szCs w:val="24"/>
          <w:lang w:val="lt-LT"/>
        </w:rPr>
        <w:t>komisijos</w:t>
      </w:r>
      <w:r w:rsidR="00E669D9" w:rsidRPr="00D70497">
        <w:rPr>
          <w:sz w:val="24"/>
          <w:szCs w:val="24"/>
          <w:lang w:val="lt-LT"/>
        </w:rPr>
        <w:t>, sudarytos Prienų rajono savivaldybės administracijos direktoriau</w:t>
      </w:r>
      <w:r w:rsidR="005A3F91" w:rsidRPr="00D70497">
        <w:rPr>
          <w:sz w:val="24"/>
          <w:szCs w:val="24"/>
          <w:lang w:val="lt-LT"/>
        </w:rPr>
        <w:t>s 2020 m. birželio 16 d. įsakymu</w:t>
      </w:r>
      <w:r w:rsidR="00E669D9" w:rsidRPr="00D70497">
        <w:rPr>
          <w:sz w:val="24"/>
          <w:szCs w:val="24"/>
          <w:lang w:val="lt-LT"/>
        </w:rPr>
        <w:t xml:space="preserve"> Nr. 533, </w:t>
      </w:r>
      <w:r w:rsidR="006569CF">
        <w:rPr>
          <w:sz w:val="24"/>
          <w:szCs w:val="24"/>
          <w:lang w:val="lt-LT"/>
        </w:rPr>
        <w:t>2021 m. rugpjūčio 16</w:t>
      </w:r>
      <w:r w:rsidR="005A3F91" w:rsidRPr="00D70497">
        <w:rPr>
          <w:sz w:val="24"/>
          <w:szCs w:val="24"/>
          <w:lang w:val="lt-LT"/>
        </w:rPr>
        <w:t xml:space="preserve"> d. protokolą</w:t>
      </w:r>
      <w:r w:rsidR="0083677D" w:rsidRPr="00D70497">
        <w:rPr>
          <w:sz w:val="24"/>
          <w:szCs w:val="24"/>
          <w:lang w:val="lt-LT"/>
        </w:rPr>
        <w:t xml:space="preserve"> </w:t>
      </w:r>
      <w:r w:rsidR="0097444C">
        <w:rPr>
          <w:sz w:val="24"/>
          <w:szCs w:val="24"/>
          <w:lang w:val="lt-LT"/>
        </w:rPr>
        <w:t xml:space="preserve">                    </w:t>
      </w:r>
      <w:r w:rsidR="00524166" w:rsidRPr="00D70497">
        <w:rPr>
          <w:sz w:val="24"/>
          <w:szCs w:val="24"/>
          <w:lang w:val="lt-LT"/>
        </w:rPr>
        <w:t>Nr. (15.39</w:t>
      </w:r>
      <w:r w:rsidR="0083677D" w:rsidRPr="00D70497">
        <w:rPr>
          <w:sz w:val="24"/>
          <w:szCs w:val="24"/>
          <w:lang w:val="lt-LT"/>
        </w:rPr>
        <w:t>E</w:t>
      </w:r>
      <w:r w:rsidR="00524166" w:rsidRPr="00D70497">
        <w:rPr>
          <w:sz w:val="24"/>
          <w:szCs w:val="24"/>
          <w:lang w:val="lt-LT"/>
        </w:rPr>
        <w:t>)A</w:t>
      </w:r>
      <w:r w:rsidR="00977152">
        <w:rPr>
          <w:sz w:val="24"/>
          <w:szCs w:val="24"/>
          <w:lang w:val="lt-LT"/>
        </w:rPr>
        <w:t>R4-3571</w:t>
      </w:r>
      <w:r w:rsidR="00E669D9" w:rsidRPr="00D70497">
        <w:rPr>
          <w:sz w:val="24"/>
          <w:szCs w:val="24"/>
          <w:lang w:val="lt-LT"/>
        </w:rPr>
        <w:t xml:space="preserve"> </w:t>
      </w:r>
      <w:r w:rsidR="00487584" w:rsidRPr="00D70497">
        <w:rPr>
          <w:sz w:val="24"/>
          <w:szCs w:val="24"/>
        </w:rPr>
        <w:t>:</w:t>
      </w:r>
      <w:r w:rsidR="00822485" w:rsidRPr="00D70497">
        <w:rPr>
          <w:sz w:val="24"/>
          <w:szCs w:val="24"/>
        </w:rPr>
        <w:t xml:space="preserve"> </w:t>
      </w:r>
    </w:p>
    <w:p w:rsidR="00310C8A" w:rsidRPr="00B15B34" w:rsidRDefault="005132EB" w:rsidP="00B15B34">
      <w:pPr>
        <w:numPr>
          <w:ilvl w:val="0"/>
          <w:numId w:val="10"/>
        </w:numPr>
        <w:spacing w:line="276" w:lineRule="auto"/>
        <w:ind w:left="0" w:firstLine="1134"/>
        <w:rPr>
          <w:sz w:val="24"/>
          <w:szCs w:val="24"/>
        </w:rPr>
      </w:pPr>
      <w:r w:rsidRPr="00B15B34">
        <w:rPr>
          <w:sz w:val="24"/>
          <w:szCs w:val="24"/>
        </w:rPr>
        <w:t>P</w:t>
      </w:r>
      <w:r w:rsidR="000C1AC8" w:rsidRPr="00B15B34">
        <w:rPr>
          <w:sz w:val="24"/>
          <w:szCs w:val="24"/>
        </w:rPr>
        <w:t xml:space="preserve"> r i p a ž į s t u nereikalingu naudoti</w:t>
      </w:r>
      <w:r w:rsidR="00822485" w:rsidRPr="00B15B34">
        <w:rPr>
          <w:sz w:val="24"/>
          <w:szCs w:val="24"/>
        </w:rPr>
        <w:t xml:space="preserve"> </w:t>
      </w:r>
      <w:r w:rsidR="0042587B" w:rsidRPr="00B15B34">
        <w:rPr>
          <w:sz w:val="24"/>
          <w:szCs w:val="24"/>
        </w:rPr>
        <w:t xml:space="preserve">Prienų rajono </w:t>
      </w:r>
      <w:r w:rsidR="000C1AC8" w:rsidRPr="00B15B34">
        <w:rPr>
          <w:sz w:val="24"/>
          <w:szCs w:val="24"/>
        </w:rPr>
        <w:t>savivaldybei nuosavybės teise p</w:t>
      </w:r>
      <w:r w:rsidR="003C62DA" w:rsidRPr="00B15B34">
        <w:rPr>
          <w:sz w:val="24"/>
          <w:szCs w:val="24"/>
        </w:rPr>
        <w:t>riklausantį nekilnojamąjį turtą</w:t>
      </w:r>
      <w:r w:rsidR="006569CF">
        <w:rPr>
          <w:sz w:val="24"/>
          <w:szCs w:val="24"/>
        </w:rPr>
        <w:t xml:space="preserve"> – </w:t>
      </w:r>
      <w:r w:rsidR="006569CF" w:rsidRPr="00223C43">
        <w:rPr>
          <w:sz w:val="24"/>
          <w:szCs w:val="24"/>
        </w:rPr>
        <w:t>bendruomenės</w:t>
      </w:r>
      <w:r w:rsidR="00A64C42" w:rsidRPr="00223C43">
        <w:rPr>
          <w:sz w:val="24"/>
          <w:szCs w:val="24"/>
        </w:rPr>
        <w:t xml:space="preserve"> laisvalaikio ir užimtumo centro pastatą</w:t>
      </w:r>
      <w:r w:rsidR="006569CF">
        <w:rPr>
          <w:sz w:val="24"/>
          <w:szCs w:val="24"/>
        </w:rPr>
        <w:t xml:space="preserve"> (nekilnojamojo turto kadastro ir registro byloje pastatas pažymėtas 2C3p, unik. Nr. 6998-0000-3013, reg. Nr. 20/175228), esantį Dariaus ir Girėno g. 4, Prienų m.</w:t>
      </w:r>
    </w:p>
    <w:p w:rsidR="0094103F" w:rsidRPr="00223C43" w:rsidRDefault="008F7CA0" w:rsidP="00B15B34">
      <w:pPr>
        <w:numPr>
          <w:ilvl w:val="0"/>
          <w:numId w:val="10"/>
        </w:numPr>
        <w:tabs>
          <w:tab w:val="left" w:pos="1418"/>
        </w:tabs>
        <w:spacing w:line="276" w:lineRule="auto"/>
        <w:ind w:left="0" w:firstLine="1134"/>
        <w:rPr>
          <w:sz w:val="24"/>
          <w:szCs w:val="24"/>
        </w:rPr>
      </w:pPr>
      <w:r w:rsidRPr="00B15B34">
        <w:rPr>
          <w:sz w:val="24"/>
          <w:szCs w:val="24"/>
        </w:rPr>
        <w:t>S</w:t>
      </w:r>
      <w:r w:rsidR="00317D5A" w:rsidRPr="00B15B34">
        <w:rPr>
          <w:sz w:val="24"/>
          <w:szCs w:val="24"/>
        </w:rPr>
        <w:t xml:space="preserve"> </w:t>
      </w:r>
      <w:r w:rsidRPr="00B15B34">
        <w:rPr>
          <w:sz w:val="24"/>
          <w:szCs w:val="24"/>
        </w:rPr>
        <w:t>i</w:t>
      </w:r>
      <w:r w:rsidR="00317D5A" w:rsidRPr="00B15B34">
        <w:rPr>
          <w:sz w:val="24"/>
          <w:szCs w:val="24"/>
        </w:rPr>
        <w:t xml:space="preserve"> </w:t>
      </w:r>
      <w:r w:rsidRPr="00B15B34">
        <w:rPr>
          <w:sz w:val="24"/>
          <w:szCs w:val="24"/>
        </w:rPr>
        <w:t>ū</w:t>
      </w:r>
      <w:r w:rsidR="00317D5A" w:rsidRPr="00B15B34">
        <w:rPr>
          <w:sz w:val="24"/>
          <w:szCs w:val="24"/>
        </w:rPr>
        <w:t xml:space="preserve"> </w:t>
      </w:r>
      <w:r w:rsidRPr="00B15B34">
        <w:rPr>
          <w:sz w:val="24"/>
          <w:szCs w:val="24"/>
        </w:rPr>
        <w:t>l</w:t>
      </w:r>
      <w:r w:rsidR="00317D5A" w:rsidRPr="00B15B34">
        <w:rPr>
          <w:sz w:val="24"/>
          <w:szCs w:val="24"/>
        </w:rPr>
        <w:t xml:space="preserve"> </w:t>
      </w:r>
      <w:r w:rsidRPr="00B15B34">
        <w:rPr>
          <w:sz w:val="24"/>
          <w:szCs w:val="24"/>
        </w:rPr>
        <w:t>a</w:t>
      </w:r>
      <w:r w:rsidR="00317D5A" w:rsidRPr="00B15B34">
        <w:rPr>
          <w:sz w:val="24"/>
          <w:szCs w:val="24"/>
        </w:rPr>
        <w:t xml:space="preserve"> </w:t>
      </w:r>
      <w:r w:rsidRPr="00B15B34">
        <w:rPr>
          <w:sz w:val="24"/>
          <w:szCs w:val="24"/>
        </w:rPr>
        <w:t>u Prienų rajono savivaldybės tarybai</w:t>
      </w:r>
      <w:r w:rsidR="006569CF">
        <w:rPr>
          <w:sz w:val="24"/>
          <w:szCs w:val="24"/>
        </w:rPr>
        <w:t xml:space="preserve"> perduoti valdyti ir naudoti </w:t>
      </w:r>
      <w:r w:rsidR="006569CF" w:rsidRPr="00223C43">
        <w:rPr>
          <w:sz w:val="24"/>
          <w:szCs w:val="24"/>
        </w:rPr>
        <w:t>panaudos teise</w:t>
      </w:r>
      <w:r w:rsidR="00A64C42" w:rsidRPr="00223C43">
        <w:rPr>
          <w:sz w:val="24"/>
          <w:szCs w:val="24"/>
        </w:rPr>
        <w:t xml:space="preserve"> </w:t>
      </w:r>
      <w:r w:rsidR="00977152" w:rsidRPr="00223C43">
        <w:rPr>
          <w:sz w:val="24"/>
          <w:szCs w:val="24"/>
        </w:rPr>
        <w:t>bendruomenės laisvalaikio ir užimtumo centro patalpas</w:t>
      </w:r>
      <w:r w:rsidR="006569CF" w:rsidRPr="00223C43">
        <w:rPr>
          <w:sz w:val="24"/>
          <w:szCs w:val="24"/>
        </w:rPr>
        <w:t>:</w:t>
      </w:r>
    </w:p>
    <w:p w:rsidR="006569CF" w:rsidRDefault="00977152" w:rsidP="00977152">
      <w:pPr>
        <w:numPr>
          <w:ilvl w:val="1"/>
          <w:numId w:val="10"/>
        </w:numPr>
        <w:tabs>
          <w:tab w:val="left" w:pos="1418"/>
          <w:tab w:val="left" w:pos="1560"/>
        </w:tabs>
        <w:spacing w:line="276" w:lineRule="auto"/>
        <w:ind w:left="0" w:firstLine="1134"/>
        <w:rPr>
          <w:sz w:val="24"/>
          <w:szCs w:val="24"/>
        </w:rPr>
      </w:pPr>
      <w:r w:rsidRPr="00223C43">
        <w:rPr>
          <w:sz w:val="24"/>
          <w:szCs w:val="24"/>
        </w:rPr>
        <w:t>a</w:t>
      </w:r>
      <w:r w:rsidR="00A64C42" w:rsidRPr="00223C43">
        <w:rPr>
          <w:sz w:val="24"/>
          <w:szCs w:val="24"/>
        </w:rPr>
        <w:t>sociacijai Lietuvos judėjimo</w:t>
      </w:r>
      <w:r w:rsidR="006569CF" w:rsidRPr="00223C43">
        <w:rPr>
          <w:sz w:val="24"/>
          <w:szCs w:val="24"/>
        </w:rPr>
        <w:t xml:space="preserve"> ,,Černobylis“ Prienų komitetui, į. k. 170775450, patalpą, kurios indeksas 2-6, plotas 25,38 kv. m</w:t>
      </w:r>
      <w:r w:rsidR="00A64C42" w:rsidRPr="00223C43">
        <w:rPr>
          <w:sz w:val="24"/>
          <w:szCs w:val="24"/>
        </w:rPr>
        <w:t>,</w:t>
      </w:r>
      <w:r w:rsidR="006569CF" w:rsidRPr="00223C43">
        <w:rPr>
          <w:sz w:val="24"/>
          <w:szCs w:val="24"/>
        </w:rPr>
        <w:t xml:space="preserve"> ir atitinkamą dalį bendrojo naudoji</w:t>
      </w:r>
      <w:r w:rsidR="006569CF">
        <w:rPr>
          <w:sz w:val="24"/>
          <w:szCs w:val="24"/>
        </w:rPr>
        <w:t>mo patalpų, kurių indeksai: 1-1, plotas 6,40 kv. m; 1-2, plotas 14,87 kv. m; 2-1 plotas 10,98 kv. m; 2-12, plotas 9,12 kv. m; 2-2, plotas 6,28 kv. m; 2-3, plotas 7,84 kv. m; 2-4, plotas 4,85 kv. m; 2-5, plotas 11,21 kv. m, iš viso 43,61 kv. m;</w:t>
      </w:r>
    </w:p>
    <w:p w:rsidR="00E839AF" w:rsidRDefault="00977152" w:rsidP="00977152">
      <w:pPr>
        <w:numPr>
          <w:ilvl w:val="1"/>
          <w:numId w:val="10"/>
        </w:numPr>
        <w:tabs>
          <w:tab w:val="left" w:pos="1418"/>
          <w:tab w:val="left" w:pos="1560"/>
        </w:tabs>
        <w:spacing w:line="276" w:lineRule="auto"/>
        <w:ind w:left="0" w:firstLine="1134"/>
        <w:rPr>
          <w:sz w:val="24"/>
          <w:szCs w:val="24"/>
        </w:rPr>
      </w:pPr>
      <w:r>
        <w:rPr>
          <w:sz w:val="24"/>
          <w:szCs w:val="24"/>
        </w:rPr>
        <w:t>a</w:t>
      </w:r>
      <w:r w:rsidR="00E839AF">
        <w:rPr>
          <w:sz w:val="24"/>
          <w:szCs w:val="24"/>
        </w:rPr>
        <w:t>sociacijai Prienų ,,Revuonos“ bendruomenei, į. k</w:t>
      </w:r>
      <w:r w:rsidR="00E839AF" w:rsidRPr="00E839AF">
        <w:rPr>
          <w:sz w:val="24"/>
          <w:szCs w:val="24"/>
        </w:rPr>
        <w:t xml:space="preserve">. 303994854, </w:t>
      </w:r>
      <w:r>
        <w:rPr>
          <w:sz w:val="24"/>
          <w:szCs w:val="24"/>
        </w:rPr>
        <w:t>patalpas</w:t>
      </w:r>
      <w:r w:rsidR="00E839AF">
        <w:rPr>
          <w:sz w:val="24"/>
          <w:szCs w:val="24"/>
        </w:rPr>
        <w:t>, kurių indeksai: 1-3, plotas 9,19 kv. m; 1-4, plotas 38,48 kv. m; 1-5, plotas 26,78 kv. m; 1-6, plotas 26,68 kv. m; 1-7, plotas 7,07 kv. m; 1-8, plotas 6,41 kv. m; 1-9, plotas 7,04 kv. m; 1-10, plotas 4,48 kv. m; 1-11, plotas 42,51 kv. m, ir atitinkamą dalį bendrojo naudojimo patalpų, kurių indeksai: 1-1, plotas 6,40 kv. m; 1-2, plotas 14,87 kv. m, iš viso 187,52 kv. m;</w:t>
      </w:r>
    </w:p>
    <w:p w:rsidR="00E839AF" w:rsidRPr="00E839AF" w:rsidRDefault="00977152" w:rsidP="00977152">
      <w:pPr>
        <w:numPr>
          <w:ilvl w:val="1"/>
          <w:numId w:val="10"/>
        </w:numPr>
        <w:tabs>
          <w:tab w:val="left" w:pos="1418"/>
          <w:tab w:val="left" w:pos="1560"/>
        </w:tabs>
        <w:spacing w:line="276" w:lineRule="auto"/>
        <w:ind w:left="0" w:firstLine="1134"/>
        <w:rPr>
          <w:sz w:val="24"/>
          <w:szCs w:val="24"/>
        </w:rPr>
      </w:pPr>
      <w:r>
        <w:rPr>
          <w:sz w:val="24"/>
          <w:szCs w:val="24"/>
        </w:rPr>
        <w:t>Prienų sveikos gyvensenos klubui ,,Versmenė‘, į. k. 170767546, patalpą, kurios indeksas 2-10, plotas 36,08 kv. m, ir atitinkamą dalį bendrojo naudojimo patalpų, kurių indeksai: 1-1, plotas 6,40 kv. m; 1-2, plotas 14,87 kv. m; 2-1 plotas 10,98 kv. m; 2-12, plotas 9,12 kv. m; 2-2, plotas 6,28 kv. m; 2-3, plotas 7,84 kv. m; 2-4, plotas 4,85 kv. m; 2-5, plotas 11,21 kv. m, iš viso 56,13 kv. m.</w:t>
      </w:r>
    </w:p>
    <w:p w:rsidR="005132EB" w:rsidRPr="009C7452" w:rsidRDefault="005132EB" w:rsidP="00977152">
      <w:pPr>
        <w:tabs>
          <w:tab w:val="left" w:pos="1418"/>
          <w:tab w:val="left" w:pos="1560"/>
        </w:tabs>
        <w:spacing w:line="276" w:lineRule="auto"/>
        <w:ind w:left="1134" w:firstLine="0"/>
        <w:rPr>
          <w:sz w:val="24"/>
          <w:szCs w:val="24"/>
        </w:rPr>
      </w:pPr>
    </w:p>
    <w:p w:rsidR="007D0583" w:rsidRPr="00B15B34" w:rsidRDefault="0042587B" w:rsidP="00B15B34">
      <w:pPr>
        <w:pStyle w:val="Header"/>
        <w:numPr>
          <w:ilvl w:val="0"/>
          <w:numId w:val="10"/>
        </w:numPr>
        <w:tabs>
          <w:tab w:val="clear" w:pos="4153"/>
          <w:tab w:val="left" w:pos="1134"/>
          <w:tab w:val="left" w:pos="1418"/>
        </w:tabs>
        <w:spacing w:line="276" w:lineRule="auto"/>
        <w:ind w:left="0" w:firstLine="1134"/>
        <w:rPr>
          <w:sz w:val="24"/>
          <w:szCs w:val="24"/>
        </w:rPr>
      </w:pPr>
      <w:r w:rsidRPr="00B15B34">
        <w:rPr>
          <w:sz w:val="24"/>
          <w:szCs w:val="24"/>
        </w:rPr>
        <w:t>N u r o d a u</w:t>
      </w:r>
      <w:r w:rsidR="007D0583" w:rsidRPr="00B15B34">
        <w:rPr>
          <w:sz w:val="24"/>
          <w:szCs w:val="24"/>
        </w:rPr>
        <w:t xml:space="preserve"> šį įsakymą </w:t>
      </w:r>
      <w:r w:rsidR="0000548C" w:rsidRPr="00B15B34">
        <w:rPr>
          <w:sz w:val="24"/>
          <w:szCs w:val="24"/>
        </w:rPr>
        <w:t>pa</w:t>
      </w:r>
      <w:r w:rsidR="007D0583" w:rsidRPr="00B15B34">
        <w:rPr>
          <w:sz w:val="24"/>
          <w:szCs w:val="24"/>
        </w:rPr>
        <w:t>skelbti Savivaldybės interneto svetainėje.</w:t>
      </w:r>
    </w:p>
    <w:p w:rsidR="006D1664" w:rsidRPr="00B15B34" w:rsidRDefault="00FC261F" w:rsidP="00B15B34">
      <w:pPr>
        <w:spacing w:line="276" w:lineRule="auto"/>
        <w:ind w:firstLine="1134"/>
        <w:rPr>
          <w:sz w:val="24"/>
          <w:szCs w:val="24"/>
        </w:rPr>
      </w:pPr>
      <w:r w:rsidRPr="00B15B34">
        <w:rPr>
          <w:bCs/>
          <w:sz w:val="24"/>
          <w:szCs w:val="24"/>
        </w:rPr>
        <w:t xml:space="preserve">Šis įsakymas per vieną mėnesį nuo jo </w:t>
      </w:r>
      <w:r w:rsidR="00A561F9" w:rsidRPr="00B15B34">
        <w:rPr>
          <w:bCs/>
          <w:sz w:val="24"/>
          <w:szCs w:val="24"/>
        </w:rPr>
        <w:t xml:space="preserve">paskelbimo ar </w:t>
      </w:r>
      <w:r w:rsidRPr="00B15B34">
        <w:rPr>
          <w:bCs/>
          <w:sz w:val="24"/>
          <w:szCs w:val="24"/>
        </w:rPr>
        <w:t>įteikimo dienos gali būti skundžiamas Lietuvos Respublikos administracinių bylų teisenos įstatymo nustatyta tvarka Lietuvos Respublikos administracinių ginčų komisijos Kauno apygardos skyriui (</w:t>
      </w:r>
      <w:r w:rsidRPr="00B15B34">
        <w:rPr>
          <w:rStyle w:val="uficommentbody"/>
          <w:sz w:val="24"/>
          <w:szCs w:val="24"/>
        </w:rPr>
        <w:t>Laisvės al. 36, Kaunas</w:t>
      </w:r>
      <w:r w:rsidRPr="00B15B34">
        <w:rPr>
          <w:bCs/>
          <w:sz w:val="24"/>
          <w:szCs w:val="24"/>
        </w:rPr>
        <w:t>) arba Regionų apygardos administraciniam teismui bet kuriuose teismo rūmuose (Šiaulių rūmai, Dvaro g. 80, Šiauliai; Panevėžio rūmai,</w:t>
      </w:r>
      <w:r w:rsidRPr="00B15B34">
        <w:rPr>
          <w:sz w:val="24"/>
          <w:szCs w:val="24"/>
        </w:rPr>
        <w:t xml:space="preserve"> </w:t>
      </w:r>
      <w:r w:rsidRPr="00B15B34">
        <w:rPr>
          <w:bCs/>
          <w:sz w:val="24"/>
          <w:szCs w:val="24"/>
        </w:rPr>
        <w:t>Respublikos g. 62, Panevėžys; Klaipėdos rūmai,</w:t>
      </w:r>
      <w:r w:rsidRPr="00B15B34">
        <w:rPr>
          <w:sz w:val="24"/>
          <w:szCs w:val="24"/>
        </w:rPr>
        <w:t xml:space="preserve"> </w:t>
      </w:r>
      <w:r w:rsidRPr="00B15B34">
        <w:rPr>
          <w:bCs/>
          <w:sz w:val="24"/>
          <w:szCs w:val="24"/>
        </w:rPr>
        <w:t>Galinio Pylimo g. 9, Klaipėda; Kauno rūmai,</w:t>
      </w:r>
      <w:r w:rsidRPr="00B15B34">
        <w:rPr>
          <w:sz w:val="24"/>
          <w:szCs w:val="24"/>
        </w:rPr>
        <w:t xml:space="preserve"> </w:t>
      </w:r>
      <w:r w:rsidRPr="00B15B34">
        <w:rPr>
          <w:bCs/>
          <w:sz w:val="24"/>
          <w:szCs w:val="24"/>
        </w:rPr>
        <w:t>A. Mickevičiaus g. 8A, Kaunas).</w:t>
      </w:r>
    </w:p>
    <w:p w:rsidR="009406BF" w:rsidRPr="00B15B34" w:rsidRDefault="009406BF" w:rsidP="00B15B34">
      <w:pPr>
        <w:pStyle w:val="Header"/>
        <w:tabs>
          <w:tab w:val="clear" w:pos="4153"/>
          <w:tab w:val="clear" w:pos="8306"/>
          <w:tab w:val="center" w:pos="4820"/>
          <w:tab w:val="left" w:pos="6237"/>
        </w:tabs>
        <w:spacing w:line="276" w:lineRule="auto"/>
        <w:ind w:firstLine="1134"/>
        <w:rPr>
          <w:sz w:val="24"/>
          <w:szCs w:val="24"/>
        </w:rPr>
      </w:pPr>
    </w:p>
    <w:p w:rsidR="00487584" w:rsidRPr="00B15B34" w:rsidRDefault="00487584" w:rsidP="00B15B34">
      <w:pPr>
        <w:pStyle w:val="Header"/>
        <w:tabs>
          <w:tab w:val="clear" w:pos="4153"/>
          <w:tab w:val="clear" w:pos="8306"/>
          <w:tab w:val="center" w:pos="4820"/>
          <w:tab w:val="left" w:pos="6237"/>
        </w:tabs>
        <w:spacing w:line="276" w:lineRule="auto"/>
        <w:ind w:firstLine="1134"/>
        <w:rPr>
          <w:sz w:val="24"/>
          <w:szCs w:val="24"/>
        </w:rPr>
      </w:pPr>
    </w:p>
    <w:p w:rsidR="000118B9" w:rsidRPr="00B15B34" w:rsidRDefault="00185403" w:rsidP="00B15B34">
      <w:pPr>
        <w:pStyle w:val="Header"/>
        <w:tabs>
          <w:tab w:val="clear" w:pos="4153"/>
          <w:tab w:val="clear" w:pos="8306"/>
          <w:tab w:val="center" w:pos="4820"/>
          <w:tab w:val="left" w:pos="6237"/>
        </w:tabs>
        <w:spacing w:line="276" w:lineRule="auto"/>
        <w:ind w:firstLine="0"/>
        <w:rPr>
          <w:sz w:val="24"/>
          <w:szCs w:val="24"/>
        </w:rPr>
      </w:pPr>
      <w:r w:rsidRPr="00B15B34">
        <w:rPr>
          <w:sz w:val="24"/>
          <w:szCs w:val="24"/>
        </w:rPr>
        <w:t>Administracijos direktorė</w:t>
      </w:r>
      <w:r w:rsidRPr="00B15B34">
        <w:rPr>
          <w:sz w:val="24"/>
          <w:szCs w:val="24"/>
        </w:rPr>
        <w:tab/>
      </w:r>
      <w:r w:rsidRPr="00B15B34">
        <w:rPr>
          <w:sz w:val="24"/>
          <w:szCs w:val="24"/>
        </w:rPr>
        <w:tab/>
      </w:r>
      <w:r w:rsidR="00487584" w:rsidRPr="00B15B34">
        <w:rPr>
          <w:sz w:val="24"/>
          <w:szCs w:val="24"/>
        </w:rPr>
        <w:t xml:space="preserve">     </w:t>
      </w:r>
      <w:r w:rsidRPr="00B15B34">
        <w:rPr>
          <w:sz w:val="24"/>
          <w:szCs w:val="24"/>
        </w:rPr>
        <w:t>Jūratė Zailskienė</w:t>
      </w:r>
    </w:p>
    <w:p w:rsidR="008F7CA0" w:rsidRPr="00B15B34" w:rsidRDefault="008F7CA0" w:rsidP="00B15B34">
      <w:pPr>
        <w:pStyle w:val="Header"/>
        <w:tabs>
          <w:tab w:val="clear" w:pos="4153"/>
          <w:tab w:val="clear" w:pos="8306"/>
          <w:tab w:val="left" w:pos="2127"/>
          <w:tab w:val="left" w:pos="2694"/>
        </w:tabs>
        <w:spacing w:line="276" w:lineRule="auto"/>
        <w:ind w:firstLine="0"/>
        <w:rPr>
          <w:sz w:val="24"/>
          <w:szCs w:val="24"/>
          <w:lang w:val="lt-LT"/>
        </w:rPr>
      </w:pPr>
    </w:p>
    <w:p w:rsidR="003C62DA" w:rsidRPr="00B15B34" w:rsidRDefault="003C62DA" w:rsidP="00B15B34">
      <w:pPr>
        <w:pStyle w:val="Header"/>
        <w:tabs>
          <w:tab w:val="clear" w:pos="4153"/>
          <w:tab w:val="clear" w:pos="8306"/>
          <w:tab w:val="left" w:pos="2127"/>
          <w:tab w:val="left" w:pos="2694"/>
        </w:tabs>
        <w:spacing w:line="276" w:lineRule="auto"/>
        <w:ind w:firstLine="0"/>
        <w:rPr>
          <w:sz w:val="24"/>
          <w:szCs w:val="24"/>
          <w:lang w:val="lt-LT"/>
        </w:rPr>
      </w:pPr>
    </w:p>
    <w:p w:rsidR="003C62DA" w:rsidRPr="00B15B34" w:rsidRDefault="003C62DA" w:rsidP="00B15B34">
      <w:pPr>
        <w:pStyle w:val="Header"/>
        <w:tabs>
          <w:tab w:val="clear" w:pos="4153"/>
          <w:tab w:val="clear" w:pos="8306"/>
          <w:tab w:val="left" w:pos="2127"/>
          <w:tab w:val="left" w:pos="2694"/>
        </w:tabs>
        <w:spacing w:line="276" w:lineRule="auto"/>
        <w:ind w:firstLine="0"/>
        <w:rPr>
          <w:sz w:val="24"/>
          <w:szCs w:val="24"/>
          <w:lang w:val="lt-LT"/>
        </w:rPr>
      </w:pPr>
    </w:p>
    <w:p w:rsidR="003C62DA" w:rsidRDefault="003C62DA" w:rsidP="00B15B34">
      <w:pPr>
        <w:pStyle w:val="Header"/>
        <w:tabs>
          <w:tab w:val="clear" w:pos="4153"/>
          <w:tab w:val="clear" w:pos="8306"/>
          <w:tab w:val="left" w:pos="2127"/>
          <w:tab w:val="left" w:pos="2694"/>
        </w:tabs>
        <w:spacing w:line="276" w:lineRule="auto"/>
        <w:ind w:firstLine="0"/>
        <w:rPr>
          <w:sz w:val="24"/>
          <w:szCs w:val="24"/>
          <w:lang w:val="lt-LT"/>
        </w:rPr>
      </w:pPr>
    </w:p>
    <w:p w:rsid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B15B34" w:rsidRPr="00B15B34" w:rsidRDefault="00B15B34" w:rsidP="00B15B34">
      <w:pPr>
        <w:pStyle w:val="Header"/>
        <w:tabs>
          <w:tab w:val="clear" w:pos="4153"/>
          <w:tab w:val="clear" w:pos="8306"/>
          <w:tab w:val="left" w:pos="2127"/>
          <w:tab w:val="left" w:pos="2694"/>
        </w:tabs>
        <w:spacing w:line="276" w:lineRule="auto"/>
        <w:ind w:firstLine="0"/>
        <w:rPr>
          <w:sz w:val="24"/>
          <w:szCs w:val="24"/>
          <w:lang w:val="lt-LT"/>
        </w:rPr>
      </w:pPr>
    </w:p>
    <w:p w:rsidR="003C62DA" w:rsidRPr="00B15B34" w:rsidRDefault="003C62DA" w:rsidP="00B15B34">
      <w:pPr>
        <w:pStyle w:val="Header"/>
        <w:tabs>
          <w:tab w:val="clear" w:pos="4153"/>
          <w:tab w:val="clear" w:pos="8306"/>
          <w:tab w:val="left" w:pos="2127"/>
          <w:tab w:val="left" w:pos="2694"/>
        </w:tabs>
        <w:spacing w:line="276" w:lineRule="auto"/>
        <w:ind w:firstLine="0"/>
        <w:rPr>
          <w:sz w:val="24"/>
          <w:szCs w:val="24"/>
          <w:lang w:val="lt-LT"/>
        </w:rPr>
      </w:pPr>
    </w:p>
    <w:p w:rsidR="003C62DA" w:rsidRDefault="003C62DA"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977152" w:rsidRPr="00942650" w:rsidRDefault="00977152" w:rsidP="00CD32AC">
      <w:pPr>
        <w:pStyle w:val="Header"/>
        <w:tabs>
          <w:tab w:val="clear" w:pos="4153"/>
          <w:tab w:val="clear" w:pos="8306"/>
          <w:tab w:val="left" w:pos="2127"/>
          <w:tab w:val="left" w:pos="2694"/>
        </w:tabs>
        <w:spacing w:line="276" w:lineRule="auto"/>
        <w:ind w:firstLine="0"/>
        <w:rPr>
          <w:sz w:val="24"/>
          <w:szCs w:val="24"/>
          <w:lang w:val="lt-LT"/>
        </w:rPr>
      </w:pPr>
    </w:p>
    <w:p w:rsidR="002B16DA" w:rsidRPr="00942650" w:rsidRDefault="0070348C" w:rsidP="00CD32AC">
      <w:pPr>
        <w:pStyle w:val="Header"/>
        <w:tabs>
          <w:tab w:val="clear" w:pos="4153"/>
          <w:tab w:val="clear" w:pos="8306"/>
          <w:tab w:val="left" w:pos="2127"/>
          <w:tab w:val="left" w:pos="2694"/>
        </w:tabs>
        <w:spacing w:line="276" w:lineRule="auto"/>
        <w:ind w:firstLine="0"/>
        <w:rPr>
          <w:sz w:val="24"/>
          <w:szCs w:val="24"/>
          <w:lang w:val="lt-LT"/>
        </w:rPr>
      </w:pPr>
      <w:r w:rsidRPr="00942650">
        <w:rPr>
          <w:sz w:val="24"/>
          <w:szCs w:val="24"/>
        </w:rPr>
        <w:t>Parengė</w:t>
      </w:r>
    </w:p>
    <w:p w:rsidR="0070348C" w:rsidRPr="00942650" w:rsidRDefault="0063058E" w:rsidP="00CD32AC">
      <w:pPr>
        <w:pStyle w:val="Header"/>
        <w:tabs>
          <w:tab w:val="clear" w:pos="4153"/>
          <w:tab w:val="clear" w:pos="8306"/>
          <w:tab w:val="left" w:pos="2127"/>
          <w:tab w:val="left" w:pos="2694"/>
        </w:tabs>
        <w:spacing w:line="276" w:lineRule="auto"/>
        <w:ind w:firstLine="0"/>
        <w:rPr>
          <w:sz w:val="24"/>
          <w:szCs w:val="24"/>
          <w:lang w:val="lt-LT"/>
        </w:rPr>
      </w:pPr>
      <w:r w:rsidRPr="00942650">
        <w:rPr>
          <w:sz w:val="24"/>
          <w:szCs w:val="24"/>
        </w:rPr>
        <w:t>Džiuljeta Čepeliauskienė</w:t>
      </w:r>
    </w:p>
    <w:p w:rsidR="003C62DA" w:rsidRPr="00942650" w:rsidRDefault="003C62DA" w:rsidP="00CD32AC">
      <w:pPr>
        <w:pStyle w:val="Header"/>
        <w:tabs>
          <w:tab w:val="clear" w:pos="4153"/>
          <w:tab w:val="clear" w:pos="8306"/>
          <w:tab w:val="left" w:pos="2127"/>
          <w:tab w:val="left" w:pos="2694"/>
        </w:tabs>
        <w:spacing w:line="276" w:lineRule="auto"/>
        <w:ind w:firstLine="0"/>
        <w:rPr>
          <w:sz w:val="24"/>
          <w:szCs w:val="24"/>
          <w:lang w:val="lt-LT"/>
        </w:rPr>
      </w:pPr>
    </w:p>
    <w:sectPr w:rsidR="003C62DA" w:rsidRPr="00942650" w:rsidSect="00FC29FC">
      <w:headerReference w:type="even" r:id="rId7"/>
      <w:headerReference w:type="default" r:id="rId8"/>
      <w:headerReference w:type="first" r:id="rId9"/>
      <w:pgSz w:w="11907" w:h="16840" w:code="9"/>
      <w:pgMar w:top="-1134" w:right="425" w:bottom="851"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D0E" w:rsidRDefault="008C1D0E">
      <w:r>
        <w:separator/>
      </w:r>
    </w:p>
  </w:endnote>
  <w:endnote w:type="continuationSeparator" w:id="0">
    <w:p w:rsidR="008C1D0E" w:rsidRDefault="008C1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D0E" w:rsidRDefault="008C1D0E">
      <w:r>
        <w:separator/>
      </w:r>
    </w:p>
  </w:footnote>
  <w:footnote w:type="continuationSeparator" w:id="0">
    <w:p w:rsidR="008C1D0E" w:rsidRDefault="008C1D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6F" w:rsidRDefault="00D868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686F" w:rsidRDefault="00D868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6F" w:rsidRDefault="00D8686F">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241A3">
      <w:rPr>
        <w:rStyle w:val="PageNumber"/>
        <w:noProof/>
      </w:rPr>
      <w:t>2</w:t>
    </w:r>
    <w:r>
      <w:rPr>
        <w:rStyle w:val="PageNumber"/>
      </w:rPr>
      <w:fldChar w:fldCharType="end"/>
    </w:r>
  </w:p>
  <w:p w:rsidR="00D8686F" w:rsidRDefault="00D8686F">
    <w:pPr>
      <w:pStyle w:val="Header"/>
      <w:framePr w:wrap="around" w:vAnchor="text" w:hAnchor="margin" w:xAlign="center" w:y="1"/>
      <w:rPr>
        <w:rStyle w:val="PageNumber"/>
      </w:rPr>
    </w:pPr>
  </w:p>
  <w:p w:rsidR="00D8686F" w:rsidRDefault="00D868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6F" w:rsidRDefault="00D8686F">
    <w:pPr>
      <w:pStyle w:val="Header"/>
      <w:rPr>
        <w:b/>
        <w:bCs/>
        <w:sz w:val="24"/>
      </w:rPr>
    </w:pPr>
    <w:r>
      <w:tab/>
    </w:r>
    <w:r>
      <w:tab/>
    </w:r>
  </w:p>
  <w:p w:rsidR="00D8686F" w:rsidRDefault="002241A3">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D8686F" w:rsidRDefault="00D8686F">
    <w:pPr>
      <w:framePr w:w="8079" w:h="3598" w:hRule="exact" w:hSpace="181" w:wrap="around" w:vAnchor="page" w:hAnchor="page" w:x="2448" w:y="1153"/>
      <w:ind w:firstLine="0"/>
      <w:jc w:val="center"/>
      <w:rPr>
        <w:sz w:val="10"/>
      </w:rPr>
    </w:pPr>
  </w:p>
  <w:p w:rsidR="00D8686F" w:rsidRDefault="00D8686F">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092CEF" w:rsidRDefault="00092CE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D8686F" w:rsidRDefault="00D8686F">
    <w:pPr>
      <w:pStyle w:val="Caption"/>
      <w:framePr w:w="5670" w:wrap="around" w:hAnchor="margin" w:xAlign="center" w:y="3120"/>
      <w:rPr>
        <w:sz w:val="34"/>
        <w:u w:val="single"/>
      </w:rPr>
    </w:pPr>
    <w:r>
      <w:t>Prienai</w:t>
    </w:r>
  </w:p>
  <w:p w:rsidR="00D8686F" w:rsidRDefault="00D868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163B0BEF"/>
    <w:multiLevelType w:val="hybridMultilevel"/>
    <w:tmpl w:val="EB080F2E"/>
    <w:lvl w:ilvl="0" w:tplc="FCC4A81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3">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4">
    <w:nsid w:val="375C7A29"/>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7">
    <w:nsid w:val="55FE2FB3"/>
    <w:multiLevelType w:val="multilevel"/>
    <w:tmpl w:val="5C22FBAA"/>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9">
    <w:nsid w:val="7536660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2"/>
  </w:num>
  <w:num w:numId="2">
    <w:abstractNumId w:val="6"/>
  </w:num>
  <w:num w:numId="3">
    <w:abstractNumId w:val="8"/>
  </w:num>
  <w:num w:numId="4">
    <w:abstractNumId w:val="3"/>
  </w:num>
  <w:num w:numId="5">
    <w:abstractNumId w:val="1"/>
  </w:num>
  <w:num w:numId="6">
    <w:abstractNumId w:val="5"/>
  </w:num>
  <w:num w:numId="7">
    <w:abstractNumId w:val="7"/>
  </w:num>
  <w:num w:numId="8">
    <w:abstractNumId w:val="0"/>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0548C"/>
    <w:rsid w:val="000118B9"/>
    <w:rsid w:val="00050587"/>
    <w:rsid w:val="000548EC"/>
    <w:rsid w:val="00071CB6"/>
    <w:rsid w:val="000745E0"/>
    <w:rsid w:val="0007517D"/>
    <w:rsid w:val="00075AC5"/>
    <w:rsid w:val="00092CEF"/>
    <w:rsid w:val="000C1AC8"/>
    <w:rsid w:val="000F4897"/>
    <w:rsid w:val="0013254F"/>
    <w:rsid w:val="001415D3"/>
    <w:rsid w:val="00185403"/>
    <w:rsid w:val="00185D08"/>
    <w:rsid w:val="001956D4"/>
    <w:rsid w:val="00196F1B"/>
    <w:rsid w:val="001B3191"/>
    <w:rsid w:val="001C6BD3"/>
    <w:rsid w:val="001D0FA3"/>
    <w:rsid w:val="001F7FA9"/>
    <w:rsid w:val="00200EFF"/>
    <w:rsid w:val="00206F63"/>
    <w:rsid w:val="00220143"/>
    <w:rsid w:val="00223C43"/>
    <w:rsid w:val="002241A3"/>
    <w:rsid w:val="002376E8"/>
    <w:rsid w:val="002404C3"/>
    <w:rsid w:val="00265F3A"/>
    <w:rsid w:val="00272404"/>
    <w:rsid w:val="002A367D"/>
    <w:rsid w:val="002A4C6B"/>
    <w:rsid w:val="002B16DA"/>
    <w:rsid w:val="002F5758"/>
    <w:rsid w:val="00310C8A"/>
    <w:rsid w:val="00317D5A"/>
    <w:rsid w:val="00334E7F"/>
    <w:rsid w:val="00353F0E"/>
    <w:rsid w:val="00366DED"/>
    <w:rsid w:val="0039386F"/>
    <w:rsid w:val="003C62DA"/>
    <w:rsid w:val="003D6118"/>
    <w:rsid w:val="003D7739"/>
    <w:rsid w:val="0042587B"/>
    <w:rsid w:val="00460F09"/>
    <w:rsid w:val="004845AC"/>
    <w:rsid w:val="00487584"/>
    <w:rsid w:val="00487715"/>
    <w:rsid w:val="00497986"/>
    <w:rsid w:val="004C0A2E"/>
    <w:rsid w:val="00500188"/>
    <w:rsid w:val="005132EB"/>
    <w:rsid w:val="00522C2A"/>
    <w:rsid w:val="00524166"/>
    <w:rsid w:val="00525254"/>
    <w:rsid w:val="00554E5A"/>
    <w:rsid w:val="0056664D"/>
    <w:rsid w:val="005A3F91"/>
    <w:rsid w:val="005B66AC"/>
    <w:rsid w:val="005D7E58"/>
    <w:rsid w:val="00604688"/>
    <w:rsid w:val="006100C7"/>
    <w:rsid w:val="0063058E"/>
    <w:rsid w:val="00632A7F"/>
    <w:rsid w:val="0065355F"/>
    <w:rsid w:val="006569CF"/>
    <w:rsid w:val="00670DA9"/>
    <w:rsid w:val="006736C6"/>
    <w:rsid w:val="006A7BDA"/>
    <w:rsid w:val="006C3D49"/>
    <w:rsid w:val="006C5C12"/>
    <w:rsid w:val="006C7C4D"/>
    <w:rsid w:val="006D1664"/>
    <w:rsid w:val="006F5AE9"/>
    <w:rsid w:val="0070348C"/>
    <w:rsid w:val="0070737A"/>
    <w:rsid w:val="007600BC"/>
    <w:rsid w:val="00786702"/>
    <w:rsid w:val="007D0583"/>
    <w:rsid w:val="007E4694"/>
    <w:rsid w:val="00802083"/>
    <w:rsid w:val="00803637"/>
    <w:rsid w:val="00822485"/>
    <w:rsid w:val="008317D1"/>
    <w:rsid w:val="00832A1C"/>
    <w:rsid w:val="0083677D"/>
    <w:rsid w:val="00864EF6"/>
    <w:rsid w:val="008B0121"/>
    <w:rsid w:val="008C1D0E"/>
    <w:rsid w:val="008C4CA7"/>
    <w:rsid w:val="008F6909"/>
    <w:rsid w:val="008F7CA0"/>
    <w:rsid w:val="00905A2A"/>
    <w:rsid w:val="0093583F"/>
    <w:rsid w:val="009406BF"/>
    <w:rsid w:val="00940BB1"/>
    <w:rsid w:val="0094103F"/>
    <w:rsid w:val="00942650"/>
    <w:rsid w:val="00950B6D"/>
    <w:rsid w:val="00963C11"/>
    <w:rsid w:val="0097444C"/>
    <w:rsid w:val="00977152"/>
    <w:rsid w:val="00980FE8"/>
    <w:rsid w:val="009B7F2D"/>
    <w:rsid w:val="009C7452"/>
    <w:rsid w:val="009E6277"/>
    <w:rsid w:val="00A04D06"/>
    <w:rsid w:val="00A45A3F"/>
    <w:rsid w:val="00A5241D"/>
    <w:rsid w:val="00A561F9"/>
    <w:rsid w:val="00A64AE5"/>
    <w:rsid w:val="00A64C42"/>
    <w:rsid w:val="00A8706C"/>
    <w:rsid w:val="00AA26A2"/>
    <w:rsid w:val="00AE13B8"/>
    <w:rsid w:val="00B15B34"/>
    <w:rsid w:val="00B276FF"/>
    <w:rsid w:val="00B962B7"/>
    <w:rsid w:val="00BD65C7"/>
    <w:rsid w:val="00C26CB0"/>
    <w:rsid w:val="00C460B4"/>
    <w:rsid w:val="00C93393"/>
    <w:rsid w:val="00CD32AC"/>
    <w:rsid w:val="00CF147F"/>
    <w:rsid w:val="00CF7C60"/>
    <w:rsid w:val="00D16CC0"/>
    <w:rsid w:val="00D47A44"/>
    <w:rsid w:val="00D62D7B"/>
    <w:rsid w:val="00D70497"/>
    <w:rsid w:val="00D77E33"/>
    <w:rsid w:val="00D806D6"/>
    <w:rsid w:val="00D8686F"/>
    <w:rsid w:val="00D871B3"/>
    <w:rsid w:val="00D9701E"/>
    <w:rsid w:val="00D9795E"/>
    <w:rsid w:val="00DB2E9F"/>
    <w:rsid w:val="00DB442A"/>
    <w:rsid w:val="00E14047"/>
    <w:rsid w:val="00E20A2C"/>
    <w:rsid w:val="00E5290D"/>
    <w:rsid w:val="00E669D9"/>
    <w:rsid w:val="00E839AF"/>
    <w:rsid w:val="00E87F87"/>
    <w:rsid w:val="00E9435D"/>
    <w:rsid w:val="00F30290"/>
    <w:rsid w:val="00F54769"/>
    <w:rsid w:val="00F547BC"/>
    <w:rsid w:val="00F61F41"/>
    <w:rsid w:val="00F6775C"/>
    <w:rsid w:val="00F71463"/>
    <w:rsid w:val="00F73D45"/>
    <w:rsid w:val="00F80C49"/>
    <w:rsid w:val="00FC261F"/>
    <w:rsid w:val="00FC29FC"/>
    <w:rsid w:val="00FC44F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firstLine="142"/>
      <w:jc w:val="center"/>
      <w:outlineLvl w:val="0"/>
    </w:pPr>
    <w:rPr>
      <w:b/>
    </w:rPr>
  </w:style>
  <w:style w:type="paragraph" w:styleId="Heading2">
    <w:name w:val="heading 2"/>
    <w:basedOn w:val="Normal"/>
    <w:next w:val="Normal"/>
    <w:qFormat/>
    <w:pPr>
      <w:keepNext/>
      <w:ind w:firstLine="0"/>
      <w:jc w:val="center"/>
      <w:outlineLvl w:val="1"/>
    </w:pPr>
    <w:rPr>
      <w:b/>
      <w:caps/>
      <w:sz w:val="24"/>
    </w:rPr>
  </w:style>
  <w:style w:type="paragraph" w:styleId="Heading3">
    <w:name w:val="heading 3"/>
    <w:basedOn w:val="Normal"/>
    <w:next w:val="Normal"/>
    <w:qFormat/>
    <w:pPr>
      <w:keepNext/>
      <w:spacing w:line="360" w:lineRule="auto"/>
      <w:ind w:firstLine="0"/>
      <w:jc w:val="center"/>
      <w:outlineLvl w:val="2"/>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rPr>
      <w:lang/>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pPr>
      <w:spacing w:line="360" w:lineRule="auto"/>
      <w:ind w:firstLine="1134"/>
    </w:pPr>
    <w:rPr>
      <w:sz w:val="24"/>
    </w:rPr>
  </w:style>
  <w:style w:type="character" w:styleId="PageNumber">
    <w:name w:val="page number"/>
    <w:basedOn w:val="DefaultParagraphFont"/>
  </w:style>
  <w:style w:type="paragraph" w:styleId="BodyTextIndent3">
    <w:name w:val="Body Text Indent 3"/>
    <w:basedOn w:val="Normal"/>
    <w:pPr>
      <w:ind w:firstLine="1080"/>
    </w:pPr>
    <w:rPr>
      <w:sz w:val="24"/>
    </w:rPr>
  </w:style>
  <w:style w:type="paragraph" w:styleId="BodyText3">
    <w:name w:val="Body Text 3"/>
    <w:basedOn w:val="Normal"/>
    <w:pPr>
      <w:ind w:firstLine="0"/>
      <w:jc w:val="center"/>
    </w:pPr>
    <w:rPr>
      <w:sz w:val="24"/>
      <w:szCs w:val="24"/>
    </w:rPr>
  </w:style>
  <w:style w:type="paragraph" w:styleId="BodyTextIndent2">
    <w:name w:val="Body Text Indent 2"/>
    <w:basedOn w:val="Normal"/>
    <w:pPr>
      <w:spacing w:line="360" w:lineRule="auto"/>
      <w:ind w:firstLine="992"/>
    </w:pPr>
    <w:rPr>
      <w:sz w:val="24"/>
    </w:rPr>
  </w:style>
  <w:style w:type="character" w:styleId="FollowedHyperlink">
    <w:name w:val="FollowedHyperlink"/>
    <w:rPr>
      <w:color w:val="800080"/>
      <w:u w:val="single"/>
    </w:rPr>
  </w:style>
  <w:style w:type="character" w:customStyle="1" w:styleId="uficommentbody">
    <w:name w:val="uficommentbody"/>
    <w:basedOn w:val="DefaultParagraphFont"/>
    <w:rsid w:val="00FC261F"/>
  </w:style>
  <w:style w:type="character" w:customStyle="1" w:styleId="HeaderChar">
    <w:name w:val="Header Char"/>
    <w:link w:val="Header"/>
    <w:rsid w:val="007D0583"/>
    <w:rPr>
      <w:sz w:val="26"/>
      <w:lang w:eastAsia="en-US"/>
    </w:rPr>
  </w:style>
  <w:style w:type="table" w:styleId="TableGrid">
    <w:name w:val="Table Grid"/>
    <w:basedOn w:val="TableNormal"/>
    <w:uiPriority w:val="59"/>
    <w:rsid w:val="00CD32A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39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0</TotalTime>
  <Pages>2</Pages>
  <Words>2331</Words>
  <Characters>1330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2021-08-12T05:01:00Z</cp:lastPrinted>
  <dcterms:created xsi:type="dcterms:W3CDTF">2021-08-16T11:13:00Z</dcterms:created>
  <dcterms:modified xsi:type="dcterms:W3CDTF">2021-08-16T11:13:00Z</dcterms:modified>
</cp:coreProperties>
</file>