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8568CF">
      <w:pPr>
        <w:spacing w:line="312" w:lineRule="auto"/>
        <w:jc w:val="both"/>
        <w:rPr>
          <w:b/>
          <w:bCs/>
          <w:lang w:val="lt-LT"/>
        </w:rPr>
      </w:pPr>
      <w:r w:rsidRPr="004D4ECC">
        <w:rPr>
          <w:b/>
          <w:bCs/>
          <w:lang w:val="lt-LT"/>
        </w:rPr>
        <w:tab/>
      </w:r>
      <w:r w:rsidRPr="004D4ECC">
        <w:rPr>
          <w:b/>
          <w:bCs/>
          <w:lang w:val="lt-LT"/>
        </w:rPr>
        <w:tab/>
      </w:r>
    </w:p>
    <w:p w:rsidR="00AC75EA" w:rsidRPr="004D4ECC" w:rsidRDefault="00AC75EA" w:rsidP="008568CF">
      <w:pPr>
        <w:pStyle w:val="Header"/>
        <w:spacing w:line="312" w:lineRule="auto"/>
        <w:jc w:val="both"/>
        <w:rPr>
          <w:b/>
          <w:bCs/>
          <w:lang w:val="lt-LT"/>
        </w:rPr>
      </w:pPr>
    </w:p>
    <w:p w:rsidR="001F6F6E" w:rsidRDefault="001F6F6E" w:rsidP="008568CF">
      <w:pPr>
        <w:spacing w:line="312" w:lineRule="auto"/>
        <w:jc w:val="both"/>
        <w:rPr>
          <w:b/>
          <w:bCs/>
          <w:lang w:val="lt-LT"/>
        </w:rPr>
      </w:pPr>
    </w:p>
    <w:p w:rsidR="00021423" w:rsidRDefault="00021423" w:rsidP="008568CF">
      <w:pPr>
        <w:spacing w:line="312" w:lineRule="auto"/>
        <w:rPr>
          <w:b/>
          <w:lang w:val="lt-LT"/>
        </w:rPr>
      </w:pPr>
    </w:p>
    <w:p w:rsidR="00641A4B" w:rsidRPr="004D4ECC" w:rsidRDefault="00641A4B" w:rsidP="008568CF">
      <w:pPr>
        <w:spacing w:line="312" w:lineRule="auto"/>
        <w:jc w:val="center"/>
        <w:rPr>
          <w:b/>
          <w:lang w:val="lt-LT"/>
        </w:rPr>
      </w:pPr>
      <w:r w:rsidRPr="004D4ECC">
        <w:rPr>
          <w:b/>
          <w:lang w:val="lt-LT"/>
        </w:rPr>
        <w:t>SPRENDIMA</w:t>
      </w:r>
      <w:r w:rsidR="001F6F6E">
        <w:rPr>
          <w:b/>
          <w:lang w:val="lt-LT"/>
        </w:rPr>
        <w:t>S</w:t>
      </w:r>
    </w:p>
    <w:p w:rsidR="008568CF" w:rsidRPr="00E603AB" w:rsidRDefault="008568CF" w:rsidP="008568CF">
      <w:pPr>
        <w:pStyle w:val="BodyText2"/>
        <w:spacing w:line="312" w:lineRule="auto"/>
        <w:rPr>
          <w:color w:val="FF0000"/>
          <w:szCs w:val="24"/>
          <w:lang w:val="lt-LT"/>
        </w:rPr>
      </w:pPr>
      <w:r w:rsidRPr="00E603AB">
        <w:rPr>
          <w:szCs w:val="24"/>
        </w:rPr>
        <w:t>DĖL</w:t>
      </w:r>
      <w:r w:rsidRPr="00E603AB">
        <w:rPr>
          <w:szCs w:val="24"/>
          <w:lang w:val="lt-LT"/>
        </w:rPr>
        <w:t xml:space="preserve"> PRIENŲ RAJONO SAVIVALDYBĖS </w:t>
      </w:r>
      <w:r w:rsidRPr="00E603AB">
        <w:rPr>
          <w:color w:val="000000"/>
          <w:szCs w:val="24"/>
          <w:lang w:val="lt-LT"/>
        </w:rPr>
        <w:t>NEKILNOJAMOJO TURTO PANAUDOS SUTARČIŲ NUTRAUKIMO</w:t>
      </w:r>
    </w:p>
    <w:p w:rsidR="00532DAF" w:rsidRPr="00D97230" w:rsidRDefault="00532DAF" w:rsidP="008568CF">
      <w:pPr>
        <w:spacing w:line="312" w:lineRule="auto"/>
        <w:jc w:val="center"/>
        <w:rPr>
          <w:b/>
        </w:rPr>
      </w:pPr>
    </w:p>
    <w:p w:rsidR="003A1BC3" w:rsidRPr="004D4ECC" w:rsidRDefault="005D4987" w:rsidP="008568CF">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8568CF">
        <w:rPr>
          <w:lang w:val="lt-LT"/>
        </w:rPr>
        <w:t>185</w:t>
      </w:r>
    </w:p>
    <w:p w:rsidR="00AC75EA" w:rsidRDefault="00AC75EA" w:rsidP="008568CF">
      <w:pPr>
        <w:spacing w:line="312" w:lineRule="auto"/>
        <w:jc w:val="center"/>
        <w:rPr>
          <w:lang w:val="lt-LT"/>
        </w:rPr>
      </w:pPr>
      <w:r w:rsidRPr="004D4ECC">
        <w:rPr>
          <w:lang w:val="lt-LT"/>
        </w:rPr>
        <w:t>Prienai</w:t>
      </w:r>
    </w:p>
    <w:p w:rsidR="00BC5F42" w:rsidRPr="00312310" w:rsidRDefault="00BC5F42" w:rsidP="008568CF">
      <w:pPr>
        <w:spacing w:line="312" w:lineRule="auto"/>
        <w:ind w:firstLine="1080"/>
        <w:jc w:val="both"/>
        <w:rPr>
          <w:lang w:val="lt-LT" w:eastAsia="lt-LT"/>
        </w:rPr>
      </w:pPr>
    </w:p>
    <w:p w:rsidR="008568CF" w:rsidRDefault="008568CF" w:rsidP="008568CF">
      <w:pPr>
        <w:spacing w:line="312" w:lineRule="auto"/>
        <w:ind w:firstLine="1134"/>
        <w:jc w:val="both"/>
        <w:rPr>
          <w:lang w:eastAsia="lt-LT"/>
        </w:rPr>
      </w:pPr>
      <w:r>
        <w:rPr>
          <w:lang w:eastAsia="lt-LT"/>
        </w:rPr>
        <w:t xml:space="preserve">Vadovaudamasi Lietuvos Respublikos vietos savivaldos įstatymo 18 straipsnio                         1 dalimi, 48 straipsnio 2 dalimi, Prienų rajono savivaldybės tarybos 2021 m. kovo 25 d. sprendimu Nr. T3-72 ,,Dėl sutikimo reorganizuoti Prienų r. Jiezno muzikos mokyklą ir Prienų r. Veiverių Antano Kučingio meno mokyklą, prijungiant jas prie Prienų meno mokyklos“ ir Prienų rajono savivaldybės tarybos 2021 m. balandžio 29 d. sprendimu Nr. T3-107 ,,Dėl </w:t>
      </w:r>
      <w:r w:rsidRPr="00656CBB">
        <w:rPr>
          <w:lang w:eastAsia="lt-LT"/>
        </w:rPr>
        <w:t>P</w:t>
      </w:r>
      <w:r w:rsidRPr="00656CBB">
        <w:rPr>
          <w:bCs/>
        </w:rPr>
        <w:t>rienų Justino Marcinkevičiaus viešosios bibliotekos nuostatų, struktūrinių teritorinių padalinių skaičiaus ir jų sąrašo patvirtinimo</w:t>
      </w:r>
      <w:r>
        <w:rPr>
          <w:bCs/>
        </w:rPr>
        <w:t>“</w:t>
      </w:r>
      <w:r>
        <w:rPr>
          <w:lang w:eastAsia="lt-LT"/>
        </w:rPr>
        <w:t xml:space="preserve">, Prienų rajono savivaldybės taryba </w:t>
      </w:r>
      <w:r w:rsidRPr="00BC6C8D">
        <w:rPr>
          <w:spacing w:val="100"/>
          <w:lang w:eastAsia="lt-LT"/>
        </w:rPr>
        <w:t>nusprendži</w:t>
      </w:r>
      <w:r>
        <w:rPr>
          <w:lang w:eastAsia="lt-LT"/>
        </w:rPr>
        <w:t>a:</w:t>
      </w:r>
      <w:r>
        <w:rPr>
          <w:spacing w:val="100"/>
          <w:lang w:eastAsia="lt-LT"/>
        </w:rPr>
        <w:t xml:space="preserve"> </w:t>
      </w:r>
    </w:p>
    <w:p w:rsidR="008568CF" w:rsidRPr="008568CF" w:rsidRDefault="008568CF" w:rsidP="008568CF">
      <w:pPr>
        <w:spacing w:line="312" w:lineRule="auto"/>
        <w:ind w:firstLine="1134"/>
        <w:jc w:val="both"/>
        <w:rPr>
          <w:lang w:eastAsia="lt-LT"/>
        </w:rPr>
      </w:pPr>
      <w:r>
        <w:rPr>
          <w:bCs/>
        </w:rPr>
        <w:t xml:space="preserve">1. </w:t>
      </w:r>
      <w:r w:rsidRPr="00E173CA">
        <w:rPr>
          <w:bCs/>
        </w:rPr>
        <w:t>Nutraukti prieš terminą</w:t>
      </w:r>
      <w:r>
        <w:rPr>
          <w:bCs/>
        </w:rPr>
        <w:t xml:space="preserve"> šias Prienų rajono s</w:t>
      </w:r>
      <w:r w:rsidRPr="00E173CA">
        <w:rPr>
          <w:bCs/>
        </w:rPr>
        <w:t xml:space="preserve">avivaldybės turto panaudos </w:t>
      </w:r>
      <w:r>
        <w:rPr>
          <w:bCs/>
        </w:rPr>
        <w:t>sutartis:</w:t>
      </w:r>
    </w:p>
    <w:p w:rsidR="008568CF" w:rsidRPr="00E603AB" w:rsidRDefault="008568CF" w:rsidP="008568CF">
      <w:pPr>
        <w:numPr>
          <w:ilvl w:val="1"/>
          <w:numId w:val="40"/>
        </w:numPr>
        <w:tabs>
          <w:tab w:val="left" w:pos="1418"/>
          <w:tab w:val="left" w:pos="1560"/>
        </w:tabs>
        <w:spacing w:line="312" w:lineRule="auto"/>
        <w:ind w:left="0" w:firstLine="1134"/>
        <w:jc w:val="both"/>
        <w:rPr>
          <w:bCs/>
        </w:rPr>
      </w:pPr>
      <w:r w:rsidRPr="00E173CA">
        <w:rPr>
          <w:bCs/>
        </w:rPr>
        <w:t>20</w:t>
      </w:r>
      <w:r>
        <w:rPr>
          <w:bCs/>
        </w:rPr>
        <w:t>09</w:t>
      </w:r>
      <w:r w:rsidRPr="00E173CA">
        <w:rPr>
          <w:bCs/>
        </w:rPr>
        <w:t xml:space="preserve"> m. </w:t>
      </w:r>
      <w:r>
        <w:rPr>
          <w:bCs/>
        </w:rPr>
        <w:t>sausio 28 d.</w:t>
      </w:r>
      <w:r w:rsidRPr="00E173CA">
        <w:rPr>
          <w:bCs/>
        </w:rPr>
        <w:t xml:space="preserve"> sutartį Nr. </w:t>
      </w:r>
      <w:r>
        <w:rPr>
          <w:bCs/>
        </w:rPr>
        <w:t>96, sudarytą su</w:t>
      </w:r>
      <w:r w:rsidRPr="0072687C">
        <w:rPr>
          <w:bCs/>
        </w:rPr>
        <w:t xml:space="preserve"> </w:t>
      </w:r>
      <w:r>
        <w:rPr>
          <w:bCs/>
        </w:rPr>
        <w:t xml:space="preserve">Prienų r. </w:t>
      </w:r>
      <w:r w:rsidRPr="00E603AB">
        <w:rPr>
          <w:bCs/>
        </w:rPr>
        <w:t>Jiezno muzikos mokykla;</w:t>
      </w:r>
    </w:p>
    <w:p w:rsidR="008568CF" w:rsidRPr="00E603AB" w:rsidRDefault="008568CF" w:rsidP="008568CF">
      <w:pPr>
        <w:numPr>
          <w:ilvl w:val="1"/>
          <w:numId w:val="40"/>
        </w:numPr>
        <w:tabs>
          <w:tab w:val="left" w:pos="1418"/>
          <w:tab w:val="left" w:pos="1560"/>
        </w:tabs>
        <w:spacing w:line="312" w:lineRule="auto"/>
        <w:ind w:left="0" w:firstLine="1134"/>
        <w:jc w:val="both"/>
        <w:rPr>
          <w:bCs/>
        </w:rPr>
      </w:pPr>
      <w:r w:rsidRPr="00E603AB">
        <w:rPr>
          <w:bCs/>
        </w:rPr>
        <w:t>2009 m. vasario 9 d. sutartį Nr. 3.22F5-2, sudarytą su Prienų Justino Marcinkevičiaus viešąja biblioteka.</w:t>
      </w:r>
    </w:p>
    <w:p w:rsidR="008568CF" w:rsidRPr="00E603AB" w:rsidRDefault="008568CF" w:rsidP="008568CF">
      <w:pPr>
        <w:numPr>
          <w:ilvl w:val="0"/>
          <w:numId w:val="40"/>
        </w:numPr>
        <w:tabs>
          <w:tab w:val="left" w:pos="1418"/>
        </w:tabs>
        <w:spacing w:line="312" w:lineRule="auto"/>
        <w:ind w:left="0" w:firstLine="1134"/>
        <w:jc w:val="both"/>
        <w:rPr>
          <w:bCs/>
        </w:rPr>
      </w:pPr>
      <w:r w:rsidRPr="00E603AB">
        <w:rPr>
          <w:bCs/>
        </w:rPr>
        <w:t>Įgalioti:</w:t>
      </w:r>
    </w:p>
    <w:p w:rsidR="008568CF" w:rsidRPr="00E603AB" w:rsidRDefault="008568CF" w:rsidP="008568CF">
      <w:pPr>
        <w:tabs>
          <w:tab w:val="left" w:pos="1418"/>
        </w:tabs>
        <w:spacing w:line="312" w:lineRule="auto"/>
        <w:ind w:firstLine="1134"/>
        <w:jc w:val="both"/>
        <w:rPr>
          <w:bCs/>
          <w:color w:val="FF0000"/>
        </w:rPr>
      </w:pPr>
      <w:r w:rsidRPr="00E603AB">
        <w:rPr>
          <w:bCs/>
        </w:rPr>
        <w:t xml:space="preserve">2.1. Prienų r. Jiezno gimnazijos direktorių pasirašyti </w:t>
      </w:r>
      <w:r w:rsidRPr="008568CF">
        <w:rPr>
          <w:bCs/>
        </w:rPr>
        <w:t xml:space="preserve">sprendimo 1.1 papunktyje nurodytos sutarties </w:t>
      </w:r>
      <w:r w:rsidRPr="008568CF">
        <w:t>nutraukimo dokumentus, turto perdavimo–priėmimo aktą;</w:t>
      </w:r>
    </w:p>
    <w:p w:rsidR="008568CF" w:rsidRPr="00C648A2" w:rsidRDefault="008568CF" w:rsidP="008568CF">
      <w:pPr>
        <w:tabs>
          <w:tab w:val="left" w:pos="1418"/>
        </w:tabs>
        <w:spacing w:line="312" w:lineRule="auto"/>
        <w:ind w:firstLine="1134"/>
        <w:jc w:val="both"/>
        <w:rPr>
          <w:bCs/>
        </w:rPr>
      </w:pPr>
      <w:r w:rsidRPr="00E603AB">
        <w:rPr>
          <w:bCs/>
        </w:rPr>
        <w:t>2.2. Prienų rajono savivaldybės administracijos direktorių pasi</w:t>
      </w:r>
      <w:r w:rsidRPr="00C648A2">
        <w:rPr>
          <w:bCs/>
        </w:rPr>
        <w:t xml:space="preserve">rašyti </w:t>
      </w:r>
      <w:r>
        <w:rPr>
          <w:bCs/>
        </w:rPr>
        <w:t>sprendimo 1.2</w:t>
      </w:r>
      <w:r w:rsidRPr="00C648A2">
        <w:rPr>
          <w:bCs/>
        </w:rPr>
        <w:t xml:space="preserve"> </w:t>
      </w:r>
      <w:r>
        <w:rPr>
          <w:bCs/>
        </w:rPr>
        <w:t>pa</w:t>
      </w:r>
      <w:r w:rsidRPr="00C648A2">
        <w:rPr>
          <w:bCs/>
        </w:rPr>
        <w:t>punkt</w:t>
      </w:r>
      <w:r>
        <w:rPr>
          <w:bCs/>
        </w:rPr>
        <w:t>yj</w:t>
      </w:r>
      <w:r w:rsidRPr="00C648A2">
        <w:rPr>
          <w:bCs/>
        </w:rPr>
        <w:t xml:space="preserve">e </w:t>
      </w:r>
      <w:r>
        <w:rPr>
          <w:bCs/>
        </w:rPr>
        <w:t>nurodytos sutarties</w:t>
      </w:r>
      <w:r w:rsidRPr="006017D1">
        <w:rPr>
          <w:bCs/>
        </w:rPr>
        <w:t xml:space="preserve"> </w:t>
      </w:r>
      <w:r w:rsidRPr="006017D1">
        <w:t>nutraukimo dokumentus</w:t>
      </w:r>
      <w:r w:rsidRPr="00C648A2">
        <w:t xml:space="preserve">, </w:t>
      </w:r>
      <w:r>
        <w:t>turto perdavimo–priėmimo aktą</w:t>
      </w:r>
      <w:r w:rsidRPr="00C648A2">
        <w:t>.</w:t>
      </w:r>
    </w:p>
    <w:p w:rsidR="008568CF" w:rsidRPr="009A2DD5" w:rsidRDefault="008568CF" w:rsidP="008568CF">
      <w:pPr>
        <w:spacing w:line="312" w:lineRule="auto"/>
        <w:ind w:firstLine="1134"/>
        <w:jc w:val="both"/>
      </w:pPr>
      <w:r>
        <w:rPr>
          <w:bCs/>
        </w:rPr>
        <w:t xml:space="preserve">Šis </w:t>
      </w:r>
      <w:r w:rsidRPr="00C3666D">
        <w:rPr>
          <w:bCs/>
        </w:rPr>
        <w:t xml:space="preserve">sprendimas </w:t>
      </w:r>
      <w:r>
        <w:rPr>
          <w:bCs/>
        </w:rPr>
        <w:t>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A537C5" w:rsidRDefault="00A537C5" w:rsidP="008568CF">
      <w:pPr>
        <w:spacing w:line="312" w:lineRule="auto"/>
        <w:ind w:firstLine="1080"/>
        <w:jc w:val="both"/>
        <w:rPr>
          <w:bCs/>
        </w:rPr>
      </w:pPr>
    </w:p>
    <w:p w:rsidR="00A537C5" w:rsidRDefault="00A537C5" w:rsidP="008568CF">
      <w:pPr>
        <w:spacing w:line="312" w:lineRule="auto"/>
        <w:ind w:firstLine="1080"/>
        <w:jc w:val="both"/>
        <w:rPr>
          <w:bCs/>
        </w:rPr>
      </w:pPr>
    </w:p>
    <w:p w:rsidR="00636DC4" w:rsidRPr="004D4ECC" w:rsidRDefault="00AC75EA" w:rsidP="008568CF">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169" w:rsidRDefault="009D5169">
      <w:r>
        <w:separator/>
      </w:r>
    </w:p>
  </w:endnote>
  <w:endnote w:type="continuationSeparator" w:id="1">
    <w:p w:rsidR="009D5169" w:rsidRDefault="009D5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169" w:rsidRDefault="009D5169">
      <w:r>
        <w:separator/>
      </w:r>
    </w:p>
  </w:footnote>
  <w:footnote w:type="continuationSeparator" w:id="1">
    <w:p w:rsidR="009D5169" w:rsidRDefault="009D5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0214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0">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3">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7">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8">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0">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3">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4">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8">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1">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2">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3">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4">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7">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3"/>
  </w:num>
  <w:num w:numId="2">
    <w:abstractNumId w:val="36"/>
  </w:num>
  <w:num w:numId="3">
    <w:abstractNumId w:val="16"/>
  </w:num>
  <w:num w:numId="4">
    <w:abstractNumId w:val="19"/>
  </w:num>
  <w:num w:numId="5">
    <w:abstractNumId w:val="39"/>
  </w:num>
  <w:num w:numId="6">
    <w:abstractNumId w:val="27"/>
  </w:num>
  <w:num w:numId="7">
    <w:abstractNumId w:val="10"/>
  </w:num>
  <w:num w:numId="8">
    <w:abstractNumId w:val="26"/>
  </w:num>
  <w:num w:numId="9">
    <w:abstractNumId w:val="2"/>
  </w:num>
  <w:num w:numId="10">
    <w:abstractNumId w:val="34"/>
  </w:num>
  <w:num w:numId="11">
    <w:abstractNumId w:val="0"/>
  </w:num>
  <w:num w:numId="12">
    <w:abstractNumId w:val="5"/>
  </w:num>
  <w:num w:numId="13">
    <w:abstractNumId w:val="17"/>
  </w:num>
  <w:num w:numId="14">
    <w:abstractNumId w:val="18"/>
  </w:num>
  <w:num w:numId="15">
    <w:abstractNumId w:val="4"/>
  </w:num>
  <w:num w:numId="16">
    <w:abstractNumId w:val="33"/>
  </w:num>
  <w:num w:numId="17">
    <w:abstractNumId w:val="11"/>
  </w:num>
  <w:num w:numId="18">
    <w:abstractNumId w:val="37"/>
  </w:num>
  <w:num w:numId="19">
    <w:abstractNumId w:val="12"/>
  </w:num>
  <w:num w:numId="20">
    <w:abstractNumId w:val="30"/>
  </w:num>
  <w:num w:numId="21">
    <w:abstractNumId w:val="9"/>
  </w:num>
  <w:num w:numId="22">
    <w:abstractNumId w:val="13"/>
  </w:num>
  <w:num w:numId="23">
    <w:abstractNumId w:val="1"/>
  </w:num>
  <w:num w:numId="24">
    <w:abstractNumId w:val="14"/>
  </w:num>
  <w:num w:numId="25">
    <w:abstractNumId w:val="7"/>
  </w:num>
  <w:num w:numId="26">
    <w:abstractNumId w:val="25"/>
  </w:num>
  <w:num w:numId="27">
    <w:abstractNumId w:val="24"/>
  </w:num>
  <w:num w:numId="28">
    <w:abstractNumId w:val="3"/>
  </w:num>
  <w:num w:numId="29">
    <w:abstractNumId w:val="35"/>
  </w:num>
  <w:num w:numId="30">
    <w:abstractNumId w:val="8"/>
  </w:num>
  <w:num w:numId="31">
    <w:abstractNumId w:val="31"/>
  </w:num>
  <w:num w:numId="32">
    <w:abstractNumId w:val="21"/>
  </w:num>
  <w:num w:numId="33">
    <w:abstractNumId w:val="28"/>
  </w:num>
  <w:num w:numId="34">
    <w:abstractNumId w:val="32"/>
  </w:num>
  <w:num w:numId="35">
    <w:abstractNumId w:val="38"/>
  </w:num>
  <w:num w:numId="36">
    <w:abstractNumId w:val="15"/>
  </w:num>
  <w:num w:numId="37">
    <w:abstractNumId w:val="6"/>
  </w:num>
  <w:num w:numId="38">
    <w:abstractNumId w:val="20"/>
  </w:num>
  <w:num w:numId="39">
    <w:abstractNumId w:val="29"/>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AD8"/>
    <w:rsid w:val="0015382D"/>
    <w:rsid w:val="00155026"/>
    <w:rsid w:val="0015549E"/>
    <w:rsid w:val="00157054"/>
    <w:rsid w:val="00157F6A"/>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5169"/>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2021-08-26T11:52:00Z</dcterms:created>
  <dcterms:modified xsi:type="dcterms:W3CDTF">2021-08-26T11:53:00Z</dcterms:modified>
</cp:coreProperties>
</file>