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25" w:rsidRDefault="00735925" w:rsidP="00297423">
      <w:pPr>
        <w:spacing w:line="276" w:lineRule="auto"/>
        <w:ind w:firstLine="0"/>
        <w:rPr>
          <w:sz w:val="24"/>
          <w:szCs w:val="24"/>
        </w:rPr>
      </w:pPr>
    </w:p>
    <w:p w:rsidR="00735925" w:rsidRDefault="00735925" w:rsidP="00D41737">
      <w:pPr>
        <w:spacing w:line="276" w:lineRule="auto"/>
        <w:ind w:left="5529" w:firstLine="0"/>
        <w:jc w:val="left"/>
        <w:rPr>
          <w:sz w:val="24"/>
          <w:szCs w:val="24"/>
        </w:rPr>
      </w:pPr>
      <w:r>
        <w:rPr>
          <w:sz w:val="24"/>
          <w:szCs w:val="24"/>
        </w:rPr>
        <w:t>Pr</w:t>
      </w:r>
      <w:r w:rsidR="00D41737">
        <w:rPr>
          <w:sz w:val="24"/>
          <w:szCs w:val="24"/>
        </w:rPr>
        <w:t>ienų rajono savivaldybės      administracijos direktoriaus</w:t>
      </w:r>
    </w:p>
    <w:p w:rsidR="00735925" w:rsidRDefault="00735925" w:rsidP="00D41737">
      <w:pPr>
        <w:spacing w:line="276" w:lineRule="auto"/>
        <w:ind w:left="5529" w:firstLine="0"/>
        <w:jc w:val="left"/>
        <w:rPr>
          <w:sz w:val="24"/>
          <w:szCs w:val="24"/>
        </w:rPr>
      </w:pPr>
      <w:r>
        <w:rPr>
          <w:sz w:val="24"/>
          <w:szCs w:val="24"/>
        </w:rPr>
        <w:t>2021 m. rugsėjo      d.</w:t>
      </w:r>
      <w:r w:rsidR="00D41737" w:rsidRPr="00D41737">
        <w:rPr>
          <w:sz w:val="24"/>
          <w:szCs w:val="24"/>
        </w:rPr>
        <w:t xml:space="preserve"> </w:t>
      </w:r>
      <w:r w:rsidR="00D41737">
        <w:rPr>
          <w:sz w:val="24"/>
          <w:szCs w:val="24"/>
        </w:rPr>
        <w:t xml:space="preserve">įsakymo Nr. </w:t>
      </w:r>
    </w:p>
    <w:p w:rsidR="00297423" w:rsidRDefault="00297423" w:rsidP="00D41737">
      <w:pPr>
        <w:spacing w:line="276" w:lineRule="auto"/>
        <w:ind w:left="5529" w:firstLine="0"/>
        <w:jc w:val="left"/>
        <w:rPr>
          <w:sz w:val="24"/>
          <w:szCs w:val="24"/>
        </w:rPr>
      </w:pPr>
      <w:r>
        <w:rPr>
          <w:sz w:val="24"/>
          <w:szCs w:val="24"/>
        </w:rPr>
        <w:t>priedas</w:t>
      </w:r>
    </w:p>
    <w:p w:rsidR="00735925" w:rsidRDefault="00735925" w:rsidP="00735925">
      <w:pPr>
        <w:spacing w:line="360" w:lineRule="auto"/>
        <w:ind w:left="5040" w:firstLine="720"/>
        <w:rPr>
          <w:sz w:val="24"/>
          <w:szCs w:val="24"/>
        </w:rPr>
      </w:pPr>
    </w:p>
    <w:p w:rsidR="00D41737" w:rsidRDefault="00D41737" w:rsidP="00735925">
      <w:pPr>
        <w:spacing w:line="360" w:lineRule="auto"/>
        <w:ind w:left="5040" w:firstLine="720"/>
        <w:rPr>
          <w:sz w:val="24"/>
          <w:szCs w:val="24"/>
        </w:rPr>
      </w:pPr>
    </w:p>
    <w:p w:rsidR="00735925" w:rsidRDefault="00735925" w:rsidP="00735925">
      <w:pPr>
        <w:tabs>
          <w:tab w:val="left" w:pos="365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PRIENŲ RAJONO SAVIVALDYBĖS ADMINISTRACIJOS STRUKTŪRA</w:t>
      </w:r>
    </w:p>
    <w:p w:rsidR="00735925" w:rsidRDefault="00735925" w:rsidP="00735925">
      <w:pPr>
        <w:tabs>
          <w:tab w:val="left" w:pos="3651"/>
        </w:tabs>
        <w:jc w:val="center"/>
        <w:rPr>
          <w:b/>
          <w:sz w:val="24"/>
          <w:szCs w:val="24"/>
        </w:rPr>
      </w:pPr>
    </w:p>
    <w:p w:rsidR="00735925" w:rsidRDefault="00735925" w:rsidP="00735925">
      <w:pPr>
        <w:pStyle w:val="ListParagraph"/>
        <w:spacing w:after="0"/>
        <w:ind w:left="360" w:firstLine="6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Savivaldybės administracijos direktorius.</w:t>
      </w:r>
    </w:p>
    <w:p w:rsidR="00735925" w:rsidRDefault="00735925" w:rsidP="00735925">
      <w:pPr>
        <w:pStyle w:val="ListParagraph"/>
        <w:spacing w:after="0"/>
        <w:ind w:left="360" w:firstLine="6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 Savivaldybės administracijos direktoriaus pavaduotojas.</w:t>
      </w:r>
    </w:p>
    <w:p w:rsidR="00735925" w:rsidRDefault="00735925" w:rsidP="00735925">
      <w:pPr>
        <w:pStyle w:val="ListParagraph"/>
        <w:spacing w:after="0"/>
        <w:ind w:left="360" w:firstLine="6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 Į struktūrinius padalinius neįeinantys valstybės tarnautojai:</w:t>
      </w:r>
    </w:p>
    <w:p w:rsidR="00735925" w:rsidRDefault="00735925" w:rsidP="00735925">
      <w:pPr>
        <w:pStyle w:val="ListParagraph"/>
        <w:spacing w:after="0"/>
        <w:ind w:left="360" w:firstLine="6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3.1. jaunimo reikalų koordinatorius (vyriausiasis specialistas).</w:t>
      </w:r>
    </w:p>
    <w:p w:rsidR="00735925" w:rsidRDefault="00735925" w:rsidP="00735925">
      <w:pPr>
        <w:pStyle w:val="ListParagraph"/>
        <w:spacing w:after="0"/>
        <w:ind w:left="360" w:firstLine="6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 Administracijos struktūriniai padaliniai:</w:t>
      </w:r>
    </w:p>
    <w:p w:rsidR="00735925" w:rsidRDefault="00735925" w:rsidP="0073592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4.1. Architektūros ir urbanistikos skyrius;</w:t>
      </w:r>
    </w:p>
    <w:p w:rsidR="00735925" w:rsidRDefault="00735925" w:rsidP="0073592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4.2. Bendrasis skyrius;</w:t>
      </w:r>
    </w:p>
    <w:p w:rsidR="00735925" w:rsidRDefault="00735925" w:rsidP="0073592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4.3. Buhalterijos skyrius;</w:t>
      </w:r>
    </w:p>
    <w:p w:rsidR="00735925" w:rsidRDefault="00735925" w:rsidP="0073592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4.4. Centralizuotas vidaus audito skyrius;</w:t>
      </w:r>
    </w:p>
    <w:p w:rsidR="00735925" w:rsidRDefault="00735925" w:rsidP="0073592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4.5. Finansų ir strateginio planavimo skyrius;</w:t>
      </w:r>
    </w:p>
    <w:p w:rsidR="00735925" w:rsidRDefault="00735925" w:rsidP="0073592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4.6. Investicijų skyrius;</w:t>
      </w:r>
    </w:p>
    <w:p w:rsidR="00735925" w:rsidRDefault="00735925" w:rsidP="0073592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4.7. Kultūros ir turizmo skyrius;</w:t>
      </w:r>
    </w:p>
    <w:p w:rsidR="00735925" w:rsidRDefault="00735925" w:rsidP="0073592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4.8. Socialinės paramos ir sveikatos skyrius;</w:t>
      </w:r>
    </w:p>
    <w:p w:rsidR="00735925" w:rsidRDefault="00735925" w:rsidP="0073592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4.9. Statybos ir ekonominės plėtros skyrius;</w:t>
      </w:r>
    </w:p>
    <w:p w:rsidR="00735925" w:rsidRDefault="00735925" w:rsidP="0073592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4.10. Švietimo ir sporto skyrius;</w:t>
      </w:r>
    </w:p>
    <w:p w:rsidR="00735925" w:rsidRDefault="00735925" w:rsidP="0073592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4.11. Teisės, personalo ir civilinės metrikacijos skyrius;</w:t>
      </w:r>
    </w:p>
    <w:p w:rsidR="00735925" w:rsidRDefault="00735925" w:rsidP="0073592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4.12. Žemės ūkio skyrius.</w:t>
      </w:r>
    </w:p>
    <w:p w:rsidR="00735925" w:rsidRDefault="00735925" w:rsidP="0073592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Savivaldybės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administracijos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filialai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savivaldybės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administracijos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struktūriniai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teritoriniai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padaliniai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):</w:t>
      </w:r>
    </w:p>
    <w:p w:rsidR="00735925" w:rsidRDefault="00735925" w:rsidP="00735925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5.1.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Balbieriškio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735925" w:rsidRDefault="00735925" w:rsidP="00735925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5.2.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Išlaužo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735925" w:rsidRDefault="00735925" w:rsidP="00735925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5.3.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Jiezno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735925" w:rsidRDefault="00735925" w:rsidP="00735925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5.4.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Naujosios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Ūtos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735925" w:rsidRDefault="00735925" w:rsidP="00735925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5.5.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Pakuonio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735925" w:rsidRDefault="00735925" w:rsidP="00735925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5.6.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Prienų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735925" w:rsidRDefault="00735925" w:rsidP="00735925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5.7.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Stakliškių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735925" w:rsidRDefault="00735925" w:rsidP="00735925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5.8.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Šilavoto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735925" w:rsidRDefault="00735925" w:rsidP="00735925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5.9.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Veiverių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735925" w:rsidRPr="00297423" w:rsidRDefault="00735925" w:rsidP="00297423">
      <w:pPr>
        <w:ind w:firstLine="0"/>
        <w:rPr>
          <w:color w:val="000000"/>
          <w:szCs w:val="24"/>
          <w:u w:val="single"/>
        </w:rPr>
      </w:pPr>
    </w:p>
    <w:p w:rsidR="00735925" w:rsidRDefault="00735925" w:rsidP="00297423">
      <w:pPr>
        <w:ind w:firstLine="0"/>
        <w:jc w:val="center"/>
        <w:rPr>
          <w:szCs w:val="24"/>
        </w:rPr>
      </w:pP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:rsidR="00C32150" w:rsidRPr="00735925" w:rsidRDefault="00C32150">
      <w:pPr>
        <w:rPr>
          <w:b/>
        </w:rPr>
      </w:pPr>
    </w:p>
    <w:sectPr w:rsidR="00C32150" w:rsidRPr="00735925" w:rsidSect="00297423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735925"/>
    <w:rsid w:val="0002457F"/>
    <w:rsid w:val="00297423"/>
    <w:rsid w:val="00735925"/>
    <w:rsid w:val="008A09D0"/>
    <w:rsid w:val="008B03EA"/>
    <w:rsid w:val="00C32150"/>
    <w:rsid w:val="00D41737"/>
    <w:rsid w:val="00E1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92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DaivaB</dc:creator>
  <cp:lastModifiedBy>DaivaB</cp:lastModifiedBy>
  <cp:revision>2</cp:revision>
  <dcterms:created xsi:type="dcterms:W3CDTF">2021-09-21T06:53:00Z</dcterms:created>
  <dcterms:modified xsi:type="dcterms:W3CDTF">2021-09-21T06:53:00Z</dcterms:modified>
</cp:coreProperties>
</file>