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9D1DB8">
      <w:pPr>
        <w:spacing w:line="312" w:lineRule="auto"/>
        <w:jc w:val="both"/>
        <w:rPr>
          <w:b/>
          <w:bCs/>
          <w:lang w:val="lt-LT"/>
        </w:rPr>
      </w:pPr>
      <w:r w:rsidRPr="004D4ECC">
        <w:rPr>
          <w:b/>
          <w:bCs/>
          <w:lang w:val="lt-LT"/>
        </w:rPr>
        <w:tab/>
      </w:r>
      <w:r w:rsidRPr="004D4ECC">
        <w:rPr>
          <w:b/>
          <w:bCs/>
          <w:lang w:val="lt-LT"/>
        </w:rPr>
        <w:tab/>
      </w:r>
    </w:p>
    <w:p w:rsidR="00AC75EA" w:rsidRPr="004D4ECC" w:rsidRDefault="00AC75EA" w:rsidP="009D1DB8">
      <w:pPr>
        <w:pStyle w:val="Header"/>
        <w:spacing w:line="312" w:lineRule="auto"/>
        <w:jc w:val="both"/>
        <w:rPr>
          <w:b/>
          <w:bCs/>
          <w:lang w:val="lt-LT"/>
        </w:rPr>
      </w:pPr>
    </w:p>
    <w:p w:rsidR="001F6F6E" w:rsidRDefault="001F6F6E" w:rsidP="009D1DB8">
      <w:pPr>
        <w:spacing w:line="312" w:lineRule="auto"/>
        <w:jc w:val="both"/>
        <w:rPr>
          <w:b/>
          <w:bCs/>
          <w:lang w:val="lt-LT"/>
        </w:rPr>
      </w:pPr>
    </w:p>
    <w:p w:rsidR="00021423" w:rsidRDefault="00021423" w:rsidP="009D1DB8">
      <w:pPr>
        <w:spacing w:line="312" w:lineRule="auto"/>
        <w:rPr>
          <w:b/>
          <w:lang w:val="lt-LT"/>
        </w:rPr>
      </w:pPr>
    </w:p>
    <w:p w:rsidR="00641A4B" w:rsidRPr="004D4ECC" w:rsidRDefault="00641A4B" w:rsidP="009D1DB8">
      <w:pPr>
        <w:spacing w:line="312" w:lineRule="auto"/>
        <w:jc w:val="center"/>
        <w:rPr>
          <w:b/>
          <w:lang w:val="lt-LT"/>
        </w:rPr>
      </w:pPr>
      <w:r w:rsidRPr="004D4ECC">
        <w:rPr>
          <w:b/>
          <w:lang w:val="lt-LT"/>
        </w:rPr>
        <w:t>SPRENDIMA</w:t>
      </w:r>
      <w:r w:rsidR="001F6F6E">
        <w:rPr>
          <w:b/>
          <w:lang w:val="lt-LT"/>
        </w:rPr>
        <w:t>S</w:t>
      </w:r>
    </w:p>
    <w:p w:rsidR="009D1DB8" w:rsidRPr="000F07E8" w:rsidRDefault="009D1DB8" w:rsidP="009D1DB8">
      <w:pPr>
        <w:spacing w:line="312" w:lineRule="auto"/>
        <w:jc w:val="center"/>
        <w:rPr>
          <w:b/>
          <w:bCs/>
        </w:rPr>
      </w:pPr>
      <w:r>
        <w:rPr>
          <w:b/>
          <w:bCs/>
        </w:rPr>
        <w:t>D</w:t>
      </w:r>
      <w:r>
        <w:rPr>
          <w:rFonts w:hint="cs"/>
          <w:b/>
          <w:bCs/>
        </w:rPr>
        <w:t>Ė</w:t>
      </w:r>
      <w:r>
        <w:rPr>
          <w:b/>
          <w:bCs/>
        </w:rPr>
        <w:t>L VALSTYBEI NUOSAVYB</w:t>
      </w:r>
      <w:r>
        <w:rPr>
          <w:rFonts w:hint="cs"/>
          <w:b/>
          <w:bCs/>
        </w:rPr>
        <w:t>Ė</w:t>
      </w:r>
      <w:r>
        <w:rPr>
          <w:b/>
          <w:bCs/>
        </w:rPr>
        <w:t>S TEISE PRIKLAUSAN</w:t>
      </w:r>
      <w:r>
        <w:rPr>
          <w:rFonts w:hint="cs"/>
          <w:b/>
          <w:bCs/>
        </w:rPr>
        <w:t>Č</w:t>
      </w:r>
      <w:r>
        <w:rPr>
          <w:b/>
          <w:bCs/>
        </w:rPr>
        <w:t>IO TURTO NURA</w:t>
      </w:r>
      <w:r>
        <w:rPr>
          <w:rFonts w:hint="cs"/>
          <w:b/>
          <w:bCs/>
        </w:rPr>
        <w:t>Š</w:t>
      </w:r>
      <w:r>
        <w:rPr>
          <w:b/>
          <w:bCs/>
        </w:rPr>
        <w:t>YMO IR LIKVIDAVIMO</w:t>
      </w:r>
    </w:p>
    <w:p w:rsidR="00A86519" w:rsidRPr="00D97230" w:rsidRDefault="00A86519" w:rsidP="009D1DB8">
      <w:pPr>
        <w:spacing w:line="312" w:lineRule="auto"/>
        <w:jc w:val="center"/>
        <w:rPr>
          <w:b/>
        </w:rPr>
      </w:pPr>
    </w:p>
    <w:p w:rsidR="003A1BC3" w:rsidRPr="004D4ECC" w:rsidRDefault="005D4987" w:rsidP="009D1DB8">
      <w:pPr>
        <w:spacing w:line="312" w:lineRule="auto"/>
        <w:jc w:val="center"/>
        <w:rPr>
          <w:lang w:val="lt-LT"/>
        </w:rPr>
      </w:pPr>
      <w:r>
        <w:rPr>
          <w:lang w:val="lt-LT"/>
        </w:rPr>
        <w:t>2021</w:t>
      </w:r>
      <w:r w:rsidR="00AC75EA" w:rsidRPr="004D4ECC">
        <w:rPr>
          <w:lang w:val="lt-LT"/>
        </w:rPr>
        <w:t xml:space="preserve"> m. </w:t>
      </w:r>
      <w:r w:rsidR="005E2303">
        <w:rPr>
          <w:lang w:val="lt-LT"/>
        </w:rPr>
        <w:t>rugsėjo 30</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9D1DB8">
        <w:rPr>
          <w:lang w:val="lt-LT"/>
        </w:rPr>
        <w:t>212</w:t>
      </w:r>
    </w:p>
    <w:p w:rsidR="00AC75EA" w:rsidRDefault="00AC75EA" w:rsidP="009D1DB8">
      <w:pPr>
        <w:spacing w:line="312" w:lineRule="auto"/>
        <w:jc w:val="center"/>
        <w:rPr>
          <w:lang w:val="lt-LT"/>
        </w:rPr>
      </w:pPr>
      <w:r w:rsidRPr="004D4ECC">
        <w:rPr>
          <w:lang w:val="lt-LT"/>
        </w:rPr>
        <w:t>Prienai</w:t>
      </w:r>
    </w:p>
    <w:p w:rsidR="00BC5F42" w:rsidRPr="00312310" w:rsidRDefault="00BC5F42" w:rsidP="009D1DB8">
      <w:pPr>
        <w:spacing w:line="312" w:lineRule="auto"/>
        <w:ind w:firstLine="1080"/>
        <w:jc w:val="both"/>
        <w:rPr>
          <w:lang w:val="lt-LT" w:eastAsia="lt-LT"/>
        </w:rPr>
      </w:pPr>
    </w:p>
    <w:p w:rsidR="009D1DB8" w:rsidRDefault="009D1DB8" w:rsidP="009D1DB8">
      <w:pPr>
        <w:spacing w:line="312" w:lineRule="auto"/>
        <w:ind w:firstLine="1134"/>
        <w:jc w:val="both"/>
      </w:pPr>
      <w:r w:rsidRPr="00CE6E41">
        <w:rPr>
          <w:lang w:eastAsia="ar-SA"/>
        </w:rPr>
        <w:t>Vadovaudamasi Lietuvos Respublikos vietos savivaldos įstatymo 16 straipsnio 2 dalies 27 punktu, Lietuvos Respublikos valstybės ir savivaldybių turto valdymo, naudojimo ir disponavimo juo įstatymo 26 straipsnio 2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w:t>
      </w:r>
      <w:r>
        <w:t xml:space="preserve"> </w:t>
      </w:r>
      <w:r w:rsidRPr="00CE6E41">
        <w:t>i</w:t>
      </w:r>
      <w:r>
        <w:t>r</w:t>
      </w:r>
      <w:r w:rsidRPr="00CE6E41">
        <w:t xml:space="preserve"> atsižvelgdama į</w:t>
      </w:r>
      <w:r>
        <w:t xml:space="preserve"> Prienų rajono savivaldybės administracijos direktoriaus 2021 m. rugsėjo 15 d. įsakymą Nr. A3-812 ,,Dėl valstybės turto pripažinimo netinkamu (negalimu) naudoti“</w:t>
      </w:r>
      <w:r w:rsidRPr="00CE6E41">
        <w:t xml:space="preserve">, </w:t>
      </w:r>
      <w:r>
        <w:t xml:space="preserve">Lietuvos Respublikos kultūros ministerijos </w:t>
      </w:r>
      <w:r w:rsidRPr="00CE6E41">
        <w:t>2021-0</w:t>
      </w:r>
      <w:r>
        <w:t>9</w:t>
      </w:r>
      <w:r w:rsidRPr="00CE6E41">
        <w:t>-20 raštą Nr. S</w:t>
      </w:r>
      <w:r>
        <w:t>2</w:t>
      </w:r>
      <w:r w:rsidRPr="00CE6E41">
        <w:t>-</w:t>
      </w:r>
      <w:r>
        <w:t>2799</w:t>
      </w:r>
      <w:r w:rsidRPr="00CE6E41">
        <w:t xml:space="preserve">, Prienų rajono savivaldybės taryba </w:t>
      </w:r>
      <w:r w:rsidRPr="009D1DB8">
        <w:rPr>
          <w:spacing w:val="100"/>
        </w:rPr>
        <w:t>nusprendži</w:t>
      </w:r>
      <w:r w:rsidRPr="00CE6E41">
        <w:t>a:</w:t>
      </w:r>
      <w:r w:rsidRPr="00CE6E41">
        <w:tab/>
      </w:r>
    </w:p>
    <w:p w:rsidR="009D1DB8" w:rsidRDefault="009D1DB8" w:rsidP="009D1DB8">
      <w:pPr>
        <w:spacing w:line="312" w:lineRule="auto"/>
        <w:ind w:firstLine="1134"/>
        <w:jc w:val="both"/>
      </w:pPr>
      <w:r>
        <w:t xml:space="preserve">1. </w:t>
      </w:r>
      <w:r w:rsidRPr="000D1CC3">
        <w:t xml:space="preserve">Nurašyti ir likviduoti pripažintą netinkamu (negalimu) naudoti dėl fizinio ir funkcinio nusidėvėjimo, sugedimo šį valstybei nuosavybės teise priklausantį </w:t>
      </w:r>
      <w:r>
        <w:t xml:space="preserve">ir šiuo metu Prienų Justino Marcinkevičiaus viešosios bibliotekos patikėjimo teise valdomą </w:t>
      </w:r>
      <w:r w:rsidRPr="000D1CC3">
        <w:t>turtą:</w:t>
      </w:r>
    </w:p>
    <w:p w:rsidR="009D1DB8" w:rsidRPr="00827D62" w:rsidRDefault="009D1DB8" w:rsidP="009D1DB8">
      <w:pPr>
        <w:pStyle w:val="Header"/>
        <w:numPr>
          <w:ilvl w:val="1"/>
          <w:numId w:val="28"/>
        </w:numPr>
        <w:tabs>
          <w:tab w:val="clear" w:pos="4153"/>
          <w:tab w:val="clear" w:pos="8306"/>
          <w:tab w:val="center" w:pos="1418"/>
          <w:tab w:val="left" w:pos="1560"/>
        </w:tabs>
        <w:spacing w:line="312" w:lineRule="auto"/>
        <w:ind w:left="0" w:firstLine="1134"/>
        <w:jc w:val="both"/>
        <w:rPr>
          <w:rFonts w:eastAsia="Calibri"/>
        </w:rPr>
      </w:pPr>
      <w:r w:rsidRPr="00827D62">
        <w:rPr>
          <w:rFonts w:eastAsia="Calibri"/>
        </w:rPr>
        <w:t>stacionarų asmeninį kompiuterį ,,</w:t>
      </w:r>
      <w:r w:rsidRPr="00AB4101">
        <w:rPr>
          <w:rFonts w:eastAsia="Calibri"/>
        </w:rPr>
        <w:t>Lenovo Think Centre A61</w:t>
      </w:r>
      <w:r w:rsidRPr="00827D62">
        <w:rPr>
          <w:rFonts w:eastAsia="Calibri"/>
        </w:rPr>
        <w:t>“ su programine įranga (inventorinis Nr. 014943, atidavimo eksploatuoti metai – 2008, įsigijimo vertė – 637,71  Eur,  nusidėvėjimas –  637,71 Eur, be likutinės vertės);</w:t>
      </w:r>
    </w:p>
    <w:p w:rsidR="009D1DB8" w:rsidRPr="00827D62" w:rsidRDefault="009D1DB8" w:rsidP="009D1DB8">
      <w:pPr>
        <w:pStyle w:val="Header"/>
        <w:numPr>
          <w:ilvl w:val="1"/>
          <w:numId w:val="28"/>
        </w:numPr>
        <w:tabs>
          <w:tab w:val="clear" w:pos="4153"/>
          <w:tab w:val="clear" w:pos="8306"/>
          <w:tab w:val="center" w:pos="1418"/>
          <w:tab w:val="left" w:pos="1560"/>
        </w:tabs>
        <w:spacing w:line="312" w:lineRule="auto"/>
        <w:ind w:left="0" w:firstLine="1134"/>
        <w:jc w:val="both"/>
        <w:rPr>
          <w:rFonts w:eastAsia="Calibri"/>
        </w:rPr>
      </w:pPr>
      <w:r w:rsidRPr="00827D62">
        <w:rPr>
          <w:rFonts w:eastAsia="Calibri"/>
        </w:rPr>
        <w:t xml:space="preserve"> skaitmeninį vaizdo projektorių ,,</w:t>
      </w:r>
      <w:r w:rsidRPr="00AB4101">
        <w:rPr>
          <w:rFonts w:eastAsia="Calibri"/>
        </w:rPr>
        <w:t>Optima EP 7150</w:t>
      </w:r>
      <w:r w:rsidRPr="00827D62">
        <w:rPr>
          <w:rFonts w:eastAsia="Calibri"/>
        </w:rPr>
        <w:t xml:space="preserve">“ (inventorinis </w:t>
      </w:r>
      <w:r>
        <w:rPr>
          <w:rFonts w:eastAsia="Calibri"/>
        </w:rPr>
        <w:t xml:space="preserve">                            </w:t>
      </w:r>
      <w:r w:rsidRPr="00827D62">
        <w:rPr>
          <w:rFonts w:eastAsia="Calibri"/>
        </w:rPr>
        <w:t>Nr. V12611208, atidavimo eksploatuoti metai – 2008, įsigijimo vertė – 693,07  Eur,  nusidėvėjimas –  693,07 Eur, be likutinės vertės);</w:t>
      </w:r>
    </w:p>
    <w:p w:rsidR="009D1DB8" w:rsidRPr="00827D62" w:rsidRDefault="009D1DB8" w:rsidP="009D1DB8">
      <w:pPr>
        <w:pStyle w:val="Header"/>
        <w:numPr>
          <w:ilvl w:val="1"/>
          <w:numId w:val="28"/>
        </w:numPr>
        <w:tabs>
          <w:tab w:val="clear" w:pos="4153"/>
          <w:tab w:val="clear" w:pos="8306"/>
          <w:tab w:val="center" w:pos="1418"/>
          <w:tab w:val="left" w:pos="1560"/>
        </w:tabs>
        <w:spacing w:line="312" w:lineRule="auto"/>
        <w:ind w:left="0" w:firstLine="1134"/>
        <w:jc w:val="both"/>
        <w:rPr>
          <w:rFonts w:eastAsia="Calibri"/>
        </w:rPr>
      </w:pPr>
      <w:r>
        <w:rPr>
          <w:rFonts w:eastAsia="Calibri"/>
        </w:rPr>
        <w:t xml:space="preserve"> daugiafunkc</w:t>
      </w:r>
      <w:r w:rsidRPr="00827D62">
        <w:rPr>
          <w:rFonts w:eastAsia="Calibri"/>
        </w:rPr>
        <w:t>į nespalvinį įrenginį ,,</w:t>
      </w:r>
      <w:r w:rsidRPr="00AB4101">
        <w:rPr>
          <w:rFonts w:eastAsia="Calibri"/>
        </w:rPr>
        <w:t>Samsung SCX-4720 FN</w:t>
      </w:r>
      <w:r w:rsidRPr="00827D62">
        <w:rPr>
          <w:rFonts w:eastAsia="Calibri"/>
        </w:rPr>
        <w:t>“ (inventorinis Nr. V12741208, atidavimo eksploatuoti metai – 2008, įsigijimo vertė – 290,49  Eur,  nusidėvėjimas –  290,49 Eur, be likutinės vertės);</w:t>
      </w:r>
    </w:p>
    <w:p w:rsidR="009D1DB8" w:rsidRPr="00827D62" w:rsidRDefault="009D1DB8" w:rsidP="009D1DB8">
      <w:pPr>
        <w:pStyle w:val="Header"/>
        <w:numPr>
          <w:ilvl w:val="1"/>
          <w:numId w:val="28"/>
        </w:numPr>
        <w:tabs>
          <w:tab w:val="clear" w:pos="4153"/>
          <w:tab w:val="clear" w:pos="8306"/>
          <w:tab w:val="center" w:pos="1418"/>
          <w:tab w:val="left" w:pos="1560"/>
        </w:tabs>
        <w:spacing w:line="312" w:lineRule="auto"/>
        <w:ind w:left="0" w:firstLine="1134"/>
        <w:jc w:val="both"/>
        <w:rPr>
          <w:rFonts w:eastAsia="Calibri"/>
        </w:rPr>
      </w:pPr>
      <w:r w:rsidRPr="00827D62">
        <w:rPr>
          <w:rFonts w:eastAsia="Calibri"/>
        </w:rPr>
        <w:t xml:space="preserve"> lazerinį spausdintuvą ,,</w:t>
      </w:r>
      <w:r w:rsidRPr="00AB4101">
        <w:rPr>
          <w:rFonts w:eastAsia="Calibri"/>
        </w:rPr>
        <w:t>Samsung SCX 4720 PN</w:t>
      </w:r>
      <w:r w:rsidRPr="00827D62">
        <w:rPr>
          <w:rFonts w:eastAsia="Calibri"/>
        </w:rPr>
        <w:t xml:space="preserve">“ (inventorinis </w:t>
      </w:r>
      <w:r>
        <w:rPr>
          <w:rFonts w:eastAsia="Calibri"/>
        </w:rPr>
        <w:t xml:space="preserve">                                  </w:t>
      </w:r>
      <w:r w:rsidRPr="00827D62">
        <w:rPr>
          <w:rFonts w:eastAsia="Calibri"/>
        </w:rPr>
        <w:t>Nr. V12801208, atidavimo eksploatuoti metai – 2008, įsigijimo vertė – 410,10  Eur,  nusidėvėjimas –  410,10 Eur, be likutinės vertės);</w:t>
      </w:r>
    </w:p>
    <w:p w:rsidR="009D1DB8" w:rsidRPr="00827D62" w:rsidRDefault="009D1DB8" w:rsidP="009D1DB8">
      <w:pPr>
        <w:pStyle w:val="Header"/>
        <w:numPr>
          <w:ilvl w:val="1"/>
          <w:numId w:val="28"/>
        </w:numPr>
        <w:tabs>
          <w:tab w:val="clear" w:pos="4153"/>
          <w:tab w:val="clear" w:pos="8306"/>
          <w:tab w:val="center" w:pos="1418"/>
          <w:tab w:val="left" w:pos="1560"/>
        </w:tabs>
        <w:spacing w:line="312" w:lineRule="auto"/>
        <w:ind w:left="0" w:firstLine="1134"/>
        <w:jc w:val="both"/>
        <w:rPr>
          <w:rFonts w:eastAsia="Calibri"/>
        </w:rPr>
      </w:pPr>
      <w:r w:rsidRPr="00827D62">
        <w:rPr>
          <w:rFonts w:eastAsia="Calibri"/>
        </w:rPr>
        <w:t xml:space="preserve"> </w:t>
      </w:r>
      <w:r>
        <w:rPr>
          <w:rFonts w:eastAsia="Calibri"/>
        </w:rPr>
        <w:t>a</w:t>
      </w:r>
      <w:r w:rsidRPr="00827D62">
        <w:rPr>
          <w:rFonts w:eastAsia="Calibri"/>
        </w:rPr>
        <w:t>smeninį kompiuterį ,,</w:t>
      </w:r>
      <w:r w:rsidRPr="00AB4101">
        <w:rPr>
          <w:rFonts w:eastAsia="Calibri"/>
        </w:rPr>
        <w:t>Atomik universal ACC-1</w:t>
      </w:r>
      <w:r w:rsidRPr="00827D62">
        <w:rPr>
          <w:rFonts w:eastAsia="Calibri"/>
        </w:rPr>
        <w:t xml:space="preserve">“ (inventorinis </w:t>
      </w:r>
      <w:r>
        <w:rPr>
          <w:rFonts w:eastAsia="Calibri"/>
        </w:rPr>
        <w:t xml:space="preserve">                               </w:t>
      </w:r>
      <w:r w:rsidRPr="00827D62">
        <w:rPr>
          <w:rFonts w:eastAsia="Calibri"/>
        </w:rPr>
        <w:t>Nr. V12781208, atidavimo eksploatuoti metai – 2008, įsigijimo vertė – 734,77  Eur,  nusidėvėjimas –  734,77 Eur, be likutinės vertės).</w:t>
      </w:r>
    </w:p>
    <w:p w:rsidR="009D1DB8" w:rsidRDefault="009D1DB8" w:rsidP="009D1DB8">
      <w:pPr>
        <w:widowControl w:val="0"/>
        <w:numPr>
          <w:ilvl w:val="0"/>
          <w:numId w:val="28"/>
        </w:numPr>
        <w:tabs>
          <w:tab w:val="left" w:pos="1418"/>
        </w:tabs>
        <w:suppressAutoHyphens/>
        <w:spacing w:line="312" w:lineRule="auto"/>
        <w:ind w:left="0" w:firstLine="1134"/>
        <w:jc w:val="both"/>
      </w:pPr>
      <w:r w:rsidRPr="00CE6E41">
        <w:t>Įpareigoti</w:t>
      </w:r>
      <w:r>
        <w:t xml:space="preserve"> Prienų Justino Marcinkevičiaus viešosios bibliotekos direktorių </w:t>
      </w:r>
      <w:r w:rsidRPr="00CE6E41">
        <w:t xml:space="preserve">likviduoti </w:t>
      </w:r>
      <w:r w:rsidRPr="00CE6E41">
        <w:lastRenderedPageBreak/>
        <w:t xml:space="preserve">sprendimo </w:t>
      </w:r>
      <w:r w:rsidRPr="000D1CC3">
        <w:t xml:space="preserve">1 </w:t>
      </w:r>
      <w:r>
        <w:t>punkt</w:t>
      </w:r>
      <w:r w:rsidRPr="000D1CC3">
        <w:t xml:space="preserve">e </w:t>
      </w:r>
      <w:r w:rsidRPr="00CE6E41">
        <w:t>nurodytą turtą teisės aktų nustatyta tvarka ir pateikti tai patvirtinančius dokumentus Prienų rajono savivaldybės administracijos Buhalterijos skyriui</w:t>
      </w:r>
      <w:r>
        <w:t>.</w:t>
      </w:r>
    </w:p>
    <w:p w:rsidR="009D1DB8" w:rsidRDefault="009D1DB8" w:rsidP="009D1DB8">
      <w:pPr>
        <w:spacing w:line="312" w:lineRule="auto"/>
        <w:ind w:firstLine="993"/>
        <w:jc w:val="both"/>
        <w:rPr>
          <w:bCs/>
        </w:rPr>
      </w:pPr>
      <w:r w:rsidRPr="00CE6E41">
        <w:rPr>
          <w:bCs/>
        </w:rPr>
        <w:t>Šis sprendimas per vieną mėnesį nuo jo paskelbimo ar įteikimo dienos gali būti skundžiamas Lietuvos Respublikos administracinių bylų teisenos įstatymo nustatyta tvarka Lietuvos Respublikos administracinių ginčų komisijos Kauno apygardos skyriui (</w:t>
      </w:r>
      <w:r w:rsidRPr="00CE6E41">
        <w:rPr>
          <w:rStyle w:val="uficommentbody"/>
        </w:rPr>
        <w:t>Laisvės al. 36, Kaunas</w:t>
      </w:r>
      <w:r w:rsidRPr="00CE6E41">
        <w:rPr>
          <w:bCs/>
        </w:rPr>
        <w:t>) arba Regionų apygardos administraciniam teismui bet kuriuose teismo rūmuose (Šiaulių rūmai, Dvaro g. 80, Šiauliai; Panevėžio rūmai,</w:t>
      </w:r>
      <w:r w:rsidRPr="00CE6E41">
        <w:t xml:space="preserve"> </w:t>
      </w:r>
      <w:r w:rsidRPr="00CE6E41">
        <w:rPr>
          <w:bCs/>
        </w:rPr>
        <w:t>Respublikos g. 62, Panevėžys; Klaipėdos</w:t>
      </w:r>
      <w:r w:rsidRPr="0046276B">
        <w:rPr>
          <w:bCs/>
        </w:rPr>
        <w:t xml:space="preserve"> rūmai,</w:t>
      </w:r>
      <w:r w:rsidRPr="0046276B">
        <w:t xml:space="preserve"> </w:t>
      </w:r>
      <w:r w:rsidRPr="0046276B">
        <w:rPr>
          <w:bCs/>
        </w:rPr>
        <w:t>Galinio Pylimo g. 9, Klaipėda; Kauno rūmai,</w:t>
      </w:r>
      <w:r w:rsidRPr="0046276B">
        <w:t xml:space="preserve"> </w:t>
      </w:r>
      <w:r w:rsidRPr="0046276B">
        <w:rPr>
          <w:bCs/>
        </w:rPr>
        <w:t>A. Mickevičiaus g. 8A, Kaunas).</w:t>
      </w:r>
    </w:p>
    <w:p w:rsidR="001C4A8A" w:rsidRPr="001C4A8A" w:rsidRDefault="001C4A8A" w:rsidP="009D1DB8">
      <w:pPr>
        <w:spacing w:line="312" w:lineRule="auto"/>
        <w:ind w:firstLine="1134"/>
        <w:jc w:val="both"/>
        <w:rPr>
          <w:lang w:eastAsia="lt-LT"/>
        </w:rPr>
      </w:pPr>
    </w:p>
    <w:p w:rsidR="00555C28" w:rsidRDefault="00555C28" w:rsidP="009D1DB8">
      <w:pPr>
        <w:spacing w:line="312" w:lineRule="auto"/>
        <w:jc w:val="both"/>
        <w:rPr>
          <w:bCs/>
        </w:rPr>
      </w:pPr>
    </w:p>
    <w:p w:rsidR="00636DC4" w:rsidRPr="004D4ECC" w:rsidRDefault="00AC75EA" w:rsidP="009D1DB8">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224D16">
      <w:headerReference w:type="even" r:id="rId8"/>
      <w:headerReference w:type="default" r:id="rId9"/>
      <w:headerReference w:type="first" r:id="rId10"/>
      <w:pgSz w:w="11906" w:h="16838" w:code="9"/>
      <w:pgMar w:top="864" w:right="562" w:bottom="677"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650" w:rsidRDefault="007C3650">
      <w:r>
        <w:separator/>
      </w:r>
    </w:p>
  </w:endnote>
  <w:endnote w:type="continuationSeparator" w:id="1">
    <w:p w:rsidR="007C3650" w:rsidRDefault="007C3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650" w:rsidRDefault="007C3650">
      <w:r>
        <w:separator/>
      </w:r>
    </w:p>
  </w:footnote>
  <w:footnote w:type="continuationSeparator" w:id="1">
    <w:p w:rsidR="007C3650" w:rsidRDefault="007C36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F020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F020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9D1DB8">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3BD15D5"/>
    <w:multiLevelType w:val="hybridMultilevel"/>
    <w:tmpl w:val="31D07FE0"/>
    <w:lvl w:ilvl="0" w:tplc="2DA0CDAE">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4">
    <w:nsid w:val="0BBA065C"/>
    <w:multiLevelType w:val="multilevel"/>
    <w:tmpl w:val="CBF06420"/>
    <w:lvl w:ilvl="0">
      <w:start w:val="1"/>
      <w:numFmt w:val="decimal"/>
      <w:lvlText w:val="%1."/>
      <w:lvlJc w:val="left"/>
      <w:pPr>
        <w:ind w:left="1494"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8">
    <w:nsid w:val="1A722FAE"/>
    <w:multiLevelType w:val="multilevel"/>
    <w:tmpl w:val="E0B88D54"/>
    <w:lvl w:ilvl="0">
      <w:start w:val="1"/>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9">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5">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9">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20">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2">
    <w:nsid w:val="3FC822BB"/>
    <w:multiLevelType w:val="hybridMultilevel"/>
    <w:tmpl w:val="B5749198"/>
    <w:lvl w:ilvl="0" w:tplc="DADCB9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4">
    <w:nsid w:val="40DF6A44"/>
    <w:multiLevelType w:val="multilevel"/>
    <w:tmpl w:val="EA5C5CC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5">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6">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nsid w:val="4AF840B2"/>
    <w:multiLevelType w:val="hybridMultilevel"/>
    <w:tmpl w:val="5F9C6574"/>
    <w:lvl w:ilvl="0" w:tplc="4BE88784">
      <w:start w:val="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31">
    <w:nsid w:val="52C0561D"/>
    <w:multiLevelType w:val="hybridMultilevel"/>
    <w:tmpl w:val="AED2407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5">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6">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7">
    <w:nsid w:val="59E871BB"/>
    <w:multiLevelType w:val="hybridMultilevel"/>
    <w:tmpl w:val="23BC4B98"/>
    <w:lvl w:ilvl="0" w:tplc="78F4C69A">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8">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9">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0">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41">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2">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3">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5"/>
  </w:num>
  <w:num w:numId="2">
    <w:abstractNumId w:val="40"/>
  </w:num>
  <w:num w:numId="3">
    <w:abstractNumId w:val="18"/>
  </w:num>
  <w:num w:numId="4">
    <w:abstractNumId w:val="21"/>
  </w:num>
  <w:num w:numId="5">
    <w:abstractNumId w:val="43"/>
  </w:num>
  <w:num w:numId="6">
    <w:abstractNumId w:val="30"/>
  </w:num>
  <w:num w:numId="7">
    <w:abstractNumId w:val="12"/>
  </w:num>
  <w:num w:numId="8">
    <w:abstractNumId w:val="28"/>
  </w:num>
  <w:num w:numId="9">
    <w:abstractNumId w:val="3"/>
  </w:num>
  <w:num w:numId="10">
    <w:abstractNumId w:val="38"/>
  </w:num>
  <w:num w:numId="11">
    <w:abstractNumId w:val="0"/>
  </w:num>
  <w:num w:numId="12">
    <w:abstractNumId w:val="7"/>
  </w:num>
  <w:num w:numId="13">
    <w:abstractNumId w:val="19"/>
  </w:num>
  <w:num w:numId="14">
    <w:abstractNumId w:val="20"/>
  </w:num>
  <w:num w:numId="15">
    <w:abstractNumId w:val="6"/>
  </w:num>
  <w:num w:numId="16">
    <w:abstractNumId w:val="37"/>
  </w:num>
  <w:num w:numId="17">
    <w:abstractNumId w:val="13"/>
  </w:num>
  <w:num w:numId="18">
    <w:abstractNumId w:val="41"/>
  </w:num>
  <w:num w:numId="19">
    <w:abstractNumId w:val="14"/>
  </w:num>
  <w:num w:numId="20">
    <w:abstractNumId w:val="34"/>
  </w:num>
  <w:num w:numId="21">
    <w:abstractNumId w:val="11"/>
  </w:num>
  <w:num w:numId="22">
    <w:abstractNumId w:val="15"/>
  </w:num>
  <w:num w:numId="23">
    <w:abstractNumId w:val="2"/>
  </w:num>
  <w:num w:numId="24">
    <w:abstractNumId w:val="16"/>
  </w:num>
  <w:num w:numId="25">
    <w:abstractNumId w:val="9"/>
  </w:num>
  <w:num w:numId="26">
    <w:abstractNumId w:val="27"/>
  </w:num>
  <w:num w:numId="27">
    <w:abstractNumId w:val="26"/>
  </w:num>
  <w:num w:numId="28">
    <w:abstractNumId w:val="5"/>
  </w:num>
  <w:num w:numId="29">
    <w:abstractNumId w:val="39"/>
  </w:num>
  <w:num w:numId="30">
    <w:abstractNumId w:val="10"/>
  </w:num>
  <w:num w:numId="31">
    <w:abstractNumId w:val="35"/>
  </w:num>
  <w:num w:numId="32">
    <w:abstractNumId w:val="23"/>
  </w:num>
  <w:num w:numId="33">
    <w:abstractNumId w:val="32"/>
  </w:num>
  <w:num w:numId="34">
    <w:abstractNumId w:val="36"/>
  </w:num>
  <w:num w:numId="35">
    <w:abstractNumId w:val="42"/>
  </w:num>
  <w:num w:numId="36">
    <w:abstractNumId w:val="17"/>
  </w:num>
  <w:num w:numId="37">
    <w:abstractNumId w:val="8"/>
  </w:num>
  <w:num w:numId="38">
    <w:abstractNumId w:val="22"/>
  </w:num>
  <w:num w:numId="39">
    <w:abstractNumId w:val="33"/>
  </w:num>
  <w:num w:numId="40">
    <w:abstractNumId w:val="24"/>
  </w:num>
  <w:num w:numId="41">
    <w:abstractNumId w:val="1"/>
  </w:num>
  <w:num w:numId="42">
    <w:abstractNumId w:val="31"/>
  </w:num>
  <w:num w:numId="43">
    <w:abstractNumId w:val="4"/>
  </w:num>
  <w:num w:numId="4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34850"/>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7BB"/>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3871"/>
    <w:rsid w:val="0008485C"/>
    <w:rsid w:val="00085652"/>
    <w:rsid w:val="000869BD"/>
    <w:rsid w:val="0008708E"/>
    <w:rsid w:val="00087485"/>
    <w:rsid w:val="00087CFA"/>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A7A"/>
    <w:rsid w:val="000F7B37"/>
    <w:rsid w:val="000F7ECC"/>
    <w:rsid w:val="001007EA"/>
    <w:rsid w:val="001017DD"/>
    <w:rsid w:val="00101AB7"/>
    <w:rsid w:val="00103BA2"/>
    <w:rsid w:val="00103EC2"/>
    <w:rsid w:val="00104177"/>
    <w:rsid w:val="00104D81"/>
    <w:rsid w:val="00107665"/>
    <w:rsid w:val="00110AF2"/>
    <w:rsid w:val="00111033"/>
    <w:rsid w:val="0011364B"/>
    <w:rsid w:val="001160DA"/>
    <w:rsid w:val="001207C8"/>
    <w:rsid w:val="00120B90"/>
    <w:rsid w:val="0012117F"/>
    <w:rsid w:val="0012702B"/>
    <w:rsid w:val="00127FA1"/>
    <w:rsid w:val="00130483"/>
    <w:rsid w:val="0013323F"/>
    <w:rsid w:val="00133B3B"/>
    <w:rsid w:val="00134BCF"/>
    <w:rsid w:val="00135838"/>
    <w:rsid w:val="001400EC"/>
    <w:rsid w:val="00140595"/>
    <w:rsid w:val="001406E9"/>
    <w:rsid w:val="00142E24"/>
    <w:rsid w:val="00143DAB"/>
    <w:rsid w:val="00146587"/>
    <w:rsid w:val="001465F3"/>
    <w:rsid w:val="00146AD8"/>
    <w:rsid w:val="0015382D"/>
    <w:rsid w:val="00155026"/>
    <w:rsid w:val="0015549E"/>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6EF0"/>
    <w:rsid w:val="0019779F"/>
    <w:rsid w:val="001A34C4"/>
    <w:rsid w:val="001A5A69"/>
    <w:rsid w:val="001B1678"/>
    <w:rsid w:val="001B220D"/>
    <w:rsid w:val="001B5310"/>
    <w:rsid w:val="001B68BD"/>
    <w:rsid w:val="001B7FA5"/>
    <w:rsid w:val="001C037A"/>
    <w:rsid w:val="001C0AEF"/>
    <w:rsid w:val="001C13C4"/>
    <w:rsid w:val="001C3E68"/>
    <w:rsid w:val="001C437F"/>
    <w:rsid w:val="001C4A8A"/>
    <w:rsid w:val="001C5BE8"/>
    <w:rsid w:val="001C6F8E"/>
    <w:rsid w:val="001C7D36"/>
    <w:rsid w:val="001D02CC"/>
    <w:rsid w:val="001D27DD"/>
    <w:rsid w:val="001D2800"/>
    <w:rsid w:val="001D6031"/>
    <w:rsid w:val="001D62E6"/>
    <w:rsid w:val="001D6314"/>
    <w:rsid w:val="001E0B57"/>
    <w:rsid w:val="001E11D4"/>
    <w:rsid w:val="001E1C89"/>
    <w:rsid w:val="001E2637"/>
    <w:rsid w:val="001E4A42"/>
    <w:rsid w:val="001E50F1"/>
    <w:rsid w:val="001E57A9"/>
    <w:rsid w:val="001E6847"/>
    <w:rsid w:val="001E6B4F"/>
    <w:rsid w:val="001F0205"/>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078AF"/>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0AB4"/>
    <w:rsid w:val="00241076"/>
    <w:rsid w:val="00243451"/>
    <w:rsid w:val="00245D9A"/>
    <w:rsid w:val="00250226"/>
    <w:rsid w:val="002520E6"/>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2A3"/>
    <w:rsid w:val="002E3693"/>
    <w:rsid w:val="002E73BC"/>
    <w:rsid w:val="002F0B9D"/>
    <w:rsid w:val="002F0E83"/>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51500"/>
    <w:rsid w:val="00352927"/>
    <w:rsid w:val="003552ED"/>
    <w:rsid w:val="003607DB"/>
    <w:rsid w:val="003627D6"/>
    <w:rsid w:val="00362A41"/>
    <w:rsid w:val="00363529"/>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63"/>
    <w:rsid w:val="003A39FD"/>
    <w:rsid w:val="003A70BA"/>
    <w:rsid w:val="003A7360"/>
    <w:rsid w:val="003B3C65"/>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38CF"/>
    <w:rsid w:val="004C4842"/>
    <w:rsid w:val="004C4E7C"/>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40184"/>
    <w:rsid w:val="005415CC"/>
    <w:rsid w:val="00544723"/>
    <w:rsid w:val="005452C4"/>
    <w:rsid w:val="00545F03"/>
    <w:rsid w:val="00546C2A"/>
    <w:rsid w:val="005512AF"/>
    <w:rsid w:val="00551604"/>
    <w:rsid w:val="00553AB1"/>
    <w:rsid w:val="0055476E"/>
    <w:rsid w:val="00555C28"/>
    <w:rsid w:val="0056094B"/>
    <w:rsid w:val="00562115"/>
    <w:rsid w:val="00562D63"/>
    <w:rsid w:val="005652C3"/>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E0A06"/>
    <w:rsid w:val="005E2303"/>
    <w:rsid w:val="005E5DFB"/>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004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B0376"/>
    <w:rsid w:val="006B33C2"/>
    <w:rsid w:val="006B3870"/>
    <w:rsid w:val="006B4904"/>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6B67"/>
    <w:rsid w:val="0077066F"/>
    <w:rsid w:val="00771BF7"/>
    <w:rsid w:val="00772042"/>
    <w:rsid w:val="007721C5"/>
    <w:rsid w:val="00774A13"/>
    <w:rsid w:val="00776AF2"/>
    <w:rsid w:val="00776E25"/>
    <w:rsid w:val="0077727D"/>
    <w:rsid w:val="00777649"/>
    <w:rsid w:val="007777CF"/>
    <w:rsid w:val="00780602"/>
    <w:rsid w:val="00781228"/>
    <w:rsid w:val="0078301B"/>
    <w:rsid w:val="007849B4"/>
    <w:rsid w:val="007851FF"/>
    <w:rsid w:val="00785676"/>
    <w:rsid w:val="0078702D"/>
    <w:rsid w:val="00790C32"/>
    <w:rsid w:val="0079113C"/>
    <w:rsid w:val="00791184"/>
    <w:rsid w:val="00791295"/>
    <w:rsid w:val="007931C2"/>
    <w:rsid w:val="00794EC9"/>
    <w:rsid w:val="00795B64"/>
    <w:rsid w:val="007962C0"/>
    <w:rsid w:val="007A0B1D"/>
    <w:rsid w:val="007A2EA9"/>
    <w:rsid w:val="007A4019"/>
    <w:rsid w:val="007A4E56"/>
    <w:rsid w:val="007A6A68"/>
    <w:rsid w:val="007B0C85"/>
    <w:rsid w:val="007B1A73"/>
    <w:rsid w:val="007B1E09"/>
    <w:rsid w:val="007B7080"/>
    <w:rsid w:val="007B721B"/>
    <w:rsid w:val="007B74B5"/>
    <w:rsid w:val="007B77CA"/>
    <w:rsid w:val="007B7E28"/>
    <w:rsid w:val="007C1261"/>
    <w:rsid w:val="007C14B4"/>
    <w:rsid w:val="007C1D04"/>
    <w:rsid w:val="007C3650"/>
    <w:rsid w:val="007C4B9F"/>
    <w:rsid w:val="007C5292"/>
    <w:rsid w:val="007C567B"/>
    <w:rsid w:val="007C5949"/>
    <w:rsid w:val="007C6FA8"/>
    <w:rsid w:val="007D0E41"/>
    <w:rsid w:val="007D10E4"/>
    <w:rsid w:val="007D165F"/>
    <w:rsid w:val="007D347F"/>
    <w:rsid w:val="007D3C64"/>
    <w:rsid w:val="007D3F77"/>
    <w:rsid w:val="007D6B6A"/>
    <w:rsid w:val="007E0825"/>
    <w:rsid w:val="007E206F"/>
    <w:rsid w:val="007E254A"/>
    <w:rsid w:val="007E2D7D"/>
    <w:rsid w:val="007E4C0C"/>
    <w:rsid w:val="007E5388"/>
    <w:rsid w:val="007E5CEA"/>
    <w:rsid w:val="007F0BC2"/>
    <w:rsid w:val="007F1DD4"/>
    <w:rsid w:val="007F2F0A"/>
    <w:rsid w:val="007F3C2A"/>
    <w:rsid w:val="007F52CC"/>
    <w:rsid w:val="007F5484"/>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45E5"/>
    <w:rsid w:val="00865137"/>
    <w:rsid w:val="00865D3C"/>
    <w:rsid w:val="00867076"/>
    <w:rsid w:val="00870A34"/>
    <w:rsid w:val="0087450A"/>
    <w:rsid w:val="008745EC"/>
    <w:rsid w:val="00874CB7"/>
    <w:rsid w:val="00876027"/>
    <w:rsid w:val="00876479"/>
    <w:rsid w:val="00877434"/>
    <w:rsid w:val="0088043E"/>
    <w:rsid w:val="00882728"/>
    <w:rsid w:val="00883842"/>
    <w:rsid w:val="00883896"/>
    <w:rsid w:val="008857D5"/>
    <w:rsid w:val="008858E5"/>
    <w:rsid w:val="00885916"/>
    <w:rsid w:val="00886AC2"/>
    <w:rsid w:val="00890620"/>
    <w:rsid w:val="00890A75"/>
    <w:rsid w:val="00891B9E"/>
    <w:rsid w:val="008921F1"/>
    <w:rsid w:val="00894BCD"/>
    <w:rsid w:val="00896425"/>
    <w:rsid w:val="00897947"/>
    <w:rsid w:val="008A2D41"/>
    <w:rsid w:val="008A2D8D"/>
    <w:rsid w:val="008A331C"/>
    <w:rsid w:val="008A35AA"/>
    <w:rsid w:val="008A57AE"/>
    <w:rsid w:val="008B1CC7"/>
    <w:rsid w:val="008B2CCD"/>
    <w:rsid w:val="008B38E2"/>
    <w:rsid w:val="008B3E4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DB8"/>
    <w:rsid w:val="009D1EA8"/>
    <w:rsid w:val="009D3CF8"/>
    <w:rsid w:val="009D4D5E"/>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45A6"/>
    <w:rsid w:val="00A24BFA"/>
    <w:rsid w:val="00A25C94"/>
    <w:rsid w:val="00A263B7"/>
    <w:rsid w:val="00A26860"/>
    <w:rsid w:val="00A26DA6"/>
    <w:rsid w:val="00A27DA5"/>
    <w:rsid w:val="00A30872"/>
    <w:rsid w:val="00A31228"/>
    <w:rsid w:val="00A339A4"/>
    <w:rsid w:val="00A33B4B"/>
    <w:rsid w:val="00A343BC"/>
    <w:rsid w:val="00A36320"/>
    <w:rsid w:val="00A40918"/>
    <w:rsid w:val="00A40D5B"/>
    <w:rsid w:val="00A40D6F"/>
    <w:rsid w:val="00A42D7A"/>
    <w:rsid w:val="00A459F3"/>
    <w:rsid w:val="00A473BF"/>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399A"/>
    <w:rsid w:val="00B14DD2"/>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1B95"/>
    <w:rsid w:val="00B6394F"/>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36A5"/>
    <w:rsid w:val="00B936DD"/>
    <w:rsid w:val="00B939AA"/>
    <w:rsid w:val="00B948DA"/>
    <w:rsid w:val="00B9501C"/>
    <w:rsid w:val="00B9695A"/>
    <w:rsid w:val="00B97E3D"/>
    <w:rsid w:val="00BA1775"/>
    <w:rsid w:val="00BA45A9"/>
    <w:rsid w:val="00BA50EB"/>
    <w:rsid w:val="00BA5FD5"/>
    <w:rsid w:val="00BA6494"/>
    <w:rsid w:val="00BA78CE"/>
    <w:rsid w:val="00BB0BB7"/>
    <w:rsid w:val="00BB0C10"/>
    <w:rsid w:val="00BB2CAB"/>
    <w:rsid w:val="00BB48DB"/>
    <w:rsid w:val="00BB4BC2"/>
    <w:rsid w:val="00BB4C75"/>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3F5F"/>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78AE"/>
    <w:rsid w:val="00C207F1"/>
    <w:rsid w:val="00C20AB1"/>
    <w:rsid w:val="00C22EF5"/>
    <w:rsid w:val="00C23178"/>
    <w:rsid w:val="00C24004"/>
    <w:rsid w:val="00C241E9"/>
    <w:rsid w:val="00C258B6"/>
    <w:rsid w:val="00C26422"/>
    <w:rsid w:val="00C27469"/>
    <w:rsid w:val="00C30B0B"/>
    <w:rsid w:val="00C30D23"/>
    <w:rsid w:val="00C354F5"/>
    <w:rsid w:val="00C35942"/>
    <w:rsid w:val="00C37577"/>
    <w:rsid w:val="00C37ED4"/>
    <w:rsid w:val="00C40046"/>
    <w:rsid w:val="00C439C1"/>
    <w:rsid w:val="00C5269C"/>
    <w:rsid w:val="00C566EF"/>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7792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4A24"/>
    <w:rsid w:val="00CE6BAD"/>
    <w:rsid w:val="00CE6D17"/>
    <w:rsid w:val="00CE7E7A"/>
    <w:rsid w:val="00CF0209"/>
    <w:rsid w:val="00CF0A53"/>
    <w:rsid w:val="00CF10A9"/>
    <w:rsid w:val="00CF15C9"/>
    <w:rsid w:val="00CF190F"/>
    <w:rsid w:val="00CF193E"/>
    <w:rsid w:val="00CF1F38"/>
    <w:rsid w:val="00CF3A42"/>
    <w:rsid w:val="00CF40A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230"/>
    <w:rsid w:val="00D97EE8"/>
    <w:rsid w:val="00DA1BAB"/>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4840"/>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86"/>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59DC"/>
    <w:rsid w:val="00EC5FFC"/>
    <w:rsid w:val="00ED0A6F"/>
    <w:rsid w:val="00ED22EE"/>
    <w:rsid w:val="00ED283C"/>
    <w:rsid w:val="00ED2C55"/>
    <w:rsid w:val="00ED3102"/>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3975"/>
    <w:rsid w:val="00F64544"/>
    <w:rsid w:val="00F65268"/>
    <w:rsid w:val="00F713B3"/>
    <w:rsid w:val="00F758F5"/>
    <w:rsid w:val="00F76438"/>
    <w:rsid w:val="00F764DE"/>
    <w:rsid w:val="00F80315"/>
    <w:rsid w:val="00F80B36"/>
    <w:rsid w:val="00F80B68"/>
    <w:rsid w:val="00F81580"/>
    <w:rsid w:val="00F83F9C"/>
    <w:rsid w:val="00F863B5"/>
    <w:rsid w:val="00F868E7"/>
    <w:rsid w:val="00F904D7"/>
    <w:rsid w:val="00F92867"/>
    <w:rsid w:val="00F9355A"/>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290F"/>
    <w:rsid w:val="00FB4C50"/>
    <w:rsid w:val="00FB4D2F"/>
    <w:rsid w:val="00FB4F1E"/>
    <w:rsid w:val="00FC21D7"/>
    <w:rsid w:val="00FC284A"/>
    <w:rsid w:val="00FC3186"/>
    <w:rsid w:val="00FC327E"/>
    <w:rsid w:val="00FC3865"/>
    <w:rsid w:val="00FC5BDA"/>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 w:val="00FF1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4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2021-09-30T12:28:00Z</dcterms:created>
  <dcterms:modified xsi:type="dcterms:W3CDTF">2021-09-30T12:30:00Z</dcterms:modified>
</cp:coreProperties>
</file>