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0B3A2F">
      <w:pPr>
        <w:spacing w:line="276" w:lineRule="auto"/>
        <w:jc w:val="both"/>
        <w:rPr>
          <w:b/>
          <w:bCs/>
          <w:lang w:val="lt-LT"/>
        </w:rPr>
      </w:pPr>
      <w:r w:rsidRPr="004D4ECC">
        <w:rPr>
          <w:b/>
          <w:bCs/>
          <w:lang w:val="lt-LT"/>
        </w:rPr>
        <w:tab/>
      </w:r>
      <w:r w:rsidRPr="004D4ECC">
        <w:rPr>
          <w:b/>
          <w:bCs/>
          <w:lang w:val="lt-LT"/>
        </w:rPr>
        <w:tab/>
      </w:r>
    </w:p>
    <w:p w:rsidR="00AC75EA" w:rsidRPr="004D4ECC" w:rsidRDefault="00AC75EA" w:rsidP="000B3A2F">
      <w:pPr>
        <w:pStyle w:val="Header"/>
        <w:spacing w:line="276" w:lineRule="auto"/>
        <w:jc w:val="both"/>
        <w:rPr>
          <w:b/>
          <w:bCs/>
          <w:lang w:val="lt-LT"/>
        </w:rPr>
      </w:pPr>
    </w:p>
    <w:p w:rsidR="001F6F6E" w:rsidRDefault="001F6F6E" w:rsidP="000B3A2F">
      <w:pPr>
        <w:spacing w:line="276" w:lineRule="auto"/>
        <w:jc w:val="both"/>
        <w:rPr>
          <w:b/>
          <w:bCs/>
          <w:lang w:val="lt-LT"/>
        </w:rPr>
      </w:pPr>
    </w:p>
    <w:p w:rsidR="00595170" w:rsidRDefault="00595170" w:rsidP="000B3A2F">
      <w:pPr>
        <w:spacing w:line="276" w:lineRule="auto"/>
        <w:rPr>
          <w:b/>
          <w:lang w:val="lt-LT"/>
        </w:rPr>
      </w:pPr>
    </w:p>
    <w:p w:rsidR="00641A4B" w:rsidRPr="004D4ECC" w:rsidRDefault="00641A4B" w:rsidP="000B3A2F">
      <w:pPr>
        <w:spacing w:line="276" w:lineRule="auto"/>
        <w:jc w:val="center"/>
        <w:rPr>
          <w:b/>
          <w:lang w:val="lt-LT"/>
        </w:rPr>
      </w:pPr>
      <w:r w:rsidRPr="004D4ECC">
        <w:rPr>
          <w:b/>
          <w:lang w:val="lt-LT"/>
        </w:rPr>
        <w:t>SPRENDIMA</w:t>
      </w:r>
      <w:r w:rsidR="001F6F6E">
        <w:rPr>
          <w:b/>
          <w:lang w:val="lt-LT"/>
        </w:rPr>
        <w:t>S</w:t>
      </w:r>
    </w:p>
    <w:p w:rsidR="00187FCE" w:rsidRPr="00F43E5A" w:rsidRDefault="00187FCE" w:rsidP="00187FCE">
      <w:pPr>
        <w:spacing w:line="276" w:lineRule="auto"/>
        <w:jc w:val="center"/>
        <w:rPr>
          <w:b/>
          <w:bCs/>
        </w:rPr>
      </w:pPr>
      <w:r w:rsidRPr="00F43E5A">
        <w:rPr>
          <w:b/>
          <w:caps/>
        </w:rPr>
        <w:t xml:space="preserve">DĖL </w:t>
      </w:r>
      <w:r w:rsidRPr="00F43E5A">
        <w:rPr>
          <w:b/>
          <w:bCs/>
        </w:rPr>
        <w:t>PRIENŲ RAJONO SAVIVALDYBĖS TARYBOS 2019 M. BALANDŽIO 29 D. SPRENDIMO NR. T3-110 „</w:t>
      </w:r>
      <w:r w:rsidRPr="00F43E5A">
        <w:rPr>
          <w:b/>
        </w:rPr>
        <w:t>DĖL PRIENŲ RAJONO SAVIVALDYBĖS TARYBOS KOMITETŲ SUDĖTIES PATVIRTINIMO</w:t>
      </w:r>
      <w:r w:rsidRPr="00F43E5A">
        <w:rPr>
          <w:b/>
          <w:bCs/>
        </w:rPr>
        <w:t>“ PAKEITIMO</w:t>
      </w:r>
    </w:p>
    <w:p w:rsidR="001A7287" w:rsidRPr="00D97230" w:rsidRDefault="001A7287" w:rsidP="001A7287">
      <w:pPr>
        <w:spacing w:line="276" w:lineRule="auto"/>
        <w:jc w:val="center"/>
        <w:rPr>
          <w:b/>
        </w:rPr>
      </w:pPr>
    </w:p>
    <w:p w:rsidR="003A1BC3" w:rsidRPr="004D4ECC" w:rsidRDefault="007814A3" w:rsidP="000B3A2F">
      <w:pPr>
        <w:spacing w:line="276" w:lineRule="auto"/>
        <w:jc w:val="center"/>
        <w:rPr>
          <w:lang w:val="lt-LT"/>
        </w:rPr>
      </w:pPr>
      <w:r>
        <w:rPr>
          <w:lang w:val="lt-LT"/>
        </w:rPr>
        <w:t>2022</w:t>
      </w:r>
      <w:r w:rsidR="00AC75EA" w:rsidRPr="004D4ECC">
        <w:rPr>
          <w:lang w:val="lt-LT"/>
        </w:rPr>
        <w:t xml:space="preserve"> m. </w:t>
      </w:r>
      <w:r w:rsidR="00A1144D">
        <w:rPr>
          <w:lang w:val="lt-LT"/>
        </w:rPr>
        <w:t>vasario 24</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9D6109">
        <w:rPr>
          <w:lang w:val="lt-LT"/>
        </w:rPr>
        <w:t>5</w:t>
      </w:r>
      <w:r w:rsidR="00AE47E3">
        <w:rPr>
          <w:lang w:val="lt-LT"/>
        </w:rPr>
        <w:t>4</w:t>
      </w:r>
    </w:p>
    <w:p w:rsidR="00AC75EA" w:rsidRDefault="00AC75EA" w:rsidP="000B3A2F">
      <w:pPr>
        <w:spacing w:line="276" w:lineRule="auto"/>
        <w:jc w:val="center"/>
        <w:rPr>
          <w:lang w:val="lt-LT"/>
        </w:rPr>
      </w:pPr>
      <w:r w:rsidRPr="004D4ECC">
        <w:rPr>
          <w:lang w:val="lt-LT"/>
        </w:rPr>
        <w:t>Prienai</w:t>
      </w:r>
    </w:p>
    <w:p w:rsidR="00BC5F42" w:rsidRPr="00312310" w:rsidRDefault="00BC5F42" w:rsidP="000B3A2F">
      <w:pPr>
        <w:spacing w:line="276" w:lineRule="auto"/>
        <w:ind w:firstLine="1080"/>
        <w:jc w:val="both"/>
        <w:rPr>
          <w:lang w:val="lt-LT" w:eastAsia="lt-LT"/>
        </w:rPr>
      </w:pPr>
    </w:p>
    <w:p w:rsidR="00187FCE" w:rsidRPr="001D33E4" w:rsidRDefault="00187FCE" w:rsidP="00187FCE">
      <w:pPr>
        <w:spacing w:line="276" w:lineRule="auto"/>
        <w:ind w:firstLine="1077"/>
        <w:jc w:val="both"/>
      </w:pPr>
      <w:r w:rsidRPr="001D33E4">
        <w:t xml:space="preserve">Vadovaudamasi Lietuvos Respublikos vietos savivaldos įstatymo 14 straipsnio 1, 2 dalimis, Prienų rajono savivaldybės taryba  </w:t>
      </w:r>
      <w:r w:rsidRPr="001D33E4">
        <w:rPr>
          <w:spacing w:val="80"/>
        </w:rPr>
        <w:t>nusprendži</w:t>
      </w:r>
      <w:r w:rsidRPr="001D33E4">
        <w:t>a:</w:t>
      </w:r>
    </w:p>
    <w:p w:rsidR="00187FCE" w:rsidRPr="001D33E4" w:rsidRDefault="00187FCE" w:rsidP="00187FCE">
      <w:pPr>
        <w:spacing w:line="276" w:lineRule="auto"/>
        <w:ind w:firstLine="1077"/>
        <w:jc w:val="both"/>
      </w:pPr>
      <w:r w:rsidRPr="001D33E4">
        <w:t xml:space="preserve">Pakeisti Prienų rajono savivaldybės tarybos 2019 m. balandžio 29 d. sprendimo </w:t>
      </w:r>
      <w:r>
        <w:t xml:space="preserve">             </w:t>
      </w:r>
      <w:r w:rsidRPr="001D33E4">
        <w:t>Nr. T3-110 „Dėl Prienų rajono savivaldybės tarybos komitetų sudėties patvirtinimo“ 1.3 ir 1.4 papunkčius ir juos išdėstyti taip:</w:t>
      </w:r>
    </w:p>
    <w:p w:rsidR="00187FCE" w:rsidRPr="001D33E4" w:rsidRDefault="00187FCE" w:rsidP="00187FCE">
      <w:pPr>
        <w:spacing w:line="276" w:lineRule="auto"/>
        <w:ind w:firstLine="1080"/>
        <w:jc w:val="both"/>
      </w:pPr>
      <w:r w:rsidRPr="001D33E4">
        <w:t xml:space="preserve"> „1.3. Kultūros, švietimo, turizmo ir sporto:</w:t>
      </w:r>
    </w:p>
    <w:p w:rsidR="00187FCE" w:rsidRPr="001D33E4" w:rsidRDefault="00187FCE" w:rsidP="00187FCE">
      <w:pPr>
        <w:tabs>
          <w:tab w:val="left" w:pos="4543"/>
        </w:tabs>
        <w:spacing w:line="276" w:lineRule="auto"/>
        <w:ind w:firstLine="1080"/>
        <w:jc w:val="both"/>
      </w:pPr>
      <w:r w:rsidRPr="001D33E4">
        <w:t>Artūras Buitkus;</w:t>
      </w:r>
      <w:r w:rsidRPr="001D33E4">
        <w:tab/>
      </w:r>
    </w:p>
    <w:p w:rsidR="00187FCE" w:rsidRPr="001D33E4" w:rsidRDefault="00187FCE" w:rsidP="00187FCE">
      <w:pPr>
        <w:spacing w:line="276" w:lineRule="auto"/>
        <w:ind w:firstLine="1080"/>
        <w:jc w:val="both"/>
      </w:pPr>
      <w:r w:rsidRPr="001D33E4">
        <w:t>Deividas Dargužis;</w:t>
      </w:r>
    </w:p>
    <w:p w:rsidR="00187FCE" w:rsidRPr="001D33E4" w:rsidRDefault="00187FCE" w:rsidP="00187FCE">
      <w:pPr>
        <w:spacing w:line="276" w:lineRule="auto"/>
        <w:ind w:firstLine="1080"/>
        <w:jc w:val="both"/>
      </w:pPr>
      <w:r w:rsidRPr="001D33E4">
        <w:t>Aušra Deltuvienė;</w:t>
      </w:r>
    </w:p>
    <w:p w:rsidR="00187FCE" w:rsidRPr="001D33E4" w:rsidRDefault="00187FCE" w:rsidP="00187FCE">
      <w:pPr>
        <w:spacing w:line="276" w:lineRule="auto"/>
        <w:ind w:firstLine="1080"/>
        <w:jc w:val="both"/>
      </w:pPr>
      <w:r w:rsidRPr="001D33E4">
        <w:t>Angelė Mickienė;</w:t>
      </w:r>
    </w:p>
    <w:p w:rsidR="00187FCE" w:rsidRPr="001D33E4" w:rsidRDefault="00187FCE" w:rsidP="00187FCE">
      <w:pPr>
        <w:spacing w:line="276" w:lineRule="auto"/>
        <w:ind w:firstLine="1080"/>
        <w:jc w:val="both"/>
      </w:pPr>
      <w:r w:rsidRPr="001D33E4">
        <w:t>Egidijus Visockas.</w:t>
      </w:r>
    </w:p>
    <w:p w:rsidR="00187FCE" w:rsidRPr="001D33E4" w:rsidRDefault="00187FCE" w:rsidP="00187FCE">
      <w:pPr>
        <w:spacing w:line="276" w:lineRule="auto"/>
        <w:ind w:firstLine="1080"/>
        <w:jc w:val="both"/>
      </w:pPr>
      <w:r w:rsidRPr="001D33E4">
        <w:t>1.4. Bendruomenių ir kaimo reikalų:</w:t>
      </w:r>
    </w:p>
    <w:p w:rsidR="00187FCE" w:rsidRPr="001D33E4" w:rsidRDefault="00187FCE" w:rsidP="00187FCE">
      <w:pPr>
        <w:tabs>
          <w:tab w:val="left" w:pos="3772"/>
        </w:tabs>
        <w:spacing w:line="276" w:lineRule="auto"/>
        <w:ind w:firstLine="1080"/>
        <w:jc w:val="both"/>
      </w:pPr>
      <w:r w:rsidRPr="001D33E4">
        <w:t>Aleksas Banišauskas;</w:t>
      </w:r>
      <w:r w:rsidRPr="001D33E4">
        <w:tab/>
      </w:r>
    </w:p>
    <w:p w:rsidR="00187FCE" w:rsidRPr="001D33E4" w:rsidRDefault="00187FCE" w:rsidP="00187FCE">
      <w:pPr>
        <w:spacing w:line="276" w:lineRule="auto"/>
        <w:ind w:firstLine="1080"/>
        <w:jc w:val="both"/>
      </w:pPr>
      <w:r w:rsidRPr="001D33E4">
        <w:t>Loreta Jakinevičienė;</w:t>
      </w:r>
    </w:p>
    <w:p w:rsidR="00187FCE" w:rsidRPr="001D33E4" w:rsidRDefault="00187FCE" w:rsidP="00187FCE">
      <w:pPr>
        <w:spacing w:line="276" w:lineRule="auto"/>
        <w:ind w:firstLine="1080"/>
        <w:jc w:val="both"/>
      </w:pPr>
      <w:r w:rsidRPr="001D33E4">
        <w:t>Algirdas Kederys;</w:t>
      </w:r>
    </w:p>
    <w:p w:rsidR="00187FCE" w:rsidRPr="001D33E4" w:rsidRDefault="00187FCE" w:rsidP="00187FCE">
      <w:pPr>
        <w:spacing w:line="276" w:lineRule="auto"/>
        <w:ind w:firstLine="1080"/>
        <w:jc w:val="both"/>
      </w:pPr>
      <w:r w:rsidRPr="001D33E4">
        <w:t>Mindaugas Rukas;</w:t>
      </w:r>
    </w:p>
    <w:p w:rsidR="00187FCE" w:rsidRPr="001D33E4" w:rsidRDefault="00187FCE" w:rsidP="00187FCE">
      <w:pPr>
        <w:spacing w:line="276" w:lineRule="auto"/>
        <w:ind w:firstLine="1080"/>
        <w:jc w:val="both"/>
      </w:pPr>
      <w:r w:rsidRPr="001D33E4">
        <w:t>Algimantas Šidlauskas;</w:t>
      </w:r>
    </w:p>
    <w:p w:rsidR="00187FCE" w:rsidRPr="001D33E4" w:rsidRDefault="00187FCE" w:rsidP="00187FCE">
      <w:pPr>
        <w:spacing w:line="276" w:lineRule="auto"/>
        <w:ind w:firstLine="1080"/>
        <w:jc w:val="both"/>
      </w:pPr>
      <w:r w:rsidRPr="001D33E4">
        <w:t>Arūnas Vaidogas;</w:t>
      </w:r>
    </w:p>
    <w:p w:rsidR="00187FCE" w:rsidRPr="001D33E4" w:rsidRDefault="00187FCE" w:rsidP="00187FCE">
      <w:pPr>
        <w:spacing w:line="276" w:lineRule="auto"/>
        <w:ind w:firstLine="1080"/>
        <w:jc w:val="both"/>
        <w:rPr>
          <w:bCs/>
        </w:rPr>
      </w:pPr>
      <w:r w:rsidRPr="001D33E4">
        <w:t>Jonas Vilionis.“</w:t>
      </w:r>
    </w:p>
    <w:p w:rsidR="00187FCE" w:rsidRPr="005D44BC" w:rsidRDefault="00187FCE" w:rsidP="00187FCE">
      <w:pPr>
        <w:spacing w:line="276" w:lineRule="auto"/>
        <w:ind w:firstLine="1077"/>
        <w:jc w:val="both"/>
        <w:rPr>
          <w:bCs/>
        </w:rPr>
      </w:pPr>
      <w:r w:rsidRPr="005D44BC">
        <w:rPr>
          <w:bCs/>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622D4" w:rsidRDefault="008622D4" w:rsidP="00187FCE">
      <w:pPr>
        <w:spacing w:line="276" w:lineRule="auto"/>
        <w:ind w:firstLine="1296"/>
        <w:jc w:val="both"/>
        <w:rPr>
          <w:lang w:val="lt-LT"/>
        </w:rPr>
      </w:pPr>
    </w:p>
    <w:p w:rsidR="009D6109" w:rsidRDefault="009D6109" w:rsidP="000B3A2F">
      <w:pPr>
        <w:spacing w:line="276" w:lineRule="auto"/>
        <w:jc w:val="both"/>
        <w:rPr>
          <w:lang w:val="lt-LT"/>
        </w:rPr>
      </w:pPr>
    </w:p>
    <w:p w:rsidR="00636DC4" w:rsidRPr="004D4ECC" w:rsidRDefault="00AC75EA" w:rsidP="000B3A2F">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A55" w:rsidRDefault="00144A55">
      <w:r>
        <w:separator/>
      </w:r>
    </w:p>
  </w:endnote>
  <w:endnote w:type="continuationSeparator" w:id="1">
    <w:p w:rsidR="00144A55" w:rsidRDefault="0014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A55" w:rsidRDefault="00144A55">
      <w:r>
        <w:separator/>
      </w:r>
    </w:p>
  </w:footnote>
  <w:footnote w:type="continuationSeparator" w:id="1">
    <w:p w:rsidR="00144A55" w:rsidRDefault="0014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C1F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C1F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8728E">
      <w:rPr>
        <w:rStyle w:val="PageNumber"/>
        <w:noProof/>
      </w:rPr>
      <w:t>6</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84002"/>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792"/>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3A2F"/>
    <w:rsid w:val="000B4BC4"/>
    <w:rsid w:val="000B566E"/>
    <w:rsid w:val="000B7D68"/>
    <w:rsid w:val="000C0D7D"/>
    <w:rsid w:val="000C235E"/>
    <w:rsid w:val="000C5A6B"/>
    <w:rsid w:val="000C5E15"/>
    <w:rsid w:val="000C6259"/>
    <w:rsid w:val="000C6505"/>
    <w:rsid w:val="000C653F"/>
    <w:rsid w:val="000C7C2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82F"/>
    <w:rsid w:val="000F7A7A"/>
    <w:rsid w:val="000F7B37"/>
    <w:rsid w:val="000F7ECC"/>
    <w:rsid w:val="001007EA"/>
    <w:rsid w:val="001017DD"/>
    <w:rsid w:val="00101AB7"/>
    <w:rsid w:val="00103BA2"/>
    <w:rsid w:val="00103EC2"/>
    <w:rsid w:val="00104177"/>
    <w:rsid w:val="00104D81"/>
    <w:rsid w:val="00104D9C"/>
    <w:rsid w:val="00104F91"/>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4A55"/>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87FCE"/>
    <w:rsid w:val="00190270"/>
    <w:rsid w:val="00193A48"/>
    <w:rsid w:val="00193D1D"/>
    <w:rsid w:val="00195201"/>
    <w:rsid w:val="00196243"/>
    <w:rsid w:val="0019658D"/>
    <w:rsid w:val="001968F0"/>
    <w:rsid w:val="00196EF0"/>
    <w:rsid w:val="0019779F"/>
    <w:rsid w:val="001A34C4"/>
    <w:rsid w:val="001A5A69"/>
    <w:rsid w:val="001A7287"/>
    <w:rsid w:val="001B00CC"/>
    <w:rsid w:val="001B04DD"/>
    <w:rsid w:val="001B1678"/>
    <w:rsid w:val="001B220D"/>
    <w:rsid w:val="001B5310"/>
    <w:rsid w:val="001B68BD"/>
    <w:rsid w:val="001B7FA5"/>
    <w:rsid w:val="001C037A"/>
    <w:rsid w:val="001C0AEF"/>
    <w:rsid w:val="001C0BED"/>
    <w:rsid w:val="001C13C4"/>
    <w:rsid w:val="001C3E68"/>
    <w:rsid w:val="001C437F"/>
    <w:rsid w:val="001C4A8A"/>
    <w:rsid w:val="001C5BE8"/>
    <w:rsid w:val="001C6F8E"/>
    <w:rsid w:val="001C73E1"/>
    <w:rsid w:val="001C7D36"/>
    <w:rsid w:val="001D02CC"/>
    <w:rsid w:val="001D27DD"/>
    <w:rsid w:val="001D2800"/>
    <w:rsid w:val="001D6031"/>
    <w:rsid w:val="001D62E6"/>
    <w:rsid w:val="001D6314"/>
    <w:rsid w:val="001E0B57"/>
    <w:rsid w:val="001E11D4"/>
    <w:rsid w:val="001E1C89"/>
    <w:rsid w:val="001E2637"/>
    <w:rsid w:val="001E3288"/>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B0E"/>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C7C92"/>
    <w:rsid w:val="002D1525"/>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24981"/>
    <w:rsid w:val="00330ADB"/>
    <w:rsid w:val="0033126A"/>
    <w:rsid w:val="00331C4C"/>
    <w:rsid w:val="003323C4"/>
    <w:rsid w:val="00332DB0"/>
    <w:rsid w:val="003338FE"/>
    <w:rsid w:val="003341D3"/>
    <w:rsid w:val="003353E7"/>
    <w:rsid w:val="003369DB"/>
    <w:rsid w:val="00336CF1"/>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6DDA"/>
    <w:rsid w:val="003779C5"/>
    <w:rsid w:val="00381033"/>
    <w:rsid w:val="00381F5B"/>
    <w:rsid w:val="00382DA7"/>
    <w:rsid w:val="0038465B"/>
    <w:rsid w:val="00384707"/>
    <w:rsid w:val="00385AF2"/>
    <w:rsid w:val="00386E6F"/>
    <w:rsid w:val="0038728E"/>
    <w:rsid w:val="003908B2"/>
    <w:rsid w:val="00392D98"/>
    <w:rsid w:val="00393F0A"/>
    <w:rsid w:val="003942C0"/>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126"/>
    <w:rsid w:val="003F1A15"/>
    <w:rsid w:val="003F1CA9"/>
    <w:rsid w:val="003F2F01"/>
    <w:rsid w:val="003F7771"/>
    <w:rsid w:val="003F7835"/>
    <w:rsid w:val="003F7B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776C6"/>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936"/>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67B"/>
    <w:rsid w:val="00572EA7"/>
    <w:rsid w:val="00573D8B"/>
    <w:rsid w:val="00574BAD"/>
    <w:rsid w:val="00575521"/>
    <w:rsid w:val="00575697"/>
    <w:rsid w:val="00577D1E"/>
    <w:rsid w:val="00580210"/>
    <w:rsid w:val="00580FEB"/>
    <w:rsid w:val="00581AAE"/>
    <w:rsid w:val="005820FB"/>
    <w:rsid w:val="0058246F"/>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3CAE"/>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2397"/>
    <w:rsid w:val="00633BC4"/>
    <w:rsid w:val="00635385"/>
    <w:rsid w:val="00635763"/>
    <w:rsid w:val="00636DC4"/>
    <w:rsid w:val="006379B8"/>
    <w:rsid w:val="00637B73"/>
    <w:rsid w:val="00641A4B"/>
    <w:rsid w:val="00641E76"/>
    <w:rsid w:val="006422FC"/>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45F4"/>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702D"/>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5E80"/>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97A24"/>
    <w:rsid w:val="008A2D41"/>
    <w:rsid w:val="008A2D8D"/>
    <w:rsid w:val="008A331C"/>
    <w:rsid w:val="008A35AA"/>
    <w:rsid w:val="008A57AE"/>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408F"/>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334"/>
    <w:rsid w:val="00A02888"/>
    <w:rsid w:val="00A02C9B"/>
    <w:rsid w:val="00A03709"/>
    <w:rsid w:val="00A06080"/>
    <w:rsid w:val="00A061CE"/>
    <w:rsid w:val="00A075E4"/>
    <w:rsid w:val="00A1088C"/>
    <w:rsid w:val="00A1144D"/>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B787A"/>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7E3"/>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F5F"/>
    <w:rsid w:val="00BE428C"/>
    <w:rsid w:val="00BE63F6"/>
    <w:rsid w:val="00BF0DF0"/>
    <w:rsid w:val="00BF102D"/>
    <w:rsid w:val="00BF1535"/>
    <w:rsid w:val="00BF287A"/>
    <w:rsid w:val="00BF3739"/>
    <w:rsid w:val="00BF3888"/>
    <w:rsid w:val="00BF49C8"/>
    <w:rsid w:val="00BF4E87"/>
    <w:rsid w:val="00BF5AD7"/>
    <w:rsid w:val="00BF5DC6"/>
    <w:rsid w:val="00BF6869"/>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274"/>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1427"/>
    <w:rsid w:val="00D42612"/>
    <w:rsid w:val="00D44151"/>
    <w:rsid w:val="00D44D9A"/>
    <w:rsid w:val="00D44DCE"/>
    <w:rsid w:val="00D45086"/>
    <w:rsid w:val="00D453A2"/>
    <w:rsid w:val="00D46A5E"/>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B3F7E"/>
    <w:rsid w:val="00DB41F3"/>
    <w:rsid w:val="00DB515F"/>
    <w:rsid w:val="00DB605C"/>
    <w:rsid w:val="00DB6A94"/>
    <w:rsid w:val="00DB6ACA"/>
    <w:rsid w:val="00DB76BA"/>
    <w:rsid w:val="00DB7D8C"/>
    <w:rsid w:val="00DC0304"/>
    <w:rsid w:val="00DC0A25"/>
    <w:rsid w:val="00DC0F7D"/>
    <w:rsid w:val="00DC1FC2"/>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4A86"/>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5E6"/>
    <w:rsid w:val="00F61CE7"/>
    <w:rsid w:val="00F63975"/>
    <w:rsid w:val="00F64544"/>
    <w:rsid w:val="00F65268"/>
    <w:rsid w:val="00F671AF"/>
    <w:rsid w:val="00F713B3"/>
    <w:rsid w:val="00F745BF"/>
    <w:rsid w:val="00F758F5"/>
    <w:rsid w:val="00F76438"/>
    <w:rsid w:val="00F764DE"/>
    <w:rsid w:val="00F80315"/>
    <w:rsid w:val="00F80B36"/>
    <w:rsid w:val="00F80B68"/>
    <w:rsid w:val="00F81580"/>
    <w:rsid w:val="00F83F9C"/>
    <w:rsid w:val="00F863B5"/>
    <w:rsid w:val="00F868E7"/>
    <w:rsid w:val="00F876A3"/>
    <w:rsid w:val="00F904D7"/>
    <w:rsid w:val="00F92867"/>
    <w:rsid w:val="00F9355A"/>
    <w:rsid w:val="00F9487D"/>
    <w:rsid w:val="00F94A0D"/>
    <w:rsid w:val="00F9569B"/>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548A"/>
    <w:rsid w:val="00FE6645"/>
    <w:rsid w:val="00FF0D40"/>
    <w:rsid w:val="00FF102C"/>
    <w:rsid w:val="00FF1155"/>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6</cp:revision>
  <cp:lastPrinted>2021-02-26T07:38:00Z</cp:lastPrinted>
  <dcterms:created xsi:type="dcterms:W3CDTF">2022-02-21T07:08:00Z</dcterms:created>
  <dcterms:modified xsi:type="dcterms:W3CDTF">2022-02-24T13:36:00Z</dcterms:modified>
</cp:coreProperties>
</file>