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9F" w:rsidRPr="00CB0080" w:rsidRDefault="0041199F" w:rsidP="00725D67">
      <w:pPr>
        <w:ind w:firstLine="0"/>
        <w:jc w:val="center"/>
        <w:rPr>
          <w:b/>
          <w:sz w:val="24"/>
          <w:szCs w:val="24"/>
        </w:rPr>
      </w:pPr>
      <w:r w:rsidRPr="00CB0080">
        <w:rPr>
          <w:b/>
          <w:sz w:val="24"/>
          <w:szCs w:val="24"/>
        </w:rPr>
        <w:t>ĮSAKYMAS</w:t>
      </w:r>
    </w:p>
    <w:p w:rsidR="00725D67" w:rsidRPr="00CB0080" w:rsidRDefault="0041199F" w:rsidP="00725D67">
      <w:pPr>
        <w:shd w:val="clear" w:color="auto" w:fill="FFFFFF"/>
        <w:ind w:firstLine="0"/>
        <w:jc w:val="center"/>
        <w:rPr>
          <w:b/>
          <w:color w:val="000000" w:themeColor="text1"/>
          <w:sz w:val="24"/>
          <w:szCs w:val="24"/>
        </w:rPr>
      </w:pPr>
      <w:r w:rsidRPr="00CB0080">
        <w:rPr>
          <w:b/>
          <w:sz w:val="24"/>
          <w:szCs w:val="24"/>
        </w:rPr>
        <w:t>DĖL</w:t>
      </w:r>
      <w:r w:rsidR="00725D67" w:rsidRPr="00CB0080">
        <w:rPr>
          <w:b/>
          <w:sz w:val="24"/>
          <w:szCs w:val="24"/>
        </w:rPr>
        <w:t xml:space="preserve"> </w:t>
      </w:r>
      <w:r w:rsidR="00725D67" w:rsidRPr="00CB0080">
        <w:rPr>
          <w:b/>
          <w:color w:val="000000" w:themeColor="text1"/>
          <w:sz w:val="24"/>
          <w:szCs w:val="24"/>
        </w:rPr>
        <w:t>PRIENŲ RAJONO SAVIVALDYBĖS ADMINISTRACIJOS DIREKTORIAUS</w:t>
      </w:r>
    </w:p>
    <w:p w:rsidR="00725D67" w:rsidRPr="00CB0080" w:rsidRDefault="00725D67" w:rsidP="00725D67">
      <w:pPr>
        <w:shd w:val="clear" w:color="auto" w:fill="FFFFFF"/>
        <w:jc w:val="center"/>
        <w:rPr>
          <w:b/>
          <w:bCs/>
          <w:color w:val="000000" w:themeColor="text1"/>
          <w:sz w:val="24"/>
          <w:szCs w:val="24"/>
        </w:rPr>
      </w:pPr>
      <w:r w:rsidRPr="00CB0080">
        <w:rPr>
          <w:b/>
          <w:color w:val="000000" w:themeColor="text1"/>
          <w:sz w:val="24"/>
          <w:szCs w:val="24"/>
        </w:rPr>
        <w:t>2020 M. RU</w:t>
      </w:r>
      <w:r w:rsidR="00CB0080">
        <w:rPr>
          <w:b/>
          <w:color w:val="000000" w:themeColor="text1"/>
          <w:sz w:val="24"/>
          <w:szCs w:val="24"/>
        </w:rPr>
        <w:t>GSĖJO 9 D. ĮSAKYMO NR. A3-756 „</w:t>
      </w:r>
      <w:r w:rsidRPr="00CB0080">
        <w:rPr>
          <w:b/>
          <w:color w:val="000000" w:themeColor="text1"/>
          <w:sz w:val="24"/>
          <w:szCs w:val="24"/>
        </w:rPr>
        <w:t xml:space="preserve">DĖL PRIENŲ RAJONO SAVIVALDYBĖS ADMINISTRACIJOJE IR SENIŪNIJOSE ĮRENGTŲ VAIZDO STEBĖJIMO KAMERŲ NAUDOJIMO IR VAIZDO DUOMENŲ TVARKYMO TVARKOS APRAŠO </w:t>
      </w:r>
      <w:r w:rsidRPr="00CB0080">
        <w:rPr>
          <w:b/>
          <w:bCs/>
          <w:color w:val="000000" w:themeColor="text1"/>
          <w:sz w:val="24"/>
          <w:szCs w:val="24"/>
        </w:rPr>
        <w:t>PATVIRTINIMO“ PAKEITIMO</w:t>
      </w:r>
    </w:p>
    <w:p w:rsidR="002E59C2" w:rsidRDefault="002E59C2" w:rsidP="00CB0080">
      <w:pPr>
        <w:ind w:firstLine="0"/>
        <w:rPr>
          <w:sz w:val="24"/>
          <w:szCs w:val="24"/>
        </w:rPr>
      </w:pPr>
    </w:p>
    <w:p w:rsidR="0041199F" w:rsidRDefault="0041199F" w:rsidP="00A15A06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Nr.</w:t>
      </w:r>
    </w:p>
    <w:p w:rsidR="0041199F" w:rsidRDefault="0041199F" w:rsidP="0041199F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Prienai</w:t>
      </w:r>
    </w:p>
    <w:p w:rsidR="00316FAC" w:rsidRDefault="00316FAC" w:rsidP="0041199F">
      <w:pPr>
        <w:ind w:firstLine="0"/>
        <w:jc w:val="center"/>
        <w:rPr>
          <w:sz w:val="24"/>
          <w:szCs w:val="24"/>
        </w:rPr>
      </w:pPr>
    </w:p>
    <w:p w:rsidR="00316FAC" w:rsidRPr="00316FAC" w:rsidRDefault="00316FAC" w:rsidP="00316FAC">
      <w:pPr>
        <w:ind w:firstLine="1260"/>
        <w:rPr>
          <w:sz w:val="24"/>
          <w:szCs w:val="24"/>
        </w:rPr>
      </w:pPr>
      <w:r w:rsidRPr="00316FAC">
        <w:rPr>
          <w:sz w:val="24"/>
          <w:szCs w:val="24"/>
        </w:rPr>
        <w:t>Vadovaudamasi Lietuvos Respublikos vietos savivaldos įstatymo 29 straipsnio 8 dalies 2 ir 3 punktais:</w:t>
      </w:r>
    </w:p>
    <w:p w:rsidR="00725D67" w:rsidRPr="00A15A06" w:rsidRDefault="00725D67" w:rsidP="00D36FBC">
      <w:pPr>
        <w:pStyle w:val="ListParagraph"/>
        <w:numPr>
          <w:ilvl w:val="0"/>
          <w:numId w:val="1"/>
        </w:numPr>
        <w:tabs>
          <w:tab w:val="left" w:pos="0"/>
          <w:tab w:val="left" w:pos="993"/>
          <w:tab w:val="left" w:pos="1134"/>
          <w:tab w:val="left" w:pos="1260"/>
          <w:tab w:val="left" w:pos="1620"/>
        </w:tabs>
        <w:ind w:left="0" w:firstLine="1260"/>
        <w:jc w:val="both"/>
        <w:rPr>
          <w:color w:val="000000" w:themeColor="text1"/>
          <w:szCs w:val="24"/>
        </w:rPr>
      </w:pPr>
      <w:r w:rsidRPr="00316FAC">
        <w:rPr>
          <w:color w:val="000000" w:themeColor="text1"/>
          <w:szCs w:val="24"/>
        </w:rPr>
        <w:t>P a k e i č i u  Prienų rajono savivaldybės administracijoje ir seniūnijose įrengtų vaizdo stebėjimo kamerų naudojimo ir vaizdo duomenų tvarkymo tvarkos aprašą, patvirtintą Prienų rajono savivaldybės administracijos direktoriaus 2020 m. rugsėjo 9 d. įsakymu Nr. A3-756 ,,Dėl Prienų rajono savivaldybės administracijoje ir seniūnijose įrengtų vaizdo stebėjimo kamerų naudojimo ir vaizdo duomenų tvarkymo tvarkos</w:t>
      </w:r>
      <w:r w:rsidRPr="00A15A06">
        <w:rPr>
          <w:color w:val="000000" w:themeColor="text1"/>
          <w:szCs w:val="24"/>
        </w:rPr>
        <w:t xml:space="preserve"> aprašo patvirtinimo“ (toliau  – Aprašas):</w:t>
      </w:r>
    </w:p>
    <w:p w:rsidR="007D75C5" w:rsidRPr="00A15A06" w:rsidRDefault="007D75C5" w:rsidP="007D75C5">
      <w:pPr>
        <w:pStyle w:val="ListParagraph"/>
        <w:numPr>
          <w:ilvl w:val="1"/>
          <w:numId w:val="1"/>
        </w:numPr>
        <w:tabs>
          <w:tab w:val="left" w:pos="0"/>
          <w:tab w:val="left" w:pos="993"/>
          <w:tab w:val="left" w:pos="1134"/>
        </w:tabs>
        <w:rPr>
          <w:color w:val="000000" w:themeColor="text1"/>
          <w:szCs w:val="24"/>
        </w:rPr>
      </w:pPr>
      <w:r w:rsidRPr="00A15A06">
        <w:rPr>
          <w:szCs w:val="24"/>
        </w:rPr>
        <w:t xml:space="preserve"> pakeičiu 26 punktą ir jį išdėstau taip: </w:t>
      </w:r>
    </w:p>
    <w:p w:rsidR="007D75C5" w:rsidRPr="00A15A06" w:rsidRDefault="007D75C5" w:rsidP="009E6BB2">
      <w:pPr>
        <w:shd w:val="clear" w:color="auto" w:fill="FFFFFF"/>
        <w:tabs>
          <w:tab w:val="left" w:pos="1090"/>
          <w:tab w:val="left" w:pos="1134"/>
        </w:tabs>
        <w:ind w:firstLine="1260"/>
        <w:rPr>
          <w:color w:val="000000"/>
          <w:sz w:val="24"/>
          <w:szCs w:val="24"/>
        </w:rPr>
      </w:pPr>
      <w:r w:rsidRPr="00A15A06">
        <w:rPr>
          <w:sz w:val="24"/>
          <w:szCs w:val="24"/>
        </w:rPr>
        <w:t>„</w:t>
      </w:r>
      <w:r w:rsidRPr="00A15A06">
        <w:rPr>
          <w:color w:val="000000" w:themeColor="text1"/>
          <w:sz w:val="24"/>
          <w:szCs w:val="24"/>
        </w:rPr>
        <w:t>26. Patalpas ir lauko teritorijas fiksuoja 78</w:t>
      </w:r>
      <w:r w:rsidRPr="00A15A06">
        <w:rPr>
          <w:rStyle w:val="CommentReference"/>
          <w:color w:val="000000" w:themeColor="text1"/>
          <w:sz w:val="24"/>
          <w:szCs w:val="24"/>
        </w:rPr>
        <w:t xml:space="preserve"> </w:t>
      </w:r>
      <w:r w:rsidRPr="00A15A06">
        <w:rPr>
          <w:color w:val="000000" w:themeColor="text1"/>
          <w:sz w:val="24"/>
          <w:szCs w:val="24"/>
        </w:rPr>
        <w:t>vaizdo stebėjimo kameros (Aprašo 1 priedas).</w:t>
      </w:r>
      <w:r w:rsidRPr="00A15A06">
        <w:rPr>
          <w:color w:val="000000"/>
          <w:sz w:val="24"/>
          <w:szCs w:val="24"/>
        </w:rPr>
        <w:t>“;</w:t>
      </w:r>
    </w:p>
    <w:p w:rsidR="007D75C5" w:rsidRPr="00CB0080" w:rsidRDefault="007D75C5" w:rsidP="009E6BB2">
      <w:pPr>
        <w:pStyle w:val="ListParagraph"/>
        <w:numPr>
          <w:ilvl w:val="1"/>
          <w:numId w:val="1"/>
        </w:numPr>
        <w:jc w:val="both"/>
        <w:rPr>
          <w:szCs w:val="24"/>
        </w:rPr>
      </w:pPr>
      <w:r w:rsidRPr="00A15A06">
        <w:rPr>
          <w:szCs w:val="24"/>
        </w:rPr>
        <w:t xml:space="preserve"> </w:t>
      </w:r>
      <w:r w:rsidRPr="00A15A06">
        <w:rPr>
          <w:color w:val="000000" w:themeColor="text1"/>
          <w:szCs w:val="24"/>
        </w:rPr>
        <w:t xml:space="preserve"> pake</w:t>
      </w:r>
      <w:r w:rsidR="00D36FBC">
        <w:rPr>
          <w:color w:val="000000" w:themeColor="text1"/>
          <w:szCs w:val="24"/>
        </w:rPr>
        <w:t>i</w:t>
      </w:r>
      <w:r w:rsidR="00CB0080">
        <w:rPr>
          <w:color w:val="000000" w:themeColor="text1"/>
          <w:szCs w:val="24"/>
        </w:rPr>
        <w:t>čiu 31.2 papunktį ir jį išdėstau taip</w:t>
      </w:r>
      <w:r w:rsidR="00CB0080" w:rsidRPr="00CB0080">
        <w:rPr>
          <w:color w:val="000000" w:themeColor="text1"/>
          <w:szCs w:val="24"/>
        </w:rPr>
        <w:t>:</w:t>
      </w:r>
      <w:r w:rsidRPr="00CB0080">
        <w:rPr>
          <w:color w:val="000000" w:themeColor="text1"/>
          <w:szCs w:val="24"/>
        </w:rPr>
        <w:t xml:space="preserve"> </w:t>
      </w:r>
    </w:p>
    <w:p w:rsidR="009E6BB2" w:rsidRDefault="009E6BB2" w:rsidP="009E6BB2">
      <w:pPr>
        <w:ind w:firstLine="1260"/>
        <w:rPr>
          <w:color w:val="000000" w:themeColor="text1"/>
          <w:sz w:val="24"/>
          <w:szCs w:val="24"/>
        </w:rPr>
      </w:pPr>
      <w:r w:rsidRPr="00A15A06">
        <w:rPr>
          <w:sz w:val="24"/>
          <w:szCs w:val="24"/>
        </w:rPr>
        <w:t xml:space="preserve">,,31.2. Administracijos Bendrojo skyriaus vedėjas su Aprašo 1 priedo 1, 2, 3, 4, 5, 6 ir 22 </w:t>
      </w:r>
      <w:r w:rsidRPr="00A15A06">
        <w:rPr>
          <w:color w:val="000000" w:themeColor="text1"/>
          <w:sz w:val="24"/>
          <w:szCs w:val="24"/>
        </w:rPr>
        <w:t>lentelėse išvardintų vaizdo kamerų įrašais;“;</w:t>
      </w:r>
    </w:p>
    <w:p w:rsidR="00CB0080" w:rsidRPr="00A15A06" w:rsidRDefault="00CB0080" w:rsidP="009E6BB2">
      <w:pPr>
        <w:ind w:firstLine="126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1.3. pakeičiu 31.6 papunktį ir jį išdėstau taip:</w:t>
      </w:r>
    </w:p>
    <w:p w:rsidR="00CB0080" w:rsidRDefault="009E6BB2" w:rsidP="00CB0080">
      <w:pPr>
        <w:shd w:val="clear" w:color="auto" w:fill="FFFFFF"/>
        <w:ind w:firstLine="1260"/>
        <w:rPr>
          <w:color w:val="000000" w:themeColor="text1"/>
          <w:sz w:val="24"/>
          <w:szCs w:val="24"/>
        </w:rPr>
      </w:pPr>
      <w:r w:rsidRPr="00A15A06">
        <w:rPr>
          <w:color w:val="000000" w:themeColor="text1"/>
          <w:sz w:val="24"/>
          <w:szCs w:val="24"/>
        </w:rPr>
        <w:t>,,31.6. Jiezno seniūnijos seniūnas su Aprašo 1 priedo 14, 15, 16 ir 21 lentelėse išv</w:t>
      </w:r>
      <w:r w:rsidR="00CB0080">
        <w:rPr>
          <w:color w:val="000000" w:themeColor="text1"/>
          <w:sz w:val="24"/>
          <w:szCs w:val="24"/>
        </w:rPr>
        <w:t>ardintų vaizdo kamerų įrašais;“;</w:t>
      </w:r>
    </w:p>
    <w:p w:rsidR="007D75C5" w:rsidRPr="00CB0080" w:rsidRDefault="00CB0080" w:rsidP="00CB0080">
      <w:pPr>
        <w:shd w:val="clear" w:color="auto" w:fill="FFFFFF"/>
        <w:ind w:firstLine="1260"/>
        <w:rPr>
          <w:color w:val="000000" w:themeColor="text1"/>
          <w:sz w:val="24"/>
          <w:szCs w:val="24"/>
        </w:rPr>
      </w:pPr>
      <w:r w:rsidRPr="00CB0080">
        <w:rPr>
          <w:color w:val="000000" w:themeColor="text1"/>
          <w:sz w:val="24"/>
          <w:szCs w:val="24"/>
        </w:rPr>
        <w:t xml:space="preserve">1.4. </w:t>
      </w:r>
      <w:proofErr w:type="spellStart"/>
      <w:proofErr w:type="gramStart"/>
      <w:r w:rsidR="009E6BB2" w:rsidRPr="00CB0080">
        <w:rPr>
          <w:sz w:val="24"/>
          <w:szCs w:val="24"/>
          <w:lang w:val="en-GB"/>
        </w:rPr>
        <w:t>pakeičiu</w:t>
      </w:r>
      <w:proofErr w:type="spellEnd"/>
      <w:proofErr w:type="gramEnd"/>
      <w:r w:rsidR="009E6BB2" w:rsidRPr="00CB0080">
        <w:rPr>
          <w:sz w:val="24"/>
          <w:szCs w:val="24"/>
          <w:lang w:val="en-GB"/>
        </w:rPr>
        <w:t xml:space="preserve"> Apra</w:t>
      </w:r>
      <w:r w:rsidR="009E6BB2" w:rsidRPr="00CB0080">
        <w:rPr>
          <w:sz w:val="24"/>
          <w:szCs w:val="24"/>
        </w:rPr>
        <w:t>šo 1 priedą ir jį išdėstau nauja redakcija (pridedama);</w:t>
      </w:r>
    </w:p>
    <w:p w:rsidR="00725D67" w:rsidRPr="00A15A06" w:rsidRDefault="00725D67" w:rsidP="00A15A06">
      <w:pPr>
        <w:pStyle w:val="Header"/>
        <w:tabs>
          <w:tab w:val="left" w:pos="0"/>
          <w:tab w:val="left" w:pos="1134"/>
          <w:tab w:val="left" w:pos="1276"/>
        </w:tabs>
        <w:ind w:firstLine="1260"/>
        <w:jc w:val="both"/>
        <w:rPr>
          <w:rFonts w:ascii="Times New Roman" w:hAnsi="Times New Roman"/>
          <w:color w:val="000000" w:themeColor="text1"/>
          <w:szCs w:val="24"/>
        </w:rPr>
      </w:pPr>
      <w:r w:rsidRPr="00A15A06">
        <w:rPr>
          <w:rFonts w:ascii="Times New Roman" w:hAnsi="Times New Roman"/>
          <w:color w:val="000000" w:themeColor="text1"/>
          <w:szCs w:val="24"/>
        </w:rPr>
        <w:t>2. N u r o d a u Savivaldybės administracijos Bendrojo skyriaus vyriausiajai specialistei Dianai Martusevičienei:</w:t>
      </w:r>
    </w:p>
    <w:p w:rsidR="00725D67" w:rsidRPr="00A15A06" w:rsidRDefault="00725D67" w:rsidP="00D36FBC">
      <w:pPr>
        <w:pStyle w:val="Header"/>
        <w:tabs>
          <w:tab w:val="left" w:pos="0"/>
          <w:tab w:val="left" w:pos="1134"/>
          <w:tab w:val="left" w:pos="1170"/>
        </w:tabs>
        <w:ind w:firstLine="1260"/>
        <w:jc w:val="both"/>
        <w:rPr>
          <w:rFonts w:ascii="Times New Roman" w:hAnsi="Times New Roman"/>
          <w:color w:val="000000" w:themeColor="text1"/>
          <w:szCs w:val="24"/>
        </w:rPr>
      </w:pPr>
      <w:r w:rsidRPr="00A15A06">
        <w:rPr>
          <w:rFonts w:ascii="Times New Roman" w:hAnsi="Times New Roman"/>
          <w:color w:val="000000" w:themeColor="text1"/>
          <w:szCs w:val="24"/>
        </w:rPr>
        <w:t>2.1. su šiuo įsakymu per Savivaldybės dokumentų valdymo sistemą supažindinti Savivaldybės administracijos Bendrojo skyriaus vyriausiąjį specialistą Marių Kazlauską</w:t>
      </w:r>
      <w:r w:rsidR="00870125" w:rsidRPr="00A15A06">
        <w:rPr>
          <w:rFonts w:ascii="Times New Roman" w:hAnsi="Times New Roman"/>
          <w:color w:val="000000" w:themeColor="text1"/>
          <w:szCs w:val="24"/>
        </w:rPr>
        <w:t xml:space="preserve"> ir Jiezno seniūnijos seniūną Algį Bartusevičių</w:t>
      </w:r>
      <w:r w:rsidRPr="00A15A06">
        <w:rPr>
          <w:rFonts w:ascii="Times New Roman" w:hAnsi="Times New Roman"/>
          <w:color w:val="000000" w:themeColor="text1"/>
          <w:szCs w:val="24"/>
        </w:rPr>
        <w:t>;</w:t>
      </w:r>
    </w:p>
    <w:p w:rsidR="00725D67" w:rsidRPr="00A15A06" w:rsidRDefault="00725D67" w:rsidP="00D36FBC">
      <w:pPr>
        <w:ind w:firstLine="1260"/>
        <w:rPr>
          <w:color w:val="000000" w:themeColor="text1"/>
          <w:sz w:val="24"/>
          <w:szCs w:val="24"/>
        </w:rPr>
      </w:pPr>
      <w:r w:rsidRPr="00A15A06">
        <w:rPr>
          <w:color w:val="000000" w:themeColor="text1"/>
          <w:sz w:val="24"/>
          <w:szCs w:val="24"/>
        </w:rPr>
        <w:t>2.2. šį įsakymą paskelbti Savivaldybės interneto svetainėje ir Teisės aktų registre.</w:t>
      </w:r>
    </w:p>
    <w:p w:rsidR="0041199F" w:rsidRDefault="0041199F" w:rsidP="00D36FBC">
      <w:pPr>
        <w:ind w:firstLine="0"/>
        <w:rPr>
          <w:sz w:val="24"/>
          <w:szCs w:val="24"/>
        </w:rPr>
      </w:pPr>
    </w:p>
    <w:p w:rsidR="0041199F" w:rsidRDefault="0041199F" w:rsidP="00725D67">
      <w:pPr>
        <w:ind w:firstLine="0"/>
        <w:rPr>
          <w:sz w:val="24"/>
          <w:szCs w:val="24"/>
        </w:rPr>
      </w:pPr>
    </w:p>
    <w:p w:rsidR="00725D67" w:rsidRPr="007855D9" w:rsidRDefault="00725D67" w:rsidP="00725D67">
      <w:pPr>
        <w:pStyle w:val="Header"/>
        <w:tabs>
          <w:tab w:val="left" w:pos="630"/>
          <w:tab w:val="left" w:pos="720"/>
          <w:tab w:val="left" w:pos="1276"/>
        </w:tabs>
        <w:spacing w:line="276" w:lineRule="auto"/>
        <w:rPr>
          <w:color w:val="000000" w:themeColor="text1"/>
          <w:szCs w:val="24"/>
        </w:rPr>
      </w:pPr>
    </w:p>
    <w:p w:rsidR="00725D67" w:rsidRPr="007855D9" w:rsidRDefault="00725D67" w:rsidP="00725D67">
      <w:pPr>
        <w:spacing w:line="276" w:lineRule="auto"/>
        <w:ind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Pr="007855D9">
        <w:rPr>
          <w:color w:val="000000" w:themeColor="text1"/>
          <w:sz w:val="24"/>
          <w:szCs w:val="24"/>
        </w:rPr>
        <w:t>Administraci</w:t>
      </w:r>
      <w:r>
        <w:rPr>
          <w:color w:val="000000" w:themeColor="text1"/>
          <w:sz w:val="24"/>
          <w:szCs w:val="24"/>
        </w:rPr>
        <w:t xml:space="preserve">jos direktorė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      </w:t>
      </w:r>
      <w:r w:rsidRPr="007855D9">
        <w:rPr>
          <w:color w:val="000000" w:themeColor="text1"/>
          <w:sz w:val="24"/>
          <w:szCs w:val="24"/>
        </w:rPr>
        <w:t xml:space="preserve">Jūratė Zailskienė </w:t>
      </w:r>
    </w:p>
    <w:p w:rsidR="0041199F" w:rsidRDefault="0041199F" w:rsidP="0041199F"/>
    <w:p w:rsidR="0041199F" w:rsidRDefault="0041199F" w:rsidP="0041199F">
      <w:pPr>
        <w:pStyle w:val="Header"/>
        <w:tabs>
          <w:tab w:val="center" w:pos="0"/>
        </w:tabs>
        <w:spacing w:line="360" w:lineRule="auto"/>
      </w:pPr>
      <w:r>
        <w:tab/>
      </w:r>
      <w:r>
        <w:tab/>
      </w:r>
      <w:r>
        <w:tab/>
      </w:r>
      <w:r>
        <w:tab/>
        <w:t xml:space="preserve">                 </w:t>
      </w:r>
    </w:p>
    <w:p w:rsidR="0041199F" w:rsidRDefault="0041199F" w:rsidP="0041199F">
      <w:pPr>
        <w:pStyle w:val="Header"/>
        <w:tabs>
          <w:tab w:val="center" w:pos="0"/>
        </w:tabs>
        <w:spacing w:line="360" w:lineRule="auto"/>
      </w:pPr>
    </w:p>
    <w:p w:rsidR="0041199F" w:rsidRDefault="0041199F" w:rsidP="0041199F">
      <w:pPr>
        <w:pStyle w:val="Header"/>
        <w:tabs>
          <w:tab w:val="center" w:pos="0"/>
        </w:tabs>
        <w:spacing w:line="360" w:lineRule="auto"/>
      </w:pPr>
    </w:p>
    <w:p w:rsidR="0041199F" w:rsidRDefault="0041199F" w:rsidP="00D36FBC">
      <w:pPr>
        <w:ind w:firstLine="0"/>
        <w:rPr>
          <w:sz w:val="24"/>
          <w:szCs w:val="24"/>
        </w:rPr>
      </w:pPr>
    </w:p>
    <w:p w:rsidR="00725D67" w:rsidRPr="007855D9" w:rsidRDefault="00725D67" w:rsidP="00725D67">
      <w:pPr>
        <w:spacing w:line="276" w:lineRule="auto"/>
        <w:ind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</w:t>
      </w:r>
      <w:r w:rsidRPr="007855D9">
        <w:rPr>
          <w:color w:val="000000" w:themeColor="text1"/>
          <w:sz w:val="24"/>
          <w:szCs w:val="24"/>
        </w:rPr>
        <w:t xml:space="preserve">Parengė </w:t>
      </w:r>
    </w:p>
    <w:p w:rsidR="0041199F" w:rsidRPr="00FC6900" w:rsidRDefault="00725D67" w:rsidP="00FC6900">
      <w:pPr>
        <w:spacing w:line="276" w:lineRule="auto"/>
        <w:ind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</w:t>
      </w:r>
      <w:r w:rsidRPr="007855D9">
        <w:rPr>
          <w:color w:val="000000" w:themeColor="text1"/>
          <w:sz w:val="24"/>
          <w:szCs w:val="24"/>
        </w:rPr>
        <w:t>Daiva Paurienė</w:t>
      </w:r>
    </w:p>
    <w:sectPr w:rsidR="0041199F" w:rsidRPr="00FC6900" w:rsidSect="00CB0080">
      <w:headerReference w:type="first" r:id="rId8"/>
      <w:pgSz w:w="11906" w:h="16838" w:code="9"/>
      <w:pgMar w:top="709" w:right="707" w:bottom="1134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633" w:rsidRDefault="00B27633" w:rsidP="00F54C30">
      <w:r>
        <w:separator/>
      </w:r>
    </w:p>
  </w:endnote>
  <w:endnote w:type="continuationSeparator" w:id="0">
    <w:p w:rsidR="00B27633" w:rsidRDefault="00B27633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633" w:rsidRDefault="00B27633" w:rsidP="00F54C30">
      <w:r>
        <w:separator/>
      </w:r>
    </w:p>
  </w:footnote>
  <w:footnote w:type="continuationSeparator" w:id="0">
    <w:p w:rsidR="00B27633" w:rsidRDefault="00B27633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14C4D"/>
    <w:multiLevelType w:val="multilevel"/>
    <w:tmpl w:val="F3D6F8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7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85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1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73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9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61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1872" w:hanging="1800"/>
      </w:pPr>
      <w:rPr>
        <w:rFonts w:hint="default"/>
        <w:color w:val="auto"/>
      </w:rPr>
    </w:lvl>
  </w:abstractNum>
  <w:abstractNum w:abstractNumId="1">
    <w:nsid w:val="7A793CD2"/>
    <w:multiLevelType w:val="multilevel"/>
    <w:tmpl w:val="24820E6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1.%2."/>
      <w:lvlJc w:val="left"/>
      <w:pPr>
        <w:ind w:left="161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49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1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37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9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25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1872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A3DBF"/>
    <w:rsid w:val="00126584"/>
    <w:rsid w:val="001B033D"/>
    <w:rsid w:val="001C4468"/>
    <w:rsid w:val="001F5D11"/>
    <w:rsid w:val="00272AA0"/>
    <w:rsid w:val="002B4715"/>
    <w:rsid w:val="002E4680"/>
    <w:rsid w:val="002E59C2"/>
    <w:rsid w:val="00316FAC"/>
    <w:rsid w:val="003452B5"/>
    <w:rsid w:val="003D7701"/>
    <w:rsid w:val="0041199F"/>
    <w:rsid w:val="005A6EAF"/>
    <w:rsid w:val="005C5426"/>
    <w:rsid w:val="0061177E"/>
    <w:rsid w:val="00725D67"/>
    <w:rsid w:val="0075549E"/>
    <w:rsid w:val="007D75C5"/>
    <w:rsid w:val="0082090A"/>
    <w:rsid w:val="008615DF"/>
    <w:rsid w:val="00870125"/>
    <w:rsid w:val="00913E3B"/>
    <w:rsid w:val="009A23C6"/>
    <w:rsid w:val="009E6BB2"/>
    <w:rsid w:val="00A05215"/>
    <w:rsid w:val="00A15A06"/>
    <w:rsid w:val="00A232A1"/>
    <w:rsid w:val="00A40756"/>
    <w:rsid w:val="00A84FDE"/>
    <w:rsid w:val="00A941AC"/>
    <w:rsid w:val="00B17190"/>
    <w:rsid w:val="00B23792"/>
    <w:rsid w:val="00B27633"/>
    <w:rsid w:val="00B971F7"/>
    <w:rsid w:val="00C12631"/>
    <w:rsid w:val="00CB0080"/>
    <w:rsid w:val="00CB4678"/>
    <w:rsid w:val="00CD26A1"/>
    <w:rsid w:val="00D25712"/>
    <w:rsid w:val="00D36FBC"/>
    <w:rsid w:val="00D64F5A"/>
    <w:rsid w:val="00E744EE"/>
    <w:rsid w:val="00E86F63"/>
    <w:rsid w:val="00EE4F8E"/>
    <w:rsid w:val="00EF417C"/>
    <w:rsid w:val="00F11242"/>
    <w:rsid w:val="00F44ABC"/>
    <w:rsid w:val="00F50C54"/>
    <w:rsid w:val="00F54C30"/>
    <w:rsid w:val="00FA03CD"/>
    <w:rsid w:val="00FA503B"/>
    <w:rsid w:val="00FC6900"/>
    <w:rsid w:val="00FD5558"/>
    <w:rsid w:val="00FD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ListParagraph">
    <w:name w:val="List Paragraph"/>
    <w:basedOn w:val="Normal"/>
    <w:uiPriority w:val="34"/>
    <w:qFormat/>
    <w:rsid w:val="00725D67"/>
    <w:pPr>
      <w:ind w:left="720" w:firstLine="0"/>
      <w:contextualSpacing/>
      <w:jc w:val="left"/>
    </w:pPr>
    <w:rPr>
      <w:sz w:val="24"/>
      <w:lang w:eastAsia="en-US"/>
    </w:rPr>
  </w:style>
  <w:style w:type="character" w:styleId="CommentReference">
    <w:name w:val="annotation reference"/>
    <w:basedOn w:val="DefaultParagraphFont"/>
    <w:rsid w:val="00725D67"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A03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CF0B5-FBF4-47F4-A756-5AA81DF6A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1233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dcterms:created xsi:type="dcterms:W3CDTF">2021-08-26T14:01:00Z</dcterms:created>
  <dcterms:modified xsi:type="dcterms:W3CDTF">2021-08-26T14:01:00Z</dcterms:modified>
</cp:coreProperties>
</file>