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F34FA8" w:rsidRDefault="0041199F" w:rsidP="00F34FA8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F34FA8">
        <w:rPr>
          <w:b/>
          <w:sz w:val="24"/>
          <w:szCs w:val="24"/>
        </w:rPr>
        <w:t>ĮSAKYMAS</w:t>
      </w:r>
    </w:p>
    <w:p w:rsidR="0041199F" w:rsidRPr="00F34FA8" w:rsidRDefault="0041199F" w:rsidP="003C1F2B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F34FA8">
        <w:rPr>
          <w:b/>
          <w:sz w:val="24"/>
          <w:szCs w:val="24"/>
        </w:rPr>
        <w:t>DĖL</w:t>
      </w:r>
      <w:r w:rsidR="00E51B01" w:rsidRPr="00F34FA8">
        <w:rPr>
          <w:b/>
          <w:sz w:val="24"/>
          <w:szCs w:val="24"/>
        </w:rPr>
        <w:t xml:space="preserve"> PROGRAMŲ SĄMATŲ TIKSLINIMO</w:t>
      </w:r>
    </w:p>
    <w:p w:rsidR="002E59C2" w:rsidRPr="00F34FA8" w:rsidRDefault="002E59C2" w:rsidP="00F34FA8">
      <w:pPr>
        <w:spacing w:line="276" w:lineRule="auto"/>
        <w:ind w:firstLine="0"/>
        <w:jc w:val="center"/>
        <w:rPr>
          <w:sz w:val="24"/>
          <w:szCs w:val="24"/>
        </w:rPr>
      </w:pPr>
    </w:p>
    <w:p w:rsidR="0041199F" w:rsidRPr="00F34FA8" w:rsidRDefault="0041199F" w:rsidP="00F34FA8">
      <w:pPr>
        <w:spacing w:line="276" w:lineRule="auto"/>
        <w:ind w:firstLine="0"/>
        <w:jc w:val="center"/>
        <w:rPr>
          <w:sz w:val="24"/>
          <w:szCs w:val="24"/>
        </w:rPr>
      </w:pPr>
      <w:r w:rsidRPr="00F34FA8">
        <w:rPr>
          <w:sz w:val="24"/>
          <w:szCs w:val="24"/>
        </w:rPr>
        <w:t>Nr.</w:t>
      </w:r>
    </w:p>
    <w:p w:rsidR="0041199F" w:rsidRPr="00F34FA8" w:rsidRDefault="0041199F" w:rsidP="00F34FA8">
      <w:pPr>
        <w:spacing w:line="276" w:lineRule="auto"/>
        <w:ind w:firstLine="0"/>
        <w:jc w:val="center"/>
        <w:rPr>
          <w:sz w:val="24"/>
          <w:szCs w:val="24"/>
        </w:rPr>
      </w:pPr>
      <w:r w:rsidRPr="00F34FA8">
        <w:rPr>
          <w:sz w:val="24"/>
          <w:szCs w:val="24"/>
        </w:rPr>
        <w:t>Prienai</w:t>
      </w:r>
    </w:p>
    <w:p w:rsidR="0041199F" w:rsidRPr="00F34FA8" w:rsidRDefault="0041199F" w:rsidP="00A266C5">
      <w:pPr>
        <w:spacing w:line="276" w:lineRule="auto"/>
        <w:ind w:firstLine="0"/>
        <w:rPr>
          <w:sz w:val="24"/>
          <w:szCs w:val="24"/>
        </w:rPr>
      </w:pPr>
    </w:p>
    <w:p w:rsidR="00E51B01" w:rsidRDefault="00E51B01" w:rsidP="00F34FA8">
      <w:pPr>
        <w:spacing w:line="276" w:lineRule="auto"/>
        <w:ind w:firstLine="851"/>
        <w:rPr>
          <w:sz w:val="24"/>
          <w:szCs w:val="24"/>
        </w:rPr>
      </w:pPr>
      <w:r w:rsidRPr="00F34FA8">
        <w:rPr>
          <w:sz w:val="24"/>
          <w:szCs w:val="24"/>
        </w:rPr>
        <w:t>Vadovaudamasi</w:t>
      </w:r>
      <w:r w:rsidR="00F87F96">
        <w:rPr>
          <w:sz w:val="24"/>
          <w:szCs w:val="24"/>
        </w:rPr>
        <w:t xml:space="preserve"> </w:t>
      </w:r>
      <w:r w:rsidRPr="00F34FA8">
        <w:rPr>
          <w:sz w:val="24"/>
          <w:szCs w:val="24"/>
        </w:rPr>
        <w:t xml:space="preserve">Lietuvos Respublikos vietos savivaldos įstatymo 29 straipsnio 8 dalimi, </w:t>
      </w:r>
      <w:r w:rsidR="003B1E0B" w:rsidRPr="00F34FA8">
        <w:rPr>
          <w:sz w:val="24"/>
          <w:szCs w:val="24"/>
        </w:rPr>
        <w:t>Lietuvos Respublikos valstybės biudžeto ir savivaldybių biudžetų sudarymo ir vykdymo taisyklių</w:t>
      </w:r>
      <w:r w:rsidR="003B1E0B">
        <w:rPr>
          <w:sz w:val="24"/>
          <w:szCs w:val="24"/>
        </w:rPr>
        <w:t>, patvirtintų</w:t>
      </w:r>
      <w:r w:rsidR="003B1E0B" w:rsidRPr="00F34FA8">
        <w:rPr>
          <w:sz w:val="24"/>
          <w:szCs w:val="24"/>
        </w:rPr>
        <w:t xml:space="preserve"> </w:t>
      </w:r>
      <w:r w:rsidRPr="00F34FA8">
        <w:rPr>
          <w:sz w:val="24"/>
          <w:szCs w:val="24"/>
        </w:rPr>
        <w:t>Lietuvos Respublikos Vyriausybės 2001 m. gegužės 14 d. nutarimu Nr. 543 „Dėl Lietuvos Respublikos valstybės biudžeto ir savivaldybių biudžetų sudarymo ir vykdymo taisyklių patvirtinim</w:t>
      </w:r>
      <w:r w:rsidR="003B1E0B">
        <w:rPr>
          <w:sz w:val="24"/>
          <w:szCs w:val="24"/>
        </w:rPr>
        <w:t xml:space="preserve">o“, </w:t>
      </w:r>
      <w:r w:rsidRPr="00F34FA8">
        <w:rPr>
          <w:sz w:val="24"/>
          <w:szCs w:val="24"/>
        </w:rPr>
        <w:t>24 ir 25 punktais:</w:t>
      </w:r>
    </w:p>
    <w:p w:rsidR="00854D15" w:rsidRPr="00F32F6D" w:rsidRDefault="00854D15" w:rsidP="00854D15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  <w:t xml:space="preserve">1. P a k e i č i u  Savivaldybės administracijos direktoriaus </w:t>
      </w:r>
      <w:r w:rsidRPr="00EF29DB">
        <w:rPr>
          <w:rFonts w:ascii="Times New Roman" w:hAnsi="Times New Roman"/>
          <w:szCs w:val="24"/>
        </w:rPr>
        <w:t>2022-0</w:t>
      </w:r>
      <w:r w:rsidR="00EF29DB">
        <w:rPr>
          <w:rFonts w:ascii="Times New Roman" w:hAnsi="Times New Roman"/>
          <w:szCs w:val="24"/>
        </w:rPr>
        <w:t>2</w:t>
      </w:r>
      <w:r w:rsidRPr="00EF29DB">
        <w:rPr>
          <w:rFonts w:ascii="Times New Roman" w:hAnsi="Times New Roman"/>
          <w:szCs w:val="24"/>
        </w:rPr>
        <w:t>-</w:t>
      </w:r>
      <w:r w:rsidR="00EF29DB">
        <w:rPr>
          <w:rFonts w:ascii="Times New Roman" w:hAnsi="Times New Roman"/>
          <w:szCs w:val="24"/>
        </w:rPr>
        <w:t>1</w:t>
      </w:r>
      <w:r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Socialinės paramos ir sveikatos apsaugos paslaugų kokybės gerinimo programos priemonės „Vaikų išlaikymas globos įstaigose“ sąmatą: </w:t>
      </w:r>
    </w:p>
    <w:p w:rsidR="00854D15" w:rsidRPr="00F32F6D" w:rsidRDefault="00854D15" w:rsidP="00854D15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szCs w:val="24"/>
        </w:rPr>
      </w:pPr>
      <w:r w:rsidRPr="00F32F6D">
        <w:rPr>
          <w:rFonts w:ascii="Times New Roman" w:hAnsi="Times New Roman"/>
          <w:szCs w:val="24"/>
        </w:rPr>
        <w:tab/>
        <w:t xml:space="preserve">1.1. perkeliu iš Socialinės paramos ir sveikatos apsaugos paslaugų kokybės gerinimo programos priemonės „Vaikų išlaikymas globos įstaigose“ sąmatos </w:t>
      </w:r>
      <w:r w:rsidRPr="00F32F6D">
        <w:rPr>
          <w:szCs w:val="24"/>
        </w:rPr>
        <w:t xml:space="preserve">išlaidų straipsnio </w:t>
      </w:r>
      <w:r w:rsidRPr="00F32F6D">
        <w:rPr>
          <w:i/>
          <w:szCs w:val="24"/>
        </w:rPr>
        <w:t xml:space="preserve">2.8.1.1.1.2 kitos išlaidos einamiesiems tikslams </w:t>
      </w:r>
      <w:r w:rsidRPr="00F32F6D">
        <w:rPr>
          <w:szCs w:val="24"/>
        </w:rPr>
        <w:t>– 1</w:t>
      </w:r>
      <w:r w:rsidR="00632090" w:rsidRPr="00F32F6D">
        <w:rPr>
          <w:szCs w:val="24"/>
        </w:rPr>
        <w:t>1</w:t>
      </w:r>
      <w:r w:rsidRPr="00F32F6D">
        <w:rPr>
          <w:szCs w:val="24"/>
        </w:rPr>
        <w:t xml:space="preserve">00 </w:t>
      </w:r>
      <w:proofErr w:type="spellStart"/>
      <w:r w:rsidRPr="00F32F6D">
        <w:rPr>
          <w:szCs w:val="24"/>
        </w:rPr>
        <w:t>Eur</w:t>
      </w:r>
      <w:proofErr w:type="spellEnd"/>
      <w:r w:rsidR="001606CA">
        <w:rPr>
          <w:szCs w:val="24"/>
        </w:rPr>
        <w:t>.</w:t>
      </w:r>
    </w:p>
    <w:p w:rsidR="00854D15" w:rsidRPr="00F32F6D" w:rsidRDefault="00854D15" w:rsidP="00854D15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2</w:t>
      </w:r>
      <w:r w:rsidRPr="00F32F6D">
        <w:rPr>
          <w:rFonts w:ascii="Times New Roman" w:hAnsi="Times New Roman"/>
          <w:szCs w:val="24"/>
        </w:rPr>
        <w:t xml:space="preserve">. P a k e i č i u  Savivaldybės administracijos direktoriaus </w:t>
      </w:r>
      <w:r w:rsidRPr="00EF29DB">
        <w:rPr>
          <w:rFonts w:ascii="Times New Roman" w:hAnsi="Times New Roman"/>
          <w:szCs w:val="24"/>
        </w:rPr>
        <w:t>2022-04-05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Socialinės paramos ir sveikatos apsaugos paslaugų kokybės gerinimo programos priemonės „Socialinis rėmimas“ sąmatą: </w:t>
      </w:r>
    </w:p>
    <w:p w:rsidR="00854D15" w:rsidRPr="00F32F6D" w:rsidRDefault="001606CA" w:rsidP="00854D15">
      <w:pPr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854D15" w:rsidRPr="00F32F6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854D15" w:rsidRPr="00F32F6D">
        <w:rPr>
          <w:sz w:val="24"/>
          <w:szCs w:val="24"/>
        </w:rPr>
        <w:t xml:space="preserve">. perkeliu į Socialinės paramos ir sveikatos apsaugos paslaugų kokybės gerinimo programos priemonės „Socialinis rėmimas“ sąmatos išlaidų straipsnį </w:t>
      </w:r>
      <w:r w:rsidR="00854D15" w:rsidRPr="00F32F6D">
        <w:rPr>
          <w:i/>
          <w:sz w:val="24"/>
          <w:szCs w:val="24"/>
        </w:rPr>
        <w:t>2.7.2.1.1.1 socialinė parama pinigais</w:t>
      </w:r>
      <w:r w:rsidR="00854D15" w:rsidRPr="00F32F6D">
        <w:rPr>
          <w:sz w:val="24"/>
          <w:szCs w:val="24"/>
        </w:rPr>
        <w:t xml:space="preserve"> –</w:t>
      </w:r>
      <w:r w:rsidR="00B5027D">
        <w:rPr>
          <w:sz w:val="24"/>
          <w:szCs w:val="24"/>
        </w:rPr>
        <w:t xml:space="preserve"> </w:t>
      </w:r>
      <w:r w:rsidR="00854D15" w:rsidRPr="00F32F6D">
        <w:rPr>
          <w:sz w:val="24"/>
          <w:szCs w:val="24"/>
        </w:rPr>
        <w:t xml:space="preserve">1000 </w:t>
      </w:r>
      <w:proofErr w:type="spellStart"/>
      <w:r w:rsidR="00854D15" w:rsidRPr="00F32F6D">
        <w:rPr>
          <w:sz w:val="24"/>
          <w:szCs w:val="24"/>
        </w:rPr>
        <w:t>Eur</w:t>
      </w:r>
      <w:proofErr w:type="spellEnd"/>
      <w:r w:rsidR="00854D15" w:rsidRPr="00F32F6D">
        <w:rPr>
          <w:sz w:val="24"/>
          <w:szCs w:val="24"/>
        </w:rPr>
        <w:t>.</w:t>
      </w:r>
    </w:p>
    <w:p w:rsidR="00632090" w:rsidRPr="00F32F6D" w:rsidRDefault="00632090" w:rsidP="00632090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3</w:t>
      </w:r>
      <w:r w:rsidRPr="00F32F6D">
        <w:rPr>
          <w:rFonts w:ascii="Times New Roman" w:hAnsi="Times New Roman"/>
          <w:szCs w:val="24"/>
        </w:rPr>
        <w:t xml:space="preserve">. P a k e i č i u  Savivaldybės administracijos direktoriaus </w:t>
      </w:r>
      <w:r w:rsidR="00EF29DB">
        <w:rPr>
          <w:rFonts w:ascii="Times New Roman" w:hAnsi="Times New Roman"/>
          <w:szCs w:val="24"/>
        </w:rPr>
        <w:t>2022-02</w:t>
      </w:r>
      <w:r w:rsidRPr="00EF29DB">
        <w:rPr>
          <w:rFonts w:ascii="Times New Roman" w:hAnsi="Times New Roman"/>
          <w:szCs w:val="24"/>
        </w:rPr>
        <w:t>-</w:t>
      </w:r>
      <w:r w:rsidR="00EF29DB">
        <w:rPr>
          <w:rFonts w:ascii="Times New Roman" w:hAnsi="Times New Roman"/>
          <w:szCs w:val="24"/>
        </w:rPr>
        <w:t>1</w:t>
      </w:r>
      <w:r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Socialinės paramos ir sveikatos apsaugos paslaugų kokybės gerinimo programos priemonės „Akredituotai vaikų dienos socialinei priežiūrai organizuoti, teikti ir administruoti (savivaldybės biudžeto lėšos)“ sąmatą: </w:t>
      </w:r>
    </w:p>
    <w:p w:rsidR="00632090" w:rsidRPr="00F32F6D" w:rsidRDefault="001606CA" w:rsidP="00632090">
      <w:pPr>
        <w:ind w:firstLine="851"/>
        <w:rPr>
          <w:sz w:val="24"/>
          <w:szCs w:val="24"/>
        </w:rPr>
      </w:pPr>
      <w:r>
        <w:rPr>
          <w:sz w:val="24"/>
          <w:szCs w:val="24"/>
        </w:rPr>
        <w:t>3</w:t>
      </w:r>
      <w:r w:rsidR="00632090" w:rsidRPr="00F32F6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632090" w:rsidRPr="00F32F6D">
        <w:rPr>
          <w:sz w:val="24"/>
          <w:szCs w:val="24"/>
        </w:rPr>
        <w:t xml:space="preserve">. perkeliu į Socialinės paramos ir sveikatos apsaugos paslaugų kokybės gerinimo programos priemonės „Akredituotai vaikų dienos socialinei priežiūrai organizuoti, teikti ir administruoti (savivaldybės biudžeto lėšos)“ sąmatos išlaidų straipsnį </w:t>
      </w:r>
      <w:r w:rsidR="00632090" w:rsidRPr="00F32F6D">
        <w:rPr>
          <w:i/>
          <w:sz w:val="24"/>
          <w:szCs w:val="24"/>
        </w:rPr>
        <w:t xml:space="preserve">2.8.1.1.1.2 kitos išlaidos einamiesiems tikslams </w:t>
      </w:r>
      <w:r w:rsidR="00632090" w:rsidRPr="00F32F6D">
        <w:rPr>
          <w:sz w:val="24"/>
          <w:szCs w:val="24"/>
        </w:rPr>
        <w:t>–</w:t>
      </w:r>
      <w:r w:rsidR="00B5027D">
        <w:rPr>
          <w:sz w:val="24"/>
          <w:szCs w:val="24"/>
        </w:rPr>
        <w:t xml:space="preserve"> </w:t>
      </w:r>
      <w:r w:rsidR="00632090" w:rsidRPr="00F32F6D">
        <w:rPr>
          <w:sz w:val="24"/>
          <w:szCs w:val="24"/>
        </w:rPr>
        <w:t xml:space="preserve">100 </w:t>
      </w:r>
      <w:proofErr w:type="spellStart"/>
      <w:r w:rsidR="00632090" w:rsidRPr="00F32F6D">
        <w:rPr>
          <w:sz w:val="24"/>
          <w:szCs w:val="24"/>
        </w:rPr>
        <w:t>Eur</w:t>
      </w:r>
      <w:proofErr w:type="spellEnd"/>
      <w:r w:rsidR="00632090" w:rsidRPr="00F32F6D">
        <w:rPr>
          <w:sz w:val="24"/>
          <w:szCs w:val="24"/>
        </w:rPr>
        <w:t>.</w:t>
      </w:r>
    </w:p>
    <w:p w:rsidR="00913350" w:rsidRPr="00F32F6D" w:rsidRDefault="00913350" w:rsidP="00913350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4</w:t>
      </w:r>
      <w:r w:rsidRPr="00F32F6D">
        <w:rPr>
          <w:rFonts w:ascii="Times New Roman" w:hAnsi="Times New Roman"/>
          <w:szCs w:val="24"/>
        </w:rPr>
        <w:t xml:space="preserve">. P a k e i č i u  Savivaldybės administracijos direktoriaus </w:t>
      </w:r>
      <w:r w:rsidRPr="00EF29DB">
        <w:rPr>
          <w:rFonts w:ascii="Times New Roman" w:hAnsi="Times New Roman"/>
          <w:szCs w:val="24"/>
        </w:rPr>
        <w:t>2022-0</w:t>
      </w:r>
      <w:r w:rsidR="00EF29DB">
        <w:rPr>
          <w:rFonts w:ascii="Times New Roman" w:hAnsi="Times New Roman"/>
          <w:szCs w:val="24"/>
        </w:rPr>
        <w:t>2</w:t>
      </w:r>
      <w:r w:rsidRPr="00EF29DB">
        <w:rPr>
          <w:rFonts w:ascii="Times New Roman" w:hAnsi="Times New Roman"/>
          <w:szCs w:val="24"/>
        </w:rPr>
        <w:t>-</w:t>
      </w:r>
      <w:r w:rsidR="00EF29DB">
        <w:rPr>
          <w:rFonts w:ascii="Times New Roman" w:hAnsi="Times New Roman"/>
          <w:szCs w:val="24"/>
        </w:rPr>
        <w:t>1</w:t>
      </w:r>
      <w:r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Kultūros, sporto, jaunimo ir bendruomenės veiklos aktyvinimo programos priemonės „Kultūros paveldo objektų tvarkymas“ sąmatą: </w:t>
      </w:r>
    </w:p>
    <w:p w:rsidR="00913350" w:rsidRPr="00F32F6D" w:rsidRDefault="00913350" w:rsidP="00913350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4</w:t>
      </w:r>
      <w:r w:rsidRPr="00F32F6D">
        <w:rPr>
          <w:rFonts w:ascii="Times New Roman" w:hAnsi="Times New Roman"/>
          <w:szCs w:val="24"/>
        </w:rPr>
        <w:t xml:space="preserve">.1. perkeliu iš Kultūros, sporto, jaunimo ir bendruomenės veiklos aktyvinimo programos priemonės „Kultūros paveldo objektų tvarkymas“ sąmatos </w:t>
      </w:r>
      <w:r w:rsidRPr="00F32F6D">
        <w:rPr>
          <w:szCs w:val="24"/>
        </w:rPr>
        <w:t xml:space="preserve">išlaidų straipsnio </w:t>
      </w:r>
      <w:r w:rsidRPr="00F32F6D">
        <w:rPr>
          <w:i/>
          <w:szCs w:val="24"/>
        </w:rPr>
        <w:t xml:space="preserve">2.2.1.1.1.30 kitų prekių ir paslaugų įsigijimo išlaidos </w:t>
      </w:r>
      <w:r w:rsidRPr="00F32F6D">
        <w:rPr>
          <w:szCs w:val="24"/>
        </w:rPr>
        <w:t xml:space="preserve">– 5600 </w:t>
      </w:r>
      <w:proofErr w:type="spellStart"/>
      <w:r w:rsidRPr="00F32F6D">
        <w:rPr>
          <w:szCs w:val="24"/>
        </w:rPr>
        <w:t>Eur</w:t>
      </w:r>
      <w:proofErr w:type="spellEnd"/>
      <w:r w:rsidRPr="00F32F6D">
        <w:rPr>
          <w:szCs w:val="24"/>
        </w:rPr>
        <w:t>;</w:t>
      </w:r>
    </w:p>
    <w:p w:rsidR="00913350" w:rsidRPr="00F32F6D" w:rsidRDefault="001606CA" w:rsidP="00913350">
      <w:pPr>
        <w:ind w:firstLine="851"/>
        <w:rPr>
          <w:sz w:val="24"/>
          <w:szCs w:val="24"/>
        </w:rPr>
      </w:pPr>
      <w:r>
        <w:rPr>
          <w:sz w:val="24"/>
          <w:szCs w:val="24"/>
        </w:rPr>
        <w:t>4</w:t>
      </w:r>
      <w:r w:rsidR="00913350" w:rsidRPr="00F32F6D">
        <w:rPr>
          <w:sz w:val="24"/>
          <w:szCs w:val="24"/>
        </w:rPr>
        <w:t xml:space="preserve">.2. perkeliu į Kultūros, sporto, jaunimo ir bendruomenės veiklos aktyvinimo programos priemonės „Kultūros paveldo objektų tvarkymas“ sąmatos išlaidų straipsnį </w:t>
      </w:r>
      <w:r w:rsidR="00913350" w:rsidRPr="00F32F6D">
        <w:rPr>
          <w:i/>
          <w:sz w:val="24"/>
          <w:szCs w:val="24"/>
        </w:rPr>
        <w:t>2.2.1.1.1.15 materialiojo turto paprastojo remonto prekių ir paslaugų įsigijimo išlaidos</w:t>
      </w:r>
      <w:r w:rsidR="00913350" w:rsidRPr="00F32F6D">
        <w:rPr>
          <w:sz w:val="24"/>
          <w:szCs w:val="24"/>
        </w:rPr>
        <w:t xml:space="preserve"> – 5600 </w:t>
      </w:r>
      <w:proofErr w:type="spellStart"/>
      <w:r w:rsidR="00913350" w:rsidRPr="00F32F6D">
        <w:rPr>
          <w:sz w:val="24"/>
          <w:szCs w:val="24"/>
        </w:rPr>
        <w:t>Eur</w:t>
      </w:r>
      <w:proofErr w:type="spellEnd"/>
      <w:r w:rsidR="00913350" w:rsidRPr="00F32F6D">
        <w:rPr>
          <w:sz w:val="24"/>
          <w:szCs w:val="24"/>
        </w:rPr>
        <w:t>.</w:t>
      </w:r>
    </w:p>
    <w:p w:rsidR="00225890" w:rsidRPr="00F32F6D" w:rsidRDefault="00225890" w:rsidP="00F34FA8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. P a k e i č i u  Savivaldybės administracijos direktoriaus </w:t>
      </w:r>
      <w:r w:rsidRPr="00EF29DB">
        <w:rPr>
          <w:rFonts w:ascii="Times New Roman" w:hAnsi="Times New Roman"/>
          <w:szCs w:val="24"/>
        </w:rPr>
        <w:t>202</w:t>
      </w:r>
      <w:r w:rsidR="006128CB" w:rsidRPr="00EF29DB">
        <w:rPr>
          <w:rFonts w:ascii="Times New Roman" w:hAnsi="Times New Roman"/>
          <w:szCs w:val="24"/>
        </w:rPr>
        <w:t>2</w:t>
      </w:r>
      <w:r w:rsidRPr="00EF29DB">
        <w:rPr>
          <w:rFonts w:ascii="Times New Roman" w:hAnsi="Times New Roman"/>
          <w:szCs w:val="24"/>
        </w:rPr>
        <w:t>-0</w:t>
      </w:r>
      <w:r w:rsidR="00EF29DB">
        <w:rPr>
          <w:rFonts w:ascii="Times New Roman" w:hAnsi="Times New Roman"/>
          <w:szCs w:val="24"/>
        </w:rPr>
        <w:t>5</w:t>
      </w:r>
      <w:r w:rsidRPr="00EF29DB">
        <w:rPr>
          <w:rFonts w:ascii="Times New Roman" w:hAnsi="Times New Roman"/>
          <w:szCs w:val="24"/>
        </w:rPr>
        <w:t>-</w:t>
      </w:r>
      <w:r w:rsidR="00A41F50" w:rsidRPr="00EF29DB">
        <w:rPr>
          <w:rFonts w:ascii="Times New Roman" w:hAnsi="Times New Roman"/>
          <w:szCs w:val="24"/>
        </w:rPr>
        <w:t>0</w:t>
      </w:r>
      <w:r w:rsidR="009509EF"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Savivaldybės pagrindinių funkcijų vykdymo ir valdymo tobulinimo programos priemonės „</w:t>
      </w:r>
      <w:r w:rsidR="009509EF" w:rsidRPr="00F32F6D">
        <w:rPr>
          <w:rFonts w:ascii="Times New Roman" w:hAnsi="Times New Roman"/>
          <w:szCs w:val="24"/>
        </w:rPr>
        <w:t>Administracija</w:t>
      </w:r>
      <w:r w:rsidRPr="00F32F6D">
        <w:rPr>
          <w:rFonts w:ascii="Times New Roman" w:hAnsi="Times New Roman"/>
          <w:szCs w:val="24"/>
        </w:rPr>
        <w:t xml:space="preserve">“ sąmatą: </w:t>
      </w:r>
    </w:p>
    <w:p w:rsidR="00720A43" w:rsidRPr="00F32F6D" w:rsidRDefault="00225890" w:rsidP="006128CB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szCs w:val="24"/>
        </w:rPr>
      </w:pPr>
      <w:r w:rsidRPr="00F32F6D">
        <w:rPr>
          <w:rFonts w:ascii="Times New Roman" w:hAnsi="Times New Roman"/>
          <w:szCs w:val="24"/>
        </w:rPr>
        <w:lastRenderedPageBreak/>
        <w:tab/>
      </w:r>
      <w:r w:rsidR="001606CA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>.1. perkeliu iš Savivaldybės pagrindinių funkcijų vykdymo ir valdymo tobulinimo programos priemonės „</w:t>
      </w:r>
      <w:r w:rsidR="009509EF" w:rsidRPr="00F32F6D">
        <w:rPr>
          <w:rFonts w:ascii="Times New Roman" w:hAnsi="Times New Roman"/>
          <w:szCs w:val="24"/>
        </w:rPr>
        <w:t>Administracija</w:t>
      </w:r>
      <w:r w:rsidRPr="00F32F6D">
        <w:rPr>
          <w:rFonts w:ascii="Times New Roman" w:hAnsi="Times New Roman"/>
          <w:szCs w:val="24"/>
        </w:rPr>
        <w:t xml:space="preserve">“ sąmatos </w:t>
      </w:r>
      <w:r w:rsidR="00720A43" w:rsidRPr="00F32F6D">
        <w:rPr>
          <w:szCs w:val="24"/>
        </w:rPr>
        <w:t xml:space="preserve">išlaidų straipsnio </w:t>
      </w:r>
      <w:r w:rsidR="00A746F1" w:rsidRPr="00F32F6D">
        <w:rPr>
          <w:i/>
          <w:szCs w:val="24"/>
        </w:rPr>
        <w:t xml:space="preserve">2.2.1.1.1.30 kitų prekių ir paslaugų įsigijimo išlaidos </w:t>
      </w:r>
      <w:r w:rsidR="00720A43" w:rsidRPr="00F32F6D">
        <w:rPr>
          <w:szCs w:val="24"/>
        </w:rPr>
        <w:t xml:space="preserve">– </w:t>
      </w:r>
      <w:r w:rsidR="00A746F1" w:rsidRPr="00F32F6D">
        <w:rPr>
          <w:szCs w:val="24"/>
        </w:rPr>
        <w:t>36</w:t>
      </w:r>
      <w:r w:rsidR="00C02E7D" w:rsidRPr="00F32F6D">
        <w:rPr>
          <w:szCs w:val="24"/>
        </w:rPr>
        <w:t>0</w:t>
      </w:r>
      <w:r w:rsidR="00720A43" w:rsidRPr="00F32F6D">
        <w:rPr>
          <w:szCs w:val="24"/>
        </w:rPr>
        <w:t xml:space="preserve">0 </w:t>
      </w:r>
      <w:proofErr w:type="spellStart"/>
      <w:r w:rsidR="00720A43" w:rsidRPr="00F32F6D">
        <w:rPr>
          <w:szCs w:val="24"/>
        </w:rPr>
        <w:t>Eur</w:t>
      </w:r>
      <w:proofErr w:type="spellEnd"/>
      <w:r w:rsidR="00720A43" w:rsidRPr="00F32F6D">
        <w:rPr>
          <w:szCs w:val="24"/>
        </w:rPr>
        <w:t>;</w:t>
      </w:r>
    </w:p>
    <w:p w:rsidR="00A746F1" w:rsidRPr="00F32F6D" w:rsidRDefault="001606CA" w:rsidP="00B602B2">
      <w:pPr>
        <w:ind w:firstLine="851"/>
        <w:rPr>
          <w:sz w:val="24"/>
          <w:szCs w:val="24"/>
        </w:rPr>
      </w:pPr>
      <w:r>
        <w:rPr>
          <w:sz w:val="24"/>
          <w:szCs w:val="24"/>
        </w:rPr>
        <w:t>5</w:t>
      </w:r>
      <w:r w:rsidR="00225890" w:rsidRPr="00F32F6D">
        <w:rPr>
          <w:sz w:val="24"/>
          <w:szCs w:val="24"/>
        </w:rPr>
        <w:t>.2. perkeliu į Savivaldybės pagrindinių funkcijų vykdymo ir valdymo tobulinimo programos priemonės „</w:t>
      </w:r>
      <w:r w:rsidR="009509EF" w:rsidRPr="00F32F6D">
        <w:rPr>
          <w:sz w:val="24"/>
          <w:szCs w:val="24"/>
        </w:rPr>
        <w:t>Administracija</w:t>
      </w:r>
      <w:r w:rsidR="00225890" w:rsidRPr="00F32F6D">
        <w:rPr>
          <w:sz w:val="24"/>
          <w:szCs w:val="24"/>
        </w:rPr>
        <w:t>“ sąmatos</w:t>
      </w:r>
      <w:r w:rsidR="00A746F1" w:rsidRPr="00F32F6D">
        <w:rPr>
          <w:sz w:val="24"/>
          <w:szCs w:val="24"/>
        </w:rPr>
        <w:t>:</w:t>
      </w:r>
    </w:p>
    <w:p w:rsidR="00225890" w:rsidRPr="00F32F6D" w:rsidRDefault="001606CA" w:rsidP="00B602B2">
      <w:pPr>
        <w:ind w:firstLine="851"/>
        <w:rPr>
          <w:sz w:val="24"/>
          <w:szCs w:val="24"/>
        </w:rPr>
      </w:pPr>
      <w:r>
        <w:rPr>
          <w:sz w:val="24"/>
          <w:szCs w:val="24"/>
        </w:rPr>
        <w:t>5</w:t>
      </w:r>
      <w:r w:rsidR="00A746F1" w:rsidRPr="00F32F6D">
        <w:rPr>
          <w:sz w:val="24"/>
          <w:szCs w:val="24"/>
        </w:rPr>
        <w:t>.2.1.</w:t>
      </w:r>
      <w:r w:rsidR="009509EF" w:rsidRPr="00F32F6D">
        <w:rPr>
          <w:sz w:val="24"/>
          <w:szCs w:val="24"/>
        </w:rPr>
        <w:t xml:space="preserve"> išlaidų straipsnį </w:t>
      </w:r>
      <w:r w:rsidR="00A746F1" w:rsidRPr="00F32F6D">
        <w:rPr>
          <w:i/>
          <w:sz w:val="24"/>
          <w:szCs w:val="24"/>
        </w:rPr>
        <w:t xml:space="preserve">2.2.1.1.1.17 ekspertų ir konsultantų paslaugų įsigijimo išlaidos </w:t>
      </w:r>
      <w:r w:rsidR="009509EF" w:rsidRPr="00F32F6D">
        <w:rPr>
          <w:sz w:val="24"/>
          <w:szCs w:val="24"/>
        </w:rPr>
        <w:t xml:space="preserve">– </w:t>
      </w:r>
      <w:r w:rsidR="0048147C" w:rsidRPr="00F32F6D">
        <w:rPr>
          <w:sz w:val="24"/>
          <w:szCs w:val="24"/>
        </w:rPr>
        <w:t>3</w:t>
      </w:r>
      <w:r w:rsidR="00A746F1" w:rsidRPr="00F32F6D">
        <w:rPr>
          <w:sz w:val="24"/>
          <w:szCs w:val="24"/>
        </w:rPr>
        <w:t>4</w:t>
      </w:r>
      <w:r w:rsidR="009509EF" w:rsidRPr="00F32F6D">
        <w:rPr>
          <w:sz w:val="24"/>
          <w:szCs w:val="24"/>
        </w:rPr>
        <w:t xml:space="preserve">00 </w:t>
      </w:r>
      <w:proofErr w:type="spellStart"/>
      <w:r w:rsidR="009509EF" w:rsidRPr="00F32F6D">
        <w:rPr>
          <w:sz w:val="24"/>
          <w:szCs w:val="24"/>
        </w:rPr>
        <w:t>Eur</w:t>
      </w:r>
      <w:proofErr w:type="spellEnd"/>
      <w:r w:rsidR="00A746F1" w:rsidRPr="00F32F6D">
        <w:rPr>
          <w:sz w:val="24"/>
          <w:szCs w:val="24"/>
        </w:rPr>
        <w:t>;</w:t>
      </w:r>
    </w:p>
    <w:p w:rsidR="00A746F1" w:rsidRPr="00F32F6D" w:rsidRDefault="001606CA" w:rsidP="00A746F1">
      <w:pPr>
        <w:ind w:firstLine="851"/>
        <w:rPr>
          <w:sz w:val="24"/>
          <w:szCs w:val="24"/>
        </w:rPr>
      </w:pPr>
      <w:r>
        <w:rPr>
          <w:sz w:val="24"/>
          <w:szCs w:val="24"/>
        </w:rPr>
        <w:t>5</w:t>
      </w:r>
      <w:r w:rsidR="00A746F1" w:rsidRPr="00F32F6D">
        <w:rPr>
          <w:sz w:val="24"/>
          <w:szCs w:val="24"/>
        </w:rPr>
        <w:t xml:space="preserve">.2.2. išlaidų straipsnį </w:t>
      </w:r>
      <w:r w:rsidR="00A746F1" w:rsidRPr="00F32F6D">
        <w:rPr>
          <w:i/>
          <w:sz w:val="24"/>
          <w:szCs w:val="24"/>
        </w:rPr>
        <w:t xml:space="preserve">2.8.1.1.1.2 kitos išlaidos einamiesiems tikslams </w:t>
      </w:r>
      <w:r w:rsidR="00A746F1" w:rsidRPr="00F32F6D">
        <w:rPr>
          <w:sz w:val="24"/>
          <w:szCs w:val="24"/>
        </w:rPr>
        <w:t xml:space="preserve">– 200 </w:t>
      </w:r>
      <w:proofErr w:type="spellStart"/>
      <w:r w:rsidR="00A746F1" w:rsidRPr="00F32F6D">
        <w:rPr>
          <w:sz w:val="24"/>
          <w:szCs w:val="24"/>
        </w:rPr>
        <w:t>Eur</w:t>
      </w:r>
      <w:proofErr w:type="spellEnd"/>
      <w:r w:rsidR="00A746F1" w:rsidRPr="00F32F6D">
        <w:rPr>
          <w:sz w:val="24"/>
          <w:szCs w:val="24"/>
        </w:rPr>
        <w:t>.</w:t>
      </w:r>
    </w:p>
    <w:p w:rsidR="00333C77" w:rsidRPr="00F32F6D" w:rsidRDefault="00333C77" w:rsidP="00333C77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6</w:t>
      </w:r>
      <w:r w:rsidRPr="00F32F6D">
        <w:rPr>
          <w:rFonts w:ascii="Times New Roman" w:hAnsi="Times New Roman"/>
          <w:szCs w:val="24"/>
        </w:rPr>
        <w:t xml:space="preserve">. P a k e i č i u  Savivaldybės administracijos direktoriaus </w:t>
      </w:r>
      <w:r w:rsidRPr="00EF29DB">
        <w:rPr>
          <w:rFonts w:ascii="Times New Roman" w:hAnsi="Times New Roman"/>
          <w:szCs w:val="24"/>
        </w:rPr>
        <w:t>2022-0</w:t>
      </w:r>
      <w:r w:rsidR="00EF29DB">
        <w:rPr>
          <w:rFonts w:ascii="Times New Roman" w:hAnsi="Times New Roman"/>
          <w:szCs w:val="24"/>
        </w:rPr>
        <w:t>2</w:t>
      </w:r>
      <w:r w:rsidRPr="00EF29DB">
        <w:rPr>
          <w:rFonts w:ascii="Times New Roman" w:hAnsi="Times New Roman"/>
          <w:szCs w:val="24"/>
        </w:rPr>
        <w:t>-</w:t>
      </w:r>
      <w:r w:rsidR="00EF29DB">
        <w:rPr>
          <w:rFonts w:ascii="Times New Roman" w:hAnsi="Times New Roman"/>
          <w:szCs w:val="24"/>
        </w:rPr>
        <w:t>1</w:t>
      </w:r>
      <w:r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Savivaldybės pagrindinių funkcijų vykdymo ir valdymo tobulinimo programos priemonės „Savivaldos institucijos“ sąmatą: </w:t>
      </w:r>
    </w:p>
    <w:p w:rsidR="00333C77" w:rsidRPr="00F32F6D" w:rsidRDefault="00333C77" w:rsidP="00333C77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6</w:t>
      </w:r>
      <w:r w:rsidRPr="00F32F6D">
        <w:rPr>
          <w:rFonts w:ascii="Times New Roman" w:hAnsi="Times New Roman"/>
          <w:szCs w:val="24"/>
        </w:rPr>
        <w:t xml:space="preserve">.1. perkeliu iš Savivaldybės pagrindinių funkcijų vykdymo ir valdymo tobulinimo programos priemonės „Savivaldos institucijos“ sąmatos </w:t>
      </w:r>
      <w:r w:rsidRPr="00F32F6D">
        <w:rPr>
          <w:szCs w:val="24"/>
        </w:rPr>
        <w:t xml:space="preserve">išlaidų straipsnio </w:t>
      </w:r>
      <w:r w:rsidRPr="00F32F6D">
        <w:rPr>
          <w:i/>
          <w:szCs w:val="24"/>
        </w:rPr>
        <w:t>2.8.1.1.1.2 kitos išlaidos einamiesiems tikslams</w:t>
      </w:r>
      <w:r w:rsidR="00B5027D">
        <w:rPr>
          <w:i/>
          <w:szCs w:val="24"/>
        </w:rPr>
        <w:t xml:space="preserve"> </w:t>
      </w:r>
      <w:r w:rsidRPr="00F32F6D">
        <w:rPr>
          <w:szCs w:val="24"/>
        </w:rPr>
        <w:t>–</w:t>
      </w:r>
      <w:r w:rsidR="00B5027D">
        <w:rPr>
          <w:szCs w:val="24"/>
        </w:rPr>
        <w:t xml:space="preserve"> </w:t>
      </w:r>
      <w:r w:rsidRPr="00F32F6D">
        <w:rPr>
          <w:szCs w:val="24"/>
        </w:rPr>
        <w:t xml:space="preserve">22000 </w:t>
      </w:r>
      <w:proofErr w:type="spellStart"/>
      <w:r w:rsidRPr="00F32F6D">
        <w:rPr>
          <w:szCs w:val="24"/>
        </w:rPr>
        <w:t>Eur</w:t>
      </w:r>
      <w:proofErr w:type="spellEnd"/>
      <w:r w:rsidRPr="00F32F6D">
        <w:rPr>
          <w:szCs w:val="24"/>
        </w:rPr>
        <w:t>;</w:t>
      </w:r>
    </w:p>
    <w:p w:rsidR="00333C77" w:rsidRPr="00F32F6D" w:rsidRDefault="001606CA" w:rsidP="00333C77">
      <w:pPr>
        <w:ind w:firstLine="851"/>
        <w:rPr>
          <w:sz w:val="24"/>
          <w:szCs w:val="24"/>
        </w:rPr>
      </w:pPr>
      <w:r>
        <w:rPr>
          <w:sz w:val="24"/>
          <w:szCs w:val="24"/>
        </w:rPr>
        <w:t>6</w:t>
      </w:r>
      <w:r w:rsidR="00333C77" w:rsidRPr="00F32F6D">
        <w:rPr>
          <w:sz w:val="24"/>
          <w:szCs w:val="24"/>
        </w:rPr>
        <w:t xml:space="preserve">.2. perkeliu į Savivaldybės pagrindinių funkcijų vykdymo ir valdymo tobulinimo programos priemonės „Savivaldos institucijos“ sąmatos išlaidų straipsnį </w:t>
      </w:r>
      <w:r w:rsidR="00333C77" w:rsidRPr="00F32F6D">
        <w:rPr>
          <w:i/>
          <w:sz w:val="24"/>
          <w:szCs w:val="24"/>
        </w:rPr>
        <w:t xml:space="preserve">2.2.1.1.1.30 kitų prekių ir paslaugų įsigijimo išlaidos </w:t>
      </w:r>
      <w:r w:rsidR="00333C77" w:rsidRPr="00F32F6D">
        <w:rPr>
          <w:sz w:val="24"/>
          <w:szCs w:val="24"/>
        </w:rPr>
        <w:t xml:space="preserve">– 22000 </w:t>
      </w:r>
      <w:proofErr w:type="spellStart"/>
      <w:r w:rsidR="00333C77" w:rsidRPr="00F32F6D">
        <w:rPr>
          <w:sz w:val="24"/>
          <w:szCs w:val="24"/>
        </w:rPr>
        <w:t>Eur</w:t>
      </w:r>
      <w:proofErr w:type="spellEnd"/>
      <w:r w:rsidR="00333C77" w:rsidRPr="00F32F6D">
        <w:rPr>
          <w:sz w:val="24"/>
          <w:szCs w:val="24"/>
        </w:rPr>
        <w:t>.</w:t>
      </w:r>
    </w:p>
    <w:p w:rsidR="0043025F" w:rsidRPr="00F32F6D" w:rsidRDefault="0043025F" w:rsidP="0043025F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7</w:t>
      </w:r>
      <w:r w:rsidRPr="00F32F6D">
        <w:rPr>
          <w:rFonts w:ascii="Times New Roman" w:hAnsi="Times New Roman"/>
          <w:szCs w:val="24"/>
        </w:rPr>
        <w:t xml:space="preserve">. P a k e i č i u  Savivaldybės administracijos direktoriaus </w:t>
      </w:r>
      <w:r w:rsidR="00EF29DB">
        <w:rPr>
          <w:rFonts w:ascii="Times New Roman" w:hAnsi="Times New Roman"/>
          <w:szCs w:val="24"/>
        </w:rPr>
        <w:t>2022-02</w:t>
      </w:r>
      <w:r w:rsidRPr="00EF29DB">
        <w:rPr>
          <w:rFonts w:ascii="Times New Roman" w:hAnsi="Times New Roman"/>
          <w:szCs w:val="24"/>
        </w:rPr>
        <w:t>-</w:t>
      </w:r>
      <w:r w:rsidR="00EF29DB">
        <w:rPr>
          <w:rFonts w:ascii="Times New Roman" w:hAnsi="Times New Roman"/>
          <w:szCs w:val="24"/>
        </w:rPr>
        <w:t>1</w:t>
      </w:r>
      <w:r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Aplinkos apsaugos,</w:t>
      </w:r>
      <w:r w:rsidR="00B5027D">
        <w:rPr>
          <w:rFonts w:ascii="Times New Roman" w:hAnsi="Times New Roman"/>
          <w:szCs w:val="24"/>
        </w:rPr>
        <w:t xml:space="preserve"> </w:t>
      </w:r>
      <w:r w:rsidRPr="00F32F6D">
        <w:rPr>
          <w:rFonts w:ascii="Times New Roman" w:hAnsi="Times New Roman"/>
          <w:szCs w:val="24"/>
        </w:rPr>
        <w:t xml:space="preserve">verslo rėmimo ir kaimo plėtros programos priemonės „Melioracijai“ sąmatą: </w:t>
      </w:r>
    </w:p>
    <w:p w:rsidR="0043025F" w:rsidRPr="00F32F6D" w:rsidRDefault="0043025F" w:rsidP="0043025F">
      <w:pPr>
        <w:spacing w:line="276" w:lineRule="auto"/>
        <w:rPr>
          <w:sz w:val="24"/>
          <w:szCs w:val="24"/>
        </w:rPr>
      </w:pPr>
      <w:r w:rsidRPr="00F32F6D">
        <w:rPr>
          <w:sz w:val="24"/>
          <w:szCs w:val="24"/>
        </w:rPr>
        <w:tab/>
      </w:r>
      <w:r w:rsidR="001606CA">
        <w:rPr>
          <w:sz w:val="24"/>
          <w:szCs w:val="24"/>
        </w:rPr>
        <w:t>7</w:t>
      </w:r>
      <w:r w:rsidRPr="00F32F6D">
        <w:rPr>
          <w:sz w:val="24"/>
          <w:szCs w:val="24"/>
        </w:rPr>
        <w:t>.1. perkeliu iš Aplinkos apsaugos,</w:t>
      </w:r>
      <w:r w:rsidR="00B5027D">
        <w:rPr>
          <w:sz w:val="24"/>
          <w:szCs w:val="24"/>
        </w:rPr>
        <w:t xml:space="preserve"> </w:t>
      </w:r>
      <w:r w:rsidRPr="00F32F6D">
        <w:rPr>
          <w:sz w:val="24"/>
          <w:szCs w:val="24"/>
        </w:rPr>
        <w:t xml:space="preserve">verslo rėmimo ir kaimo plėtros programos priemonės „Melioracijai“ sąmatos išlaidų straipsnio </w:t>
      </w:r>
      <w:r w:rsidRPr="00F32F6D">
        <w:rPr>
          <w:i/>
          <w:sz w:val="24"/>
          <w:szCs w:val="24"/>
        </w:rPr>
        <w:t xml:space="preserve">2.2.1.1.1.15 materialiojo turto paprastojo remonto prekių ir paslaugų įsigijimo išlaidos </w:t>
      </w:r>
      <w:r w:rsidRPr="00F32F6D">
        <w:rPr>
          <w:sz w:val="24"/>
          <w:szCs w:val="24"/>
        </w:rPr>
        <w:t xml:space="preserve">– 10000 </w:t>
      </w:r>
      <w:proofErr w:type="spellStart"/>
      <w:r w:rsidRPr="00F32F6D">
        <w:rPr>
          <w:sz w:val="24"/>
          <w:szCs w:val="24"/>
        </w:rPr>
        <w:t>Eur</w:t>
      </w:r>
      <w:proofErr w:type="spellEnd"/>
      <w:r w:rsidRPr="00F32F6D">
        <w:rPr>
          <w:sz w:val="24"/>
          <w:szCs w:val="24"/>
        </w:rPr>
        <w:t>;</w:t>
      </w:r>
    </w:p>
    <w:p w:rsidR="0043025F" w:rsidRPr="00F32F6D" w:rsidRDefault="001606CA" w:rsidP="0043025F">
      <w:pPr>
        <w:ind w:firstLine="851"/>
        <w:rPr>
          <w:sz w:val="24"/>
          <w:szCs w:val="24"/>
        </w:rPr>
      </w:pPr>
      <w:r>
        <w:rPr>
          <w:sz w:val="24"/>
          <w:szCs w:val="24"/>
        </w:rPr>
        <w:t>7</w:t>
      </w:r>
      <w:r w:rsidR="0043025F" w:rsidRPr="00F32F6D">
        <w:rPr>
          <w:sz w:val="24"/>
          <w:szCs w:val="24"/>
        </w:rPr>
        <w:t>.2. perkeliu į Aplinkos apsaugos,</w:t>
      </w:r>
      <w:r w:rsidR="00F47929">
        <w:rPr>
          <w:sz w:val="24"/>
          <w:szCs w:val="24"/>
        </w:rPr>
        <w:t xml:space="preserve"> </w:t>
      </w:r>
      <w:r w:rsidR="0043025F" w:rsidRPr="00F32F6D">
        <w:rPr>
          <w:sz w:val="24"/>
          <w:szCs w:val="24"/>
        </w:rPr>
        <w:t xml:space="preserve">verslo rėmimo ir kaimo plėtros programos priemonės „Melioracijai“ sąmatos išlaidų straipsnį </w:t>
      </w:r>
      <w:r w:rsidR="0043025F" w:rsidRPr="00F32F6D">
        <w:rPr>
          <w:i/>
          <w:sz w:val="24"/>
          <w:szCs w:val="24"/>
        </w:rPr>
        <w:t xml:space="preserve">2.2.1.1.1.30 kitų prekių ir paslaugų įsigijimo išlaidos </w:t>
      </w:r>
      <w:r w:rsidR="0043025F" w:rsidRPr="00F32F6D">
        <w:rPr>
          <w:sz w:val="24"/>
          <w:szCs w:val="24"/>
        </w:rPr>
        <w:t xml:space="preserve">– 10000 </w:t>
      </w:r>
      <w:proofErr w:type="spellStart"/>
      <w:r w:rsidR="0043025F" w:rsidRPr="00F32F6D">
        <w:rPr>
          <w:sz w:val="24"/>
          <w:szCs w:val="24"/>
        </w:rPr>
        <w:t>Eur</w:t>
      </w:r>
      <w:proofErr w:type="spellEnd"/>
      <w:r w:rsidR="0043025F" w:rsidRPr="00F32F6D">
        <w:rPr>
          <w:sz w:val="24"/>
          <w:szCs w:val="24"/>
        </w:rPr>
        <w:t>.</w:t>
      </w:r>
    </w:p>
    <w:p w:rsidR="00A35454" w:rsidRPr="00F32F6D" w:rsidRDefault="00A35454" w:rsidP="00A35454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8</w:t>
      </w:r>
      <w:r w:rsidRPr="00F32F6D">
        <w:rPr>
          <w:rFonts w:ascii="Times New Roman" w:hAnsi="Times New Roman"/>
          <w:szCs w:val="24"/>
        </w:rPr>
        <w:t xml:space="preserve">. P a k e i č i u  Savivaldybės administracijos direktoriaus </w:t>
      </w:r>
      <w:r w:rsidR="00EF29DB">
        <w:rPr>
          <w:rFonts w:ascii="Times New Roman" w:hAnsi="Times New Roman"/>
          <w:szCs w:val="24"/>
        </w:rPr>
        <w:t>2022-02</w:t>
      </w:r>
      <w:r w:rsidRPr="00EF29DB">
        <w:rPr>
          <w:rFonts w:ascii="Times New Roman" w:hAnsi="Times New Roman"/>
          <w:szCs w:val="24"/>
        </w:rPr>
        <w:t>-</w:t>
      </w:r>
      <w:r w:rsidR="00EF29DB">
        <w:rPr>
          <w:rFonts w:ascii="Times New Roman" w:hAnsi="Times New Roman"/>
          <w:szCs w:val="24"/>
        </w:rPr>
        <w:t>1</w:t>
      </w:r>
      <w:r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Aplinkos apsaugos,</w:t>
      </w:r>
      <w:r w:rsidR="00F47929">
        <w:rPr>
          <w:rFonts w:ascii="Times New Roman" w:hAnsi="Times New Roman"/>
          <w:szCs w:val="24"/>
        </w:rPr>
        <w:t xml:space="preserve"> </w:t>
      </w:r>
      <w:r w:rsidRPr="00F32F6D">
        <w:rPr>
          <w:rFonts w:ascii="Times New Roman" w:hAnsi="Times New Roman"/>
          <w:szCs w:val="24"/>
        </w:rPr>
        <w:t xml:space="preserve">verslo rėmimo ir kaimo plėtros programos priemonės „Aplinkos apsaugos specialusis rėmimas“ sąmatą: </w:t>
      </w:r>
    </w:p>
    <w:p w:rsidR="00A35454" w:rsidRPr="00F32F6D" w:rsidRDefault="00A35454" w:rsidP="00A35454">
      <w:pPr>
        <w:spacing w:line="276" w:lineRule="auto"/>
        <w:rPr>
          <w:sz w:val="24"/>
          <w:szCs w:val="24"/>
        </w:rPr>
      </w:pPr>
      <w:r w:rsidRPr="00F32F6D">
        <w:rPr>
          <w:sz w:val="24"/>
          <w:szCs w:val="24"/>
        </w:rPr>
        <w:tab/>
      </w:r>
      <w:r w:rsidR="001606CA">
        <w:rPr>
          <w:sz w:val="24"/>
          <w:szCs w:val="24"/>
        </w:rPr>
        <w:t>8</w:t>
      </w:r>
      <w:r w:rsidRPr="00F32F6D">
        <w:rPr>
          <w:sz w:val="24"/>
          <w:szCs w:val="24"/>
        </w:rPr>
        <w:t>.1. perkeliu iš Aplinkos apsaugos,</w:t>
      </w:r>
      <w:r w:rsidR="00F47929">
        <w:rPr>
          <w:sz w:val="24"/>
          <w:szCs w:val="24"/>
        </w:rPr>
        <w:t xml:space="preserve"> </w:t>
      </w:r>
      <w:r w:rsidRPr="00F32F6D">
        <w:rPr>
          <w:sz w:val="24"/>
          <w:szCs w:val="24"/>
        </w:rPr>
        <w:t xml:space="preserve">verslo rėmimo ir kaimo plėtros </w:t>
      </w:r>
      <w:r w:rsidRPr="00EF29DB">
        <w:rPr>
          <w:sz w:val="24"/>
          <w:szCs w:val="24"/>
        </w:rPr>
        <w:t>programos priemonės</w:t>
      </w:r>
      <w:r w:rsidRPr="00A35454">
        <w:rPr>
          <w:b/>
          <w:sz w:val="24"/>
          <w:szCs w:val="24"/>
        </w:rPr>
        <w:t xml:space="preserve"> </w:t>
      </w:r>
      <w:r w:rsidRPr="00F32F6D">
        <w:rPr>
          <w:sz w:val="24"/>
          <w:szCs w:val="24"/>
        </w:rPr>
        <w:t xml:space="preserve">„Aplinkos apsaugos specialusis rėmimas“ sąmatos išlaidų straipsnio </w:t>
      </w:r>
      <w:r w:rsidRPr="00F32F6D">
        <w:rPr>
          <w:i/>
          <w:sz w:val="24"/>
          <w:szCs w:val="24"/>
        </w:rPr>
        <w:t xml:space="preserve">2.2.1.1.1.30 kitų prekių ir paslaugų įsigijimo išlaidos </w:t>
      </w:r>
      <w:r w:rsidRPr="00F32F6D">
        <w:rPr>
          <w:sz w:val="24"/>
          <w:szCs w:val="24"/>
        </w:rPr>
        <w:t xml:space="preserve">– 12000 </w:t>
      </w:r>
      <w:proofErr w:type="spellStart"/>
      <w:r w:rsidRPr="00F32F6D">
        <w:rPr>
          <w:sz w:val="24"/>
          <w:szCs w:val="24"/>
        </w:rPr>
        <w:t>Eur</w:t>
      </w:r>
      <w:proofErr w:type="spellEnd"/>
      <w:r w:rsidRPr="00F32F6D">
        <w:rPr>
          <w:sz w:val="24"/>
          <w:szCs w:val="24"/>
        </w:rPr>
        <w:t>;</w:t>
      </w:r>
    </w:p>
    <w:p w:rsidR="00A35454" w:rsidRPr="00F32F6D" w:rsidRDefault="001606CA" w:rsidP="00A35454">
      <w:pPr>
        <w:ind w:firstLine="851"/>
        <w:rPr>
          <w:sz w:val="24"/>
          <w:szCs w:val="24"/>
        </w:rPr>
      </w:pPr>
      <w:r>
        <w:rPr>
          <w:sz w:val="24"/>
          <w:szCs w:val="24"/>
        </w:rPr>
        <w:t>8</w:t>
      </w:r>
      <w:r w:rsidR="00A35454" w:rsidRPr="00F32F6D">
        <w:rPr>
          <w:sz w:val="24"/>
          <w:szCs w:val="24"/>
        </w:rPr>
        <w:t>.2. perkeliu į Aplinkos apsaugos,</w:t>
      </w:r>
      <w:r w:rsidR="00F47929">
        <w:rPr>
          <w:sz w:val="24"/>
          <w:szCs w:val="24"/>
        </w:rPr>
        <w:t xml:space="preserve"> </w:t>
      </w:r>
      <w:r w:rsidR="00A35454" w:rsidRPr="00F32F6D">
        <w:rPr>
          <w:sz w:val="24"/>
          <w:szCs w:val="24"/>
        </w:rPr>
        <w:t xml:space="preserve">verslo rėmimo ir kaimo plėtros programos priemonės „Aplinkos apsaugos specialusis rėmimas“ sąmatos išlaidų straipsnį </w:t>
      </w:r>
      <w:r w:rsidR="00A35454" w:rsidRPr="00F32F6D">
        <w:rPr>
          <w:i/>
          <w:sz w:val="24"/>
          <w:szCs w:val="24"/>
        </w:rPr>
        <w:t>3.1.1.2.1.3 infrastruktūros ir kitų statinių įsigijimo išlaidos</w:t>
      </w:r>
      <w:r w:rsidR="00A35454" w:rsidRPr="00F32F6D">
        <w:rPr>
          <w:sz w:val="24"/>
          <w:szCs w:val="24"/>
        </w:rPr>
        <w:t xml:space="preserve"> – 12000 </w:t>
      </w:r>
      <w:proofErr w:type="spellStart"/>
      <w:r w:rsidR="00A35454" w:rsidRPr="00F32F6D">
        <w:rPr>
          <w:sz w:val="24"/>
          <w:szCs w:val="24"/>
        </w:rPr>
        <w:t>Eur</w:t>
      </w:r>
      <w:proofErr w:type="spellEnd"/>
      <w:r w:rsidR="00A35454" w:rsidRPr="00F32F6D">
        <w:rPr>
          <w:sz w:val="24"/>
          <w:szCs w:val="24"/>
        </w:rPr>
        <w:t>.</w:t>
      </w:r>
    </w:p>
    <w:p w:rsidR="007B2692" w:rsidRPr="00F32F6D" w:rsidRDefault="007B2692" w:rsidP="007B2692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9</w:t>
      </w:r>
      <w:r w:rsidRPr="00F32F6D">
        <w:rPr>
          <w:rFonts w:ascii="Times New Roman" w:hAnsi="Times New Roman"/>
          <w:szCs w:val="24"/>
        </w:rPr>
        <w:t xml:space="preserve">. P a k e i č i u  Savivaldybės administracijos direktoriaus </w:t>
      </w:r>
      <w:r w:rsidRPr="00EF29DB">
        <w:rPr>
          <w:rFonts w:ascii="Times New Roman" w:hAnsi="Times New Roman"/>
          <w:szCs w:val="24"/>
        </w:rPr>
        <w:t>202</w:t>
      </w:r>
      <w:r w:rsidR="004E1F39" w:rsidRPr="00EF29DB">
        <w:rPr>
          <w:rFonts w:ascii="Times New Roman" w:hAnsi="Times New Roman"/>
          <w:szCs w:val="24"/>
        </w:rPr>
        <w:t>2</w:t>
      </w:r>
      <w:r w:rsidRPr="00EF29DB">
        <w:rPr>
          <w:rFonts w:ascii="Times New Roman" w:hAnsi="Times New Roman"/>
          <w:szCs w:val="24"/>
        </w:rPr>
        <w:t>-0</w:t>
      </w:r>
      <w:r w:rsidR="00EF29DB">
        <w:rPr>
          <w:rFonts w:ascii="Times New Roman" w:hAnsi="Times New Roman"/>
          <w:szCs w:val="24"/>
        </w:rPr>
        <w:t>5</w:t>
      </w:r>
      <w:r w:rsidRPr="00EF29DB">
        <w:rPr>
          <w:rFonts w:ascii="Times New Roman" w:hAnsi="Times New Roman"/>
          <w:szCs w:val="24"/>
        </w:rPr>
        <w:t>-</w:t>
      </w:r>
      <w:r w:rsidR="00D442A0" w:rsidRPr="00EF29DB">
        <w:rPr>
          <w:rFonts w:ascii="Times New Roman" w:hAnsi="Times New Roman"/>
          <w:szCs w:val="24"/>
        </w:rPr>
        <w:t>0</w:t>
      </w:r>
      <w:r w:rsidR="00DB4ABC"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</w:t>
      </w:r>
      <w:r w:rsidR="001835F2" w:rsidRPr="00F32F6D">
        <w:rPr>
          <w:rFonts w:ascii="Times New Roman" w:hAnsi="Times New Roman"/>
          <w:szCs w:val="24"/>
        </w:rPr>
        <w:t>Viešosios infrastruktūros priežiūros ir plėtros</w:t>
      </w:r>
      <w:r w:rsidRPr="00F32F6D">
        <w:rPr>
          <w:rFonts w:ascii="Times New Roman" w:hAnsi="Times New Roman"/>
          <w:szCs w:val="24"/>
        </w:rPr>
        <w:t xml:space="preserve"> programos priemonės </w:t>
      </w:r>
      <w:r w:rsidR="001835F2" w:rsidRPr="00F32F6D">
        <w:rPr>
          <w:rFonts w:ascii="Times New Roman" w:hAnsi="Times New Roman"/>
          <w:szCs w:val="24"/>
        </w:rPr>
        <w:t>„Komunalinio ūkio objektų priežiūra ir plėtra (komunalinis ūkis)“</w:t>
      </w:r>
      <w:r w:rsidRPr="00F32F6D">
        <w:rPr>
          <w:rFonts w:ascii="Times New Roman" w:hAnsi="Times New Roman"/>
          <w:szCs w:val="24"/>
        </w:rPr>
        <w:t xml:space="preserve"> sąmatą: </w:t>
      </w:r>
    </w:p>
    <w:p w:rsidR="007B2692" w:rsidRPr="00F32F6D" w:rsidRDefault="007B2692" w:rsidP="007B2692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9</w:t>
      </w:r>
      <w:r w:rsidRPr="00F32F6D">
        <w:rPr>
          <w:rFonts w:ascii="Times New Roman" w:hAnsi="Times New Roman"/>
          <w:szCs w:val="24"/>
        </w:rPr>
        <w:t xml:space="preserve">.1. perkeliu iš </w:t>
      </w:r>
      <w:r w:rsidR="001835F2" w:rsidRPr="00F32F6D">
        <w:rPr>
          <w:rFonts w:ascii="Times New Roman" w:hAnsi="Times New Roman"/>
          <w:szCs w:val="24"/>
        </w:rPr>
        <w:t>Viešosios infrastruktūros priežiūros ir plėtros programos priemonės „Komunalinio ūkio objektų priežiūra ir plėtra (komunalinis ūkis)“</w:t>
      </w:r>
      <w:r w:rsidRPr="00F32F6D">
        <w:rPr>
          <w:rFonts w:ascii="Times New Roman" w:hAnsi="Times New Roman"/>
          <w:szCs w:val="24"/>
        </w:rPr>
        <w:t xml:space="preserve"> sąmatos išlaidų straipsnio </w:t>
      </w:r>
      <w:r w:rsidR="004E1F39" w:rsidRPr="00F32F6D">
        <w:rPr>
          <w:i/>
          <w:szCs w:val="24"/>
        </w:rPr>
        <w:t>3.1.1.2.1.3 infrastruktūros ir kitų statinių įsigijimo išlaidos</w:t>
      </w:r>
      <w:r w:rsidR="003B1E0B" w:rsidRPr="00F32F6D">
        <w:rPr>
          <w:i/>
          <w:szCs w:val="24"/>
        </w:rPr>
        <w:t xml:space="preserve"> </w:t>
      </w:r>
      <w:r w:rsidRPr="00F32F6D">
        <w:rPr>
          <w:rFonts w:ascii="Times New Roman" w:hAnsi="Times New Roman"/>
          <w:szCs w:val="24"/>
        </w:rPr>
        <w:t xml:space="preserve">– </w:t>
      </w:r>
      <w:r w:rsidR="00E4790C" w:rsidRPr="00F32F6D">
        <w:rPr>
          <w:rFonts w:ascii="Times New Roman" w:hAnsi="Times New Roman"/>
          <w:szCs w:val="24"/>
        </w:rPr>
        <w:t>119</w:t>
      </w:r>
      <w:r w:rsidRPr="00F32F6D">
        <w:rPr>
          <w:rFonts w:ascii="Times New Roman" w:hAnsi="Times New Roman"/>
          <w:szCs w:val="24"/>
        </w:rPr>
        <w:t xml:space="preserve">00 </w:t>
      </w:r>
      <w:proofErr w:type="spellStart"/>
      <w:r w:rsidRPr="00F32F6D">
        <w:rPr>
          <w:rFonts w:ascii="Times New Roman" w:hAnsi="Times New Roman"/>
          <w:szCs w:val="24"/>
        </w:rPr>
        <w:t>Eur</w:t>
      </w:r>
      <w:proofErr w:type="spellEnd"/>
      <w:r w:rsidRPr="00F32F6D">
        <w:rPr>
          <w:rFonts w:ascii="Times New Roman" w:hAnsi="Times New Roman"/>
          <w:szCs w:val="24"/>
        </w:rPr>
        <w:t>;</w:t>
      </w:r>
    </w:p>
    <w:p w:rsidR="007B2692" w:rsidRPr="00F32F6D" w:rsidRDefault="001606CA" w:rsidP="007B2692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9</w:t>
      </w:r>
      <w:r w:rsidR="007B2692" w:rsidRPr="00F32F6D">
        <w:rPr>
          <w:sz w:val="24"/>
          <w:szCs w:val="24"/>
        </w:rPr>
        <w:t xml:space="preserve">.2. perkeliu į </w:t>
      </w:r>
      <w:r w:rsidR="001835F2" w:rsidRPr="00F32F6D">
        <w:rPr>
          <w:sz w:val="24"/>
          <w:szCs w:val="24"/>
        </w:rPr>
        <w:t>Viešosios infrastruktūros priežiūros ir plėtros programos priemonės „Komunalinio ūkio objektų priežiūra ir plėtra (komunalinis ūkis)“</w:t>
      </w:r>
      <w:r w:rsidR="007B2692" w:rsidRPr="00F32F6D">
        <w:rPr>
          <w:sz w:val="24"/>
          <w:szCs w:val="24"/>
        </w:rPr>
        <w:t xml:space="preserve"> sąmatos išlaidų straipsnį </w:t>
      </w:r>
      <w:r w:rsidR="004B0F8F" w:rsidRPr="00F32F6D">
        <w:rPr>
          <w:i/>
          <w:szCs w:val="24"/>
        </w:rPr>
        <w:t>3.1.1.3.1.2 kitų mašinų ir įrenginių įsigijimo išlaidos</w:t>
      </w:r>
      <w:r w:rsidR="004B0F8F" w:rsidRPr="00F32F6D">
        <w:rPr>
          <w:i/>
          <w:sz w:val="24"/>
          <w:szCs w:val="24"/>
        </w:rPr>
        <w:t xml:space="preserve"> </w:t>
      </w:r>
      <w:r w:rsidR="004E1F39" w:rsidRPr="00F32F6D">
        <w:rPr>
          <w:sz w:val="24"/>
          <w:szCs w:val="24"/>
        </w:rPr>
        <w:t xml:space="preserve">– </w:t>
      </w:r>
      <w:r w:rsidR="004B0F8F" w:rsidRPr="00F32F6D">
        <w:rPr>
          <w:sz w:val="24"/>
          <w:szCs w:val="24"/>
        </w:rPr>
        <w:t>1</w:t>
      </w:r>
      <w:r w:rsidR="00E4790C" w:rsidRPr="00F32F6D">
        <w:rPr>
          <w:sz w:val="24"/>
          <w:szCs w:val="24"/>
        </w:rPr>
        <w:t>19</w:t>
      </w:r>
      <w:r w:rsidR="007B2692" w:rsidRPr="00F32F6D">
        <w:rPr>
          <w:sz w:val="24"/>
          <w:szCs w:val="24"/>
        </w:rPr>
        <w:t xml:space="preserve">00 </w:t>
      </w:r>
      <w:proofErr w:type="spellStart"/>
      <w:r w:rsidR="007B2692" w:rsidRPr="00F32F6D">
        <w:rPr>
          <w:sz w:val="24"/>
          <w:szCs w:val="24"/>
        </w:rPr>
        <w:t>Eur</w:t>
      </w:r>
      <w:proofErr w:type="spellEnd"/>
      <w:r w:rsidR="007B2692" w:rsidRPr="00F32F6D">
        <w:rPr>
          <w:sz w:val="24"/>
          <w:szCs w:val="24"/>
        </w:rPr>
        <w:t>.</w:t>
      </w:r>
    </w:p>
    <w:p w:rsidR="00B25EFF" w:rsidRPr="00F32F6D" w:rsidRDefault="00B25EFF" w:rsidP="00B25EFF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10</w:t>
      </w:r>
      <w:r w:rsidRPr="00F32F6D">
        <w:rPr>
          <w:rFonts w:ascii="Times New Roman" w:hAnsi="Times New Roman"/>
          <w:szCs w:val="24"/>
        </w:rPr>
        <w:t>. P a k e i č i u  Savivaldybės a</w:t>
      </w:r>
      <w:r w:rsidR="00FE2623" w:rsidRPr="00F32F6D">
        <w:rPr>
          <w:rFonts w:ascii="Times New Roman" w:hAnsi="Times New Roman"/>
          <w:szCs w:val="24"/>
        </w:rPr>
        <w:t xml:space="preserve">dministracijos direktoriaus </w:t>
      </w:r>
      <w:r w:rsidR="00FE2623" w:rsidRPr="00EF29DB">
        <w:rPr>
          <w:rFonts w:ascii="Times New Roman" w:hAnsi="Times New Roman"/>
          <w:szCs w:val="24"/>
        </w:rPr>
        <w:t>2022</w:t>
      </w:r>
      <w:r w:rsidRPr="00EF29DB">
        <w:rPr>
          <w:rFonts w:ascii="Times New Roman" w:hAnsi="Times New Roman"/>
          <w:szCs w:val="24"/>
        </w:rPr>
        <w:t>-0</w:t>
      </w:r>
      <w:r w:rsidR="00EF29DB">
        <w:rPr>
          <w:rFonts w:ascii="Times New Roman" w:hAnsi="Times New Roman"/>
          <w:szCs w:val="24"/>
        </w:rPr>
        <w:t>5</w:t>
      </w:r>
      <w:r w:rsidRPr="00EF29DB">
        <w:rPr>
          <w:rFonts w:ascii="Times New Roman" w:hAnsi="Times New Roman"/>
          <w:szCs w:val="24"/>
        </w:rPr>
        <w:t>-</w:t>
      </w:r>
      <w:r w:rsidR="00D442A0" w:rsidRPr="00EF29DB">
        <w:rPr>
          <w:rFonts w:ascii="Times New Roman" w:hAnsi="Times New Roman"/>
          <w:szCs w:val="24"/>
        </w:rPr>
        <w:t>0</w:t>
      </w:r>
      <w:r w:rsidR="001E5F1F"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Viešosios infrastruktūros priežiūros ir </w:t>
      </w:r>
      <w:r w:rsidRPr="00EF29DB">
        <w:rPr>
          <w:rFonts w:ascii="Times New Roman" w:hAnsi="Times New Roman"/>
          <w:szCs w:val="24"/>
        </w:rPr>
        <w:t>plėtros programos</w:t>
      </w:r>
      <w:r w:rsidRPr="00FB40BE">
        <w:rPr>
          <w:rFonts w:ascii="Times New Roman" w:hAnsi="Times New Roman"/>
          <w:b/>
          <w:szCs w:val="24"/>
        </w:rPr>
        <w:t xml:space="preserve"> </w:t>
      </w:r>
      <w:r w:rsidRPr="00F32F6D">
        <w:rPr>
          <w:rFonts w:ascii="Times New Roman" w:hAnsi="Times New Roman"/>
          <w:szCs w:val="24"/>
        </w:rPr>
        <w:t>priemonės „</w:t>
      </w:r>
      <w:r w:rsidR="00FE2623" w:rsidRPr="00F32F6D">
        <w:rPr>
          <w:rFonts w:ascii="Times New Roman" w:hAnsi="Times New Roman"/>
          <w:szCs w:val="24"/>
        </w:rPr>
        <w:t>Vietinės reikšmės kelių (gatvių) rekonstravimas, plėtra ir priežiūra</w:t>
      </w:r>
      <w:r w:rsidR="005308CD" w:rsidRPr="00F32F6D">
        <w:rPr>
          <w:rFonts w:ascii="Times New Roman" w:hAnsi="Times New Roman"/>
          <w:szCs w:val="24"/>
        </w:rPr>
        <w:t xml:space="preserve"> (savivaldybės biudžeto lėšos)</w:t>
      </w:r>
      <w:r w:rsidRPr="00F32F6D">
        <w:rPr>
          <w:rFonts w:ascii="Times New Roman" w:hAnsi="Times New Roman"/>
          <w:szCs w:val="24"/>
        </w:rPr>
        <w:t xml:space="preserve">“ sąmatą: </w:t>
      </w:r>
    </w:p>
    <w:p w:rsidR="00821B37" w:rsidRPr="00F32F6D" w:rsidRDefault="00821B37" w:rsidP="00821B37">
      <w:pPr>
        <w:spacing w:line="276" w:lineRule="auto"/>
        <w:rPr>
          <w:sz w:val="24"/>
          <w:szCs w:val="24"/>
        </w:rPr>
      </w:pPr>
      <w:r w:rsidRPr="00F32F6D">
        <w:rPr>
          <w:sz w:val="24"/>
          <w:szCs w:val="24"/>
        </w:rPr>
        <w:tab/>
      </w:r>
      <w:r w:rsidR="001606CA">
        <w:rPr>
          <w:sz w:val="24"/>
          <w:szCs w:val="24"/>
        </w:rPr>
        <w:t>10</w:t>
      </w:r>
      <w:r w:rsidRPr="00F32F6D">
        <w:rPr>
          <w:sz w:val="24"/>
          <w:szCs w:val="24"/>
        </w:rPr>
        <w:t>.1. perkeliu iš Viešosios infrastruktūros priežiūros ir plėtros programos priemonės „</w:t>
      </w:r>
      <w:r w:rsidR="00106E42" w:rsidRPr="00F32F6D">
        <w:rPr>
          <w:sz w:val="24"/>
          <w:szCs w:val="24"/>
        </w:rPr>
        <w:t>Vietinės reikšmės kelių (gatvių) rekonstravimas, plėtra ir priežiūra (savivaldybės biudžeto lėšos)</w:t>
      </w:r>
      <w:r w:rsidRPr="00F32F6D">
        <w:rPr>
          <w:sz w:val="24"/>
          <w:szCs w:val="24"/>
        </w:rPr>
        <w:t>“ sąmatos išlaidų straipsnio</w:t>
      </w:r>
      <w:r w:rsidR="009521EB" w:rsidRPr="00F32F6D">
        <w:rPr>
          <w:sz w:val="24"/>
          <w:szCs w:val="24"/>
        </w:rPr>
        <w:t xml:space="preserve"> </w:t>
      </w:r>
      <w:r w:rsidR="009521EB" w:rsidRPr="00F32F6D">
        <w:rPr>
          <w:i/>
          <w:sz w:val="24"/>
          <w:szCs w:val="24"/>
        </w:rPr>
        <w:t xml:space="preserve">2.2.1.1.1.15 materialiojo turto paprastojo remonto prekių ir paslaugų įsigijimo išlaidos </w:t>
      </w:r>
      <w:r w:rsidR="009521EB" w:rsidRPr="00F32F6D">
        <w:rPr>
          <w:sz w:val="24"/>
          <w:szCs w:val="24"/>
        </w:rPr>
        <w:t xml:space="preserve">– </w:t>
      </w:r>
      <w:r w:rsidR="00FB40BE" w:rsidRPr="00F32F6D">
        <w:rPr>
          <w:sz w:val="24"/>
          <w:szCs w:val="24"/>
        </w:rPr>
        <w:t>12</w:t>
      </w:r>
      <w:r w:rsidRPr="00F32F6D">
        <w:rPr>
          <w:sz w:val="24"/>
          <w:szCs w:val="24"/>
        </w:rPr>
        <w:t xml:space="preserve">00 </w:t>
      </w:r>
      <w:proofErr w:type="spellStart"/>
      <w:r w:rsidRPr="00F32F6D">
        <w:rPr>
          <w:sz w:val="24"/>
          <w:szCs w:val="24"/>
        </w:rPr>
        <w:t>Eur</w:t>
      </w:r>
      <w:proofErr w:type="spellEnd"/>
      <w:r w:rsidRPr="00F32F6D">
        <w:rPr>
          <w:sz w:val="24"/>
          <w:szCs w:val="24"/>
        </w:rPr>
        <w:t>;</w:t>
      </w:r>
    </w:p>
    <w:p w:rsidR="008E3722" w:rsidRPr="00F32F6D" w:rsidRDefault="001606CA" w:rsidP="007566F0">
      <w:pPr>
        <w:ind w:firstLine="851"/>
        <w:rPr>
          <w:sz w:val="24"/>
          <w:szCs w:val="24"/>
        </w:rPr>
      </w:pPr>
      <w:r>
        <w:rPr>
          <w:sz w:val="24"/>
          <w:szCs w:val="24"/>
        </w:rPr>
        <w:t>10</w:t>
      </w:r>
      <w:r w:rsidR="006E5635" w:rsidRPr="00F32F6D">
        <w:rPr>
          <w:sz w:val="24"/>
          <w:szCs w:val="24"/>
        </w:rPr>
        <w:t>.</w:t>
      </w:r>
      <w:r w:rsidR="00522B46" w:rsidRPr="00F32F6D">
        <w:rPr>
          <w:sz w:val="24"/>
          <w:szCs w:val="24"/>
        </w:rPr>
        <w:t>2</w:t>
      </w:r>
      <w:r w:rsidR="006E5635" w:rsidRPr="00F32F6D">
        <w:rPr>
          <w:sz w:val="24"/>
          <w:szCs w:val="24"/>
        </w:rPr>
        <w:t>. perkeliu į Viešosios infrastruktūros priežiūros ir plėtros programos priemonės „</w:t>
      </w:r>
      <w:r w:rsidR="00106E42" w:rsidRPr="00F32F6D">
        <w:rPr>
          <w:sz w:val="24"/>
          <w:szCs w:val="24"/>
        </w:rPr>
        <w:t>Vietinės reikšmės kelių (gatvių) rekonstravimas, plėtra ir priežiūra (savivaldybės biudžeto lėšos)</w:t>
      </w:r>
      <w:r w:rsidR="00F34FA8" w:rsidRPr="00F32F6D">
        <w:rPr>
          <w:sz w:val="24"/>
          <w:szCs w:val="24"/>
        </w:rPr>
        <w:t>“ sąmatos</w:t>
      </w:r>
      <w:r w:rsidR="008E3722" w:rsidRPr="00F32F6D">
        <w:rPr>
          <w:sz w:val="24"/>
          <w:szCs w:val="24"/>
        </w:rPr>
        <w:t xml:space="preserve"> išlaidų straipsnį </w:t>
      </w:r>
      <w:r w:rsidR="009521EB" w:rsidRPr="00F32F6D">
        <w:rPr>
          <w:i/>
          <w:sz w:val="24"/>
          <w:szCs w:val="24"/>
        </w:rPr>
        <w:t xml:space="preserve">2.2.1.1.1.30 kitų prekių ir paslaugų įsigijimo išlaidos </w:t>
      </w:r>
      <w:r w:rsidR="009521EB" w:rsidRPr="00F32F6D">
        <w:rPr>
          <w:sz w:val="24"/>
          <w:szCs w:val="24"/>
        </w:rPr>
        <w:t xml:space="preserve">– </w:t>
      </w:r>
      <w:r w:rsidR="00FB40BE" w:rsidRPr="00F32F6D">
        <w:rPr>
          <w:sz w:val="24"/>
          <w:szCs w:val="24"/>
        </w:rPr>
        <w:t>12</w:t>
      </w:r>
      <w:r w:rsidR="00B25EFF" w:rsidRPr="00F32F6D">
        <w:rPr>
          <w:sz w:val="24"/>
          <w:szCs w:val="24"/>
        </w:rPr>
        <w:t>0</w:t>
      </w:r>
      <w:r w:rsidR="008E3722" w:rsidRPr="00F32F6D">
        <w:rPr>
          <w:sz w:val="24"/>
          <w:szCs w:val="24"/>
        </w:rPr>
        <w:t xml:space="preserve">0 </w:t>
      </w:r>
      <w:proofErr w:type="spellStart"/>
      <w:r w:rsidR="008E3722" w:rsidRPr="00F32F6D">
        <w:rPr>
          <w:sz w:val="24"/>
          <w:szCs w:val="24"/>
        </w:rPr>
        <w:t>Eur</w:t>
      </w:r>
      <w:proofErr w:type="spellEnd"/>
      <w:r w:rsidR="00B25EFF" w:rsidRPr="00F32F6D">
        <w:rPr>
          <w:sz w:val="24"/>
          <w:szCs w:val="24"/>
        </w:rPr>
        <w:t>.</w:t>
      </w:r>
    </w:p>
    <w:p w:rsidR="00F16CC2" w:rsidRPr="00F32F6D" w:rsidRDefault="00F16CC2" w:rsidP="00F16CC2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11</w:t>
      </w:r>
      <w:r w:rsidRPr="00F32F6D">
        <w:rPr>
          <w:rFonts w:ascii="Times New Roman" w:hAnsi="Times New Roman"/>
          <w:szCs w:val="24"/>
        </w:rPr>
        <w:t xml:space="preserve">. P a k e i č i u  Savivaldybės administracijos direktoriaus </w:t>
      </w:r>
      <w:r w:rsidRPr="00EF29DB">
        <w:rPr>
          <w:rFonts w:ascii="Times New Roman" w:hAnsi="Times New Roman"/>
          <w:szCs w:val="24"/>
        </w:rPr>
        <w:t>2022-0</w:t>
      </w:r>
      <w:r w:rsidR="00EF29DB">
        <w:rPr>
          <w:rFonts w:ascii="Times New Roman" w:hAnsi="Times New Roman"/>
          <w:szCs w:val="24"/>
        </w:rPr>
        <w:t>2</w:t>
      </w:r>
      <w:r w:rsidRPr="00EF29DB">
        <w:rPr>
          <w:rFonts w:ascii="Times New Roman" w:hAnsi="Times New Roman"/>
          <w:szCs w:val="24"/>
        </w:rPr>
        <w:t>-</w:t>
      </w:r>
      <w:r w:rsidR="00EF29DB">
        <w:rPr>
          <w:rFonts w:ascii="Times New Roman" w:hAnsi="Times New Roman"/>
          <w:szCs w:val="24"/>
        </w:rPr>
        <w:t>1</w:t>
      </w:r>
      <w:r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Viešosios infrastruktūros priežiūros ir plėtros programos priemonės „Savivaldybės pastatų remontas, priežiūra ir plėtra“ sąmatą: </w:t>
      </w:r>
    </w:p>
    <w:p w:rsidR="00F16CC2" w:rsidRPr="00F32F6D" w:rsidRDefault="00F16CC2" w:rsidP="00F16CC2">
      <w:pPr>
        <w:spacing w:line="276" w:lineRule="auto"/>
        <w:rPr>
          <w:sz w:val="24"/>
          <w:szCs w:val="24"/>
        </w:rPr>
      </w:pPr>
      <w:r w:rsidRPr="00F32F6D">
        <w:rPr>
          <w:sz w:val="24"/>
          <w:szCs w:val="24"/>
        </w:rPr>
        <w:tab/>
      </w:r>
      <w:r w:rsidR="001606CA">
        <w:rPr>
          <w:sz w:val="24"/>
          <w:szCs w:val="24"/>
        </w:rPr>
        <w:t>11</w:t>
      </w:r>
      <w:r w:rsidRPr="00F32F6D">
        <w:rPr>
          <w:sz w:val="24"/>
          <w:szCs w:val="24"/>
        </w:rPr>
        <w:t xml:space="preserve">.1. perkeliu iš Viešosios infrastruktūros priežiūros ir plėtros programos priemonės „Savivaldybės pastatų remontas, priežiūra ir plėtra“ sąmatos išlaidų straipsnio </w:t>
      </w:r>
      <w:r w:rsidRPr="00F32F6D">
        <w:rPr>
          <w:i/>
          <w:sz w:val="24"/>
          <w:szCs w:val="24"/>
        </w:rPr>
        <w:t xml:space="preserve">2.2.1.1.1.15 materialiojo turto paprastojo remonto prekių ir paslaugų įsigijimo išlaidos </w:t>
      </w:r>
      <w:r w:rsidRPr="00F32F6D">
        <w:rPr>
          <w:sz w:val="24"/>
          <w:szCs w:val="24"/>
        </w:rPr>
        <w:t xml:space="preserve">– 7000 </w:t>
      </w:r>
      <w:proofErr w:type="spellStart"/>
      <w:r w:rsidRPr="00F32F6D">
        <w:rPr>
          <w:sz w:val="24"/>
          <w:szCs w:val="24"/>
        </w:rPr>
        <w:t>Eur</w:t>
      </w:r>
      <w:proofErr w:type="spellEnd"/>
      <w:r w:rsidRPr="00F32F6D">
        <w:rPr>
          <w:sz w:val="24"/>
          <w:szCs w:val="24"/>
        </w:rPr>
        <w:t>;</w:t>
      </w:r>
    </w:p>
    <w:p w:rsidR="00F16CC2" w:rsidRPr="00F32F6D" w:rsidRDefault="001606CA" w:rsidP="00F16CC2">
      <w:pPr>
        <w:ind w:firstLine="851"/>
        <w:rPr>
          <w:sz w:val="24"/>
          <w:szCs w:val="24"/>
        </w:rPr>
      </w:pPr>
      <w:r>
        <w:rPr>
          <w:sz w:val="24"/>
          <w:szCs w:val="24"/>
        </w:rPr>
        <w:t>11</w:t>
      </w:r>
      <w:r w:rsidR="00F16CC2" w:rsidRPr="00F32F6D">
        <w:rPr>
          <w:sz w:val="24"/>
          <w:szCs w:val="24"/>
        </w:rPr>
        <w:t xml:space="preserve">.2. perkeliu į Viešosios infrastruktūros priežiūros ir plėtros programos priemonės „Savivaldybės pastatų remontas, priežiūra ir plėtra“ sąmatos išlaidų straipsnį </w:t>
      </w:r>
      <w:r w:rsidR="00F16CC2" w:rsidRPr="00F32F6D">
        <w:rPr>
          <w:i/>
          <w:sz w:val="24"/>
          <w:szCs w:val="24"/>
        </w:rPr>
        <w:t>3.1.1.2.1.2 negyvenamųjų pastatų įsigijimo išlaidos</w:t>
      </w:r>
      <w:r w:rsidR="00F16CC2" w:rsidRPr="00F32F6D">
        <w:rPr>
          <w:i/>
          <w:szCs w:val="24"/>
        </w:rPr>
        <w:t xml:space="preserve"> </w:t>
      </w:r>
      <w:r w:rsidR="00F16CC2" w:rsidRPr="00F32F6D">
        <w:rPr>
          <w:sz w:val="24"/>
          <w:szCs w:val="24"/>
        </w:rPr>
        <w:t xml:space="preserve">–7000 </w:t>
      </w:r>
      <w:proofErr w:type="spellStart"/>
      <w:r w:rsidR="00F16CC2" w:rsidRPr="00F32F6D">
        <w:rPr>
          <w:sz w:val="24"/>
          <w:szCs w:val="24"/>
        </w:rPr>
        <w:t>Eur</w:t>
      </w:r>
      <w:proofErr w:type="spellEnd"/>
      <w:r w:rsidR="00F16CC2" w:rsidRPr="00F32F6D">
        <w:rPr>
          <w:sz w:val="24"/>
          <w:szCs w:val="24"/>
        </w:rPr>
        <w:t>.</w:t>
      </w:r>
    </w:p>
    <w:p w:rsidR="00081F32" w:rsidRPr="00F32F6D" w:rsidRDefault="00081F32" w:rsidP="00081F32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12</w:t>
      </w:r>
      <w:r w:rsidRPr="00F32F6D">
        <w:rPr>
          <w:rFonts w:ascii="Times New Roman" w:hAnsi="Times New Roman"/>
          <w:szCs w:val="24"/>
        </w:rPr>
        <w:t xml:space="preserve">. P a k e i č i u Savivaldybės administracijos direktoriaus </w:t>
      </w:r>
      <w:r w:rsidRPr="00EF29DB">
        <w:rPr>
          <w:rFonts w:ascii="Times New Roman" w:hAnsi="Times New Roman"/>
          <w:szCs w:val="24"/>
        </w:rPr>
        <w:t>2022-0</w:t>
      </w:r>
      <w:r w:rsidR="00EF29DB">
        <w:rPr>
          <w:rFonts w:ascii="Times New Roman" w:hAnsi="Times New Roman"/>
          <w:szCs w:val="24"/>
        </w:rPr>
        <w:t>4</w:t>
      </w:r>
      <w:r w:rsidRPr="00EF29DB">
        <w:rPr>
          <w:rFonts w:ascii="Times New Roman" w:hAnsi="Times New Roman"/>
          <w:szCs w:val="24"/>
        </w:rPr>
        <w:t>-</w:t>
      </w:r>
      <w:r w:rsidR="00EF29DB">
        <w:rPr>
          <w:rFonts w:ascii="Times New Roman" w:hAnsi="Times New Roman"/>
          <w:szCs w:val="24"/>
        </w:rPr>
        <w:t>0</w:t>
      </w:r>
      <w:r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Investicijų programos priemonės „Nemuno upės pakrantės ir </w:t>
      </w:r>
      <w:proofErr w:type="spellStart"/>
      <w:r w:rsidRPr="00F32F6D">
        <w:rPr>
          <w:rFonts w:ascii="Times New Roman" w:hAnsi="Times New Roman"/>
          <w:szCs w:val="24"/>
        </w:rPr>
        <w:t>Revuonos</w:t>
      </w:r>
      <w:proofErr w:type="spellEnd"/>
      <w:r w:rsidRPr="00F32F6D">
        <w:rPr>
          <w:rFonts w:ascii="Times New Roman" w:hAnsi="Times New Roman"/>
          <w:szCs w:val="24"/>
        </w:rPr>
        <w:t xml:space="preserve"> parko bei jo prieigų sutvarkymas ir pritaikymas bendruomenės ir verslo poreikiams (savivaldybės biudžeto lėšos)“ sąmatą: </w:t>
      </w:r>
    </w:p>
    <w:p w:rsidR="00081F32" w:rsidRPr="00F32F6D" w:rsidRDefault="001606CA" w:rsidP="00081F32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</w:t>
      </w:r>
      <w:r w:rsidR="00081F32" w:rsidRPr="00F32F6D">
        <w:rPr>
          <w:rFonts w:ascii="Times New Roman" w:hAnsi="Times New Roman"/>
          <w:szCs w:val="24"/>
        </w:rPr>
        <w:t xml:space="preserve">.1. perkeliu iš Investicijų programos priemonės „Nemuno upės pakrantės ir </w:t>
      </w:r>
      <w:proofErr w:type="spellStart"/>
      <w:r w:rsidR="00081F32" w:rsidRPr="00F32F6D">
        <w:rPr>
          <w:rFonts w:ascii="Times New Roman" w:hAnsi="Times New Roman"/>
          <w:szCs w:val="24"/>
        </w:rPr>
        <w:t>Revuonos</w:t>
      </w:r>
      <w:proofErr w:type="spellEnd"/>
      <w:r w:rsidR="00081F32" w:rsidRPr="00F32F6D">
        <w:rPr>
          <w:rFonts w:ascii="Times New Roman" w:hAnsi="Times New Roman"/>
          <w:szCs w:val="24"/>
        </w:rPr>
        <w:t xml:space="preserve"> parko bei jo prieigų sutvarkymas ir pritaikymas bendruomenės ir verslo poreikiams (savivaldybės biudžeto lėšos)“ sąmatos išlaidų straipsnio </w:t>
      </w:r>
      <w:r w:rsidR="00081F32" w:rsidRPr="00F32F6D">
        <w:rPr>
          <w:i/>
          <w:szCs w:val="24"/>
        </w:rPr>
        <w:t>3.1.1.2.1.3 infrastruktūros ir kitų statinių įsigijimo išlaidos</w:t>
      </w:r>
      <w:r w:rsidR="00081F32" w:rsidRPr="00F32F6D">
        <w:rPr>
          <w:rFonts w:ascii="Times New Roman" w:hAnsi="Times New Roman"/>
          <w:i/>
          <w:szCs w:val="24"/>
        </w:rPr>
        <w:t xml:space="preserve"> </w:t>
      </w:r>
      <w:r w:rsidR="00081F32" w:rsidRPr="00F32F6D">
        <w:rPr>
          <w:rFonts w:ascii="Times New Roman" w:hAnsi="Times New Roman"/>
          <w:szCs w:val="24"/>
        </w:rPr>
        <w:t xml:space="preserve">– 14400 </w:t>
      </w:r>
      <w:proofErr w:type="spellStart"/>
      <w:r w:rsidR="00081F32" w:rsidRPr="00F32F6D">
        <w:rPr>
          <w:rFonts w:ascii="Times New Roman" w:hAnsi="Times New Roman"/>
          <w:szCs w:val="24"/>
        </w:rPr>
        <w:t>Eur</w:t>
      </w:r>
      <w:proofErr w:type="spellEnd"/>
      <w:r w:rsidR="00081F32" w:rsidRPr="00F32F6D">
        <w:rPr>
          <w:rFonts w:ascii="Times New Roman" w:hAnsi="Times New Roman"/>
          <w:szCs w:val="24"/>
        </w:rPr>
        <w:t>.</w:t>
      </w:r>
    </w:p>
    <w:p w:rsidR="00A54B85" w:rsidRPr="00F32F6D" w:rsidRDefault="00A54B85" w:rsidP="00A54B85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13</w:t>
      </w:r>
      <w:r w:rsidRPr="00F32F6D">
        <w:rPr>
          <w:rFonts w:ascii="Times New Roman" w:hAnsi="Times New Roman"/>
          <w:szCs w:val="24"/>
        </w:rPr>
        <w:t xml:space="preserve">. P a k e i č i u Savivaldybės administracijos direktoriaus </w:t>
      </w:r>
      <w:r w:rsidRPr="00EF29DB">
        <w:rPr>
          <w:rFonts w:ascii="Times New Roman" w:hAnsi="Times New Roman"/>
          <w:szCs w:val="24"/>
        </w:rPr>
        <w:t>2022-02-15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Investicijų programos priemonės „</w:t>
      </w:r>
      <w:r w:rsidR="0065764F" w:rsidRPr="00F32F6D">
        <w:rPr>
          <w:rFonts w:ascii="Times New Roman" w:hAnsi="Times New Roman"/>
          <w:szCs w:val="24"/>
        </w:rPr>
        <w:t xml:space="preserve">Eismo saugumo priemonių diegimas </w:t>
      </w:r>
      <w:proofErr w:type="spellStart"/>
      <w:r w:rsidR="0065764F" w:rsidRPr="00F32F6D">
        <w:rPr>
          <w:rFonts w:ascii="Times New Roman" w:hAnsi="Times New Roman"/>
          <w:szCs w:val="24"/>
        </w:rPr>
        <w:t>Revuonos</w:t>
      </w:r>
      <w:proofErr w:type="spellEnd"/>
      <w:r w:rsidR="0065764F" w:rsidRPr="00F32F6D">
        <w:rPr>
          <w:rFonts w:ascii="Times New Roman" w:hAnsi="Times New Roman"/>
          <w:szCs w:val="24"/>
        </w:rPr>
        <w:t xml:space="preserve"> gatvėje Prienų mieste </w:t>
      </w:r>
      <w:r w:rsidRPr="00F32F6D">
        <w:rPr>
          <w:rFonts w:ascii="Times New Roman" w:hAnsi="Times New Roman"/>
          <w:szCs w:val="24"/>
        </w:rPr>
        <w:t xml:space="preserve">(savivaldybės biudžeto lėšos)“ sąmatą: </w:t>
      </w:r>
    </w:p>
    <w:p w:rsidR="00A54B85" w:rsidRPr="00F32F6D" w:rsidRDefault="001606CA" w:rsidP="00A54B85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</w:t>
      </w:r>
      <w:r w:rsidR="00A54B85" w:rsidRPr="00F32F6D">
        <w:rPr>
          <w:rFonts w:ascii="Times New Roman" w:hAnsi="Times New Roman"/>
          <w:szCs w:val="24"/>
        </w:rPr>
        <w:t>.1. perkeliu iš Investicijų programos priemonės „</w:t>
      </w:r>
      <w:r w:rsidR="0065764F" w:rsidRPr="00F32F6D">
        <w:rPr>
          <w:rFonts w:ascii="Times New Roman" w:hAnsi="Times New Roman"/>
          <w:szCs w:val="24"/>
        </w:rPr>
        <w:t xml:space="preserve">Eismo saugumo </w:t>
      </w:r>
      <w:r w:rsidR="0065764F" w:rsidRPr="001606CA">
        <w:rPr>
          <w:rFonts w:ascii="Times New Roman" w:hAnsi="Times New Roman"/>
          <w:szCs w:val="24"/>
        </w:rPr>
        <w:t>priemonių diegimas</w:t>
      </w:r>
      <w:r w:rsidR="0065764F" w:rsidRPr="0065764F">
        <w:rPr>
          <w:rFonts w:ascii="Times New Roman" w:hAnsi="Times New Roman"/>
          <w:b/>
          <w:szCs w:val="24"/>
        </w:rPr>
        <w:t xml:space="preserve"> </w:t>
      </w:r>
      <w:proofErr w:type="spellStart"/>
      <w:r w:rsidR="0065764F" w:rsidRPr="00F32F6D">
        <w:rPr>
          <w:rFonts w:ascii="Times New Roman" w:hAnsi="Times New Roman"/>
          <w:szCs w:val="24"/>
        </w:rPr>
        <w:t>Revuonos</w:t>
      </w:r>
      <w:proofErr w:type="spellEnd"/>
      <w:r w:rsidR="0065764F" w:rsidRPr="00F32F6D">
        <w:rPr>
          <w:rFonts w:ascii="Times New Roman" w:hAnsi="Times New Roman"/>
          <w:szCs w:val="24"/>
        </w:rPr>
        <w:t xml:space="preserve"> gatvėje Prienų mieste </w:t>
      </w:r>
      <w:r w:rsidR="00A54B85" w:rsidRPr="00F32F6D">
        <w:rPr>
          <w:rFonts w:ascii="Times New Roman" w:hAnsi="Times New Roman"/>
          <w:szCs w:val="24"/>
        </w:rPr>
        <w:t xml:space="preserve">(savivaldybės biudžeto lėšos)“ sąmatos išlaidų straipsnio </w:t>
      </w:r>
      <w:r w:rsidR="0065764F" w:rsidRPr="00F32F6D">
        <w:rPr>
          <w:rFonts w:ascii="Times New Roman" w:hAnsi="Times New Roman"/>
          <w:i/>
          <w:szCs w:val="24"/>
        </w:rPr>
        <w:t>2.2.1.1.1.30 kitų prekių ir paslaugų įsigijimo išlaidos</w:t>
      </w:r>
      <w:r w:rsidR="00F47929">
        <w:rPr>
          <w:rFonts w:ascii="Times New Roman" w:hAnsi="Times New Roman"/>
          <w:i/>
          <w:szCs w:val="24"/>
        </w:rPr>
        <w:t xml:space="preserve"> </w:t>
      </w:r>
      <w:r w:rsidR="00A54B85" w:rsidRPr="00F32F6D">
        <w:rPr>
          <w:rFonts w:ascii="Times New Roman" w:hAnsi="Times New Roman"/>
          <w:szCs w:val="24"/>
        </w:rPr>
        <w:t xml:space="preserve">– 100 </w:t>
      </w:r>
      <w:proofErr w:type="spellStart"/>
      <w:r w:rsidR="00A54B85" w:rsidRPr="00F32F6D">
        <w:rPr>
          <w:rFonts w:ascii="Times New Roman" w:hAnsi="Times New Roman"/>
          <w:szCs w:val="24"/>
        </w:rPr>
        <w:t>Eur</w:t>
      </w:r>
      <w:proofErr w:type="spellEnd"/>
      <w:r w:rsidR="00A54B85" w:rsidRPr="00F32F6D">
        <w:rPr>
          <w:rFonts w:ascii="Times New Roman" w:hAnsi="Times New Roman"/>
          <w:szCs w:val="24"/>
        </w:rPr>
        <w:t>;</w:t>
      </w:r>
    </w:p>
    <w:p w:rsidR="00A54B85" w:rsidRPr="00F32F6D" w:rsidRDefault="001606CA" w:rsidP="00A54B85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</w:t>
      </w:r>
      <w:r w:rsidR="00A54B85" w:rsidRPr="00F32F6D">
        <w:rPr>
          <w:rFonts w:ascii="Times New Roman" w:hAnsi="Times New Roman"/>
          <w:szCs w:val="24"/>
        </w:rPr>
        <w:t>.2. perkeliu į Investicijų programos priemonės „</w:t>
      </w:r>
      <w:r w:rsidR="0065764F" w:rsidRPr="00F32F6D">
        <w:rPr>
          <w:rFonts w:ascii="Times New Roman" w:hAnsi="Times New Roman"/>
          <w:szCs w:val="24"/>
        </w:rPr>
        <w:t xml:space="preserve">Eismo saugumo priemonių diegimas </w:t>
      </w:r>
      <w:proofErr w:type="spellStart"/>
      <w:r w:rsidR="0065764F" w:rsidRPr="00F32F6D">
        <w:rPr>
          <w:rFonts w:ascii="Times New Roman" w:hAnsi="Times New Roman"/>
          <w:szCs w:val="24"/>
        </w:rPr>
        <w:t>Revuonos</w:t>
      </w:r>
      <w:proofErr w:type="spellEnd"/>
      <w:r w:rsidR="0065764F" w:rsidRPr="00F32F6D">
        <w:rPr>
          <w:rFonts w:ascii="Times New Roman" w:hAnsi="Times New Roman"/>
          <w:szCs w:val="24"/>
        </w:rPr>
        <w:t xml:space="preserve"> gatvėje Prienų mieste </w:t>
      </w:r>
      <w:r w:rsidR="00A54B85" w:rsidRPr="00F32F6D">
        <w:rPr>
          <w:rFonts w:ascii="Times New Roman" w:hAnsi="Times New Roman"/>
          <w:szCs w:val="24"/>
        </w:rPr>
        <w:t xml:space="preserve">(savivaldybės biudžeto lėšos)“ sąmatos išlaidų straipsnį </w:t>
      </w:r>
      <w:r w:rsidR="0065764F" w:rsidRPr="00F32F6D">
        <w:rPr>
          <w:i/>
          <w:szCs w:val="24"/>
        </w:rPr>
        <w:t>3.1.1.2.1.3 infrastruktūros ir kitų statinių įsigijimo išlaidos</w:t>
      </w:r>
      <w:r w:rsidR="0065764F" w:rsidRPr="00F32F6D">
        <w:rPr>
          <w:rFonts w:ascii="Times New Roman" w:hAnsi="Times New Roman"/>
          <w:i/>
          <w:szCs w:val="24"/>
        </w:rPr>
        <w:t xml:space="preserve"> </w:t>
      </w:r>
      <w:r w:rsidR="00A54B85" w:rsidRPr="00F32F6D">
        <w:rPr>
          <w:rFonts w:ascii="Times New Roman" w:hAnsi="Times New Roman"/>
          <w:szCs w:val="24"/>
        </w:rPr>
        <w:t>– 1</w:t>
      </w:r>
      <w:r w:rsidR="00081F32" w:rsidRPr="00F32F6D">
        <w:rPr>
          <w:rFonts w:ascii="Times New Roman" w:hAnsi="Times New Roman"/>
          <w:szCs w:val="24"/>
        </w:rPr>
        <w:t>45</w:t>
      </w:r>
      <w:r w:rsidR="00A54B85" w:rsidRPr="00F32F6D">
        <w:rPr>
          <w:rFonts w:ascii="Times New Roman" w:hAnsi="Times New Roman"/>
          <w:szCs w:val="24"/>
        </w:rPr>
        <w:t xml:space="preserve">00 </w:t>
      </w:r>
      <w:proofErr w:type="spellStart"/>
      <w:r w:rsidR="00A54B85" w:rsidRPr="00F32F6D">
        <w:rPr>
          <w:rFonts w:ascii="Times New Roman" w:hAnsi="Times New Roman"/>
          <w:szCs w:val="24"/>
        </w:rPr>
        <w:t>Eur</w:t>
      </w:r>
      <w:proofErr w:type="spellEnd"/>
      <w:r w:rsidR="00A54B85" w:rsidRPr="00F32F6D">
        <w:rPr>
          <w:rFonts w:ascii="Times New Roman" w:hAnsi="Times New Roman"/>
          <w:szCs w:val="24"/>
        </w:rPr>
        <w:t>.</w:t>
      </w:r>
    </w:p>
    <w:p w:rsidR="00EA0D5F" w:rsidRPr="00F32F6D" w:rsidRDefault="00EA0D5F" w:rsidP="00EA0D5F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1</w:t>
      </w:r>
      <w:r w:rsidRPr="00F32F6D">
        <w:rPr>
          <w:rFonts w:ascii="Times New Roman" w:hAnsi="Times New Roman"/>
          <w:szCs w:val="24"/>
        </w:rPr>
        <w:t xml:space="preserve">4. P a k e i č i u Savivaldybės administracijos direktoriaus </w:t>
      </w:r>
      <w:r w:rsidRPr="00EF29DB">
        <w:rPr>
          <w:rFonts w:ascii="Times New Roman" w:hAnsi="Times New Roman"/>
          <w:szCs w:val="24"/>
        </w:rPr>
        <w:t>2022-0</w:t>
      </w:r>
      <w:r w:rsidR="00EF29DB">
        <w:rPr>
          <w:rFonts w:ascii="Times New Roman" w:hAnsi="Times New Roman"/>
          <w:szCs w:val="24"/>
        </w:rPr>
        <w:t>5</w:t>
      </w:r>
      <w:r w:rsidRPr="00EF29DB">
        <w:rPr>
          <w:rFonts w:ascii="Times New Roman" w:hAnsi="Times New Roman"/>
          <w:szCs w:val="24"/>
        </w:rPr>
        <w:t>-</w:t>
      </w:r>
      <w:r w:rsidR="00EF29DB">
        <w:rPr>
          <w:rFonts w:ascii="Times New Roman" w:hAnsi="Times New Roman"/>
          <w:szCs w:val="24"/>
        </w:rPr>
        <w:t>0</w:t>
      </w:r>
      <w:r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Investicijų programos priemonės „Eismo saugumo priemonių diegimas </w:t>
      </w:r>
      <w:proofErr w:type="spellStart"/>
      <w:r w:rsidRPr="00F32F6D">
        <w:rPr>
          <w:rFonts w:ascii="Times New Roman" w:hAnsi="Times New Roman"/>
          <w:szCs w:val="24"/>
        </w:rPr>
        <w:t>Revuonos</w:t>
      </w:r>
      <w:proofErr w:type="spellEnd"/>
      <w:r w:rsidRPr="00F32F6D">
        <w:rPr>
          <w:rFonts w:ascii="Times New Roman" w:hAnsi="Times New Roman"/>
          <w:szCs w:val="24"/>
        </w:rPr>
        <w:t xml:space="preserve"> gatvėje Prienų mieste (ES lėšos)“ sąmatą: </w:t>
      </w:r>
    </w:p>
    <w:p w:rsidR="00EA0D5F" w:rsidRPr="00F32F6D" w:rsidRDefault="001606CA" w:rsidP="00EA0D5F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EA0D5F" w:rsidRPr="00F32F6D">
        <w:rPr>
          <w:rFonts w:ascii="Times New Roman" w:hAnsi="Times New Roman"/>
          <w:szCs w:val="24"/>
        </w:rPr>
        <w:t xml:space="preserve">4.1. perkeliu iš Investicijų programos priemonės „Eismo saugumo priemonių diegimas </w:t>
      </w:r>
      <w:proofErr w:type="spellStart"/>
      <w:r w:rsidR="00EA0D5F" w:rsidRPr="00F32F6D">
        <w:rPr>
          <w:rFonts w:ascii="Times New Roman" w:hAnsi="Times New Roman"/>
          <w:szCs w:val="24"/>
        </w:rPr>
        <w:t>Revuonos</w:t>
      </w:r>
      <w:proofErr w:type="spellEnd"/>
      <w:r w:rsidR="00EA0D5F" w:rsidRPr="00F32F6D">
        <w:rPr>
          <w:rFonts w:ascii="Times New Roman" w:hAnsi="Times New Roman"/>
          <w:szCs w:val="24"/>
        </w:rPr>
        <w:t xml:space="preserve"> gatvėje Prienų mieste (ES lėšos)“ sąmatos išlaidų straipsnio </w:t>
      </w:r>
      <w:r w:rsidR="00EA0D5F" w:rsidRPr="00F32F6D">
        <w:rPr>
          <w:i/>
          <w:szCs w:val="24"/>
        </w:rPr>
        <w:t xml:space="preserve">3.1.1.2.1.3 infrastruktūros ir kitų statinių įsigijimo išlaidos </w:t>
      </w:r>
      <w:r w:rsidR="00EA0D5F" w:rsidRPr="00F32F6D">
        <w:rPr>
          <w:rFonts w:ascii="Times New Roman" w:hAnsi="Times New Roman"/>
          <w:szCs w:val="24"/>
        </w:rPr>
        <w:t xml:space="preserve">– 500 </w:t>
      </w:r>
      <w:proofErr w:type="spellStart"/>
      <w:r w:rsidR="00EA0D5F" w:rsidRPr="00F32F6D">
        <w:rPr>
          <w:rFonts w:ascii="Times New Roman" w:hAnsi="Times New Roman"/>
          <w:szCs w:val="24"/>
        </w:rPr>
        <w:t>Eur</w:t>
      </w:r>
      <w:proofErr w:type="spellEnd"/>
      <w:r w:rsidR="00EA0D5F" w:rsidRPr="00F32F6D">
        <w:rPr>
          <w:rFonts w:ascii="Times New Roman" w:hAnsi="Times New Roman"/>
          <w:szCs w:val="24"/>
        </w:rPr>
        <w:t>;</w:t>
      </w:r>
    </w:p>
    <w:p w:rsidR="00EA0D5F" w:rsidRPr="00F32F6D" w:rsidRDefault="001606CA" w:rsidP="00EA0D5F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EA0D5F" w:rsidRPr="00F32F6D">
        <w:rPr>
          <w:rFonts w:ascii="Times New Roman" w:hAnsi="Times New Roman"/>
          <w:szCs w:val="24"/>
        </w:rPr>
        <w:t xml:space="preserve">4.2. perkeliu į Investicijų programos priemonės „Eismo saugumo priemonių diegimas </w:t>
      </w:r>
      <w:proofErr w:type="spellStart"/>
      <w:r w:rsidR="00EA0D5F" w:rsidRPr="00F32F6D">
        <w:rPr>
          <w:rFonts w:ascii="Times New Roman" w:hAnsi="Times New Roman"/>
          <w:szCs w:val="24"/>
        </w:rPr>
        <w:t>Revuonos</w:t>
      </w:r>
      <w:proofErr w:type="spellEnd"/>
      <w:r w:rsidR="00EA0D5F" w:rsidRPr="00F32F6D">
        <w:rPr>
          <w:rFonts w:ascii="Times New Roman" w:hAnsi="Times New Roman"/>
          <w:szCs w:val="24"/>
        </w:rPr>
        <w:t xml:space="preserve"> gatvėje Prienų mieste (ES lėšos)“ sąmatos išlaidų straipsnį </w:t>
      </w:r>
      <w:r w:rsidR="00EA0D5F" w:rsidRPr="00F32F6D">
        <w:rPr>
          <w:rFonts w:ascii="Times New Roman" w:hAnsi="Times New Roman"/>
          <w:i/>
          <w:szCs w:val="24"/>
        </w:rPr>
        <w:t>2.2.1.1.1.30 kitų prekių ir paslaugų įsigijimo išlaidos</w:t>
      </w:r>
      <w:r w:rsidR="00EA0D5F" w:rsidRPr="00F32F6D">
        <w:rPr>
          <w:rFonts w:ascii="Times New Roman" w:hAnsi="Times New Roman"/>
          <w:szCs w:val="24"/>
        </w:rPr>
        <w:t xml:space="preserve"> – 500 </w:t>
      </w:r>
      <w:proofErr w:type="spellStart"/>
      <w:r w:rsidR="00EA0D5F" w:rsidRPr="00F32F6D">
        <w:rPr>
          <w:rFonts w:ascii="Times New Roman" w:hAnsi="Times New Roman"/>
          <w:szCs w:val="24"/>
        </w:rPr>
        <w:t>Eur</w:t>
      </w:r>
      <w:proofErr w:type="spellEnd"/>
      <w:r w:rsidR="00EA0D5F" w:rsidRPr="00F32F6D">
        <w:rPr>
          <w:rFonts w:ascii="Times New Roman" w:hAnsi="Times New Roman"/>
          <w:szCs w:val="24"/>
        </w:rPr>
        <w:t>.</w:t>
      </w:r>
    </w:p>
    <w:p w:rsidR="008379EA" w:rsidRPr="00F32F6D" w:rsidRDefault="008379EA" w:rsidP="008379EA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15</w:t>
      </w:r>
      <w:r w:rsidRPr="00F32F6D">
        <w:rPr>
          <w:rFonts w:ascii="Times New Roman" w:hAnsi="Times New Roman"/>
          <w:szCs w:val="24"/>
        </w:rPr>
        <w:t xml:space="preserve">. P a k e i č i u Savivaldybės administracijos direktoriaus </w:t>
      </w:r>
      <w:r w:rsidRPr="00EF29DB">
        <w:rPr>
          <w:rFonts w:ascii="Times New Roman" w:hAnsi="Times New Roman"/>
          <w:szCs w:val="24"/>
        </w:rPr>
        <w:t>202</w:t>
      </w:r>
      <w:r w:rsidR="0065034B" w:rsidRPr="00EF29DB">
        <w:rPr>
          <w:rFonts w:ascii="Times New Roman" w:hAnsi="Times New Roman"/>
          <w:szCs w:val="24"/>
        </w:rPr>
        <w:t>2</w:t>
      </w:r>
      <w:r w:rsidRPr="00EF29DB">
        <w:rPr>
          <w:rFonts w:ascii="Times New Roman" w:hAnsi="Times New Roman"/>
          <w:szCs w:val="24"/>
        </w:rPr>
        <w:t>-0</w:t>
      </w:r>
      <w:r w:rsidR="00F33C73" w:rsidRPr="00EF29DB">
        <w:rPr>
          <w:rFonts w:ascii="Times New Roman" w:hAnsi="Times New Roman"/>
          <w:szCs w:val="24"/>
        </w:rPr>
        <w:t>4</w:t>
      </w:r>
      <w:r w:rsidRPr="00EF29DB">
        <w:rPr>
          <w:rFonts w:ascii="Times New Roman" w:hAnsi="Times New Roman"/>
          <w:szCs w:val="24"/>
        </w:rPr>
        <w:t>-</w:t>
      </w:r>
      <w:r w:rsidR="00F33C73" w:rsidRPr="00EF29DB">
        <w:rPr>
          <w:rFonts w:ascii="Times New Roman" w:hAnsi="Times New Roman"/>
          <w:szCs w:val="24"/>
        </w:rPr>
        <w:t>0</w:t>
      </w:r>
      <w:r w:rsidR="0065034B" w:rsidRPr="00EF29DB">
        <w:rPr>
          <w:rFonts w:ascii="Times New Roman" w:hAnsi="Times New Roman"/>
          <w:szCs w:val="24"/>
        </w:rPr>
        <w:t>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Investicijų programos priemonės „</w:t>
      </w:r>
      <w:r w:rsidR="00BA5FB9" w:rsidRPr="00F32F6D">
        <w:rPr>
          <w:rFonts w:ascii="Times New Roman" w:hAnsi="Times New Roman"/>
          <w:szCs w:val="24"/>
        </w:rPr>
        <w:t xml:space="preserve">Prienų </w:t>
      </w:r>
      <w:r w:rsidR="00BA5FB9" w:rsidRPr="00510D1F">
        <w:rPr>
          <w:rFonts w:ascii="Times New Roman" w:hAnsi="Times New Roman"/>
          <w:szCs w:val="24"/>
        </w:rPr>
        <w:t>rajono asmens</w:t>
      </w:r>
      <w:r w:rsidR="00BA5FB9" w:rsidRPr="00E713DD">
        <w:rPr>
          <w:rFonts w:ascii="Times New Roman" w:hAnsi="Times New Roman"/>
          <w:b/>
          <w:szCs w:val="24"/>
        </w:rPr>
        <w:t xml:space="preserve"> </w:t>
      </w:r>
      <w:r w:rsidR="00BA5FB9" w:rsidRPr="00F32F6D">
        <w:rPr>
          <w:rFonts w:ascii="Times New Roman" w:hAnsi="Times New Roman"/>
          <w:szCs w:val="24"/>
        </w:rPr>
        <w:t>sveik</w:t>
      </w:r>
      <w:r w:rsidR="00F47929">
        <w:rPr>
          <w:rFonts w:ascii="Times New Roman" w:hAnsi="Times New Roman"/>
          <w:szCs w:val="24"/>
        </w:rPr>
        <w:t>atos priežiūros įstaigų teikiam</w:t>
      </w:r>
      <w:r w:rsidR="00BA5FB9" w:rsidRPr="00F32F6D">
        <w:rPr>
          <w:rFonts w:ascii="Times New Roman" w:hAnsi="Times New Roman"/>
          <w:szCs w:val="24"/>
        </w:rPr>
        <w:t xml:space="preserve">ų paslaugų prieinamumo ir kokybės gerinimas </w:t>
      </w:r>
      <w:r w:rsidR="00FC59AE" w:rsidRPr="00F32F6D">
        <w:rPr>
          <w:rFonts w:ascii="Times New Roman" w:hAnsi="Times New Roman"/>
          <w:szCs w:val="24"/>
        </w:rPr>
        <w:t>(</w:t>
      </w:r>
      <w:r w:rsidRPr="00F32F6D">
        <w:rPr>
          <w:rFonts w:ascii="Times New Roman" w:hAnsi="Times New Roman"/>
          <w:szCs w:val="24"/>
        </w:rPr>
        <w:t>(</w:t>
      </w:r>
      <w:r w:rsidR="00FC59AE" w:rsidRPr="00F32F6D">
        <w:rPr>
          <w:rFonts w:ascii="Times New Roman" w:hAnsi="Times New Roman"/>
          <w:szCs w:val="24"/>
        </w:rPr>
        <w:t>ES</w:t>
      </w:r>
      <w:r w:rsidRPr="00F32F6D">
        <w:rPr>
          <w:rFonts w:ascii="Times New Roman" w:hAnsi="Times New Roman"/>
          <w:szCs w:val="24"/>
        </w:rPr>
        <w:t xml:space="preserve"> lėšos)</w:t>
      </w:r>
      <w:r w:rsidR="00FC59AE" w:rsidRPr="00F32F6D">
        <w:rPr>
          <w:rFonts w:ascii="Times New Roman" w:hAnsi="Times New Roman"/>
          <w:szCs w:val="24"/>
        </w:rPr>
        <w:t xml:space="preserve"> laisvi likučiai)</w:t>
      </w:r>
      <w:r w:rsidRPr="00F32F6D">
        <w:rPr>
          <w:rFonts w:ascii="Times New Roman" w:hAnsi="Times New Roman"/>
          <w:szCs w:val="24"/>
        </w:rPr>
        <w:t xml:space="preserve">“ sąmatą: </w:t>
      </w:r>
    </w:p>
    <w:p w:rsidR="00E2008B" w:rsidRPr="00F32F6D" w:rsidRDefault="001606CA" w:rsidP="00F34FA8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</w:t>
      </w:r>
      <w:r w:rsidR="008379EA" w:rsidRPr="00F32F6D">
        <w:rPr>
          <w:rFonts w:ascii="Times New Roman" w:hAnsi="Times New Roman"/>
          <w:szCs w:val="24"/>
        </w:rPr>
        <w:t>.1</w:t>
      </w:r>
      <w:r w:rsidR="00E2008B" w:rsidRPr="00F32F6D">
        <w:rPr>
          <w:rFonts w:ascii="Times New Roman" w:hAnsi="Times New Roman"/>
          <w:szCs w:val="24"/>
        </w:rPr>
        <w:t xml:space="preserve">. perkeliu </w:t>
      </w:r>
      <w:r w:rsidR="00FA3C0F" w:rsidRPr="00F32F6D">
        <w:rPr>
          <w:rFonts w:ascii="Times New Roman" w:hAnsi="Times New Roman"/>
          <w:szCs w:val="24"/>
        </w:rPr>
        <w:t>iš</w:t>
      </w:r>
      <w:r w:rsidR="00E2008B" w:rsidRPr="00F32F6D">
        <w:rPr>
          <w:rFonts w:ascii="Times New Roman" w:hAnsi="Times New Roman"/>
          <w:szCs w:val="24"/>
        </w:rPr>
        <w:t xml:space="preserve"> Investicijų programos priemonės „</w:t>
      </w:r>
      <w:r w:rsidR="00BA5FB9" w:rsidRPr="00F32F6D">
        <w:rPr>
          <w:rFonts w:ascii="Times New Roman" w:hAnsi="Times New Roman"/>
          <w:szCs w:val="24"/>
        </w:rPr>
        <w:t>Prienų rajono asmens sveik</w:t>
      </w:r>
      <w:r w:rsidR="00F47929">
        <w:rPr>
          <w:rFonts w:ascii="Times New Roman" w:hAnsi="Times New Roman"/>
          <w:szCs w:val="24"/>
        </w:rPr>
        <w:t>atos priežiūros įstaigų teikiam</w:t>
      </w:r>
      <w:r w:rsidR="00BA5FB9" w:rsidRPr="00F32F6D">
        <w:rPr>
          <w:rFonts w:ascii="Times New Roman" w:hAnsi="Times New Roman"/>
          <w:szCs w:val="24"/>
        </w:rPr>
        <w:t xml:space="preserve">ų paslaugų prieinamumo ir kokybės gerinimas </w:t>
      </w:r>
      <w:r w:rsidR="00FC59AE" w:rsidRPr="00F32F6D">
        <w:rPr>
          <w:rFonts w:ascii="Times New Roman" w:hAnsi="Times New Roman"/>
          <w:szCs w:val="24"/>
        </w:rPr>
        <w:t>((ES lėšos) laisvi likučiai)</w:t>
      </w:r>
      <w:r w:rsidR="00E2008B" w:rsidRPr="00F32F6D">
        <w:rPr>
          <w:rFonts w:ascii="Times New Roman" w:hAnsi="Times New Roman"/>
          <w:szCs w:val="24"/>
        </w:rPr>
        <w:t>“ sąmatos</w:t>
      </w:r>
      <w:r w:rsidR="006D3FAF" w:rsidRPr="00F32F6D">
        <w:rPr>
          <w:rFonts w:ascii="Times New Roman" w:hAnsi="Times New Roman"/>
          <w:szCs w:val="24"/>
        </w:rPr>
        <w:t xml:space="preserve"> </w:t>
      </w:r>
      <w:r w:rsidR="00E2008B" w:rsidRPr="00F32F6D">
        <w:rPr>
          <w:rFonts w:ascii="Times New Roman" w:hAnsi="Times New Roman"/>
          <w:szCs w:val="24"/>
        </w:rPr>
        <w:t>išlaidų straipsn</w:t>
      </w:r>
      <w:r w:rsidR="00FA3C0F" w:rsidRPr="00F32F6D">
        <w:rPr>
          <w:rFonts w:ascii="Times New Roman" w:hAnsi="Times New Roman"/>
          <w:szCs w:val="24"/>
        </w:rPr>
        <w:t>io</w:t>
      </w:r>
      <w:r w:rsidR="00E2008B" w:rsidRPr="00F32F6D">
        <w:rPr>
          <w:rFonts w:ascii="Times New Roman" w:hAnsi="Times New Roman"/>
          <w:szCs w:val="24"/>
        </w:rPr>
        <w:t xml:space="preserve"> </w:t>
      </w:r>
      <w:r w:rsidR="00E713DD" w:rsidRPr="00F32F6D">
        <w:rPr>
          <w:i/>
          <w:szCs w:val="24"/>
        </w:rPr>
        <w:t xml:space="preserve">2.2.1.1.1.15 materialiojo turto paprastojo remonto prekių ir paslaugų įsigijimo išlaidos </w:t>
      </w:r>
      <w:r w:rsidR="008379EA" w:rsidRPr="00F32F6D">
        <w:rPr>
          <w:rFonts w:ascii="Times New Roman" w:hAnsi="Times New Roman"/>
          <w:szCs w:val="24"/>
        </w:rPr>
        <w:t xml:space="preserve">– </w:t>
      </w:r>
      <w:r w:rsidR="0065034B" w:rsidRPr="00F32F6D">
        <w:rPr>
          <w:rFonts w:ascii="Times New Roman" w:hAnsi="Times New Roman"/>
          <w:szCs w:val="24"/>
        </w:rPr>
        <w:t>1</w:t>
      </w:r>
      <w:r w:rsidR="00E713DD" w:rsidRPr="00F32F6D">
        <w:rPr>
          <w:rFonts w:ascii="Times New Roman" w:hAnsi="Times New Roman"/>
          <w:szCs w:val="24"/>
        </w:rPr>
        <w:t>3</w:t>
      </w:r>
      <w:r w:rsidR="008379EA" w:rsidRPr="00F32F6D">
        <w:rPr>
          <w:rFonts w:ascii="Times New Roman" w:hAnsi="Times New Roman"/>
          <w:szCs w:val="24"/>
        </w:rPr>
        <w:t xml:space="preserve">00 </w:t>
      </w:r>
      <w:proofErr w:type="spellStart"/>
      <w:r w:rsidR="008379EA" w:rsidRPr="00F32F6D">
        <w:rPr>
          <w:rFonts w:ascii="Times New Roman" w:hAnsi="Times New Roman"/>
          <w:szCs w:val="24"/>
        </w:rPr>
        <w:t>Eur</w:t>
      </w:r>
      <w:proofErr w:type="spellEnd"/>
      <w:r w:rsidR="008379EA" w:rsidRPr="00F32F6D">
        <w:rPr>
          <w:rFonts w:ascii="Times New Roman" w:hAnsi="Times New Roman"/>
          <w:szCs w:val="24"/>
        </w:rPr>
        <w:t>;</w:t>
      </w:r>
    </w:p>
    <w:p w:rsidR="008379EA" w:rsidRPr="00F32F6D" w:rsidRDefault="001606CA" w:rsidP="00F34FA8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</w:t>
      </w:r>
      <w:r w:rsidR="00FA3C0F" w:rsidRPr="00F32F6D">
        <w:rPr>
          <w:rFonts w:ascii="Times New Roman" w:hAnsi="Times New Roman"/>
          <w:szCs w:val="24"/>
        </w:rPr>
        <w:t>.</w:t>
      </w:r>
      <w:r w:rsidR="006D3FAF" w:rsidRPr="00F32F6D">
        <w:rPr>
          <w:rFonts w:ascii="Times New Roman" w:hAnsi="Times New Roman"/>
          <w:szCs w:val="24"/>
        </w:rPr>
        <w:t>2</w:t>
      </w:r>
      <w:r w:rsidR="00FA3C0F" w:rsidRPr="00F32F6D">
        <w:rPr>
          <w:rFonts w:ascii="Times New Roman" w:hAnsi="Times New Roman"/>
          <w:szCs w:val="24"/>
        </w:rPr>
        <w:t>. perkeliu į Investicijų programos priemonės „</w:t>
      </w:r>
      <w:r w:rsidR="00BA5FB9" w:rsidRPr="00F32F6D">
        <w:rPr>
          <w:rFonts w:ascii="Times New Roman" w:hAnsi="Times New Roman"/>
          <w:szCs w:val="24"/>
        </w:rPr>
        <w:t>Prienų rajono asmens sveik</w:t>
      </w:r>
      <w:r w:rsidR="00F47929">
        <w:rPr>
          <w:rFonts w:ascii="Times New Roman" w:hAnsi="Times New Roman"/>
          <w:szCs w:val="24"/>
        </w:rPr>
        <w:t>atos priežiūros įstaigų teikiam</w:t>
      </w:r>
      <w:r w:rsidR="00BA5FB9" w:rsidRPr="00F32F6D">
        <w:rPr>
          <w:rFonts w:ascii="Times New Roman" w:hAnsi="Times New Roman"/>
          <w:szCs w:val="24"/>
        </w:rPr>
        <w:t xml:space="preserve">ų paslaugų prieinamumo ir kokybės gerinimas </w:t>
      </w:r>
      <w:r w:rsidR="00FC59AE" w:rsidRPr="00F32F6D">
        <w:rPr>
          <w:rFonts w:ascii="Times New Roman" w:hAnsi="Times New Roman"/>
          <w:szCs w:val="24"/>
        </w:rPr>
        <w:t>((ES lėšos) laisvi likučiai)</w:t>
      </w:r>
      <w:r w:rsidR="00FA3C0F" w:rsidRPr="00F32F6D">
        <w:rPr>
          <w:rFonts w:ascii="Times New Roman" w:hAnsi="Times New Roman"/>
          <w:szCs w:val="24"/>
        </w:rPr>
        <w:t>“ sąmatos</w:t>
      </w:r>
      <w:r w:rsidR="008379EA" w:rsidRPr="00F32F6D">
        <w:rPr>
          <w:rFonts w:ascii="Times New Roman" w:hAnsi="Times New Roman"/>
          <w:szCs w:val="24"/>
        </w:rPr>
        <w:t xml:space="preserve"> išlaidų straipsnį </w:t>
      </w:r>
      <w:r w:rsidR="00E713DD" w:rsidRPr="00F32F6D">
        <w:rPr>
          <w:rFonts w:ascii="Times New Roman" w:hAnsi="Times New Roman"/>
          <w:i/>
          <w:szCs w:val="24"/>
        </w:rPr>
        <w:t>3</w:t>
      </w:r>
      <w:r w:rsidR="008379EA" w:rsidRPr="00F32F6D">
        <w:rPr>
          <w:rFonts w:ascii="Times New Roman" w:hAnsi="Times New Roman"/>
          <w:i/>
          <w:szCs w:val="24"/>
        </w:rPr>
        <w:t>.</w:t>
      </w:r>
      <w:r w:rsidR="00E713DD" w:rsidRPr="00F32F6D">
        <w:rPr>
          <w:rFonts w:ascii="Times New Roman" w:hAnsi="Times New Roman"/>
          <w:i/>
          <w:szCs w:val="24"/>
        </w:rPr>
        <w:t>1</w:t>
      </w:r>
      <w:r w:rsidR="008379EA" w:rsidRPr="00F32F6D">
        <w:rPr>
          <w:rFonts w:ascii="Times New Roman" w:hAnsi="Times New Roman"/>
          <w:i/>
          <w:szCs w:val="24"/>
        </w:rPr>
        <w:t>.1.</w:t>
      </w:r>
      <w:r w:rsidR="00E713DD" w:rsidRPr="00F32F6D">
        <w:rPr>
          <w:rFonts w:ascii="Times New Roman" w:hAnsi="Times New Roman"/>
          <w:i/>
          <w:szCs w:val="24"/>
        </w:rPr>
        <w:t>3</w:t>
      </w:r>
      <w:r w:rsidR="008379EA" w:rsidRPr="00F32F6D">
        <w:rPr>
          <w:rFonts w:ascii="Times New Roman" w:hAnsi="Times New Roman"/>
          <w:i/>
          <w:szCs w:val="24"/>
        </w:rPr>
        <w:t>.1.</w:t>
      </w:r>
      <w:r w:rsidR="00E713DD" w:rsidRPr="00F32F6D">
        <w:rPr>
          <w:rFonts w:ascii="Times New Roman" w:hAnsi="Times New Roman"/>
          <w:i/>
          <w:szCs w:val="24"/>
        </w:rPr>
        <w:t>2</w:t>
      </w:r>
      <w:r w:rsidR="008379EA" w:rsidRPr="00F32F6D">
        <w:rPr>
          <w:rFonts w:ascii="Times New Roman" w:hAnsi="Times New Roman"/>
          <w:i/>
          <w:szCs w:val="24"/>
        </w:rPr>
        <w:t xml:space="preserve"> </w:t>
      </w:r>
      <w:r w:rsidR="009C7548" w:rsidRPr="00F32F6D">
        <w:rPr>
          <w:rFonts w:ascii="Times New Roman" w:hAnsi="Times New Roman"/>
          <w:i/>
          <w:szCs w:val="24"/>
        </w:rPr>
        <w:t xml:space="preserve">kitų </w:t>
      </w:r>
      <w:r w:rsidR="00E713DD" w:rsidRPr="00F32F6D">
        <w:rPr>
          <w:rFonts w:ascii="Times New Roman" w:hAnsi="Times New Roman"/>
          <w:i/>
          <w:szCs w:val="24"/>
        </w:rPr>
        <w:t>mašinų</w:t>
      </w:r>
      <w:r w:rsidR="009C7548" w:rsidRPr="00F32F6D">
        <w:rPr>
          <w:rFonts w:ascii="Times New Roman" w:hAnsi="Times New Roman"/>
          <w:i/>
          <w:szCs w:val="24"/>
        </w:rPr>
        <w:t xml:space="preserve"> ir </w:t>
      </w:r>
      <w:r w:rsidR="00E713DD" w:rsidRPr="00F32F6D">
        <w:rPr>
          <w:rFonts w:ascii="Times New Roman" w:hAnsi="Times New Roman"/>
          <w:i/>
          <w:szCs w:val="24"/>
        </w:rPr>
        <w:t>įrenginių</w:t>
      </w:r>
      <w:r w:rsidR="009C7548" w:rsidRPr="00F32F6D">
        <w:rPr>
          <w:rFonts w:ascii="Times New Roman" w:hAnsi="Times New Roman"/>
          <w:i/>
          <w:szCs w:val="24"/>
        </w:rPr>
        <w:t xml:space="preserve"> įsigijimo išlaidos </w:t>
      </w:r>
      <w:r w:rsidR="008379EA" w:rsidRPr="00F32F6D">
        <w:rPr>
          <w:rFonts w:ascii="Times New Roman" w:hAnsi="Times New Roman"/>
          <w:szCs w:val="24"/>
        </w:rPr>
        <w:t xml:space="preserve">– </w:t>
      </w:r>
      <w:r w:rsidR="00FA3C0F" w:rsidRPr="00F32F6D">
        <w:rPr>
          <w:rFonts w:ascii="Times New Roman" w:hAnsi="Times New Roman"/>
          <w:szCs w:val="24"/>
        </w:rPr>
        <w:t>1</w:t>
      </w:r>
      <w:r w:rsidR="00E713DD" w:rsidRPr="00F32F6D">
        <w:rPr>
          <w:rFonts w:ascii="Times New Roman" w:hAnsi="Times New Roman"/>
          <w:szCs w:val="24"/>
        </w:rPr>
        <w:t>3</w:t>
      </w:r>
      <w:r w:rsidR="008379EA" w:rsidRPr="00F32F6D">
        <w:rPr>
          <w:rFonts w:ascii="Times New Roman" w:hAnsi="Times New Roman"/>
          <w:szCs w:val="24"/>
        </w:rPr>
        <w:t xml:space="preserve">00 </w:t>
      </w:r>
      <w:proofErr w:type="spellStart"/>
      <w:r w:rsidR="008379EA" w:rsidRPr="00F32F6D">
        <w:rPr>
          <w:rFonts w:ascii="Times New Roman" w:hAnsi="Times New Roman"/>
          <w:szCs w:val="24"/>
        </w:rPr>
        <w:t>Eur</w:t>
      </w:r>
      <w:proofErr w:type="spellEnd"/>
      <w:r w:rsidR="008379EA" w:rsidRPr="00F32F6D">
        <w:rPr>
          <w:rFonts w:ascii="Times New Roman" w:hAnsi="Times New Roman"/>
          <w:szCs w:val="24"/>
        </w:rPr>
        <w:t>.</w:t>
      </w:r>
    </w:p>
    <w:p w:rsidR="00E713DD" w:rsidRPr="00F32F6D" w:rsidRDefault="00E713DD" w:rsidP="00E713DD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2F6D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1</w:t>
      </w:r>
      <w:r w:rsidRPr="00F32F6D">
        <w:rPr>
          <w:rFonts w:ascii="Times New Roman" w:hAnsi="Times New Roman"/>
          <w:szCs w:val="24"/>
        </w:rPr>
        <w:t xml:space="preserve">6. P a k e i č i u Savivaldybės administracijos direktoriaus </w:t>
      </w:r>
      <w:r w:rsidRPr="00EF29DB">
        <w:rPr>
          <w:rFonts w:ascii="Times New Roman" w:hAnsi="Times New Roman"/>
          <w:szCs w:val="24"/>
        </w:rPr>
        <w:t>2022-04-05</w:t>
      </w:r>
      <w:r w:rsidRPr="00F32F6D">
        <w:rPr>
          <w:rFonts w:ascii="Times New Roman" w:hAnsi="Times New Roman"/>
          <w:szCs w:val="24"/>
        </w:rPr>
        <w:t xml:space="preserve"> tvirtinimo žyma patvirtintą Savivaldybės administracijos Investicijų programos priemonės „Prienų rajono asmens sveik</w:t>
      </w:r>
      <w:r w:rsidR="00F47929">
        <w:rPr>
          <w:rFonts w:ascii="Times New Roman" w:hAnsi="Times New Roman"/>
          <w:szCs w:val="24"/>
        </w:rPr>
        <w:t>atos priežiūros įstaigų teikiam</w:t>
      </w:r>
      <w:r w:rsidRPr="00F32F6D">
        <w:rPr>
          <w:rFonts w:ascii="Times New Roman" w:hAnsi="Times New Roman"/>
          <w:szCs w:val="24"/>
        </w:rPr>
        <w:t xml:space="preserve">ų paslaugų prieinamumo ir kokybės gerinimas ((valstybės biudžeto lėšos) laisvi likučiai)“ sąmatą: </w:t>
      </w:r>
    </w:p>
    <w:p w:rsidR="00E713DD" w:rsidRPr="00F32F6D" w:rsidRDefault="001606CA" w:rsidP="00E713DD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E713DD" w:rsidRPr="00F32F6D">
        <w:rPr>
          <w:rFonts w:ascii="Times New Roman" w:hAnsi="Times New Roman"/>
          <w:szCs w:val="24"/>
        </w:rPr>
        <w:t>6.1. perkeliu iš Investicijų programos priemonės „Prienų rajono asmens sveik</w:t>
      </w:r>
      <w:r w:rsidR="00F47929">
        <w:rPr>
          <w:rFonts w:ascii="Times New Roman" w:hAnsi="Times New Roman"/>
          <w:szCs w:val="24"/>
        </w:rPr>
        <w:t>atos priežiūros įstaigų teikiam</w:t>
      </w:r>
      <w:r w:rsidR="00E713DD" w:rsidRPr="00F32F6D">
        <w:rPr>
          <w:rFonts w:ascii="Times New Roman" w:hAnsi="Times New Roman"/>
          <w:szCs w:val="24"/>
        </w:rPr>
        <w:t xml:space="preserve">ų paslaugų prieinamumo ir kokybės gerinimas ((valstybės biudžeto lėšos) laisvi likučiai)“ sąmatos išlaidų straipsnio </w:t>
      </w:r>
      <w:r w:rsidR="00E713DD" w:rsidRPr="00F32F6D">
        <w:rPr>
          <w:i/>
          <w:szCs w:val="24"/>
        </w:rPr>
        <w:t xml:space="preserve">2.2.1.1.1.15 materialiojo turto paprastojo remonto prekių ir paslaugų įsigijimo išlaidos </w:t>
      </w:r>
      <w:r w:rsidR="00E713DD" w:rsidRPr="00F32F6D">
        <w:rPr>
          <w:rFonts w:ascii="Times New Roman" w:hAnsi="Times New Roman"/>
          <w:szCs w:val="24"/>
        </w:rPr>
        <w:t xml:space="preserve">– 100 </w:t>
      </w:r>
      <w:proofErr w:type="spellStart"/>
      <w:r w:rsidR="00E713DD" w:rsidRPr="00F32F6D">
        <w:rPr>
          <w:rFonts w:ascii="Times New Roman" w:hAnsi="Times New Roman"/>
          <w:szCs w:val="24"/>
        </w:rPr>
        <w:t>Eur</w:t>
      </w:r>
      <w:proofErr w:type="spellEnd"/>
      <w:r w:rsidR="00E713DD" w:rsidRPr="00F32F6D">
        <w:rPr>
          <w:rFonts w:ascii="Times New Roman" w:hAnsi="Times New Roman"/>
          <w:szCs w:val="24"/>
        </w:rPr>
        <w:t>;</w:t>
      </w:r>
    </w:p>
    <w:p w:rsidR="00E713DD" w:rsidRPr="00F32F6D" w:rsidRDefault="001606CA" w:rsidP="00E713DD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E713DD" w:rsidRPr="00F32F6D">
        <w:rPr>
          <w:rFonts w:ascii="Times New Roman" w:hAnsi="Times New Roman"/>
          <w:szCs w:val="24"/>
        </w:rPr>
        <w:t>6.2. perkeliu į Investicijų programos priemonės „Prienų rajono asmens sveik</w:t>
      </w:r>
      <w:r w:rsidR="00F47929">
        <w:rPr>
          <w:rFonts w:ascii="Times New Roman" w:hAnsi="Times New Roman"/>
          <w:szCs w:val="24"/>
        </w:rPr>
        <w:t>atos priežiūros įstaigų teikiam</w:t>
      </w:r>
      <w:r w:rsidR="00E713DD" w:rsidRPr="00F32F6D">
        <w:rPr>
          <w:rFonts w:ascii="Times New Roman" w:hAnsi="Times New Roman"/>
          <w:szCs w:val="24"/>
        </w:rPr>
        <w:t xml:space="preserve">ų paslaugų prieinamumo ir kokybės gerinimas ((valstybės biudžeto lėšos) laisvi likučiai)“ sąmatos išlaidų straipsnį </w:t>
      </w:r>
      <w:r w:rsidR="00E713DD" w:rsidRPr="00F32F6D">
        <w:rPr>
          <w:rFonts w:ascii="Times New Roman" w:hAnsi="Times New Roman"/>
          <w:i/>
          <w:szCs w:val="24"/>
        </w:rPr>
        <w:t xml:space="preserve">3.1.1.3.1.2 kitų mašinų ir įrenginių įsigijimo išlaidos </w:t>
      </w:r>
      <w:r w:rsidR="00E713DD" w:rsidRPr="00F32F6D">
        <w:rPr>
          <w:rFonts w:ascii="Times New Roman" w:hAnsi="Times New Roman"/>
          <w:szCs w:val="24"/>
        </w:rPr>
        <w:t xml:space="preserve">– 100 </w:t>
      </w:r>
      <w:proofErr w:type="spellStart"/>
      <w:r w:rsidR="00E713DD" w:rsidRPr="00F32F6D">
        <w:rPr>
          <w:rFonts w:ascii="Times New Roman" w:hAnsi="Times New Roman"/>
          <w:szCs w:val="24"/>
        </w:rPr>
        <w:t>Eur</w:t>
      </w:r>
      <w:proofErr w:type="spellEnd"/>
      <w:r w:rsidR="00E713DD" w:rsidRPr="00F32F6D">
        <w:rPr>
          <w:rFonts w:ascii="Times New Roman" w:hAnsi="Times New Roman"/>
          <w:szCs w:val="24"/>
        </w:rPr>
        <w:t>.</w:t>
      </w:r>
    </w:p>
    <w:p w:rsidR="00E51B01" w:rsidRPr="00F34FA8" w:rsidRDefault="005A100A" w:rsidP="00F34FA8">
      <w:pPr>
        <w:pStyle w:val="Header"/>
        <w:tabs>
          <w:tab w:val="left" w:pos="851"/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34FA8">
        <w:rPr>
          <w:rFonts w:ascii="Times New Roman" w:hAnsi="Times New Roman"/>
          <w:szCs w:val="24"/>
        </w:rPr>
        <w:tab/>
      </w:r>
      <w:r w:rsidR="001606CA">
        <w:rPr>
          <w:rFonts w:ascii="Times New Roman" w:hAnsi="Times New Roman"/>
          <w:szCs w:val="24"/>
        </w:rPr>
        <w:t>1</w:t>
      </w:r>
      <w:r w:rsidR="007566F0">
        <w:rPr>
          <w:rFonts w:ascii="Times New Roman" w:hAnsi="Times New Roman"/>
          <w:szCs w:val="24"/>
        </w:rPr>
        <w:t>7</w:t>
      </w:r>
      <w:r w:rsidR="00E51B01" w:rsidRPr="00F34FA8">
        <w:rPr>
          <w:rFonts w:ascii="Times New Roman" w:hAnsi="Times New Roman"/>
          <w:szCs w:val="24"/>
        </w:rPr>
        <w:t>. N u r o d a u  šį įsakymą paskelbti Savivaldybės interneto svetainėje.</w:t>
      </w:r>
    </w:p>
    <w:p w:rsidR="00E51B01" w:rsidRPr="00F34FA8" w:rsidRDefault="00E51B01" w:rsidP="00F34FA8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</w:p>
    <w:p w:rsidR="00E51B01" w:rsidRPr="00F34FA8" w:rsidRDefault="00E51B01" w:rsidP="00F34FA8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</w:p>
    <w:p w:rsidR="00E51B01" w:rsidRPr="00F34FA8" w:rsidRDefault="00E51B01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F34FA8">
        <w:rPr>
          <w:rFonts w:ascii="Times New Roman" w:hAnsi="Times New Roman"/>
          <w:szCs w:val="24"/>
        </w:rPr>
        <w:t>Administracijos direktor</w:t>
      </w:r>
      <w:r w:rsidR="00BA5FB9">
        <w:rPr>
          <w:rFonts w:ascii="Times New Roman" w:hAnsi="Times New Roman"/>
          <w:szCs w:val="24"/>
        </w:rPr>
        <w:t>ė</w:t>
      </w:r>
      <w:r w:rsidRPr="00F34FA8">
        <w:rPr>
          <w:rFonts w:ascii="Times New Roman" w:hAnsi="Times New Roman"/>
          <w:szCs w:val="24"/>
        </w:rPr>
        <w:t xml:space="preserve">       </w:t>
      </w:r>
      <w:r w:rsidR="00027CB5">
        <w:rPr>
          <w:rFonts w:ascii="Times New Roman" w:hAnsi="Times New Roman"/>
          <w:szCs w:val="24"/>
        </w:rPr>
        <w:t xml:space="preserve">                     </w:t>
      </w:r>
      <w:r w:rsidRPr="00F34FA8">
        <w:rPr>
          <w:rFonts w:ascii="Times New Roman" w:hAnsi="Times New Roman"/>
          <w:szCs w:val="24"/>
        </w:rPr>
        <w:t xml:space="preserve">         </w:t>
      </w:r>
      <w:r w:rsidR="00BA5FB9">
        <w:rPr>
          <w:rFonts w:ascii="Times New Roman" w:hAnsi="Times New Roman"/>
          <w:szCs w:val="24"/>
        </w:rPr>
        <w:t xml:space="preserve">                        </w:t>
      </w:r>
      <w:r w:rsidRPr="00F34FA8">
        <w:rPr>
          <w:rFonts w:ascii="Times New Roman" w:hAnsi="Times New Roman"/>
          <w:szCs w:val="24"/>
        </w:rPr>
        <w:t xml:space="preserve"> </w:t>
      </w:r>
      <w:r w:rsidR="00CD6C3B" w:rsidRPr="00F34FA8">
        <w:rPr>
          <w:rFonts w:ascii="Times New Roman" w:hAnsi="Times New Roman"/>
          <w:szCs w:val="24"/>
        </w:rPr>
        <w:t xml:space="preserve">   </w:t>
      </w:r>
      <w:r w:rsidR="00BA5FB9">
        <w:rPr>
          <w:rFonts w:ascii="Times New Roman" w:hAnsi="Times New Roman"/>
          <w:szCs w:val="24"/>
        </w:rPr>
        <w:t xml:space="preserve">     </w:t>
      </w:r>
      <w:r w:rsidR="00CD6C3B" w:rsidRPr="00F34FA8">
        <w:rPr>
          <w:rFonts w:ascii="Times New Roman" w:hAnsi="Times New Roman"/>
          <w:szCs w:val="24"/>
        </w:rPr>
        <w:t xml:space="preserve">         </w:t>
      </w:r>
      <w:r w:rsidR="00BA5FB9">
        <w:rPr>
          <w:rFonts w:ascii="Times New Roman" w:hAnsi="Times New Roman"/>
          <w:szCs w:val="24"/>
        </w:rPr>
        <w:t xml:space="preserve">Jūratė </w:t>
      </w:r>
      <w:proofErr w:type="spellStart"/>
      <w:r w:rsidR="00BA5FB9">
        <w:rPr>
          <w:rFonts w:ascii="Times New Roman" w:hAnsi="Times New Roman"/>
          <w:szCs w:val="24"/>
        </w:rPr>
        <w:t>Zailskienė</w:t>
      </w:r>
      <w:proofErr w:type="spellEnd"/>
    </w:p>
    <w:p w:rsidR="00E51B01" w:rsidRDefault="00E51B01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7566F0" w:rsidRDefault="007566F0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7566F0" w:rsidRDefault="007566F0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7566F0" w:rsidRDefault="007566F0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7566F0" w:rsidRDefault="007566F0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7566F0" w:rsidRDefault="007566F0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606CA" w:rsidRDefault="001606CA" w:rsidP="00F34FA8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E51B01" w:rsidRDefault="00E51B01" w:rsidP="00E51B01">
      <w:pPr>
        <w:pStyle w:val="Header"/>
        <w:tabs>
          <w:tab w:val="left" w:pos="2127"/>
          <w:tab w:val="left" w:pos="2694"/>
        </w:tabs>
        <w:spacing w:line="276" w:lineRule="auto"/>
      </w:pPr>
    </w:p>
    <w:p w:rsidR="00E51B01" w:rsidRDefault="00E51B01" w:rsidP="00E51B01">
      <w:pPr>
        <w:pStyle w:val="Header"/>
        <w:tabs>
          <w:tab w:val="left" w:pos="2127"/>
          <w:tab w:val="left" w:pos="2694"/>
        </w:tabs>
        <w:spacing w:line="276" w:lineRule="auto"/>
      </w:pPr>
      <w:r>
        <w:t>Parengė</w:t>
      </w:r>
    </w:p>
    <w:p w:rsidR="00E51B01" w:rsidRDefault="00E51B01" w:rsidP="00E51B01">
      <w:pPr>
        <w:pStyle w:val="Header"/>
        <w:tabs>
          <w:tab w:val="left" w:pos="2127"/>
          <w:tab w:val="left" w:pos="2694"/>
        </w:tabs>
        <w:spacing w:line="276" w:lineRule="auto"/>
      </w:pPr>
      <w:r>
        <w:t>Ingrida Laurinaitienė</w:t>
      </w:r>
    </w:p>
    <w:sectPr w:rsidR="00E51B01" w:rsidSect="00F34FA8">
      <w:headerReference w:type="default" r:id="rId7"/>
      <w:headerReference w:type="first" r:id="rId8"/>
      <w:pgSz w:w="11906" w:h="16838" w:code="9"/>
      <w:pgMar w:top="709" w:right="70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3D" w:rsidRDefault="000B293D" w:rsidP="00F54C30">
      <w:r>
        <w:separator/>
      </w:r>
    </w:p>
  </w:endnote>
  <w:endnote w:type="continuationSeparator" w:id="0">
    <w:p w:rsidR="000B293D" w:rsidRDefault="000B293D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3D" w:rsidRDefault="000B293D" w:rsidP="00F54C30">
      <w:r>
        <w:separator/>
      </w:r>
    </w:p>
  </w:footnote>
  <w:footnote w:type="continuationSeparator" w:id="0">
    <w:p w:rsidR="000B293D" w:rsidRDefault="000B293D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747220"/>
      <w:docPartObj>
        <w:docPartGallery w:val="Page Numbers (Top of Page)"/>
        <w:docPartUnique/>
      </w:docPartObj>
    </w:sdtPr>
    <w:sdtContent>
      <w:p w:rsidR="00284819" w:rsidRDefault="00D57BEB">
        <w:pPr>
          <w:pStyle w:val="Header"/>
          <w:jc w:val="center"/>
        </w:pPr>
        <w:fldSimple w:instr=" PAGE   \* MERGEFORMAT ">
          <w:r w:rsidR="00134C29">
            <w:rPr>
              <w:noProof/>
            </w:rPr>
            <w:t>4</w:t>
          </w:r>
        </w:fldSimple>
      </w:p>
    </w:sdtContent>
  </w:sdt>
  <w:p w:rsidR="00284819" w:rsidRDefault="002848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19" w:rsidRDefault="00284819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84819" w:rsidRDefault="00284819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284819" w:rsidRDefault="00284819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284819" w:rsidRPr="0041199F" w:rsidRDefault="00284819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851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5F4"/>
    <w:rsid w:val="000048EC"/>
    <w:rsid w:val="00007848"/>
    <w:rsid w:val="000159D7"/>
    <w:rsid w:val="0002631E"/>
    <w:rsid w:val="00027CB5"/>
    <w:rsid w:val="00030991"/>
    <w:rsid w:val="00033AA8"/>
    <w:rsid w:val="00041F77"/>
    <w:rsid w:val="00047C86"/>
    <w:rsid w:val="00061F6E"/>
    <w:rsid w:val="00062235"/>
    <w:rsid w:val="00062A93"/>
    <w:rsid w:val="000668EA"/>
    <w:rsid w:val="0007121A"/>
    <w:rsid w:val="00073767"/>
    <w:rsid w:val="00081F32"/>
    <w:rsid w:val="00094042"/>
    <w:rsid w:val="000A4225"/>
    <w:rsid w:val="000B293D"/>
    <w:rsid w:val="000C3072"/>
    <w:rsid w:val="000C3ED3"/>
    <w:rsid w:val="000C49D9"/>
    <w:rsid w:val="000D19BE"/>
    <w:rsid w:val="000D226F"/>
    <w:rsid w:val="000E3321"/>
    <w:rsid w:val="000E590B"/>
    <w:rsid w:val="000E62FD"/>
    <w:rsid w:val="000F0A39"/>
    <w:rsid w:val="00106D20"/>
    <w:rsid w:val="00106E42"/>
    <w:rsid w:val="001074A1"/>
    <w:rsid w:val="00114167"/>
    <w:rsid w:val="00134C29"/>
    <w:rsid w:val="001606CA"/>
    <w:rsid w:val="0016310A"/>
    <w:rsid w:val="0017656D"/>
    <w:rsid w:val="001835F2"/>
    <w:rsid w:val="00186040"/>
    <w:rsid w:val="00187AD4"/>
    <w:rsid w:val="00196A03"/>
    <w:rsid w:val="001C1FAF"/>
    <w:rsid w:val="001C4468"/>
    <w:rsid w:val="001E48E7"/>
    <w:rsid w:val="001E5476"/>
    <w:rsid w:val="001E5F1F"/>
    <w:rsid w:val="001F660A"/>
    <w:rsid w:val="002121B1"/>
    <w:rsid w:val="002137DF"/>
    <w:rsid w:val="0021679E"/>
    <w:rsid w:val="00222ED0"/>
    <w:rsid w:val="00225890"/>
    <w:rsid w:val="00233823"/>
    <w:rsid w:val="00240358"/>
    <w:rsid w:val="00243A2F"/>
    <w:rsid w:val="0024599C"/>
    <w:rsid w:val="00250B21"/>
    <w:rsid w:val="00252AF4"/>
    <w:rsid w:val="00256D68"/>
    <w:rsid w:val="00260008"/>
    <w:rsid w:val="002737F8"/>
    <w:rsid w:val="00277634"/>
    <w:rsid w:val="00281C83"/>
    <w:rsid w:val="00284819"/>
    <w:rsid w:val="002950F2"/>
    <w:rsid w:val="002A1BDF"/>
    <w:rsid w:val="002B4715"/>
    <w:rsid w:val="002C0201"/>
    <w:rsid w:val="002E25D7"/>
    <w:rsid w:val="002E395F"/>
    <w:rsid w:val="002E4680"/>
    <w:rsid w:val="002E59C2"/>
    <w:rsid w:val="002F5CA4"/>
    <w:rsid w:val="00324205"/>
    <w:rsid w:val="00326074"/>
    <w:rsid w:val="00333C77"/>
    <w:rsid w:val="00335553"/>
    <w:rsid w:val="0035532B"/>
    <w:rsid w:val="00380ED4"/>
    <w:rsid w:val="0039283E"/>
    <w:rsid w:val="003A02E1"/>
    <w:rsid w:val="003B1E0B"/>
    <w:rsid w:val="003B638E"/>
    <w:rsid w:val="003B7FB4"/>
    <w:rsid w:val="003C1F2B"/>
    <w:rsid w:val="003C5590"/>
    <w:rsid w:val="003D6BD6"/>
    <w:rsid w:val="003E40CB"/>
    <w:rsid w:val="003F1178"/>
    <w:rsid w:val="00407DF9"/>
    <w:rsid w:val="00407EF8"/>
    <w:rsid w:val="0041199F"/>
    <w:rsid w:val="004157A4"/>
    <w:rsid w:val="00420AC4"/>
    <w:rsid w:val="0043025F"/>
    <w:rsid w:val="00446A43"/>
    <w:rsid w:val="004523C5"/>
    <w:rsid w:val="00460182"/>
    <w:rsid w:val="00467001"/>
    <w:rsid w:val="004700ED"/>
    <w:rsid w:val="0048147C"/>
    <w:rsid w:val="004A74D6"/>
    <w:rsid w:val="004B0F8F"/>
    <w:rsid w:val="004D462C"/>
    <w:rsid w:val="004E1F39"/>
    <w:rsid w:val="004E28A8"/>
    <w:rsid w:val="004E4508"/>
    <w:rsid w:val="004F11B3"/>
    <w:rsid w:val="004F233E"/>
    <w:rsid w:val="00510D1F"/>
    <w:rsid w:val="00511E03"/>
    <w:rsid w:val="00516EC5"/>
    <w:rsid w:val="00522B46"/>
    <w:rsid w:val="00525A77"/>
    <w:rsid w:val="005308CD"/>
    <w:rsid w:val="0056047C"/>
    <w:rsid w:val="005613F1"/>
    <w:rsid w:val="005631E8"/>
    <w:rsid w:val="005855A0"/>
    <w:rsid w:val="005A0236"/>
    <w:rsid w:val="005A100A"/>
    <w:rsid w:val="005A2897"/>
    <w:rsid w:val="005A4E44"/>
    <w:rsid w:val="005B672E"/>
    <w:rsid w:val="005C5426"/>
    <w:rsid w:val="005D2FE0"/>
    <w:rsid w:val="005D4987"/>
    <w:rsid w:val="005D6F8B"/>
    <w:rsid w:val="005E6C6B"/>
    <w:rsid w:val="005F0380"/>
    <w:rsid w:val="0061177E"/>
    <w:rsid w:val="006128CB"/>
    <w:rsid w:val="00614014"/>
    <w:rsid w:val="00622C11"/>
    <w:rsid w:val="0062403B"/>
    <w:rsid w:val="00631A34"/>
    <w:rsid w:val="00632090"/>
    <w:rsid w:val="00633CAA"/>
    <w:rsid w:val="006341EB"/>
    <w:rsid w:val="006364A5"/>
    <w:rsid w:val="0065034B"/>
    <w:rsid w:val="00651A39"/>
    <w:rsid w:val="0065764F"/>
    <w:rsid w:val="00673177"/>
    <w:rsid w:val="00675BE8"/>
    <w:rsid w:val="00687A0E"/>
    <w:rsid w:val="00694D14"/>
    <w:rsid w:val="006B0A07"/>
    <w:rsid w:val="006B613A"/>
    <w:rsid w:val="006C0CAD"/>
    <w:rsid w:val="006D3E7A"/>
    <w:rsid w:val="006D3FAF"/>
    <w:rsid w:val="006D6268"/>
    <w:rsid w:val="006E1E97"/>
    <w:rsid w:val="006E3BFF"/>
    <w:rsid w:val="006E5635"/>
    <w:rsid w:val="006F2D0F"/>
    <w:rsid w:val="006F6C93"/>
    <w:rsid w:val="00700D9B"/>
    <w:rsid w:val="00701689"/>
    <w:rsid w:val="00720A43"/>
    <w:rsid w:val="007356E2"/>
    <w:rsid w:val="00750C66"/>
    <w:rsid w:val="00753DF6"/>
    <w:rsid w:val="007566F0"/>
    <w:rsid w:val="007664F6"/>
    <w:rsid w:val="007739FB"/>
    <w:rsid w:val="0078195F"/>
    <w:rsid w:val="0078730A"/>
    <w:rsid w:val="007A1EBB"/>
    <w:rsid w:val="007B2692"/>
    <w:rsid w:val="007B31DB"/>
    <w:rsid w:val="007C1F9E"/>
    <w:rsid w:val="007C3C66"/>
    <w:rsid w:val="007C406D"/>
    <w:rsid w:val="007C6029"/>
    <w:rsid w:val="007D160F"/>
    <w:rsid w:val="007E54D8"/>
    <w:rsid w:val="007E5747"/>
    <w:rsid w:val="007E759A"/>
    <w:rsid w:val="007F778A"/>
    <w:rsid w:val="0081549F"/>
    <w:rsid w:val="00821B37"/>
    <w:rsid w:val="00826BE0"/>
    <w:rsid w:val="00836A4D"/>
    <w:rsid w:val="008379EA"/>
    <w:rsid w:val="00854D15"/>
    <w:rsid w:val="008661E3"/>
    <w:rsid w:val="0087003C"/>
    <w:rsid w:val="008A513E"/>
    <w:rsid w:val="008B44BB"/>
    <w:rsid w:val="008C311E"/>
    <w:rsid w:val="008D033C"/>
    <w:rsid w:val="008D66C3"/>
    <w:rsid w:val="008E3338"/>
    <w:rsid w:val="008E3722"/>
    <w:rsid w:val="00903919"/>
    <w:rsid w:val="009046EE"/>
    <w:rsid w:val="00913350"/>
    <w:rsid w:val="009509EF"/>
    <w:rsid w:val="00951AC2"/>
    <w:rsid w:val="009521EB"/>
    <w:rsid w:val="00970DD1"/>
    <w:rsid w:val="00980FF2"/>
    <w:rsid w:val="00982E48"/>
    <w:rsid w:val="00985233"/>
    <w:rsid w:val="00990D1D"/>
    <w:rsid w:val="00994C4E"/>
    <w:rsid w:val="009A23C6"/>
    <w:rsid w:val="009A25BE"/>
    <w:rsid w:val="009B417D"/>
    <w:rsid w:val="009C13CB"/>
    <w:rsid w:val="009C4C07"/>
    <w:rsid w:val="009C7548"/>
    <w:rsid w:val="009D4C23"/>
    <w:rsid w:val="009E51DB"/>
    <w:rsid w:val="009F7D50"/>
    <w:rsid w:val="00A015B8"/>
    <w:rsid w:val="00A06D85"/>
    <w:rsid w:val="00A203C6"/>
    <w:rsid w:val="00A266C5"/>
    <w:rsid w:val="00A27C04"/>
    <w:rsid w:val="00A35454"/>
    <w:rsid w:val="00A419A5"/>
    <w:rsid w:val="00A41F50"/>
    <w:rsid w:val="00A521E2"/>
    <w:rsid w:val="00A54B85"/>
    <w:rsid w:val="00A5641C"/>
    <w:rsid w:val="00A5745A"/>
    <w:rsid w:val="00A6492A"/>
    <w:rsid w:val="00A73749"/>
    <w:rsid w:val="00A746F1"/>
    <w:rsid w:val="00A80DF7"/>
    <w:rsid w:val="00A9428C"/>
    <w:rsid w:val="00AA5248"/>
    <w:rsid w:val="00AA6986"/>
    <w:rsid w:val="00AB08EB"/>
    <w:rsid w:val="00AC2BB9"/>
    <w:rsid w:val="00AD012E"/>
    <w:rsid w:val="00AD4E0D"/>
    <w:rsid w:val="00B01570"/>
    <w:rsid w:val="00B10F4F"/>
    <w:rsid w:val="00B150EA"/>
    <w:rsid w:val="00B2258A"/>
    <w:rsid w:val="00B25EFF"/>
    <w:rsid w:val="00B266BB"/>
    <w:rsid w:val="00B31641"/>
    <w:rsid w:val="00B31AF5"/>
    <w:rsid w:val="00B36C57"/>
    <w:rsid w:val="00B37202"/>
    <w:rsid w:val="00B43151"/>
    <w:rsid w:val="00B5027D"/>
    <w:rsid w:val="00B602B2"/>
    <w:rsid w:val="00B827F0"/>
    <w:rsid w:val="00B9245A"/>
    <w:rsid w:val="00BA5FB9"/>
    <w:rsid w:val="00BA765B"/>
    <w:rsid w:val="00BB2494"/>
    <w:rsid w:val="00BE1C85"/>
    <w:rsid w:val="00BE56BA"/>
    <w:rsid w:val="00BF0429"/>
    <w:rsid w:val="00C0149A"/>
    <w:rsid w:val="00C02E7D"/>
    <w:rsid w:val="00C11FD0"/>
    <w:rsid w:val="00C12631"/>
    <w:rsid w:val="00C12F5D"/>
    <w:rsid w:val="00C20622"/>
    <w:rsid w:val="00C432C9"/>
    <w:rsid w:val="00C4591F"/>
    <w:rsid w:val="00C5322C"/>
    <w:rsid w:val="00C60086"/>
    <w:rsid w:val="00C7464E"/>
    <w:rsid w:val="00CB5823"/>
    <w:rsid w:val="00CB6E92"/>
    <w:rsid w:val="00CC3053"/>
    <w:rsid w:val="00CC6A45"/>
    <w:rsid w:val="00CD6C3B"/>
    <w:rsid w:val="00CD775F"/>
    <w:rsid w:val="00CF163D"/>
    <w:rsid w:val="00CF3D02"/>
    <w:rsid w:val="00CF7527"/>
    <w:rsid w:val="00D35128"/>
    <w:rsid w:val="00D442A0"/>
    <w:rsid w:val="00D540F7"/>
    <w:rsid w:val="00D5488A"/>
    <w:rsid w:val="00D57BEB"/>
    <w:rsid w:val="00D7379D"/>
    <w:rsid w:val="00D7444C"/>
    <w:rsid w:val="00D7669B"/>
    <w:rsid w:val="00D817A8"/>
    <w:rsid w:val="00D900C6"/>
    <w:rsid w:val="00DA24DA"/>
    <w:rsid w:val="00DB1C85"/>
    <w:rsid w:val="00DB2606"/>
    <w:rsid w:val="00DB4ABC"/>
    <w:rsid w:val="00DD4165"/>
    <w:rsid w:val="00DF3705"/>
    <w:rsid w:val="00E2008B"/>
    <w:rsid w:val="00E2050F"/>
    <w:rsid w:val="00E22E51"/>
    <w:rsid w:val="00E23126"/>
    <w:rsid w:val="00E24072"/>
    <w:rsid w:val="00E31ABC"/>
    <w:rsid w:val="00E4790C"/>
    <w:rsid w:val="00E50BA2"/>
    <w:rsid w:val="00E51B01"/>
    <w:rsid w:val="00E56821"/>
    <w:rsid w:val="00E713DD"/>
    <w:rsid w:val="00E744EE"/>
    <w:rsid w:val="00E86F63"/>
    <w:rsid w:val="00E87337"/>
    <w:rsid w:val="00EA0D5F"/>
    <w:rsid w:val="00EA3277"/>
    <w:rsid w:val="00EB55BC"/>
    <w:rsid w:val="00EC33AE"/>
    <w:rsid w:val="00EE329F"/>
    <w:rsid w:val="00EE7CA5"/>
    <w:rsid w:val="00EF29DB"/>
    <w:rsid w:val="00EF417C"/>
    <w:rsid w:val="00F01B57"/>
    <w:rsid w:val="00F11242"/>
    <w:rsid w:val="00F16CC2"/>
    <w:rsid w:val="00F21DD9"/>
    <w:rsid w:val="00F32F6D"/>
    <w:rsid w:val="00F33C73"/>
    <w:rsid w:val="00F34FA8"/>
    <w:rsid w:val="00F36EF8"/>
    <w:rsid w:val="00F44ABC"/>
    <w:rsid w:val="00F47929"/>
    <w:rsid w:val="00F54C30"/>
    <w:rsid w:val="00F750C3"/>
    <w:rsid w:val="00F8651B"/>
    <w:rsid w:val="00F87F96"/>
    <w:rsid w:val="00F925B1"/>
    <w:rsid w:val="00FA3C0F"/>
    <w:rsid w:val="00FA3EFF"/>
    <w:rsid w:val="00FA503B"/>
    <w:rsid w:val="00FA675B"/>
    <w:rsid w:val="00FA6ED5"/>
    <w:rsid w:val="00FB03A6"/>
    <w:rsid w:val="00FB40BE"/>
    <w:rsid w:val="00FC2CC2"/>
    <w:rsid w:val="00FC405B"/>
    <w:rsid w:val="00FC59AE"/>
    <w:rsid w:val="00FD0D84"/>
    <w:rsid w:val="00FD3D05"/>
    <w:rsid w:val="00FD5F97"/>
    <w:rsid w:val="00FE2623"/>
    <w:rsid w:val="00FE508A"/>
    <w:rsid w:val="00FF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11A1D-DE51-47D2-B59D-8ED814EF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7765</Words>
  <Characters>4427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2022-05-20T05:32:00Z</cp:lastPrinted>
  <dcterms:created xsi:type="dcterms:W3CDTF">2022-05-20T12:05:00Z</dcterms:created>
  <dcterms:modified xsi:type="dcterms:W3CDTF">2022-05-20T12:05:00Z</dcterms:modified>
</cp:coreProperties>
</file>