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2BCF" w:rsidRPr="00740329" w:rsidRDefault="007D578B" w:rsidP="00916326">
      <w:pPr>
        <w:pStyle w:val="Header"/>
        <w:spacing w:line="360" w:lineRule="auto"/>
        <w:jc w:val="center"/>
        <w:rPr>
          <w:rStyle w:val="FontStyle16"/>
          <w:b/>
        </w:rPr>
      </w:pPr>
      <w:r w:rsidRPr="00740329">
        <w:rPr>
          <w:b/>
        </w:rPr>
        <w:t xml:space="preserve">PRIENŲ R. </w:t>
      </w:r>
      <w:r w:rsidR="00292F46" w:rsidRPr="00740329">
        <w:rPr>
          <w:b/>
        </w:rPr>
        <w:t xml:space="preserve">ŠILAVOTO </w:t>
      </w:r>
      <w:bookmarkStart w:id="0" w:name="_Hlk99962252"/>
      <w:r w:rsidR="00292F46" w:rsidRPr="00740329">
        <w:rPr>
          <w:b/>
        </w:rPr>
        <w:t>PAGRINDINĖS</w:t>
      </w:r>
      <w:bookmarkEnd w:id="0"/>
      <w:r w:rsidR="00997B88" w:rsidRPr="00740329">
        <w:rPr>
          <w:b/>
        </w:rPr>
        <w:t xml:space="preserve"> </w:t>
      </w:r>
      <w:r w:rsidRPr="00740329">
        <w:rPr>
          <w:b/>
        </w:rPr>
        <w:t>MOKYKLOS</w:t>
      </w:r>
      <w:r w:rsidRPr="00740329">
        <w:rPr>
          <w:rStyle w:val="FontStyle16"/>
          <w:b/>
        </w:rPr>
        <w:t xml:space="preserve"> IR</w:t>
      </w:r>
    </w:p>
    <w:p w:rsidR="007D578B" w:rsidRPr="00740329" w:rsidRDefault="007D578B" w:rsidP="00916326">
      <w:pPr>
        <w:pStyle w:val="Header"/>
        <w:spacing w:line="360" w:lineRule="auto"/>
        <w:jc w:val="center"/>
        <w:rPr>
          <w:b/>
        </w:rPr>
      </w:pPr>
      <w:r w:rsidRPr="00740329">
        <w:rPr>
          <w:b/>
        </w:rPr>
        <w:t>PRIENŲ</w:t>
      </w:r>
      <w:r w:rsidR="006B2BCF" w:rsidRPr="00740329">
        <w:rPr>
          <w:rStyle w:val="FontStyle13"/>
          <w:b/>
          <w:sz w:val="24"/>
          <w:szCs w:val="24"/>
        </w:rPr>
        <w:t>„REVUONOS“</w:t>
      </w:r>
      <w:r w:rsidR="00997B88" w:rsidRPr="00740329">
        <w:rPr>
          <w:rStyle w:val="FontStyle13"/>
          <w:b/>
          <w:sz w:val="24"/>
          <w:szCs w:val="24"/>
        </w:rPr>
        <w:t xml:space="preserve"> </w:t>
      </w:r>
      <w:r w:rsidR="006B2BCF" w:rsidRPr="00740329">
        <w:rPr>
          <w:b/>
        </w:rPr>
        <w:t>PAGRINDINĖS</w:t>
      </w:r>
      <w:r w:rsidRPr="00740329">
        <w:rPr>
          <w:b/>
        </w:rPr>
        <w:t xml:space="preserve"> MOKYKLOS </w:t>
      </w:r>
    </w:p>
    <w:p w:rsidR="007D578B" w:rsidRPr="00740329" w:rsidRDefault="007D578B" w:rsidP="00916326">
      <w:pPr>
        <w:pStyle w:val="Header"/>
        <w:spacing w:line="360" w:lineRule="auto"/>
        <w:jc w:val="center"/>
        <w:rPr>
          <w:rStyle w:val="FontStyle14"/>
          <w:sz w:val="24"/>
          <w:szCs w:val="24"/>
        </w:rPr>
      </w:pPr>
      <w:r w:rsidRPr="00740329">
        <w:rPr>
          <w:b/>
        </w:rPr>
        <w:t>REORG</w:t>
      </w:r>
      <w:r w:rsidR="008B3019" w:rsidRPr="00740329">
        <w:rPr>
          <w:b/>
        </w:rPr>
        <w:t>A</w:t>
      </w:r>
      <w:r w:rsidRPr="00740329">
        <w:rPr>
          <w:b/>
        </w:rPr>
        <w:t>NIZAVIMO</w:t>
      </w:r>
      <w:r w:rsidRPr="00740329">
        <w:rPr>
          <w:rStyle w:val="FontStyle16"/>
          <w:b/>
        </w:rPr>
        <w:t xml:space="preserve"> SĄLYGŲ APRAŠAS</w:t>
      </w:r>
    </w:p>
    <w:p w:rsidR="007D578B" w:rsidRPr="00740329" w:rsidRDefault="007D578B" w:rsidP="00916326">
      <w:pPr>
        <w:pStyle w:val="Style6"/>
        <w:widowControl/>
        <w:spacing w:line="360" w:lineRule="auto"/>
      </w:pPr>
    </w:p>
    <w:p w:rsidR="00695F27" w:rsidRPr="00740329" w:rsidRDefault="00695F27" w:rsidP="00916326">
      <w:pPr>
        <w:pStyle w:val="Style6"/>
        <w:widowControl/>
        <w:spacing w:line="360" w:lineRule="auto"/>
      </w:pPr>
    </w:p>
    <w:p w:rsidR="007D578B" w:rsidRPr="00740329" w:rsidRDefault="007D578B" w:rsidP="00916326">
      <w:pPr>
        <w:pStyle w:val="Style6"/>
        <w:widowControl/>
        <w:spacing w:line="360" w:lineRule="auto"/>
        <w:jc w:val="center"/>
        <w:rPr>
          <w:rStyle w:val="FontStyle14"/>
          <w:sz w:val="24"/>
          <w:szCs w:val="24"/>
        </w:rPr>
      </w:pPr>
      <w:r w:rsidRPr="00740329">
        <w:rPr>
          <w:rStyle w:val="FontStyle14"/>
          <w:sz w:val="24"/>
          <w:szCs w:val="24"/>
        </w:rPr>
        <w:t>I SKYRIUS</w:t>
      </w:r>
    </w:p>
    <w:p w:rsidR="007D578B" w:rsidRPr="00740329" w:rsidRDefault="007D578B" w:rsidP="00916326">
      <w:pPr>
        <w:pStyle w:val="Style6"/>
        <w:widowControl/>
        <w:spacing w:line="360" w:lineRule="auto"/>
        <w:jc w:val="center"/>
        <w:rPr>
          <w:rStyle w:val="FontStyle14"/>
          <w:sz w:val="24"/>
          <w:szCs w:val="24"/>
        </w:rPr>
      </w:pPr>
      <w:r w:rsidRPr="00740329">
        <w:rPr>
          <w:rStyle w:val="FontStyle14"/>
          <w:sz w:val="24"/>
          <w:szCs w:val="24"/>
        </w:rPr>
        <w:t>BENDROSIOS NUOSTATOS</w:t>
      </w:r>
    </w:p>
    <w:p w:rsidR="007D578B" w:rsidRPr="00740329" w:rsidRDefault="007D578B" w:rsidP="00916326">
      <w:pPr>
        <w:pStyle w:val="Style6"/>
        <w:widowControl/>
        <w:spacing w:line="360" w:lineRule="auto"/>
        <w:jc w:val="center"/>
        <w:rPr>
          <w:rStyle w:val="FontStyle14"/>
          <w:sz w:val="24"/>
          <w:szCs w:val="24"/>
        </w:rPr>
      </w:pPr>
    </w:p>
    <w:p w:rsidR="00695F27" w:rsidRPr="00740329" w:rsidRDefault="00695F27" w:rsidP="00695F27">
      <w:pPr>
        <w:pStyle w:val="Style6"/>
        <w:widowControl/>
        <w:spacing w:line="360" w:lineRule="auto"/>
        <w:ind w:firstLine="720"/>
        <w:jc w:val="both"/>
        <w:rPr>
          <w:rStyle w:val="FontStyle14"/>
          <w:b w:val="0"/>
          <w:bCs w:val="0"/>
          <w:sz w:val="24"/>
          <w:szCs w:val="24"/>
        </w:rPr>
      </w:pPr>
      <w:r w:rsidRPr="00740329">
        <w:t xml:space="preserve">1. </w:t>
      </w:r>
      <w:r w:rsidR="00D42EF5" w:rsidRPr="00740329">
        <w:t xml:space="preserve">Prienų r. </w:t>
      </w:r>
      <w:bookmarkStart w:id="1" w:name="_Hlk99953991"/>
      <w:r w:rsidR="00D42EF5" w:rsidRPr="00740329">
        <w:t>Šilavoto pagrindinės</w:t>
      </w:r>
      <w:bookmarkEnd w:id="1"/>
      <w:r w:rsidR="00D42EF5" w:rsidRPr="00740329">
        <w:t xml:space="preserve"> mokyklos</w:t>
      </w:r>
      <w:r w:rsidR="00D42EF5" w:rsidRPr="00740329">
        <w:rPr>
          <w:rStyle w:val="FontStyle14"/>
          <w:b w:val="0"/>
          <w:sz w:val="24"/>
          <w:szCs w:val="24"/>
        </w:rPr>
        <w:t xml:space="preserve"> </w:t>
      </w:r>
      <w:r w:rsidR="00D42EF5">
        <w:rPr>
          <w:rStyle w:val="FontStyle14"/>
          <w:b w:val="0"/>
          <w:sz w:val="24"/>
          <w:szCs w:val="24"/>
        </w:rPr>
        <w:t xml:space="preserve">ir </w:t>
      </w:r>
      <w:r w:rsidR="00EF1315" w:rsidRPr="00740329">
        <w:rPr>
          <w:rStyle w:val="FontStyle13"/>
        </w:rPr>
        <w:t>Prienų „Revuonos“ pagrindinės</w:t>
      </w:r>
      <w:r w:rsidR="00747552" w:rsidRPr="00740329">
        <w:rPr>
          <w:rStyle w:val="FontStyle13"/>
        </w:rPr>
        <w:t xml:space="preserve"> </w:t>
      </w:r>
      <w:r w:rsidR="007D578B" w:rsidRPr="00740329">
        <w:t>mokyklos</w:t>
      </w:r>
      <w:r w:rsidR="00EF1315" w:rsidRPr="00740329">
        <w:t xml:space="preserve"> </w:t>
      </w:r>
      <w:r w:rsidR="007D578B" w:rsidRPr="00740329">
        <w:rPr>
          <w:rStyle w:val="FontStyle14"/>
          <w:b w:val="0"/>
          <w:sz w:val="24"/>
          <w:szCs w:val="24"/>
        </w:rPr>
        <w:t xml:space="preserve">reorganizavimo sąlygų aprašas (toliau – Aprašas) nustato </w:t>
      </w:r>
      <w:r w:rsidR="00144BF6" w:rsidRPr="00740329">
        <w:t xml:space="preserve">Prienų r. </w:t>
      </w:r>
      <w:r w:rsidR="00EF1315" w:rsidRPr="00740329">
        <w:t>Šilavoto pagrindinės</w:t>
      </w:r>
      <w:r w:rsidR="00747552" w:rsidRPr="00740329">
        <w:t xml:space="preserve"> </w:t>
      </w:r>
      <w:r w:rsidR="00144BF6" w:rsidRPr="00740329">
        <w:t xml:space="preserve">mokyklos reorganizavimo </w:t>
      </w:r>
      <w:r w:rsidR="00144BF6" w:rsidRPr="00740329">
        <w:rPr>
          <w:rStyle w:val="FontStyle14"/>
          <w:b w:val="0"/>
          <w:sz w:val="24"/>
          <w:szCs w:val="24"/>
        </w:rPr>
        <w:t>prijungiant j</w:t>
      </w:r>
      <w:r w:rsidR="00EF1315" w:rsidRPr="00740329">
        <w:rPr>
          <w:rStyle w:val="FontStyle14"/>
          <w:b w:val="0"/>
          <w:sz w:val="24"/>
          <w:szCs w:val="24"/>
        </w:rPr>
        <w:t>ą</w:t>
      </w:r>
      <w:r w:rsidR="00144BF6" w:rsidRPr="00740329">
        <w:rPr>
          <w:rStyle w:val="FontStyle14"/>
          <w:b w:val="0"/>
          <w:sz w:val="24"/>
          <w:szCs w:val="24"/>
        </w:rPr>
        <w:t xml:space="preserve"> prie</w:t>
      </w:r>
      <w:r w:rsidR="00747552" w:rsidRPr="00740329">
        <w:rPr>
          <w:rStyle w:val="FontStyle14"/>
          <w:b w:val="0"/>
          <w:sz w:val="24"/>
          <w:szCs w:val="24"/>
        </w:rPr>
        <w:t xml:space="preserve"> </w:t>
      </w:r>
      <w:r w:rsidR="00EF1315" w:rsidRPr="00740329">
        <w:rPr>
          <w:rStyle w:val="FontStyle13"/>
        </w:rPr>
        <w:t xml:space="preserve">Prienų </w:t>
      </w:r>
      <w:bookmarkStart w:id="2" w:name="_Hlk99954994"/>
      <w:r w:rsidR="00EF1315" w:rsidRPr="00740329">
        <w:rPr>
          <w:rStyle w:val="FontStyle13"/>
        </w:rPr>
        <w:t>„Revuonos“ pagrindinės</w:t>
      </w:r>
      <w:bookmarkEnd w:id="2"/>
      <w:r w:rsidR="00747552" w:rsidRPr="00740329">
        <w:rPr>
          <w:rStyle w:val="FontStyle13"/>
        </w:rPr>
        <w:t xml:space="preserve"> </w:t>
      </w:r>
      <w:r w:rsidR="00144BF6" w:rsidRPr="00740329">
        <w:t>mokyklos</w:t>
      </w:r>
      <w:r w:rsidR="00144BF6" w:rsidRPr="00740329">
        <w:rPr>
          <w:rStyle w:val="FontStyle14"/>
          <w:b w:val="0"/>
          <w:sz w:val="24"/>
          <w:szCs w:val="24"/>
        </w:rPr>
        <w:t xml:space="preserve"> tvarką. </w:t>
      </w:r>
    </w:p>
    <w:p w:rsidR="007D578B" w:rsidRPr="00740329" w:rsidRDefault="00695F27" w:rsidP="00695F27">
      <w:pPr>
        <w:pStyle w:val="Style6"/>
        <w:widowControl/>
        <w:spacing w:line="360" w:lineRule="auto"/>
        <w:ind w:firstLine="720"/>
        <w:jc w:val="both"/>
      </w:pPr>
      <w:r w:rsidRPr="00740329">
        <w:rPr>
          <w:rStyle w:val="FontStyle14"/>
          <w:b w:val="0"/>
          <w:bCs w:val="0"/>
          <w:sz w:val="24"/>
          <w:szCs w:val="24"/>
        </w:rPr>
        <w:t xml:space="preserve">2. </w:t>
      </w:r>
      <w:r w:rsidR="007D578B" w:rsidRPr="00740329">
        <w:rPr>
          <w:rStyle w:val="FontStyle14"/>
          <w:b w:val="0"/>
          <w:color w:val="000000"/>
          <w:sz w:val="24"/>
          <w:szCs w:val="24"/>
        </w:rPr>
        <w:t xml:space="preserve">Šis Aprašas parengtas vadovaujantis </w:t>
      </w:r>
      <w:r w:rsidR="007D578B" w:rsidRPr="00740329">
        <w:rPr>
          <w:color w:val="000000"/>
        </w:rPr>
        <w:t>Lietuvos Respublikos civilinio kodekso 2.96 straipsniu, 2.97 straipsnio 3 dalimi, 2.99 straipsnio 1 ir 2 dalimis, 2.101 straipsnio 1 dalimi ir 2.103 straipsniu, Lietuvos Respublikos biudžetinių įstaigų įstatymo 14 straipsnio 1, 3, 4, 5, 6, 7 dalimis, Lietuvos Respublikos vietos savivaldos įstatymo 16 straipsnio 2 dalies 21 punktu, Lietuvos Respublikos švietimo įstatymo 44 straipsnio 2 d</w:t>
      </w:r>
      <w:r w:rsidR="007D578B" w:rsidRPr="00740329">
        <w:t xml:space="preserve">alimi, </w:t>
      </w:r>
      <w:r w:rsidR="007D578B" w:rsidRPr="00740329">
        <w:rPr>
          <w:bCs/>
          <w:color w:val="000000"/>
        </w:rPr>
        <w:t xml:space="preserve">Prienų rajono savivaldybės tarybos </w:t>
      </w:r>
      <w:r w:rsidR="00144BF6" w:rsidRPr="00740329">
        <w:t>202</w:t>
      </w:r>
      <w:r w:rsidR="00823E78" w:rsidRPr="00740329">
        <w:t>2</w:t>
      </w:r>
      <w:r w:rsidR="00144BF6" w:rsidRPr="00740329">
        <w:t xml:space="preserve"> m. </w:t>
      </w:r>
      <w:r w:rsidR="001F0D2E" w:rsidRPr="00740329">
        <w:t>kovo 2</w:t>
      </w:r>
      <w:r w:rsidR="00823E78" w:rsidRPr="00740329">
        <w:t>4</w:t>
      </w:r>
      <w:r w:rsidR="001F0D2E" w:rsidRPr="00740329">
        <w:t xml:space="preserve"> d. sprendimu Nr. </w:t>
      </w:r>
      <w:r w:rsidR="00144BF6" w:rsidRPr="00740329">
        <w:t>T3-</w:t>
      </w:r>
      <w:r w:rsidR="001F0D2E" w:rsidRPr="00740329">
        <w:t>7</w:t>
      </w:r>
      <w:r w:rsidR="00823E78" w:rsidRPr="00740329">
        <w:t>3</w:t>
      </w:r>
      <w:r w:rsidR="002551AB" w:rsidRPr="00740329">
        <w:t xml:space="preserve"> </w:t>
      </w:r>
      <w:r w:rsidR="007D578B" w:rsidRPr="00740329">
        <w:rPr>
          <w:color w:val="000000"/>
        </w:rPr>
        <w:t>„Dėl sutikimo reorganizuoti Pri</w:t>
      </w:r>
      <w:r w:rsidR="00144BF6" w:rsidRPr="00740329">
        <w:rPr>
          <w:color w:val="000000"/>
        </w:rPr>
        <w:t xml:space="preserve">enų r. </w:t>
      </w:r>
      <w:r w:rsidR="00823E78" w:rsidRPr="00740329">
        <w:rPr>
          <w:color w:val="000000"/>
        </w:rPr>
        <w:t>Šilavoto pagrindinę</w:t>
      </w:r>
      <w:r w:rsidR="00144BF6" w:rsidRPr="00740329">
        <w:rPr>
          <w:color w:val="000000"/>
        </w:rPr>
        <w:t xml:space="preserve"> moky</w:t>
      </w:r>
      <w:r w:rsidRPr="00740329">
        <w:rPr>
          <w:color w:val="000000"/>
        </w:rPr>
        <w:t>k</w:t>
      </w:r>
      <w:r w:rsidR="00144BF6" w:rsidRPr="00740329">
        <w:rPr>
          <w:color w:val="000000"/>
        </w:rPr>
        <w:t>lą“</w:t>
      </w:r>
      <w:r w:rsidR="007D578B" w:rsidRPr="00740329">
        <w:rPr>
          <w:color w:val="000000"/>
        </w:rPr>
        <w:t>.</w:t>
      </w:r>
    </w:p>
    <w:p w:rsidR="007D578B" w:rsidRPr="00740329" w:rsidRDefault="007D578B" w:rsidP="00916326">
      <w:pPr>
        <w:pStyle w:val="Style6"/>
        <w:widowControl/>
        <w:spacing w:line="360" w:lineRule="auto"/>
        <w:ind w:left="851"/>
        <w:jc w:val="both"/>
        <w:rPr>
          <w:bCs/>
        </w:rPr>
      </w:pPr>
    </w:p>
    <w:p w:rsidR="007D578B" w:rsidRPr="00740329" w:rsidRDefault="007D578B" w:rsidP="00916326">
      <w:pPr>
        <w:pStyle w:val="Style6"/>
        <w:widowControl/>
        <w:spacing w:line="360" w:lineRule="auto"/>
        <w:jc w:val="center"/>
      </w:pPr>
      <w:r w:rsidRPr="00740329">
        <w:rPr>
          <w:rStyle w:val="FontStyle14"/>
          <w:sz w:val="24"/>
          <w:szCs w:val="24"/>
        </w:rPr>
        <w:t>II SKYRIUS</w:t>
      </w:r>
    </w:p>
    <w:p w:rsidR="007D578B" w:rsidRPr="00740329" w:rsidRDefault="007D578B" w:rsidP="00916326">
      <w:pPr>
        <w:pStyle w:val="Style6"/>
        <w:widowControl/>
        <w:spacing w:line="360" w:lineRule="auto"/>
        <w:jc w:val="center"/>
        <w:rPr>
          <w:rStyle w:val="FontStyle14"/>
          <w:sz w:val="24"/>
          <w:szCs w:val="24"/>
        </w:rPr>
      </w:pPr>
      <w:r w:rsidRPr="00740329">
        <w:rPr>
          <w:rStyle w:val="FontStyle14"/>
          <w:sz w:val="24"/>
          <w:szCs w:val="24"/>
        </w:rPr>
        <w:t>REORGANIZUOJAMŲ JURIDINIŲ ASMENŲ DUOMENYS</w:t>
      </w:r>
    </w:p>
    <w:p w:rsidR="007D578B" w:rsidRPr="00740329" w:rsidRDefault="007D578B" w:rsidP="00997B88">
      <w:pPr>
        <w:pStyle w:val="Style6"/>
        <w:widowControl/>
        <w:spacing w:line="360" w:lineRule="auto"/>
        <w:jc w:val="center"/>
        <w:rPr>
          <w:rStyle w:val="FontStyle14"/>
          <w:sz w:val="24"/>
          <w:szCs w:val="24"/>
        </w:rPr>
      </w:pPr>
    </w:p>
    <w:p w:rsidR="00554D1A" w:rsidRPr="00740329" w:rsidRDefault="0093284B" w:rsidP="00997B88">
      <w:pPr>
        <w:widowControl w:val="0"/>
        <w:spacing w:line="360" w:lineRule="auto"/>
        <w:ind w:left="851"/>
        <w:jc w:val="both"/>
      </w:pPr>
      <w:r w:rsidRPr="00740329">
        <w:t>3</w:t>
      </w:r>
      <w:r w:rsidR="00554D1A" w:rsidRPr="00740329">
        <w:t>. Reorganizuojami juridiniai</w:t>
      </w:r>
      <w:r w:rsidR="007D578B" w:rsidRPr="00740329">
        <w:t xml:space="preserve"> asmen</w:t>
      </w:r>
      <w:r w:rsidR="00554D1A" w:rsidRPr="00740329">
        <w:t>y</w:t>
      </w:r>
      <w:r w:rsidR="007D578B" w:rsidRPr="00740329">
        <w:t>s</w:t>
      </w:r>
      <w:r w:rsidR="00554D1A" w:rsidRPr="00740329">
        <w:t>:</w:t>
      </w:r>
    </w:p>
    <w:p w:rsidR="007D578B" w:rsidRPr="00740329" w:rsidRDefault="0093284B" w:rsidP="00997B88">
      <w:pPr>
        <w:widowControl w:val="0"/>
        <w:spacing w:line="360" w:lineRule="auto"/>
        <w:ind w:left="851"/>
        <w:jc w:val="both"/>
      </w:pPr>
      <w:r w:rsidRPr="00740329">
        <w:t>3.1.</w:t>
      </w:r>
      <w:r w:rsidR="00554D1A" w:rsidRPr="00740329">
        <w:t xml:space="preserve"> Pirmojo juridinio asmens pavadinimas – </w:t>
      </w:r>
      <w:bookmarkStart w:id="3" w:name="_Hlk99955601"/>
      <w:r w:rsidR="00554D1A" w:rsidRPr="00740329">
        <w:t xml:space="preserve">Prienų r. </w:t>
      </w:r>
      <w:r w:rsidR="00F749E5" w:rsidRPr="00740329">
        <w:rPr>
          <w:color w:val="000000"/>
        </w:rPr>
        <w:t>Šilavoto pagrindinė</w:t>
      </w:r>
      <w:r w:rsidR="00554D1A" w:rsidRPr="00740329">
        <w:t xml:space="preserve"> mokykla</w:t>
      </w:r>
      <w:bookmarkEnd w:id="3"/>
      <w:r w:rsidR="007D578B" w:rsidRPr="00740329">
        <w:t>:</w:t>
      </w:r>
    </w:p>
    <w:p w:rsidR="007D578B" w:rsidRPr="00740329" w:rsidRDefault="007D578B" w:rsidP="00997B88">
      <w:pPr>
        <w:spacing w:line="360" w:lineRule="auto"/>
        <w:ind w:left="851"/>
        <w:jc w:val="both"/>
      </w:pPr>
      <w:r w:rsidRPr="00740329">
        <w:t>3.1.</w:t>
      </w:r>
      <w:r w:rsidR="0093284B" w:rsidRPr="00740329">
        <w:t>1.</w:t>
      </w:r>
      <w:r w:rsidRPr="00740329">
        <w:t xml:space="preserve"> teisinė forma – biudžetinė įstaiga;</w:t>
      </w:r>
    </w:p>
    <w:p w:rsidR="007D578B" w:rsidRPr="00740329" w:rsidRDefault="007D578B" w:rsidP="00997B88">
      <w:pPr>
        <w:pStyle w:val="Default"/>
        <w:spacing w:line="360" w:lineRule="auto"/>
        <w:ind w:left="131" w:firstLine="720"/>
      </w:pPr>
      <w:r w:rsidRPr="00740329">
        <w:t>3.</w:t>
      </w:r>
      <w:r w:rsidR="00554D1A" w:rsidRPr="00740329">
        <w:t>1.</w:t>
      </w:r>
      <w:r w:rsidR="0093284B" w:rsidRPr="00740329">
        <w:t>2. buveinė –</w:t>
      </w:r>
      <w:r w:rsidR="00F749E5" w:rsidRPr="00740329">
        <w:rPr>
          <w:sz w:val="23"/>
          <w:szCs w:val="23"/>
        </w:rPr>
        <w:t>Trakelio g. 1A, Šilavoto k., LT-59272 Prienų r. sav</w:t>
      </w:r>
      <w:r w:rsidRPr="00740329">
        <w:t xml:space="preserve">.; </w:t>
      </w:r>
    </w:p>
    <w:p w:rsidR="007D578B" w:rsidRPr="00740329" w:rsidRDefault="007D578B" w:rsidP="00997B88">
      <w:pPr>
        <w:pStyle w:val="Default"/>
        <w:spacing w:line="360" w:lineRule="auto"/>
        <w:ind w:left="130" w:firstLine="720"/>
      </w:pPr>
      <w:r w:rsidRPr="00740329">
        <w:t>3.</w:t>
      </w:r>
      <w:r w:rsidR="00554D1A" w:rsidRPr="00740329">
        <w:t>1.</w:t>
      </w:r>
      <w:r w:rsidR="0093284B" w:rsidRPr="00740329">
        <w:t xml:space="preserve">3. įstaigos kodas – </w:t>
      </w:r>
      <w:r w:rsidR="000307F4" w:rsidRPr="00740329">
        <w:rPr>
          <w:sz w:val="23"/>
          <w:szCs w:val="23"/>
        </w:rPr>
        <w:t>190198344</w:t>
      </w:r>
      <w:r w:rsidRPr="00740329">
        <w:t>;</w:t>
      </w:r>
    </w:p>
    <w:p w:rsidR="00554D1A" w:rsidRPr="00740329" w:rsidRDefault="007D578B" w:rsidP="00997B88">
      <w:pPr>
        <w:spacing w:line="360" w:lineRule="auto"/>
        <w:ind w:firstLine="850"/>
        <w:jc w:val="both"/>
      </w:pPr>
      <w:r w:rsidRPr="00740329">
        <w:t>3.</w:t>
      </w:r>
      <w:r w:rsidR="00554D1A" w:rsidRPr="00740329">
        <w:t>1.</w:t>
      </w:r>
      <w:r w:rsidRPr="00740329">
        <w:t>4. registras – valstybės įmonės Registrų centro Juridinių asmenų registras.</w:t>
      </w:r>
    </w:p>
    <w:p w:rsidR="007D578B" w:rsidRPr="00740329" w:rsidRDefault="007D578B" w:rsidP="00916326">
      <w:pPr>
        <w:spacing w:line="360" w:lineRule="auto"/>
        <w:ind w:firstLine="850"/>
        <w:jc w:val="both"/>
      </w:pPr>
      <w:r w:rsidRPr="00740329">
        <w:t>4. Reorganizavime dalyvaujančio juridinio asmens pavadinima</w:t>
      </w:r>
      <w:r w:rsidR="00554D1A" w:rsidRPr="00740329">
        <w:t xml:space="preserve">s – Prienų </w:t>
      </w:r>
      <w:r w:rsidR="000307F4" w:rsidRPr="00740329">
        <w:rPr>
          <w:rStyle w:val="FontStyle13"/>
        </w:rPr>
        <w:t>„Revuonos“ pagrindinė</w:t>
      </w:r>
      <w:r w:rsidR="00747552" w:rsidRPr="00740329">
        <w:rPr>
          <w:rStyle w:val="FontStyle13"/>
        </w:rPr>
        <w:t xml:space="preserve"> </w:t>
      </w:r>
      <w:r w:rsidR="00554D1A" w:rsidRPr="00740329">
        <w:t>mokykla</w:t>
      </w:r>
      <w:r w:rsidRPr="00740329">
        <w:t>:</w:t>
      </w:r>
    </w:p>
    <w:p w:rsidR="007D578B" w:rsidRPr="00740329" w:rsidRDefault="007D578B" w:rsidP="00916326">
      <w:pPr>
        <w:spacing w:line="360" w:lineRule="auto"/>
        <w:ind w:firstLine="851"/>
        <w:jc w:val="both"/>
      </w:pPr>
      <w:r w:rsidRPr="00740329">
        <w:t xml:space="preserve">4.1. teisinė forma – biudžetinė įstaiga; </w:t>
      </w:r>
    </w:p>
    <w:p w:rsidR="007D578B" w:rsidRPr="00740329" w:rsidRDefault="00554D1A" w:rsidP="00916326">
      <w:pPr>
        <w:spacing w:line="360" w:lineRule="auto"/>
        <w:ind w:firstLine="851"/>
        <w:jc w:val="both"/>
      </w:pPr>
      <w:r w:rsidRPr="00740329">
        <w:t>4.2. buveinė –</w:t>
      </w:r>
      <w:r w:rsidR="00794B25" w:rsidRPr="00740329">
        <w:t xml:space="preserve"> Dariaus ir Girėno g. 6, LT – 59114, </w:t>
      </w:r>
      <w:r w:rsidRPr="00740329">
        <w:t>Prienai;</w:t>
      </w:r>
    </w:p>
    <w:p w:rsidR="007D578B" w:rsidRPr="00740329" w:rsidRDefault="00554D1A" w:rsidP="00916326">
      <w:pPr>
        <w:spacing w:line="360" w:lineRule="auto"/>
        <w:ind w:firstLine="851"/>
      </w:pPr>
      <w:r w:rsidRPr="00740329">
        <w:t>4.3. įstaigos kodas –</w:t>
      </w:r>
      <w:r w:rsidR="003F6A47" w:rsidRPr="00740329">
        <w:rPr>
          <w:rStyle w:val="FontStyle13"/>
        </w:rPr>
        <w:t>190189861;</w:t>
      </w:r>
    </w:p>
    <w:p w:rsidR="007D578B" w:rsidRPr="00EB0EF6" w:rsidRDefault="007D578B" w:rsidP="00EB0EF6">
      <w:pPr>
        <w:spacing w:line="360" w:lineRule="auto"/>
        <w:ind w:firstLine="851"/>
        <w:jc w:val="both"/>
      </w:pPr>
      <w:r w:rsidRPr="00740329">
        <w:t>4.4. registras – valstybės įmonės Registrų centro Juridinių asmenų registras.</w:t>
      </w:r>
    </w:p>
    <w:p w:rsidR="007D578B" w:rsidRPr="00740329" w:rsidRDefault="007D578B" w:rsidP="00916326">
      <w:pPr>
        <w:spacing w:line="360" w:lineRule="auto"/>
        <w:jc w:val="center"/>
        <w:rPr>
          <w:b/>
        </w:rPr>
      </w:pPr>
      <w:r w:rsidRPr="00740329">
        <w:rPr>
          <w:b/>
        </w:rPr>
        <w:lastRenderedPageBreak/>
        <w:t>III SKYRIUS</w:t>
      </w:r>
    </w:p>
    <w:p w:rsidR="007D578B" w:rsidRPr="00740329" w:rsidRDefault="007D578B" w:rsidP="00916326">
      <w:pPr>
        <w:spacing w:line="360" w:lineRule="auto"/>
        <w:jc w:val="center"/>
        <w:rPr>
          <w:b/>
        </w:rPr>
      </w:pPr>
      <w:r w:rsidRPr="00740329">
        <w:rPr>
          <w:b/>
        </w:rPr>
        <w:t>REORGANIZAVIMO BŪDAS, TIKSLAS</w:t>
      </w:r>
    </w:p>
    <w:p w:rsidR="007D578B" w:rsidRPr="00740329" w:rsidRDefault="007D578B" w:rsidP="00916326">
      <w:pPr>
        <w:pStyle w:val="Header"/>
        <w:tabs>
          <w:tab w:val="left" w:pos="851"/>
        </w:tabs>
        <w:spacing w:line="360" w:lineRule="auto"/>
        <w:jc w:val="both"/>
      </w:pPr>
      <w:r w:rsidRPr="00740329">
        <w:tab/>
      </w:r>
    </w:p>
    <w:p w:rsidR="000F6F54" w:rsidRPr="00740329" w:rsidRDefault="007D578B" w:rsidP="00916326">
      <w:pPr>
        <w:pStyle w:val="Header"/>
        <w:tabs>
          <w:tab w:val="left" w:pos="851"/>
        </w:tabs>
        <w:spacing w:line="360" w:lineRule="auto"/>
        <w:jc w:val="both"/>
      </w:pPr>
      <w:r w:rsidRPr="00740329">
        <w:tab/>
        <w:t xml:space="preserve">5. </w:t>
      </w:r>
      <w:r w:rsidRPr="00740329">
        <w:tab/>
      </w:r>
      <w:r w:rsidR="009C7218" w:rsidRPr="00740329">
        <w:t>Prienų r.</w:t>
      </w:r>
      <w:r w:rsidR="00747552" w:rsidRPr="00740329">
        <w:t xml:space="preserve"> </w:t>
      </w:r>
      <w:r w:rsidR="00794B25" w:rsidRPr="00740329">
        <w:rPr>
          <w:color w:val="000000"/>
        </w:rPr>
        <w:t>Šilavoto pagrindinė</w:t>
      </w:r>
      <w:r w:rsidR="00794B25" w:rsidRPr="00740329">
        <w:t xml:space="preserve"> mokykla</w:t>
      </w:r>
      <w:r w:rsidR="009C7218" w:rsidRPr="00740329">
        <w:t xml:space="preserve"> prijungia</w:t>
      </w:r>
      <w:r w:rsidR="00794B25" w:rsidRPr="00740329">
        <w:t>ma</w:t>
      </w:r>
      <w:r w:rsidR="009C7218" w:rsidRPr="00740329">
        <w:t xml:space="preserve"> prie Prienų</w:t>
      </w:r>
      <w:r w:rsidR="00747552" w:rsidRPr="00740329">
        <w:t xml:space="preserve"> </w:t>
      </w:r>
      <w:r w:rsidR="00794B25" w:rsidRPr="00740329">
        <w:rPr>
          <w:rStyle w:val="FontStyle13"/>
        </w:rPr>
        <w:t>„Revuonos“ pagrindinės</w:t>
      </w:r>
      <w:r w:rsidR="009C7218" w:rsidRPr="00740329">
        <w:t xml:space="preserve"> mokyklos.</w:t>
      </w:r>
    </w:p>
    <w:p w:rsidR="007D578B" w:rsidRPr="00740329" w:rsidRDefault="000F6F54" w:rsidP="00916326">
      <w:pPr>
        <w:pStyle w:val="Header"/>
        <w:tabs>
          <w:tab w:val="left" w:pos="851"/>
        </w:tabs>
        <w:spacing w:line="360" w:lineRule="auto"/>
        <w:jc w:val="both"/>
      </w:pPr>
      <w:r w:rsidRPr="00740329">
        <w:tab/>
        <w:t xml:space="preserve">6. </w:t>
      </w:r>
      <w:r w:rsidR="007D578B" w:rsidRPr="00740329">
        <w:t>Reorganizavimo</w:t>
      </w:r>
      <w:r w:rsidRPr="00740329">
        <w:t xml:space="preserve"> tikslas – plėtoti geros kokybė</w:t>
      </w:r>
      <w:r w:rsidR="0089747C" w:rsidRPr="00740329">
        <w:t>s</w:t>
      </w:r>
      <w:r w:rsidRPr="00740329">
        <w:t xml:space="preserve"> švietimą Prienų rajono savivaldybėje, sukuriant darniai veikiantį, nuolat atsinaujinantį</w:t>
      </w:r>
      <w:r w:rsidR="00CB1431" w:rsidRPr="00740329">
        <w:t>,</w:t>
      </w:r>
      <w:r w:rsidRPr="00740329">
        <w:t xml:space="preserve"> švietimo programų įvairovę ir prieinamumą užtikrinantį mokyklų tinklą </w:t>
      </w:r>
      <w:r w:rsidR="00695F27" w:rsidRPr="00740329">
        <w:t>už savivaldybei pakeliamą kainą.</w:t>
      </w:r>
    </w:p>
    <w:p w:rsidR="007D578B" w:rsidRPr="00740329" w:rsidRDefault="007D578B" w:rsidP="00916326">
      <w:pPr>
        <w:spacing w:line="360" w:lineRule="auto"/>
        <w:ind w:firstLine="900"/>
        <w:jc w:val="center"/>
      </w:pPr>
    </w:p>
    <w:p w:rsidR="007D578B" w:rsidRPr="00740329" w:rsidRDefault="007D578B" w:rsidP="00916326">
      <w:pPr>
        <w:spacing w:line="360" w:lineRule="auto"/>
        <w:jc w:val="center"/>
        <w:rPr>
          <w:b/>
        </w:rPr>
      </w:pPr>
      <w:r w:rsidRPr="00740329">
        <w:rPr>
          <w:b/>
        </w:rPr>
        <w:t>IV SKYRIUS</w:t>
      </w:r>
    </w:p>
    <w:p w:rsidR="007D578B" w:rsidRPr="00740329" w:rsidRDefault="007D578B" w:rsidP="00916326">
      <w:pPr>
        <w:spacing w:line="360" w:lineRule="auto"/>
        <w:jc w:val="center"/>
        <w:rPr>
          <w:b/>
        </w:rPr>
      </w:pPr>
      <w:r w:rsidRPr="00740329">
        <w:rPr>
          <w:b/>
        </w:rPr>
        <w:t>REORGANIZUOJAMO JURIDINIO ASMENS IR TĘSIANČIO VEIKLĄ</w:t>
      </w:r>
    </w:p>
    <w:p w:rsidR="007D578B" w:rsidRPr="00740329" w:rsidRDefault="007D578B" w:rsidP="00916326">
      <w:pPr>
        <w:spacing w:line="360" w:lineRule="auto"/>
        <w:jc w:val="center"/>
        <w:rPr>
          <w:b/>
        </w:rPr>
      </w:pPr>
      <w:r w:rsidRPr="00740329">
        <w:rPr>
          <w:b/>
        </w:rPr>
        <w:t>PO REORGANIZAVIMO JURIDINIO ASMENS FUNKCIJOS, SĄLYGOS IR TERMINAI</w:t>
      </w:r>
    </w:p>
    <w:p w:rsidR="007D578B" w:rsidRPr="00740329" w:rsidRDefault="007D578B" w:rsidP="00916326">
      <w:pPr>
        <w:spacing w:line="360" w:lineRule="auto"/>
        <w:ind w:firstLine="900"/>
        <w:jc w:val="center"/>
        <w:rPr>
          <w:b/>
        </w:rPr>
      </w:pPr>
    </w:p>
    <w:p w:rsidR="007D578B" w:rsidRPr="00740329" w:rsidRDefault="007D578B" w:rsidP="00740329">
      <w:pPr>
        <w:pStyle w:val="Header"/>
        <w:tabs>
          <w:tab w:val="left" w:pos="851"/>
        </w:tabs>
        <w:spacing w:line="360" w:lineRule="auto"/>
        <w:ind w:firstLine="851"/>
        <w:jc w:val="both"/>
      </w:pPr>
      <w:r w:rsidRPr="00740329">
        <w:t xml:space="preserve">7. </w:t>
      </w:r>
      <w:bookmarkStart w:id="4" w:name="_Hlk99956002"/>
      <w:r w:rsidR="001D6580" w:rsidRPr="00740329">
        <w:t>Prienų r</w:t>
      </w:r>
      <w:r w:rsidR="00261E1E" w:rsidRPr="00740329">
        <w:t>.</w:t>
      </w:r>
      <w:r w:rsidR="00261E1E" w:rsidRPr="00740329">
        <w:rPr>
          <w:color w:val="000000"/>
        </w:rPr>
        <w:t xml:space="preserve"> Šilavoto pagrindinės</w:t>
      </w:r>
      <w:r w:rsidR="00261E1E" w:rsidRPr="00740329">
        <w:t xml:space="preserve"> mokyklos</w:t>
      </w:r>
      <w:r w:rsidR="001D6580" w:rsidRPr="00740329">
        <w:t xml:space="preserve"> ir Prienų</w:t>
      </w:r>
      <w:r w:rsidR="00203B7C" w:rsidRPr="00740329">
        <w:t xml:space="preserve"> </w:t>
      </w:r>
      <w:r w:rsidR="00261E1E" w:rsidRPr="00740329">
        <w:rPr>
          <w:rStyle w:val="FontStyle13"/>
          <w:sz w:val="24"/>
          <w:szCs w:val="24"/>
        </w:rPr>
        <w:t>„Revuonos“ pagrindinės</w:t>
      </w:r>
      <w:r w:rsidR="00740329">
        <w:rPr>
          <w:rStyle w:val="FontStyle13"/>
          <w:sz w:val="24"/>
          <w:szCs w:val="24"/>
        </w:rPr>
        <w:t xml:space="preserve"> </w:t>
      </w:r>
      <w:r w:rsidR="001D6580" w:rsidRPr="00740329">
        <w:t xml:space="preserve">mokyklos </w:t>
      </w:r>
      <w:r w:rsidRPr="00740329">
        <w:t xml:space="preserve">direktoriai </w:t>
      </w:r>
      <w:bookmarkEnd w:id="4"/>
      <w:r w:rsidR="00A616D4" w:rsidRPr="00740329">
        <w:t>apie šio Aprašo parengimą</w:t>
      </w:r>
      <w:r w:rsidRPr="00740329">
        <w:t xml:space="preserve"> skelbia</w:t>
      </w:r>
      <w:r w:rsidR="00203B7C" w:rsidRPr="00740329">
        <w:t xml:space="preserve"> </w:t>
      </w:r>
      <w:r w:rsidRPr="00740329">
        <w:rPr>
          <w:rStyle w:val="normal-h"/>
        </w:rPr>
        <w:t>viešai vieną kartą šių biudžetinių įstaigų nuostatuose nurodytame šaltinyje</w:t>
      </w:r>
      <w:r w:rsidR="00203B7C" w:rsidRPr="00740329">
        <w:rPr>
          <w:rStyle w:val="normal-h"/>
        </w:rPr>
        <w:t xml:space="preserve"> </w:t>
      </w:r>
      <w:r w:rsidRPr="00740329">
        <w:rPr>
          <w:rStyle w:val="normal-h"/>
        </w:rPr>
        <w:t xml:space="preserve">ir praneša raštu </w:t>
      </w:r>
      <w:r w:rsidR="00695F27" w:rsidRPr="00740329">
        <w:rPr>
          <w:rStyle w:val="normal-h"/>
        </w:rPr>
        <w:t>visiems šių biudžetinių įstaigų</w:t>
      </w:r>
      <w:r w:rsidR="00203B7C" w:rsidRPr="00740329">
        <w:rPr>
          <w:rStyle w:val="normal-h"/>
        </w:rPr>
        <w:t xml:space="preserve"> </w:t>
      </w:r>
      <w:r w:rsidRPr="00740329">
        <w:rPr>
          <w:rStyle w:val="normal-h"/>
        </w:rPr>
        <w:t>kreditoriams</w:t>
      </w:r>
      <w:r w:rsidRPr="00740329">
        <w:t xml:space="preserve">. Aprašas taip pat skelbiamas Prienų rajono savivaldybės interneto svetainėje. </w:t>
      </w:r>
    </w:p>
    <w:p w:rsidR="007D578B" w:rsidRPr="00740329" w:rsidRDefault="00740329" w:rsidP="00740329">
      <w:pPr>
        <w:pStyle w:val="Header"/>
        <w:tabs>
          <w:tab w:val="left" w:pos="851"/>
        </w:tabs>
        <w:spacing w:line="360" w:lineRule="auto"/>
        <w:ind w:firstLine="851"/>
        <w:jc w:val="both"/>
      </w:pPr>
      <w:r>
        <w:t xml:space="preserve">8. </w:t>
      </w:r>
      <w:r w:rsidR="00261E1E" w:rsidRPr="00740329">
        <w:t>Prienų r.</w:t>
      </w:r>
      <w:r w:rsidR="00261E1E" w:rsidRPr="00740329">
        <w:rPr>
          <w:color w:val="000000"/>
        </w:rPr>
        <w:t xml:space="preserve"> Šilavoto pagrindinės</w:t>
      </w:r>
      <w:r w:rsidR="00261E1E" w:rsidRPr="00740329">
        <w:t xml:space="preserve"> mokyklos ir Prienų </w:t>
      </w:r>
      <w:r w:rsidR="00261E1E" w:rsidRPr="00740329">
        <w:rPr>
          <w:rStyle w:val="FontStyle13"/>
          <w:sz w:val="24"/>
          <w:szCs w:val="24"/>
        </w:rPr>
        <w:t>„Revuonos“ pagrindinės</w:t>
      </w:r>
      <w:r w:rsidR="00203B7C" w:rsidRPr="00740329">
        <w:rPr>
          <w:rStyle w:val="FontStyle13"/>
          <w:sz w:val="24"/>
          <w:szCs w:val="24"/>
        </w:rPr>
        <w:t xml:space="preserve"> </w:t>
      </w:r>
      <w:r w:rsidR="00261E1E" w:rsidRPr="00740329">
        <w:t>mokyklos direktoriai</w:t>
      </w:r>
      <w:r w:rsidR="007D578B" w:rsidRPr="00740329">
        <w:t xml:space="preserve"> ne vėliau kaip pirmą </w:t>
      </w:r>
      <w:r w:rsidR="002C4225" w:rsidRPr="00740329">
        <w:t xml:space="preserve">Aprašo </w:t>
      </w:r>
      <w:r w:rsidR="00F72C47" w:rsidRPr="00740329">
        <w:t xml:space="preserve">parengimo </w:t>
      </w:r>
      <w:r w:rsidR="007D578B" w:rsidRPr="00740329">
        <w:t xml:space="preserve">viešo </w:t>
      </w:r>
      <w:r w:rsidR="002C4225" w:rsidRPr="00740329">
        <w:t>paskelbimo</w:t>
      </w:r>
      <w:r w:rsidR="007D578B" w:rsidRPr="00740329">
        <w:t xml:space="preserve"> dieną pateikia Aprašą </w:t>
      </w:r>
      <w:r w:rsidR="002C4225" w:rsidRPr="00740329">
        <w:t xml:space="preserve">ir kitus dokumentus </w:t>
      </w:r>
      <w:r w:rsidR="007D578B" w:rsidRPr="00740329">
        <w:t>va</w:t>
      </w:r>
      <w:r w:rsidR="002C4225" w:rsidRPr="00740329">
        <w:t>lstybės įmonei Registrų centrui ir įregistruoja reorganizuojamų įstaigų teisinį statusą.</w:t>
      </w:r>
    </w:p>
    <w:p w:rsidR="007D578B" w:rsidRPr="00740329" w:rsidRDefault="007D578B" w:rsidP="00916326">
      <w:pPr>
        <w:spacing w:line="360" w:lineRule="auto"/>
        <w:ind w:firstLine="900"/>
        <w:jc w:val="both"/>
      </w:pPr>
      <w:r w:rsidRPr="00740329">
        <w:t xml:space="preserve">9. </w:t>
      </w:r>
      <w:r w:rsidR="00415068" w:rsidRPr="00740329">
        <w:t>Prienų r.</w:t>
      </w:r>
      <w:r w:rsidR="00415068" w:rsidRPr="00740329">
        <w:rPr>
          <w:color w:val="000000"/>
        </w:rPr>
        <w:t xml:space="preserve"> Šilavoto pagrindinės</w:t>
      </w:r>
      <w:r w:rsidR="00415068" w:rsidRPr="00740329">
        <w:t xml:space="preserve"> mokyklos ir Prienų </w:t>
      </w:r>
      <w:r w:rsidR="00415068" w:rsidRPr="00740329">
        <w:rPr>
          <w:rStyle w:val="FontStyle13"/>
          <w:sz w:val="24"/>
          <w:szCs w:val="24"/>
        </w:rPr>
        <w:t>„Revuonos“ pagrindinės</w:t>
      </w:r>
      <w:r w:rsidR="00203B7C" w:rsidRPr="00740329">
        <w:rPr>
          <w:rStyle w:val="FontStyle13"/>
          <w:sz w:val="24"/>
          <w:szCs w:val="24"/>
        </w:rPr>
        <w:t xml:space="preserve"> </w:t>
      </w:r>
      <w:r w:rsidR="00415068" w:rsidRPr="00740329">
        <w:t xml:space="preserve">mokyklos </w:t>
      </w:r>
      <w:r w:rsidR="001D6580" w:rsidRPr="00740329">
        <w:t>direktoriai įpareigojami</w:t>
      </w:r>
      <w:r w:rsidRPr="00740329">
        <w:t xml:space="preserve"> pranešti visiems </w:t>
      </w:r>
      <w:r w:rsidR="00695F27" w:rsidRPr="00740329">
        <w:t>kreditoriams raštu apie įstaigų</w:t>
      </w:r>
      <w:r w:rsidRPr="00740329">
        <w:t xml:space="preserve"> reorganizavimą ir </w:t>
      </w:r>
      <w:r w:rsidRPr="00740329">
        <w:rPr>
          <w:shd w:val="clear" w:color="auto" w:fill="FFFFFF"/>
        </w:rPr>
        <w:t>reorganizavimo sąlygų aprašo parengimą.</w:t>
      </w:r>
    </w:p>
    <w:p w:rsidR="00916326" w:rsidRPr="00740329" w:rsidRDefault="007D578B" w:rsidP="00916326">
      <w:pPr>
        <w:spacing w:line="360" w:lineRule="auto"/>
        <w:ind w:firstLine="900"/>
        <w:jc w:val="both"/>
      </w:pPr>
      <w:r w:rsidRPr="00740329">
        <w:t xml:space="preserve">10. Nuo viešo paskelbimo apie Aprašo parengimą dienos </w:t>
      </w:r>
      <w:r w:rsidR="00846E47" w:rsidRPr="00740329">
        <w:t>Prienų r.</w:t>
      </w:r>
      <w:r w:rsidR="00846E47" w:rsidRPr="00740329">
        <w:rPr>
          <w:color w:val="000000"/>
        </w:rPr>
        <w:t xml:space="preserve"> Šilavoto pagrindinė</w:t>
      </w:r>
      <w:r w:rsidR="00846E47" w:rsidRPr="00740329">
        <w:t xml:space="preserve"> mokykla</w:t>
      </w:r>
      <w:r w:rsidR="00752B9E" w:rsidRPr="00740329">
        <w:t xml:space="preserve"> </w:t>
      </w:r>
      <w:r w:rsidR="001D6580" w:rsidRPr="00740329">
        <w:t>įgyja reorganizuojam</w:t>
      </w:r>
      <w:r w:rsidR="006B4ACA" w:rsidRPr="00740329">
        <w:t>os</w:t>
      </w:r>
      <w:r w:rsidR="001D6580" w:rsidRPr="00740329">
        <w:t xml:space="preserve"> biudžetin</w:t>
      </w:r>
      <w:r w:rsidR="006B4ACA" w:rsidRPr="00740329">
        <w:t>ės</w:t>
      </w:r>
      <w:r w:rsidR="001D6580" w:rsidRPr="00740329">
        <w:t xml:space="preserve"> įstaig</w:t>
      </w:r>
      <w:r w:rsidR="006B4ACA" w:rsidRPr="00740329">
        <w:t>os</w:t>
      </w:r>
      <w:r w:rsidRPr="00740329">
        <w:t xml:space="preserve"> statusą</w:t>
      </w:r>
      <w:r w:rsidR="001D6580" w:rsidRPr="00740329">
        <w:t xml:space="preserve">, o </w:t>
      </w:r>
      <w:r w:rsidR="006B4ACA" w:rsidRPr="00740329">
        <w:t xml:space="preserve">Prienų </w:t>
      </w:r>
      <w:r w:rsidR="006B4ACA" w:rsidRPr="00740329">
        <w:rPr>
          <w:rStyle w:val="FontStyle13"/>
          <w:sz w:val="24"/>
          <w:szCs w:val="24"/>
        </w:rPr>
        <w:t>„Revuonos“ pagrindinė</w:t>
      </w:r>
      <w:r w:rsidR="00752B9E" w:rsidRPr="00740329">
        <w:rPr>
          <w:rStyle w:val="FontStyle13"/>
          <w:sz w:val="24"/>
          <w:szCs w:val="24"/>
        </w:rPr>
        <w:t xml:space="preserve"> </w:t>
      </w:r>
      <w:r w:rsidR="006B4ACA" w:rsidRPr="00740329">
        <w:t>mokykla</w:t>
      </w:r>
      <w:r w:rsidR="00D42EF5">
        <w:t xml:space="preserve"> –</w:t>
      </w:r>
      <w:r w:rsidR="006B4ACA" w:rsidRPr="00740329">
        <w:t xml:space="preserve"> </w:t>
      </w:r>
      <w:r w:rsidRPr="00740329">
        <w:t>dalyvaujančios reorganizavi</w:t>
      </w:r>
      <w:r w:rsidR="00916326" w:rsidRPr="00740329">
        <w:t>me biudžetinės įstaigos statusą.</w:t>
      </w:r>
    </w:p>
    <w:p w:rsidR="00916326" w:rsidRPr="00740329" w:rsidRDefault="00916326" w:rsidP="00916326">
      <w:pPr>
        <w:spacing w:line="360" w:lineRule="auto"/>
        <w:ind w:firstLine="900"/>
        <w:jc w:val="both"/>
      </w:pPr>
      <w:r w:rsidRPr="00740329">
        <w:t xml:space="preserve">11. </w:t>
      </w:r>
      <w:r w:rsidRPr="00740329">
        <w:rPr>
          <w:rFonts w:eastAsia="Calibri"/>
          <w:lang w:eastAsia="en-US"/>
        </w:rPr>
        <w:t>Priėmus Prienų rajono savivaldybės tarybos sprendimą dėl</w:t>
      </w:r>
      <w:r w:rsidR="00A009BB" w:rsidRPr="00740329">
        <w:rPr>
          <w:rFonts w:eastAsia="Calibri"/>
          <w:lang w:eastAsia="en-US"/>
        </w:rPr>
        <w:t xml:space="preserve"> </w:t>
      </w:r>
      <w:r w:rsidR="00C86872" w:rsidRPr="00740329">
        <w:t>Prienų r.</w:t>
      </w:r>
      <w:r w:rsidR="00C86872" w:rsidRPr="00740329">
        <w:rPr>
          <w:color w:val="000000"/>
        </w:rPr>
        <w:t xml:space="preserve"> Šilavoto pagrindinės</w:t>
      </w:r>
      <w:r w:rsidR="00C86872" w:rsidRPr="00740329">
        <w:t xml:space="preserve"> mokyklos</w:t>
      </w:r>
      <w:r w:rsidR="00A009BB" w:rsidRPr="00740329">
        <w:t xml:space="preserve"> </w:t>
      </w:r>
      <w:r w:rsidRPr="00740329">
        <w:rPr>
          <w:rFonts w:eastAsia="Calibri"/>
          <w:lang w:eastAsia="en-US"/>
        </w:rPr>
        <w:t>reorganizavimo</w:t>
      </w:r>
      <w:r w:rsidR="00B65B7C" w:rsidRPr="00740329">
        <w:rPr>
          <w:rFonts w:eastAsia="Calibri"/>
          <w:lang w:eastAsia="en-US"/>
        </w:rPr>
        <w:t>, ši</w:t>
      </w:r>
      <w:r w:rsidR="00C86872" w:rsidRPr="00740329">
        <w:rPr>
          <w:rFonts w:eastAsia="Calibri"/>
          <w:lang w:eastAsia="en-US"/>
        </w:rPr>
        <w:t>os</w:t>
      </w:r>
      <w:r w:rsidR="00B65B7C" w:rsidRPr="00740329">
        <w:rPr>
          <w:rFonts w:eastAsia="Calibri"/>
          <w:lang w:eastAsia="en-US"/>
        </w:rPr>
        <w:t xml:space="preserve"> mokykl</w:t>
      </w:r>
      <w:r w:rsidR="00C86872" w:rsidRPr="00740329">
        <w:rPr>
          <w:rFonts w:eastAsia="Calibri"/>
          <w:lang w:eastAsia="en-US"/>
        </w:rPr>
        <w:t>os</w:t>
      </w:r>
      <w:r w:rsidR="00B65B7C" w:rsidRPr="00740329">
        <w:rPr>
          <w:rFonts w:eastAsia="Calibri"/>
          <w:lang w:eastAsia="en-US"/>
        </w:rPr>
        <w:t xml:space="preserve"> direktori</w:t>
      </w:r>
      <w:r w:rsidR="00C86872" w:rsidRPr="00740329">
        <w:rPr>
          <w:rFonts w:eastAsia="Calibri"/>
          <w:lang w:eastAsia="en-US"/>
        </w:rPr>
        <w:t>us</w:t>
      </w:r>
      <w:r w:rsidRPr="00740329">
        <w:rPr>
          <w:rFonts w:eastAsia="Calibri"/>
          <w:lang w:eastAsia="en-US"/>
        </w:rPr>
        <w:t>:</w:t>
      </w:r>
    </w:p>
    <w:p w:rsidR="00916326" w:rsidRPr="00740329" w:rsidRDefault="00916326" w:rsidP="00916326">
      <w:pPr>
        <w:spacing w:line="360" w:lineRule="auto"/>
        <w:ind w:firstLine="900"/>
        <w:jc w:val="both"/>
        <w:rPr>
          <w:rFonts w:eastAsia="Calibri"/>
          <w:lang w:eastAsia="en-US"/>
        </w:rPr>
      </w:pPr>
      <w:r w:rsidRPr="00740329">
        <w:t xml:space="preserve">11.1. </w:t>
      </w:r>
      <w:r w:rsidRPr="00740329">
        <w:rPr>
          <w:rFonts w:eastAsia="Calibri"/>
          <w:lang w:eastAsia="en-US"/>
        </w:rPr>
        <w:t>ne vėliau kaip per penkias darbo dienas pateikia sprendimą Juridinių asmenų registrui;</w:t>
      </w:r>
    </w:p>
    <w:p w:rsidR="00916326" w:rsidRPr="00740329" w:rsidRDefault="00916326" w:rsidP="00916326">
      <w:pPr>
        <w:spacing w:line="360" w:lineRule="auto"/>
        <w:ind w:firstLine="900"/>
        <w:jc w:val="both"/>
        <w:rPr>
          <w:rFonts w:eastAsia="Calibri"/>
          <w:lang w:eastAsia="en-US"/>
        </w:rPr>
      </w:pPr>
      <w:r w:rsidRPr="00740329">
        <w:rPr>
          <w:rFonts w:eastAsia="Calibri"/>
          <w:lang w:eastAsia="en-US"/>
        </w:rPr>
        <w:t>11.2. ne vėliau kaip per mėnesį nuo sprendimo apie mokykl</w:t>
      </w:r>
      <w:r w:rsidR="00C86872" w:rsidRPr="00740329">
        <w:rPr>
          <w:rFonts w:eastAsia="Calibri"/>
          <w:lang w:eastAsia="en-US"/>
        </w:rPr>
        <w:t>os</w:t>
      </w:r>
      <w:r w:rsidRPr="00740329">
        <w:rPr>
          <w:rFonts w:eastAsia="Calibri"/>
          <w:lang w:eastAsia="en-US"/>
        </w:rPr>
        <w:t xml:space="preserve"> reorganizavimą priėmimo dienos raštu informuoja</w:t>
      </w:r>
      <w:r w:rsidRPr="00740329">
        <w:t xml:space="preserve"> Prienų r</w:t>
      </w:r>
      <w:bookmarkStart w:id="5" w:name="_Hlk99962645"/>
      <w:r w:rsidR="00740329">
        <w:t>.</w:t>
      </w:r>
      <w:r w:rsidR="00C86872" w:rsidRPr="00740329">
        <w:rPr>
          <w:color w:val="000000"/>
        </w:rPr>
        <w:t xml:space="preserve"> Šilavoto pagrindinės</w:t>
      </w:r>
      <w:r w:rsidR="00C86872" w:rsidRPr="00740329">
        <w:t xml:space="preserve"> mokyklos</w:t>
      </w:r>
      <w:bookmarkEnd w:id="5"/>
      <w:r w:rsidR="00A009BB" w:rsidRPr="00740329">
        <w:t xml:space="preserve"> </w:t>
      </w:r>
      <w:r w:rsidRPr="00740329">
        <w:rPr>
          <w:rFonts w:eastAsia="Calibri"/>
          <w:lang w:eastAsia="en-US"/>
        </w:rPr>
        <w:t>mokinius ir jų tėvus</w:t>
      </w:r>
      <w:r w:rsidR="009241BA" w:rsidRPr="00740329">
        <w:rPr>
          <w:rFonts w:eastAsia="Calibri"/>
          <w:lang w:eastAsia="en-US"/>
        </w:rPr>
        <w:t>.</w:t>
      </w:r>
    </w:p>
    <w:p w:rsidR="007D578B" w:rsidRPr="00740329" w:rsidRDefault="00B65B7C" w:rsidP="00916326">
      <w:pPr>
        <w:spacing w:line="360" w:lineRule="auto"/>
        <w:ind w:firstLine="900"/>
        <w:jc w:val="both"/>
      </w:pPr>
      <w:r w:rsidRPr="00740329">
        <w:lastRenderedPageBreak/>
        <w:t>12</w:t>
      </w:r>
      <w:r w:rsidR="007D578B" w:rsidRPr="00740329">
        <w:t>.</w:t>
      </w:r>
      <w:bookmarkStart w:id="6" w:name="_Hlk99962448"/>
      <w:r w:rsidR="00740329">
        <w:t xml:space="preserve"> </w:t>
      </w:r>
      <w:r w:rsidR="00DE2946" w:rsidRPr="00740329">
        <w:t xml:space="preserve">Prienų </w:t>
      </w:r>
      <w:r w:rsidR="00DE2946" w:rsidRPr="00740329">
        <w:rPr>
          <w:rStyle w:val="FontStyle13"/>
          <w:sz w:val="24"/>
          <w:szCs w:val="24"/>
        </w:rPr>
        <w:t>„Revuonos“ pagrindinės</w:t>
      </w:r>
      <w:r w:rsidR="00940793" w:rsidRPr="00740329">
        <w:t xml:space="preserve"> m</w:t>
      </w:r>
      <w:bookmarkEnd w:id="6"/>
      <w:r w:rsidR="00940793" w:rsidRPr="00740329">
        <w:t>okyklos</w:t>
      </w:r>
      <w:r w:rsidR="001D6580" w:rsidRPr="00740329">
        <w:t xml:space="preserve"> direktorius iki 202</w:t>
      </w:r>
      <w:r w:rsidR="00940793" w:rsidRPr="00740329">
        <w:t>2</w:t>
      </w:r>
      <w:r w:rsidR="005E17FC" w:rsidRPr="00740329">
        <w:t xml:space="preserve"> m. birželio 15</w:t>
      </w:r>
      <w:r w:rsidR="007D578B" w:rsidRPr="00740329">
        <w:t xml:space="preserve"> d. patvirti</w:t>
      </w:r>
      <w:r w:rsidR="001D6580" w:rsidRPr="00740329">
        <w:t>na</w:t>
      </w:r>
      <w:r w:rsidR="00A009BB" w:rsidRPr="00740329">
        <w:t xml:space="preserve"> </w:t>
      </w:r>
      <w:r w:rsidR="00DE2946" w:rsidRPr="00740329">
        <w:t xml:space="preserve">Prienų </w:t>
      </w:r>
      <w:r w:rsidR="00DE2946" w:rsidRPr="00740329">
        <w:rPr>
          <w:rStyle w:val="FontStyle13"/>
          <w:sz w:val="24"/>
          <w:szCs w:val="24"/>
        </w:rPr>
        <w:t>„Revuonos“</w:t>
      </w:r>
      <w:r w:rsidR="00A009BB" w:rsidRPr="00740329">
        <w:rPr>
          <w:rStyle w:val="FontStyle13"/>
          <w:sz w:val="24"/>
          <w:szCs w:val="24"/>
        </w:rPr>
        <w:t xml:space="preserve"> </w:t>
      </w:r>
      <w:r w:rsidR="00DE2946" w:rsidRPr="00740329">
        <w:rPr>
          <w:rStyle w:val="FontStyle13"/>
          <w:sz w:val="24"/>
          <w:szCs w:val="24"/>
        </w:rPr>
        <w:t>pagrindinės</w:t>
      </w:r>
      <w:r w:rsidR="00D65EC0" w:rsidRPr="00740329">
        <w:t xml:space="preserve"> mokyklos</w:t>
      </w:r>
      <w:r w:rsidR="007D578B" w:rsidRPr="00740329">
        <w:t xml:space="preserve"> pareig</w:t>
      </w:r>
      <w:r w:rsidR="001D6580" w:rsidRPr="00740329">
        <w:t>ybių sąrašą, įsigaliosiantį 202</w:t>
      </w:r>
      <w:r w:rsidR="00D65EC0" w:rsidRPr="00740329">
        <w:t>2</w:t>
      </w:r>
      <w:r w:rsidR="007D578B" w:rsidRPr="00740329">
        <w:t>-09-01, neviršydamas Prienų rajono savivaldybės tarybos nustatyto didžiausio leistino pareigybių skaičiaus.</w:t>
      </w:r>
    </w:p>
    <w:p w:rsidR="007D578B" w:rsidRPr="00740329" w:rsidRDefault="00B65B7C" w:rsidP="00916326">
      <w:pPr>
        <w:spacing w:line="360" w:lineRule="auto"/>
        <w:ind w:firstLine="900"/>
        <w:jc w:val="both"/>
      </w:pPr>
      <w:r w:rsidRPr="00740329">
        <w:rPr>
          <w:rStyle w:val="FontStyle14"/>
          <w:b w:val="0"/>
          <w:sz w:val="24"/>
          <w:szCs w:val="24"/>
        </w:rPr>
        <w:t>13</w:t>
      </w:r>
      <w:r w:rsidR="007D578B" w:rsidRPr="00740329">
        <w:rPr>
          <w:rStyle w:val="FontStyle14"/>
          <w:b w:val="0"/>
          <w:sz w:val="24"/>
          <w:szCs w:val="24"/>
        </w:rPr>
        <w:t xml:space="preserve">. </w:t>
      </w:r>
      <w:r w:rsidR="00DE2946" w:rsidRPr="00740329">
        <w:t xml:space="preserve">Prienų </w:t>
      </w:r>
      <w:r w:rsidR="00DE2946" w:rsidRPr="00740329">
        <w:rPr>
          <w:rStyle w:val="FontStyle13"/>
          <w:sz w:val="24"/>
          <w:szCs w:val="24"/>
        </w:rPr>
        <w:t>„Revuonos“ pagrindinės</w:t>
      </w:r>
      <w:r w:rsidR="00DE2946" w:rsidRPr="00740329">
        <w:t xml:space="preserve"> mokyklos</w:t>
      </w:r>
      <w:r w:rsidR="007D578B" w:rsidRPr="00740329">
        <w:t xml:space="preserve"> direktoriui sudarius ir patvirtin</w:t>
      </w:r>
      <w:r w:rsidR="001D6580" w:rsidRPr="00740329">
        <w:t>us</w:t>
      </w:r>
      <w:r w:rsidR="00997B88" w:rsidRPr="00740329">
        <w:t xml:space="preserve"> </w:t>
      </w:r>
      <w:r w:rsidR="00DE2946" w:rsidRPr="00740329">
        <w:t xml:space="preserve">Prienų </w:t>
      </w:r>
      <w:r w:rsidR="00DE2946" w:rsidRPr="00740329">
        <w:rPr>
          <w:rStyle w:val="FontStyle13"/>
          <w:sz w:val="24"/>
          <w:szCs w:val="24"/>
        </w:rPr>
        <w:t>„Revuonos“ pagrindinės</w:t>
      </w:r>
      <w:r w:rsidR="00DE2946" w:rsidRPr="00740329">
        <w:t xml:space="preserve"> mokyklos pareigybių sąrašą</w:t>
      </w:r>
      <w:r w:rsidR="001D6580" w:rsidRPr="00740329">
        <w:t xml:space="preserve">, </w:t>
      </w:r>
      <w:r w:rsidR="00DE2946" w:rsidRPr="00740329">
        <w:t>dviejų</w:t>
      </w:r>
      <w:r w:rsidR="007D578B" w:rsidRPr="00740329">
        <w:t xml:space="preserve"> įstaigų direktoriai, vadovaudamiesi Lietuvos Respublikos teisės aktais, įspėja darbuotojus apie darbo sąlygų pasikeitimą ar galimą atleidimą iš darbo, jeigu jie nesutinka dirbti pakeistomis darbo sąlygomis ar jiems nėra pasiūlytos pareigos pagal patvirtin</w:t>
      </w:r>
      <w:r w:rsidR="001D6580" w:rsidRPr="00740329">
        <w:t xml:space="preserve">tą </w:t>
      </w:r>
      <w:r w:rsidR="00DE2946" w:rsidRPr="00740329">
        <w:t>Prienų</w:t>
      </w:r>
      <w:bookmarkStart w:id="7" w:name="_Hlk99962952"/>
      <w:r w:rsidR="00A009BB" w:rsidRPr="00740329">
        <w:t xml:space="preserve"> </w:t>
      </w:r>
      <w:r w:rsidR="00DE2946" w:rsidRPr="00740329">
        <w:rPr>
          <w:rStyle w:val="FontStyle13"/>
          <w:sz w:val="24"/>
          <w:szCs w:val="24"/>
        </w:rPr>
        <w:t>„</w:t>
      </w:r>
      <w:bookmarkEnd w:id="7"/>
      <w:r w:rsidR="00DE2946" w:rsidRPr="00740329">
        <w:rPr>
          <w:rStyle w:val="FontStyle13"/>
          <w:sz w:val="24"/>
          <w:szCs w:val="24"/>
        </w:rPr>
        <w:t>Revuonos“ pagrindinės</w:t>
      </w:r>
      <w:r w:rsidR="00DE2946" w:rsidRPr="00740329">
        <w:t xml:space="preserve"> mokyklos</w:t>
      </w:r>
      <w:r w:rsidR="00A009BB" w:rsidRPr="00740329">
        <w:t xml:space="preserve"> </w:t>
      </w:r>
      <w:r w:rsidR="007D578B" w:rsidRPr="00740329">
        <w:t>pareigybių</w:t>
      </w:r>
      <w:r w:rsidR="00A009BB" w:rsidRPr="00740329">
        <w:t xml:space="preserve"> </w:t>
      </w:r>
      <w:r w:rsidR="007D578B" w:rsidRPr="00740329">
        <w:t>sąrašą.</w:t>
      </w:r>
    </w:p>
    <w:p w:rsidR="007D578B" w:rsidRPr="00740329" w:rsidRDefault="00B65B7C" w:rsidP="00916326">
      <w:pPr>
        <w:spacing w:line="360" w:lineRule="auto"/>
        <w:ind w:firstLine="900"/>
        <w:jc w:val="both"/>
      </w:pPr>
      <w:r w:rsidRPr="00740329">
        <w:t>14</w:t>
      </w:r>
      <w:r w:rsidR="007D578B" w:rsidRPr="00740329">
        <w:t xml:space="preserve">. </w:t>
      </w:r>
      <w:r w:rsidR="005D3EA2" w:rsidRPr="00740329">
        <w:t>Prienų r.</w:t>
      </w:r>
      <w:bookmarkStart w:id="8" w:name="_Hlk99962759"/>
      <w:r w:rsidR="00A009BB" w:rsidRPr="00740329">
        <w:t xml:space="preserve"> </w:t>
      </w:r>
      <w:r w:rsidR="007A5757" w:rsidRPr="00740329">
        <w:rPr>
          <w:color w:val="000000"/>
        </w:rPr>
        <w:t>Šilavoto pagrindinei</w:t>
      </w:r>
      <w:r w:rsidR="005D3EA2" w:rsidRPr="00740329">
        <w:t xml:space="preserve"> mokyklai</w:t>
      </w:r>
      <w:bookmarkEnd w:id="8"/>
      <w:r w:rsidR="00A009BB" w:rsidRPr="00740329">
        <w:t xml:space="preserve"> </w:t>
      </w:r>
      <w:r w:rsidR="007D41CB" w:rsidRPr="00740329">
        <w:t>įgijus reorganizuoj</w:t>
      </w:r>
      <w:r w:rsidR="007A5757" w:rsidRPr="00740329">
        <w:t>amos</w:t>
      </w:r>
      <w:r w:rsidR="007D41CB" w:rsidRPr="00740329">
        <w:t xml:space="preserve"> įstaig</w:t>
      </w:r>
      <w:r w:rsidR="007A5757" w:rsidRPr="00740329">
        <w:t>os</w:t>
      </w:r>
      <w:r w:rsidR="007D578B" w:rsidRPr="00740329">
        <w:t xml:space="preserve"> statusą,</w:t>
      </w:r>
      <w:r w:rsidR="00A009BB" w:rsidRPr="00740329">
        <w:t xml:space="preserve"> </w:t>
      </w:r>
      <w:r w:rsidR="005D3EA2" w:rsidRPr="00740329">
        <w:t xml:space="preserve">Prienų r. </w:t>
      </w:r>
      <w:r w:rsidR="007A5757" w:rsidRPr="00740329">
        <w:rPr>
          <w:color w:val="000000"/>
        </w:rPr>
        <w:t>Šilavoto pagrindinės</w:t>
      </w:r>
      <w:r w:rsidR="007A5757" w:rsidRPr="00740329">
        <w:t xml:space="preserve"> mokyklos</w:t>
      </w:r>
      <w:r w:rsidR="00A009BB" w:rsidRPr="00740329">
        <w:t xml:space="preserve"> </w:t>
      </w:r>
      <w:r w:rsidR="005D3EA2" w:rsidRPr="00740329">
        <w:t>direktori</w:t>
      </w:r>
      <w:r w:rsidR="007A5757" w:rsidRPr="00740329">
        <w:t>us</w:t>
      </w:r>
      <w:r w:rsidR="007D578B" w:rsidRPr="00740329">
        <w:t>, tik suderin</w:t>
      </w:r>
      <w:r w:rsidR="005E17FC" w:rsidRPr="00740329">
        <w:t>ę</w:t>
      </w:r>
      <w:r w:rsidR="007A5757" w:rsidRPr="00740329">
        <w:t>s</w:t>
      </w:r>
      <w:r w:rsidR="00A009BB" w:rsidRPr="00740329">
        <w:t xml:space="preserve"> </w:t>
      </w:r>
      <w:r w:rsidR="005D3EA2" w:rsidRPr="00740329">
        <w:t xml:space="preserve">su Prienų </w:t>
      </w:r>
      <w:r w:rsidR="007A5757" w:rsidRPr="00740329">
        <w:rPr>
          <w:rStyle w:val="FontStyle13"/>
          <w:sz w:val="24"/>
          <w:szCs w:val="24"/>
        </w:rPr>
        <w:t>„Revuonos“ pagrindinės</w:t>
      </w:r>
      <w:r w:rsidR="007A5757" w:rsidRPr="00740329">
        <w:t xml:space="preserve"> mokyklos</w:t>
      </w:r>
      <w:r w:rsidR="00A009BB" w:rsidRPr="00740329">
        <w:t xml:space="preserve"> </w:t>
      </w:r>
      <w:r w:rsidR="007D578B" w:rsidRPr="00740329">
        <w:t>direktoriumi, turi teisę priimti į darbą naujus darb</w:t>
      </w:r>
      <w:r w:rsidR="00740329">
        <w:t>uotojus, sudaryti su jais darbo</w:t>
      </w:r>
      <w:r w:rsidR="007D578B" w:rsidRPr="00740329">
        <w:t xml:space="preserve"> sutartis.</w:t>
      </w:r>
    </w:p>
    <w:p w:rsidR="007D578B" w:rsidRPr="00740329" w:rsidRDefault="00B65B7C" w:rsidP="00916326">
      <w:pPr>
        <w:spacing w:line="360" w:lineRule="auto"/>
        <w:ind w:firstLine="900"/>
        <w:jc w:val="both"/>
      </w:pPr>
      <w:r w:rsidRPr="00740329">
        <w:t>15</w:t>
      </w:r>
      <w:r w:rsidR="007D578B" w:rsidRPr="00740329">
        <w:t>. Prienų rajono sav</w:t>
      </w:r>
      <w:r w:rsidR="007D41CB" w:rsidRPr="00740329">
        <w:t xml:space="preserve">ivaldybės meras </w:t>
      </w:r>
      <w:r w:rsidR="007D578B" w:rsidRPr="00740329">
        <w:t>teisės aktų nusta</w:t>
      </w:r>
      <w:r w:rsidR="007D41CB" w:rsidRPr="00740329">
        <w:t>tyta tvarka įspėja</w:t>
      </w:r>
      <w:r w:rsidR="00A009BB" w:rsidRPr="00740329">
        <w:t xml:space="preserve"> </w:t>
      </w:r>
      <w:r w:rsidR="00576E3D" w:rsidRPr="00740329">
        <w:t>Prienų r.</w:t>
      </w:r>
      <w:r w:rsidR="00A009BB" w:rsidRPr="00740329">
        <w:t xml:space="preserve"> </w:t>
      </w:r>
      <w:r w:rsidR="00677FE7" w:rsidRPr="00740329">
        <w:rPr>
          <w:color w:val="000000"/>
        </w:rPr>
        <w:t>Šilavoto pagrindines</w:t>
      </w:r>
      <w:r w:rsidR="00677FE7" w:rsidRPr="00740329">
        <w:t xml:space="preserve"> mokyklos</w:t>
      </w:r>
      <w:r w:rsidR="00576E3D" w:rsidRPr="00740329">
        <w:t xml:space="preserve"> direktori</w:t>
      </w:r>
      <w:r w:rsidR="00677FE7" w:rsidRPr="00740329">
        <w:t>ų</w:t>
      </w:r>
      <w:r w:rsidR="007D578B" w:rsidRPr="00740329">
        <w:t xml:space="preserve"> apie darbo sąlygų pasikeitimą ar apie atleidimą iš darbo nesutikus dirbti pake</w:t>
      </w:r>
      <w:r w:rsidR="00576E3D" w:rsidRPr="00740329">
        <w:t>istomis darbo sąlygomis nuo</w:t>
      </w:r>
      <w:r w:rsidR="00D42EF5">
        <w:t xml:space="preserve"> </w:t>
      </w:r>
      <w:r w:rsidR="00576E3D" w:rsidRPr="00740329">
        <w:t>202</w:t>
      </w:r>
      <w:r w:rsidR="00677FE7" w:rsidRPr="00740329">
        <w:t>2</w:t>
      </w:r>
      <w:r w:rsidR="007D578B" w:rsidRPr="00740329">
        <w:t>-09-01.</w:t>
      </w:r>
    </w:p>
    <w:p w:rsidR="007D578B" w:rsidRPr="00740329" w:rsidRDefault="00B65B7C" w:rsidP="00916326">
      <w:pPr>
        <w:spacing w:line="360" w:lineRule="auto"/>
        <w:ind w:firstLine="900"/>
        <w:jc w:val="both"/>
      </w:pPr>
      <w:r w:rsidRPr="00740329">
        <w:t>16</w:t>
      </w:r>
      <w:r w:rsidR="005D3EA2" w:rsidRPr="00740329">
        <w:t>. Iki 202</w:t>
      </w:r>
      <w:r w:rsidR="00677FE7" w:rsidRPr="00740329">
        <w:t>2</w:t>
      </w:r>
      <w:r w:rsidR="007D578B" w:rsidRPr="00740329">
        <w:t>-08-31 teisės a</w:t>
      </w:r>
      <w:r w:rsidR="007D41CB" w:rsidRPr="00740329">
        <w:t>ktų nustatyta tvarka</w:t>
      </w:r>
      <w:r w:rsidR="00A009BB" w:rsidRPr="00740329">
        <w:t xml:space="preserve"> </w:t>
      </w:r>
      <w:r w:rsidR="005D3EA2" w:rsidRPr="00740329">
        <w:t xml:space="preserve">Prienų r. </w:t>
      </w:r>
      <w:r w:rsidR="00677FE7" w:rsidRPr="00740329">
        <w:rPr>
          <w:color w:val="000000"/>
        </w:rPr>
        <w:t>Šilavoto pagrindinė</w:t>
      </w:r>
      <w:r w:rsidR="00677FE7" w:rsidRPr="00740329">
        <w:t xml:space="preserve"> mokykla</w:t>
      </w:r>
      <w:r w:rsidR="005D3EA2" w:rsidRPr="00740329">
        <w:t xml:space="preserve"> išregistruojam</w:t>
      </w:r>
      <w:r w:rsidR="00677FE7" w:rsidRPr="00740329">
        <w:t>a</w:t>
      </w:r>
      <w:r w:rsidR="007D578B" w:rsidRPr="00740329">
        <w:t xml:space="preserve"> iš valstybės įmonės Registrų centro.</w:t>
      </w:r>
    </w:p>
    <w:p w:rsidR="007D578B" w:rsidRPr="00740329" w:rsidRDefault="00B65B7C" w:rsidP="00916326">
      <w:pPr>
        <w:spacing w:line="360" w:lineRule="auto"/>
        <w:ind w:firstLine="900"/>
        <w:jc w:val="both"/>
      </w:pPr>
      <w:r w:rsidRPr="00740329">
        <w:t>17</w:t>
      </w:r>
      <w:r w:rsidR="007D41CB" w:rsidRPr="00740329">
        <w:t>.</w:t>
      </w:r>
      <w:r w:rsidR="005D3EA2" w:rsidRPr="00740329">
        <w:t xml:space="preserve"> Iki 202</w:t>
      </w:r>
      <w:r w:rsidR="00677FE7" w:rsidRPr="00740329">
        <w:t>2</w:t>
      </w:r>
      <w:r w:rsidR="007D578B" w:rsidRPr="00740329">
        <w:t>-08-31 teisės aktų nustatyta tvarka valstybės įmonei Registrų centrui pateikiami registruo</w:t>
      </w:r>
      <w:r w:rsidR="005D3EA2" w:rsidRPr="00740329">
        <w:t xml:space="preserve">ti </w:t>
      </w:r>
      <w:bookmarkStart w:id="9" w:name="_Hlk99963254"/>
      <w:r w:rsidR="005D3EA2" w:rsidRPr="00740329">
        <w:t xml:space="preserve">Prienų </w:t>
      </w:r>
      <w:r w:rsidR="00677FE7" w:rsidRPr="00740329">
        <w:rPr>
          <w:rStyle w:val="FontStyle13"/>
          <w:sz w:val="24"/>
          <w:szCs w:val="24"/>
        </w:rPr>
        <w:t>„Revuonos“ pagrindinės</w:t>
      </w:r>
      <w:bookmarkEnd w:id="9"/>
      <w:r w:rsidR="00A009BB" w:rsidRPr="00740329">
        <w:rPr>
          <w:rStyle w:val="FontStyle13"/>
          <w:sz w:val="24"/>
          <w:szCs w:val="24"/>
        </w:rPr>
        <w:t xml:space="preserve"> </w:t>
      </w:r>
      <w:r w:rsidR="00677FE7" w:rsidRPr="00740329">
        <w:t>mokyklos</w:t>
      </w:r>
      <w:r w:rsidR="007D578B" w:rsidRPr="00740329">
        <w:t xml:space="preserve"> nuostatai.</w:t>
      </w:r>
    </w:p>
    <w:p w:rsidR="007D578B" w:rsidRPr="00740329" w:rsidRDefault="00B65B7C" w:rsidP="00916326">
      <w:pPr>
        <w:spacing w:line="360" w:lineRule="auto"/>
        <w:ind w:firstLine="900"/>
        <w:jc w:val="both"/>
        <w:rPr>
          <w:color w:val="FF0000"/>
        </w:rPr>
      </w:pPr>
      <w:r w:rsidRPr="00740329">
        <w:t>18</w:t>
      </w:r>
      <w:r w:rsidR="007D578B" w:rsidRPr="00740329">
        <w:t xml:space="preserve">. </w:t>
      </w:r>
      <w:r w:rsidR="007D578B" w:rsidRPr="00740329">
        <w:rPr>
          <w:color w:val="000000"/>
        </w:rPr>
        <w:t>Reo</w:t>
      </w:r>
      <w:r w:rsidR="00772DB4" w:rsidRPr="00740329">
        <w:rPr>
          <w:color w:val="000000"/>
        </w:rPr>
        <w:t>rganizavimas vykdomas ir įsipareigojimai</w:t>
      </w:r>
      <w:r w:rsidR="007D578B" w:rsidRPr="00740329">
        <w:rPr>
          <w:color w:val="000000"/>
        </w:rPr>
        <w:t xml:space="preserve"> ba</w:t>
      </w:r>
      <w:r w:rsidR="00772DB4" w:rsidRPr="00740329">
        <w:rPr>
          <w:color w:val="000000"/>
        </w:rPr>
        <w:t>igiami</w:t>
      </w:r>
      <w:r w:rsidR="005D3EA2" w:rsidRPr="00740329">
        <w:rPr>
          <w:color w:val="000000"/>
        </w:rPr>
        <w:t xml:space="preserve"> vykdyti iš Prie</w:t>
      </w:r>
      <w:r w:rsidR="002A0550" w:rsidRPr="00740329">
        <w:rPr>
          <w:color w:val="000000"/>
        </w:rPr>
        <w:t>nų r.</w:t>
      </w:r>
      <w:r w:rsidR="008C0026" w:rsidRPr="00740329">
        <w:rPr>
          <w:color w:val="000000"/>
        </w:rPr>
        <w:t xml:space="preserve"> Šilavoto pagrindinės mokyklos ir Prienų </w:t>
      </w:r>
      <w:r w:rsidR="008C0026" w:rsidRPr="00740329">
        <w:rPr>
          <w:rStyle w:val="FontStyle13"/>
          <w:color w:val="000000"/>
          <w:sz w:val="24"/>
          <w:szCs w:val="24"/>
        </w:rPr>
        <w:t>„Revuonos“ pagrindinės</w:t>
      </w:r>
      <w:r w:rsidR="00BC6594" w:rsidRPr="00740329">
        <w:rPr>
          <w:rStyle w:val="FontStyle13"/>
          <w:color w:val="000000"/>
          <w:sz w:val="24"/>
          <w:szCs w:val="24"/>
        </w:rPr>
        <w:t xml:space="preserve"> </w:t>
      </w:r>
      <w:r w:rsidR="005D3EA2" w:rsidRPr="00740329">
        <w:rPr>
          <w:color w:val="000000"/>
        </w:rPr>
        <w:t>mokyklos</w:t>
      </w:r>
      <w:r w:rsidR="007D578B" w:rsidRPr="00740329">
        <w:rPr>
          <w:color w:val="000000"/>
        </w:rPr>
        <w:t xml:space="preserve"> </w:t>
      </w:r>
      <w:r w:rsidR="00772DB4" w:rsidRPr="00740329">
        <w:rPr>
          <w:color w:val="000000"/>
        </w:rPr>
        <w:t>patvirtintų biudžeto</w:t>
      </w:r>
      <w:r w:rsidR="007D578B" w:rsidRPr="00740329">
        <w:rPr>
          <w:color w:val="000000"/>
        </w:rPr>
        <w:t xml:space="preserve"> asignavimų</w:t>
      </w:r>
      <w:r w:rsidR="007D578B" w:rsidRPr="00740329">
        <w:rPr>
          <w:color w:val="FF0000"/>
        </w:rPr>
        <w:t>.</w:t>
      </w:r>
    </w:p>
    <w:p w:rsidR="00576E3D" w:rsidRPr="00740329" w:rsidRDefault="00576E3D" w:rsidP="00916326">
      <w:pPr>
        <w:spacing w:line="360" w:lineRule="auto"/>
        <w:jc w:val="center"/>
        <w:rPr>
          <w:b/>
          <w:color w:val="FF0000"/>
        </w:rPr>
      </w:pPr>
    </w:p>
    <w:p w:rsidR="007D578B" w:rsidRPr="00740329" w:rsidRDefault="007D578B" w:rsidP="00916326">
      <w:pPr>
        <w:spacing w:line="360" w:lineRule="auto"/>
        <w:jc w:val="center"/>
        <w:rPr>
          <w:b/>
        </w:rPr>
      </w:pPr>
      <w:r w:rsidRPr="00740329">
        <w:rPr>
          <w:b/>
        </w:rPr>
        <w:t>V SKYRIUS</w:t>
      </w:r>
    </w:p>
    <w:p w:rsidR="007D578B" w:rsidRPr="00740329" w:rsidRDefault="007D578B" w:rsidP="00916326">
      <w:pPr>
        <w:spacing w:line="360" w:lineRule="auto"/>
        <w:jc w:val="center"/>
        <w:rPr>
          <w:b/>
        </w:rPr>
      </w:pPr>
      <w:r w:rsidRPr="00740329">
        <w:rPr>
          <w:b/>
        </w:rPr>
        <w:t>TURTO VERTINIMAS IR INVENTORIZAVIMO TVARKA</w:t>
      </w:r>
    </w:p>
    <w:p w:rsidR="007D578B" w:rsidRPr="00740329" w:rsidRDefault="007D578B" w:rsidP="00916326">
      <w:pPr>
        <w:spacing w:line="360" w:lineRule="auto"/>
        <w:ind w:firstLine="900"/>
        <w:jc w:val="both"/>
      </w:pPr>
    </w:p>
    <w:p w:rsidR="00325301" w:rsidRPr="00740329" w:rsidRDefault="00B65B7C" w:rsidP="00916326">
      <w:pPr>
        <w:spacing w:line="360" w:lineRule="auto"/>
        <w:ind w:firstLine="900"/>
        <w:jc w:val="both"/>
      </w:pPr>
      <w:r w:rsidRPr="00740329">
        <w:t>19</w:t>
      </w:r>
      <w:r w:rsidR="007D578B" w:rsidRPr="00740329">
        <w:t xml:space="preserve">. </w:t>
      </w:r>
      <w:r w:rsidR="00325301" w:rsidRPr="00740329">
        <w:t>Reo</w:t>
      </w:r>
      <w:r w:rsidR="007D41CB" w:rsidRPr="00740329">
        <w:t>r</w:t>
      </w:r>
      <w:r w:rsidR="00325301" w:rsidRPr="00740329">
        <w:t>ganizuojamų mokyklų turto vertė:</w:t>
      </w:r>
    </w:p>
    <w:p w:rsidR="00B70921" w:rsidRPr="00740329" w:rsidRDefault="00B70921" w:rsidP="00B70921">
      <w:pPr>
        <w:spacing w:line="360" w:lineRule="auto"/>
        <w:ind w:firstLine="900"/>
        <w:jc w:val="both"/>
        <w:rPr>
          <w:color w:val="000000"/>
        </w:rPr>
      </w:pPr>
      <w:r w:rsidRPr="00740329">
        <w:t>19.1. Prienų</w:t>
      </w:r>
      <w:r w:rsidR="003726B9" w:rsidRPr="00740329">
        <w:t xml:space="preserve"> </w:t>
      </w:r>
      <w:r w:rsidRPr="00740329">
        <w:t>r.</w:t>
      </w:r>
      <w:r w:rsidR="00557FDA" w:rsidRPr="00740329">
        <w:rPr>
          <w:color w:val="FF0000"/>
        </w:rPr>
        <w:t xml:space="preserve"> </w:t>
      </w:r>
      <w:r w:rsidR="00557FDA" w:rsidRPr="00740329">
        <w:rPr>
          <w:color w:val="000000"/>
        </w:rPr>
        <w:t>Šilavoto pagrindinės</w:t>
      </w:r>
      <w:r w:rsidR="003726B9" w:rsidRPr="00740329">
        <w:rPr>
          <w:color w:val="000000"/>
        </w:rPr>
        <w:t xml:space="preserve"> </w:t>
      </w:r>
      <w:r w:rsidRPr="00740329">
        <w:rPr>
          <w:color w:val="000000"/>
        </w:rPr>
        <w:t>mokyklos turto vertė pagal 202</w:t>
      </w:r>
      <w:r w:rsidR="003726B9" w:rsidRPr="00740329">
        <w:rPr>
          <w:color w:val="000000"/>
        </w:rPr>
        <w:t>1</w:t>
      </w:r>
      <w:r w:rsidRPr="00740329">
        <w:rPr>
          <w:color w:val="000000"/>
        </w:rPr>
        <w:t>-12-31 finansinės atskaitomybės dokumentus</w:t>
      </w:r>
      <w:r w:rsidR="005C1111" w:rsidRPr="00740329">
        <w:rPr>
          <w:color w:val="000000"/>
        </w:rPr>
        <w:t xml:space="preserve"> </w:t>
      </w:r>
      <w:r w:rsidRPr="00740329">
        <w:rPr>
          <w:color w:val="000000"/>
        </w:rPr>
        <w:t xml:space="preserve">sudaro </w:t>
      </w:r>
      <w:r w:rsidR="003726B9" w:rsidRPr="00740329">
        <w:rPr>
          <w:color w:val="000000"/>
        </w:rPr>
        <w:t>209713,30</w:t>
      </w:r>
      <w:r w:rsidRPr="00740329">
        <w:rPr>
          <w:color w:val="000000"/>
        </w:rPr>
        <w:t xml:space="preserve"> Eur, iš jų ilgalaikio turto balansinė vertė –                          </w:t>
      </w:r>
      <w:r w:rsidR="003726B9" w:rsidRPr="00740329">
        <w:rPr>
          <w:color w:val="000000"/>
        </w:rPr>
        <w:t>184456,76</w:t>
      </w:r>
      <w:r w:rsidRPr="00740329">
        <w:rPr>
          <w:color w:val="000000"/>
        </w:rPr>
        <w:t xml:space="preserve"> Eur, trumpalaikio – </w:t>
      </w:r>
      <w:r w:rsidR="003726B9" w:rsidRPr="00740329">
        <w:rPr>
          <w:color w:val="000000"/>
        </w:rPr>
        <w:t>25256,54</w:t>
      </w:r>
      <w:r w:rsidRPr="00740329">
        <w:rPr>
          <w:color w:val="000000"/>
        </w:rPr>
        <w:t xml:space="preserve"> Eur.</w:t>
      </w:r>
    </w:p>
    <w:p w:rsidR="007D578B" w:rsidRPr="00740329" w:rsidRDefault="00B65B7C" w:rsidP="00916326">
      <w:pPr>
        <w:spacing w:line="360" w:lineRule="auto"/>
        <w:ind w:firstLine="900"/>
        <w:jc w:val="both"/>
      </w:pPr>
      <w:r w:rsidRPr="00740329">
        <w:t>20</w:t>
      </w:r>
      <w:r w:rsidR="007D578B" w:rsidRPr="00740329">
        <w:t xml:space="preserve">. </w:t>
      </w:r>
      <w:bookmarkStart w:id="10" w:name="_Hlk99963376"/>
      <w:r w:rsidR="00325301" w:rsidRPr="00740329">
        <w:t>Prienų r.</w:t>
      </w:r>
      <w:r w:rsidR="00A2503C" w:rsidRPr="00740329">
        <w:t xml:space="preserve"> </w:t>
      </w:r>
      <w:r w:rsidR="00557FDA" w:rsidRPr="00740329">
        <w:rPr>
          <w:color w:val="000000"/>
        </w:rPr>
        <w:t>Šilavoto pagrindinės</w:t>
      </w:r>
      <w:r w:rsidR="00A2503C" w:rsidRPr="00740329">
        <w:rPr>
          <w:color w:val="000000"/>
        </w:rPr>
        <w:t xml:space="preserve"> </w:t>
      </w:r>
      <w:r w:rsidR="00325301" w:rsidRPr="00740329">
        <w:t>mokyklos</w:t>
      </w:r>
      <w:r w:rsidR="00576E3D" w:rsidRPr="00740329">
        <w:t xml:space="preserve"> direktor</w:t>
      </w:r>
      <w:r w:rsidR="00557FDA" w:rsidRPr="00740329">
        <w:t>iui</w:t>
      </w:r>
      <w:bookmarkEnd w:id="10"/>
      <w:r w:rsidR="00A2503C" w:rsidRPr="00740329">
        <w:t xml:space="preserve"> </w:t>
      </w:r>
      <w:r w:rsidR="007D578B" w:rsidRPr="00740329">
        <w:t>pavedama inventorizuoti patikėjimo teise valdomą ilgalaikį materialųjį ir nemateria</w:t>
      </w:r>
      <w:r w:rsidR="00576E3D" w:rsidRPr="00740329">
        <w:t>lųjį bei trumpalaikį turtą (202</w:t>
      </w:r>
      <w:r w:rsidR="00557FDA" w:rsidRPr="00740329">
        <w:t>2</w:t>
      </w:r>
      <w:r w:rsidR="007D578B" w:rsidRPr="00740329">
        <w:t xml:space="preserve"> m. birželio 30 d. būklė).</w:t>
      </w:r>
      <w:r w:rsidR="00A2503C" w:rsidRPr="00740329">
        <w:t xml:space="preserve"> </w:t>
      </w:r>
      <w:r w:rsidR="00557FDA" w:rsidRPr="00740329">
        <w:t>Prienų r.</w:t>
      </w:r>
      <w:r w:rsidR="00A2503C" w:rsidRPr="00740329">
        <w:t xml:space="preserve"> </w:t>
      </w:r>
      <w:r w:rsidR="00557FDA" w:rsidRPr="00740329">
        <w:rPr>
          <w:color w:val="000000"/>
        </w:rPr>
        <w:t>Šilavoto pagrindinės</w:t>
      </w:r>
      <w:r w:rsidR="00A2503C" w:rsidRPr="00740329">
        <w:rPr>
          <w:color w:val="000000"/>
        </w:rPr>
        <w:t xml:space="preserve"> </w:t>
      </w:r>
      <w:r w:rsidR="00557FDA" w:rsidRPr="00740329">
        <w:t>mokyklos direktorius</w:t>
      </w:r>
      <w:r w:rsidR="00A2503C" w:rsidRPr="00740329">
        <w:t xml:space="preserve"> </w:t>
      </w:r>
      <w:r w:rsidR="00576E3D" w:rsidRPr="00740329">
        <w:t>iki 202</w:t>
      </w:r>
      <w:r w:rsidR="00557FDA" w:rsidRPr="00740329">
        <w:t>2</w:t>
      </w:r>
      <w:r w:rsidR="007D578B" w:rsidRPr="00740329">
        <w:t xml:space="preserve"> m. liepos 15 d. pateik</w:t>
      </w:r>
      <w:r w:rsidR="00576E3D" w:rsidRPr="00740329">
        <w:t xml:space="preserve">ia Prienų </w:t>
      </w:r>
      <w:r w:rsidR="00557FDA" w:rsidRPr="00740329">
        <w:rPr>
          <w:rStyle w:val="FontStyle13"/>
          <w:sz w:val="24"/>
          <w:szCs w:val="24"/>
        </w:rPr>
        <w:t>„Revuonos“ pagrindinei</w:t>
      </w:r>
      <w:r w:rsidR="00A2503C" w:rsidRPr="00740329">
        <w:rPr>
          <w:rStyle w:val="FontStyle13"/>
          <w:sz w:val="24"/>
          <w:szCs w:val="24"/>
        </w:rPr>
        <w:t xml:space="preserve"> </w:t>
      </w:r>
      <w:r w:rsidR="00576E3D" w:rsidRPr="00740329">
        <w:t>mokyklai</w:t>
      </w:r>
      <w:r w:rsidR="007D578B" w:rsidRPr="00740329">
        <w:t xml:space="preserve"> vieną inventorizavimo aprašo egzempliorių.</w:t>
      </w:r>
    </w:p>
    <w:p w:rsidR="007D578B" w:rsidRPr="00740329" w:rsidRDefault="00B65B7C" w:rsidP="00916326">
      <w:pPr>
        <w:spacing w:line="360" w:lineRule="auto"/>
        <w:ind w:firstLine="900"/>
        <w:jc w:val="both"/>
      </w:pPr>
      <w:r w:rsidRPr="00740329">
        <w:lastRenderedPageBreak/>
        <w:t>21</w:t>
      </w:r>
      <w:r w:rsidR="00576E3D" w:rsidRPr="00740329">
        <w:t>. Pagal 202</w:t>
      </w:r>
      <w:r w:rsidR="00A73B84" w:rsidRPr="00740329">
        <w:t>2</w:t>
      </w:r>
      <w:r w:rsidR="007D578B" w:rsidRPr="00740329">
        <w:t xml:space="preserve"> m. birželio 30 d. būklę inventorizuotas </w:t>
      </w:r>
      <w:r w:rsidR="00576E3D" w:rsidRPr="00740329">
        <w:t>Prienų r.</w:t>
      </w:r>
      <w:r w:rsidR="00557FDA" w:rsidRPr="00740329">
        <w:rPr>
          <w:color w:val="000000"/>
        </w:rPr>
        <w:t xml:space="preserve"> Šilavoto pagrindinės</w:t>
      </w:r>
      <w:r w:rsidR="00A009BB" w:rsidRPr="00740329">
        <w:rPr>
          <w:color w:val="000000"/>
        </w:rPr>
        <w:t xml:space="preserve"> </w:t>
      </w:r>
      <w:r w:rsidR="00557FDA" w:rsidRPr="00740329">
        <w:t>mokyklos</w:t>
      </w:r>
      <w:r w:rsidR="007D578B" w:rsidRPr="00740329">
        <w:t xml:space="preserve"> ilgalaikis materialusis ir nematerialusis bei trumpalaikis turtas</w:t>
      </w:r>
      <w:r w:rsidR="007D578B" w:rsidRPr="00740329">
        <w:rPr>
          <w:color w:val="000000"/>
        </w:rPr>
        <w:t>, išskyrus nekilnojamąjį turtą,</w:t>
      </w:r>
      <w:r w:rsidR="007D578B" w:rsidRPr="00740329">
        <w:t xml:space="preserve"> archyvas, informacija apie įformintus bendruosius dokumentus, išskyrus buhalterinės apskaitos, teisės aktų nustatyta tvarka perduodam</w:t>
      </w:r>
      <w:r w:rsidR="004758A3" w:rsidRPr="00740329">
        <w:t>i</w:t>
      </w:r>
      <w:r w:rsidR="00576E3D" w:rsidRPr="00740329">
        <w:t xml:space="preserve"> Prienų </w:t>
      </w:r>
      <w:r w:rsidR="00557FDA" w:rsidRPr="00740329">
        <w:rPr>
          <w:rStyle w:val="FontStyle13"/>
          <w:sz w:val="24"/>
          <w:szCs w:val="24"/>
        </w:rPr>
        <w:t>„Revuonos“ pagrindinei</w:t>
      </w:r>
      <w:r w:rsidR="00576E3D" w:rsidRPr="00740329">
        <w:t xml:space="preserve"> mokyklai</w:t>
      </w:r>
      <w:r w:rsidR="007D578B" w:rsidRPr="00740329">
        <w:t>.</w:t>
      </w:r>
    </w:p>
    <w:p w:rsidR="007D578B" w:rsidRPr="00740329" w:rsidRDefault="00B65B7C" w:rsidP="00916326">
      <w:pPr>
        <w:spacing w:line="360" w:lineRule="auto"/>
        <w:ind w:firstLine="900"/>
        <w:jc w:val="both"/>
      </w:pPr>
      <w:r w:rsidRPr="00740329">
        <w:t>22</w:t>
      </w:r>
      <w:r w:rsidR="007D578B" w:rsidRPr="00740329">
        <w:t>. P</w:t>
      </w:r>
      <w:r w:rsidR="00576E3D" w:rsidRPr="00740329">
        <w:t>erdavimo–priėmimo aktus iki 202</w:t>
      </w:r>
      <w:r w:rsidR="0093270D" w:rsidRPr="00740329">
        <w:t>2</w:t>
      </w:r>
      <w:r w:rsidR="007D578B" w:rsidRPr="00740329">
        <w:t xml:space="preserve"> m. rugpjūčio 31 d. pasirašo </w:t>
      </w:r>
      <w:r w:rsidR="00576E3D" w:rsidRPr="00740329">
        <w:t>Prienų r.</w:t>
      </w:r>
      <w:bookmarkStart w:id="11" w:name="_Hlk99963788"/>
      <w:r w:rsidR="00E15371" w:rsidRPr="00740329">
        <w:t xml:space="preserve"> </w:t>
      </w:r>
      <w:r w:rsidR="00024BD0" w:rsidRPr="00740329">
        <w:rPr>
          <w:color w:val="000000"/>
        </w:rPr>
        <w:t>Šilavoto pagrindinės</w:t>
      </w:r>
      <w:bookmarkEnd w:id="11"/>
      <w:r w:rsidR="00E15371" w:rsidRPr="00740329">
        <w:rPr>
          <w:color w:val="000000"/>
        </w:rPr>
        <w:t xml:space="preserve"> </w:t>
      </w:r>
      <w:r w:rsidR="00576E3D" w:rsidRPr="00740329">
        <w:t>mokyklos direktori</w:t>
      </w:r>
      <w:r w:rsidR="00024BD0" w:rsidRPr="00740329">
        <w:t>us</w:t>
      </w:r>
      <w:r w:rsidR="00325301" w:rsidRPr="00740329">
        <w:t xml:space="preserve"> ir</w:t>
      </w:r>
      <w:r w:rsidR="00576E3D" w:rsidRPr="00740329">
        <w:t xml:space="preserve"> vyriausi</w:t>
      </w:r>
      <w:r w:rsidR="00024BD0" w:rsidRPr="00740329">
        <w:t>asis</w:t>
      </w:r>
      <w:r w:rsidR="00576E3D" w:rsidRPr="00740329">
        <w:t xml:space="preserve"> buhalteri</w:t>
      </w:r>
      <w:r w:rsidR="00024BD0" w:rsidRPr="00740329">
        <w:t>s</w:t>
      </w:r>
      <w:r w:rsidR="00E15371" w:rsidRPr="00740329">
        <w:t xml:space="preserve"> </w:t>
      </w:r>
      <w:r w:rsidR="00024BD0" w:rsidRPr="00740329">
        <w:t>ir</w:t>
      </w:r>
      <w:r w:rsidR="00576E3D" w:rsidRPr="00740329">
        <w:t xml:space="preserve"> Prienų </w:t>
      </w:r>
      <w:bookmarkStart w:id="12" w:name="_Hlk99963818"/>
      <w:r w:rsidR="00024BD0" w:rsidRPr="00740329">
        <w:rPr>
          <w:rStyle w:val="FontStyle13"/>
          <w:sz w:val="24"/>
          <w:szCs w:val="24"/>
        </w:rPr>
        <w:t>„Revuonos“ pagrindinės</w:t>
      </w:r>
      <w:r w:rsidR="00576E3D" w:rsidRPr="00740329">
        <w:t xml:space="preserve"> mokyklos</w:t>
      </w:r>
      <w:bookmarkEnd w:id="12"/>
      <w:r w:rsidR="00E15371" w:rsidRPr="00740329">
        <w:t xml:space="preserve"> </w:t>
      </w:r>
      <w:r w:rsidR="007D578B" w:rsidRPr="00740329">
        <w:t>direktorius, vyriausiasis buhalteris ir už mokyklos turtą atsakingas asmuo.</w:t>
      </w:r>
    </w:p>
    <w:p w:rsidR="007B6512" w:rsidRPr="00740329" w:rsidRDefault="007B6512" w:rsidP="00916326">
      <w:pPr>
        <w:spacing w:line="360" w:lineRule="auto"/>
        <w:ind w:firstLine="900"/>
        <w:jc w:val="both"/>
      </w:pPr>
      <w:r w:rsidRPr="00740329">
        <w:t xml:space="preserve">23. Prienų r. </w:t>
      </w:r>
      <w:r w:rsidRPr="00740329">
        <w:rPr>
          <w:color w:val="000000"/>
        </w:rPr>
        <w:t xml:space="preserve">Šilavoto pagrindinės </w:t>
      </w:r>
      <w:r w:rsidRPr="00740329">
        <w:t>mokyklos direktorius iki 2022 m. liepos 15 d. Prienų rajono savivaldy</w:t>
      </w:r>
      <w:r w:rsidR="00D42EF5">
        <w:t>bei pateikia</w:t>
      </w:r>
      <w:r w:rsidRPr="00740329">
        <w:t xml:space="preserve"> prašymą perduoti Prienų rajono savivaldybei </w:t>
      </w:r>
      <w:r w:rsidR="00D42EF5">
        <w:t>nuosavybės teise priklausantį ir</w:t>
      </w:r>
      <w:r w:rsidRPr="00740329">
        <w:t xml:space="preserve"> šiuo metu Prienų r. Šilavoto pagrindinės mokyklos patikėjimo teise valdomą nekilnojamąjį turtą Prienų ,,Revuonos“ pagrindinei mokyklai. Prašyme turi būti pateikti šie duomenys: nekilnojamojo turto pavadinimas, adresas, unikalus numeris, balansinės sąskaitos numeris, finansavimo šaltiniai, įsigijimo, nusidėvėjimo ir likutinės vertės. </w:t>
      </w:r>
    </w:p>
    <w:p w:rsidR="007D578B" w:rsidRPr="00740329" w:rsidRDefault="007D578B" w:rsidP="00916326">
      <w:pPr>
        <w:spacing w:line="360" w:lineRule="auto"/>
        <w:jc w:val="both"/>
        <w:rPr>
          <w:b/>
        </w:rPr>
      </w:pPr>
    </w:p>
    <w:p w:rsidR="007D578B" w:rsidRPr="00740329" w:rsidRDefault="007D578B" w:rsidP="00916326">
      <w:pPr>
        <w:spacing w:line="360" w:lineRule="auto"/>
        <w:jc w:val="center"/>
        <w:rPr>
          <w:b/>
        </w:rPr>
      </w:pPr>
      <w:r w:rsidRPr="00740329">
        <w:rPr>
          <w:b/>
        </w:rPr>
        <w:t>VI SKYRIUS</w:t>
      </w:r>
    </w:p>
    <w:p w:rsidR="007D578B" w:rsidRPr="00740329" w:rsidRDefault="007D578B" w:rsidP="00916326">
      <w:pPr>
        <w:spacing w:line="360" w:lineRule="auto"/>
        <w:jc w:val="center"/>
        <w:rPr>
          <w:b/>
        </w:rPr>
      </w:pPr>
      <w:r w:rsidRPr="00740329">
        <w:rPr>
          <w:b/>
        </w:rPr>
        <w:t>JURIDINIO ASMENS PASIBAIGIMO MOMENTAS BEI TEISIŲ</w:t>
      </w:r>
    </w:p>
    <w:p w:rsidR="007D578B" w:rsidRPr="00740329" w:rsidRDefault="007D578B" w:rsidP="00916326">
      <w:pPr>
        <w:spacing w:line="360" w:lineRule="auto"/>
        <w:jc w:val="center"/>
        <w:rPr>
          <w:b/>
        </w:rPr>
      </w:pPr>
      <w:r w:rsidRPr="00740329">
        <w:rPr>
          <w:b/>
        </w:rPr>
        <w:t>IR PAREIGŲ PERĖJIMAS TĘSIANČIAM VEIKLĄ PO REORGANIZAVIMO</w:t>
      </w:r>
    </w:p>
    <w:p w:rsidR="007D578B" w:rsidRPr="00740329" w:rsidRDefault="007D578B" w:rsidP="00916326">
      <w:pPr>
        <w:spacing w:line="360" w:lineRule="auto"/>
        <w:jc w:val="center"/>
        <w:rPr>
          <w:b/>
        </w:rPr>
      </w:pPr>
      <w:r w:rsidRPr="00740329">
        <w:rPr>
          <w:b/>
        </w:rPr>
        <w:t>JURIDINIAM ASMENIUI</w:t>
      </w:r>
    </w:p>
    <w:p w:rsidR="007D578B" w:rsidRPr="00740329" w:rsidRDefault="007D578B" w:rsidP="00916326">
      <w:pPr>
        <w:spacing w:line="360" w:lineRule="auto"/>
        <w:rPr>
          <w:b/>
        </w:rPr>
      </w:pPr>
    </w:p>
    <w:p w:rsidR="007D578B" w:rsidRPr="00740329" w:rsidRDefault="00B65B7C" w:rsidP="00916326">
      <w:pPr>
        <w:spacing w:line="360" w:lineRule="auto"/>
        <w:ind w:firstLine="900"/>
        <w:jc w:val="both"/>
      </w:pPr>
      <w:r w:rsidRPr="00740329">
        <w:t>2</w:t>
      </w:r>
      <w:r w:rsidR="007B6512" w:rsidRPr="00740329">
        <w:t>4</w:t>
      </w:r>
      <w:r w:rsidR="007D578B" w:rsidRPr="00740329">
        <w:t xml:space="preserve">. </w:t>
      </w:r>
      <w:r w:rsidR="00576E3D" w:rsidRPr="00740329">
        <w:t xml:space="preserve">Prienų r. </w:t>
      </w:r>
      <w:r w:rsidR="00F160A4" w:rsidRPr="00740329">
        <w:rPr>
          <w:color w:val="000000"/>
        </w:rPr>
        <w:t>Šilavoto pagrindinė</w:t>
      </w:r>
      <w:r w:rsidR="00576E3D" w:rsidRPr="00740329">
        <w:t xml:space="preserve"> mokykla </w:t>
      </w:r>
      <w:r w:rsidR="007D578B" w:rsidRPr="00740329">
        <w:t>baigia vei</w:t>
      </w:r>
      <w:r w:rsidR="00C618ED" w:rsidRPr="00740329">
        <w:t>klą kaip juridinis asmuo nuo j</w:t>
      </w:r>
      <w:r w:rsidR="00F160A4" w:rsidRPr="00740329">
        <w:t xml:space="preserve">os </w:t>
      </w:r>
      <w:r w:rsidR="007D578B" w:rsidRPr="00740329">
        <w:t xml:space="preserve">išregistravimo iš Juridinių asmenų registro dienos. Nuo </w:t>
      </w:r>
      <w:r w:rsidR="005F14E0" w:rsidRPr="00740329">
        <w:t>Prienų r.</w:t>
      </w:r>
      <w:r w:rsidR="005C1111" w:rsidRPr="00740329">
        <w:t xml:space="preserve"> </w:t>
      </w:r>
      <w:r w:rsidR="00F160A4" w:rsidRPr="00740329">
        <w:rPr>
          <w:color w:val="000000"/>
        </w:rPr>
        <w:t>Šilavoto pagrindinės</w:t>
      </w:r>
      <w:r w:rsidR="005F14E0" w:rsidRPr="00740329">
        <w:t xml:space="preserve"> mokyklos </w:t>
      </w:r>
      <w:r w:rsidR="007D578B" w:rsidRPr="00740329">
        <w:t xml:space="preserve">išregistravimo iš Juridinių asmenų registro dienos visos </w:t>
      </w:r>
      <w:r w:rsidR="005F14E0" w:rsidRPr="00740329">
        <w:t>Prienų r.</w:t>
      </w:r>
      <w:r w:rsidR="00E15371" w:rsidRPr="00740329">
        <w:t xml:space="preserve"> </w:t>
      </w:r>
      <w:r w:rsidR="00F160A4" w:rsidRPr="00740329">
        <w:rPr>
          <w:color w:val="000000"/>
        </w:rPr>
        <w:t>Šilavoto pagrindinės</w:t>
      </w:r>
      <w:r w:rsidR="005F14E0" w:rsidRPr="00740329">
        <w:t xml:space="preserve"> mokyklos</w:t>
      </w:r>
      <w:r w:rsidR="007D578B" w:rsidRPr="00740329">
        <w:t xml:space="preserve"> teisės ir pareigos teisės aktų nustatyt</w:t>
      </w:r>
      <w:r w:rsidR="005F14E0" w:rsidRPr="00740329">
        <w:t xml:space="preserve">a tvarka pereina Prienų </w:t>
      </w:r>
      <w:r w:rsidR="00F160A4" w:rsidRPr="00740329">
        <w:rPr>
          <w:rStyle w:val="FontStyle13"/>
          <w:sz w:val="24"/>
          <w:szCs w:val="24"/>
        </w:rPr>
        <w:t>„Revuonos“</w:t>
      </w:r>
      <w:r w:rsidR="00740329">
        <w:rPr>
          <w:rStyle w:val="FontStyle13"/>
          <w:sz w:val="24"/>
          <w:szCs w:val="24"/>
        </w:rPr>
        <w:t xml:space="preserve"> pagrindine</w:t>
      </w:r>
      <w:r w:rsidR="00F160A4" w:rsidRPr="00740329">
        <w:rPr>
          <w:rStyle w:val="FontStyle13"/>
          <w:sz w:val="24"/>
          <w:szCs w:val="24"/>
        </w:rPr>
        <w:t>i</w:t>
      </w:r>
      <w:r w:rsidR="005F14E0" w:rsidRPr="00740329">
        <w:t xml:space="preserve"> mokyklai</w:t>
      </w:r>
      <w:r w:rsidR="007D578B" w:rsidRPr="00740329">
        <w:t>, kurios savininkė – Prienų rajono savivaldybė, savininko teises ir pareigas įgyvendinanti institucija – Prienų rajono savivaldybės taryba.</w:t>
      </w:r>
    </w:p>
    <w:p w:rsidR="007D578B" w:rsidRPr="00740329" w:rsidRDefault="00B65B7C" w:rsidP="00916326">
      <w:pPr>
        <w:spacing w:line="360" w:lineRule="auto"/>
        <w:ind w:firstLine="900"/>
        <w:jc w:val="both"/>
      </w:pPr>
      <w:r w:rsidRPr="00740329">
        <w:t>2</w:t>
      </w:r>
      <w:r w:rsidR="007B6512" w:rsidRPr="00740329">
        <w:t>5</w:t>
      </w:r>
      <w:r w:rsidR="007D578B" w:rsidRPr="00740329">
        <w:t>. Po reorganizavimo veiksianči</w:t>
      </w:r>
      <w:r w:rsidR="005F14E0" w:rsidRPr="00740329">
        <w:t xml:space="preserve">os Prienų </w:t>
      </w:r>
      <w:r w:rsidR="005E62FA" w:rsidRPr="00740329">
        <w:rPr>
          <w:rStyle w:val="FontStyle13"/>
          <w:sz w:val="24"/>
          <w:szCs w:val="24"/>
        </w:rPr>
        <w:t>„Revuonos“ pagrindinės</w:t>
      </w:r>
      <w:r w:rsidR="005E62FA" w:rsidRPr="00740329">
        <w:t xml:space="preserve"> mokyklos</w:t>
      </w:r>
      <w:r w:rsidR="007D578B" w:rsidRPr="00740329">
        <w:t xml:space="preserve"> nuostatu</w:t>
      </w:r>
      <w:r w:rsidR="005F14E0" w:rsidRPr="00740329">
        <w:t>s Prienų</w:t>
      </w:r>
      <w:r w:rsidR="005C1111" w:rsidRPr="00740329">
        <w:t xml:space="preserve"> </w:t>
      </w:r>
      <w:r w:rsidR="005E62FA" w:rsidRPr="00740329">
        <w:rPr>
          <w:rStyle w:val="FontStyle13"/>
          <w:sz w:val="24"/>
          <w:szCs w:val="24"/>
        </w:rPr>
        <w:t>„Revuonos“ pagrindinės</w:t>
      </w:r>
      <w:r w:rsidR="005E62FA" w:rsidRPr="00740329">
        <w:t xml:space="preserve"> mokyklos</w:t>
      </w:r>
      <w:r w:rsidR="005C1111" w:rsidRPr="00740329">
        <w:t xml:space="preserve"> </w:t>
      </w:r>
      <w:r w:rsidR="007D578B" w:rsidRPr="00740329">
        <w:t>direktorius pateikia tvirtinti Prienų rajono savivaldybės tarybai.</w:t>
      </w:r>
    </w:p>
    <w:p w:rsidR="007D578B" w:rsidRPr="00740329" w:rsidRDefault="007D578B" w:rsidP="00916326">
      <w:pPr>
        <w:spacing w:line="360" w:lineRule="auto"/>
        <w:ind w:firstLine="900"/>
        <w:jc w:val="both"/>
      </w:pPr>
      <w:r w:rsidRPr="00740329">
        <w:t>2</w:t>
      </w:r>
      <w:r w:rsidR="007B6512" w:rsidRPr="00740329">
        <w:t>6</w:t>
      </w:r>
      <w:r w:rsidR="005F14E0" w:rsidRPr="00740329">
        <w:t xml:space="preserve">. Prienų </w:t>
      </w:r>
      <w:r w:rsidR="002D5C72" w:rsidRPr="00740329">
        <w:rPr>
          <w:rStyle w:val="FontStyle13"/>
          <w:sz w:val="24"/>
          <w:szCs w:val="24"/>
        </w:rPr>
        <w:t>„Revuonos“ pagrindinės</w:t>
      </w:r>
      <w:r w:rsidR="002551AB" w:rsidRPr="00740329">
        <w:t xml:space="preserve"> mokyklos</w:t>
      </w:r>
      <w:r w:rsidRPr="00740329">
        <w:t xml:space="preserve"> nuostatai registruojami valstybės įmonėje Registrų centre.</w:t>
      </w:r>
    </w:p>
    <w:p w:rsidR="007D578B" w:rsidRDefault="007D578B" w:rsidP="00916326">
      <w:pPr>
        <w:spacing w:line="360" w:lineRule="auto"/>
        <w:jc w:val="center"/>
        <w:rPr>
          <w:b/>
        </w:rPr>
      </w:pPr>
    </w:p>
    <w:p w:rsidR="006F46A1" w:rsidRPr="00740329" w:rsidRDefault="006F46A1" w:rsidP="00916326">
      <w:pPr>
        <w:spacing w:line="360" w:lineRule="auto"/>
        <w:jc w:val="center"/>
        <w:rPr>
          <w:b/>
        </w:rPr>
      </w:pPr>
    </w:p>
    <w:p w:rsidR="007D578B" w:rsidRPr="00740329" w:rsidRDefault="007D578B" w:rsidP="00916326">
      <w:pPr>
        <w:spacing w:line="360" w:lineRule="auto"/>
        <w:jc w:val="center"/>
        <w:rPr>
          <w:b/>
        </w:rPr>
      </w:pPr>
      <w:r w:rsidRPr="00740329">
        <w:rPr>
          <w:b/>
        </w:rPr>
        <w:lastRenderedPageBreak/>
        <w:t>VII SKYRIUS</w:t>
      </w:r>
    </w:p>
    <w:p w:rsidR="007D578B" w:rsidRPr="00740329" w:rsidRDefault="007D578B" w:rsidP="00916326">
      <w:pPr>
        <w:spacing w:line="360" w:lineRule="auto"/>
        <w:jc w:val="center"/>
        <w:rPr>
          <w:b/>
        </w:rPr>
      </w:pPr>
      <w:r w:rsidRPr="00740329">
        <w:rPr>
          <w:b/>
        </w:rPr>
        <w:t>BAIGIAMOSIOS NUOSTATOS</w:t>
      </w:r>
    </w:p>
    <w:p w:rsidR="007D578B" w:rsidRPr="00740329" w:rsidRDefault="007D578B" w:rsidP="00916326">
      <w:pPr>
        <w:spacing w:line="360" w:lineRule="auto"/>
        <w:jc w:val="both"/>
        <w:rPr>
          <w:b/>
        </w:rPr>
      </w:pPr>
    </w:p>
    <w:p w:rsidR="007D578B" w:rsidRPr="00740329" w:rsidRDefault="00B65B7C" w:rsidP="00916326">
      <w:pPr>
        <w:tabs>
          <w:tab w:val="left" w:pos="1440"/>
          <w:tab w:val="left" w:pos="2700"/>
        </w:tabs>
        <w:spacing w:line="360" w:lineRule="auto"/>
        <w:ind w:firstLine="900"/>
        <w:jc w:val="both"/>
      </w:pPr>
      <w:r w:rsidRPr="00740329">
        <w:t>2</w:t>
      </w:r>
      <w:r w:rsidR="007B6512" w:rsidRPr="00740329">
        <w:t>7</w:t>
      </w:r>
      <w:r w:rsidR="007D578B" w:rsidRPr="00740329">
        <w:t xml:space="preserve">. Pasirašius turto perdavimo–priėmimo aktus </w:t>
      </w:r>
      <w:r w:rsidR="005F14E0" w:rsidRPr="00740329">
        <w:t xml:space="preserve">Prienų r. </w:t>
      </w:r>
      <w:r w:rsidR="002D5C72" w:rsidRPr="00740329">
        <w:rPr>
          <w:color w:val="000000"/>
        </w:rPr>
        <w:t>Šilavoto pagrindinės</w:t>
      </w:r>
      <w:r w:rsidR="005F14E0" w:rsidRPr="00740329">
        <w:t xml:space="preserve"> mokyklos antspaudai</w:t>
      </w:r>
      <w:r w:rsidR="007D578B" w:rsidRPr="00740329">
        <w:t xml:space="preserve"> ir spaudai sunaikinami įstatymų nustatyta tvarka.</w:t>
      </w:r>
    </w:p>
    <w:p w:rsidR="007D578B" w:rsidRPr="00740329" w:rsidRDefault="007D578B" w:rsidP="00916326">
      <w:pPr>
        <w:spacing w:line="360" w:lineRule="auto"/>
        <w:jc w:val="center"/>
      </w:pPr>
      <w:r w:rsidRPr="00740329">
        <w:t>______</w:t>
      </w:r>
      <w:r w:rsidR="00CE7246" w:rsidRPr="00740329">
        <w:t>_______________</w:t>
      </w:r>
    </w:p>
    <w:p w:rsidR="007D578B" w:rsidRDefault="007D578B" w:rsidP="00916326">
      <w:pPr>
        <w:spacing w:line="360" w:lineRule="auto"/>
      </w:pPr>
    </w:p>
    <w:p w:rsidR="006F46A1" w:rsidRDefault="006F46A1" w:rsidP="00916326">
      <w:pPr>
        <w:spacing w:line="360" w:lineRule="auto"/>
      </w:pPr>
    </w:p>
    <w:p w:rsidR="006F46A1" w:rsidRDefault="006F46A1" w:rsidP="00916326">
      <w:pPr>
        <w:spacing w:line="360" w:lineRule="auto"/>
      </w:pPr>
    </w:p>
    <w:p w:rsidR="006F46A1" w:rsidRPr="00740329" w:rsidRDefault="006F46A1" w:rsidP="00916326">
      <w:pPr>
        <w:spacing w:line="360" w:lineRule="auto"/>
      </w:pPr>
    </w:p>
    <w:p w:rsidR="00BC2059" w:rsidRDefault="00BC2059" w:rsidP="00916326">
      <w:pPr>
        <w:spacing w:line="360" w:lineRule="auto"/>
      </w:pPr>
    </w:p>
    <w:p w:rsidR="00D538AB" w:rsidRDefault="00D538AB" w:rsidP="00D538AB">
      <w:pPr>
        <w:spacing w:line="360" w:lineRule="auto"/>
      </w:pPr>
      <w:r>
        <w:t>Prienų r. Šilavoto pagrindinės mokyklos direktorė</w:t>
      </w:r>
    </w:p>
    <w:p w:rsidR="00D538AB" w:rsidRDefault="00D538AB" w:rsidP="00D538AB">
      <w:pPr>
        <w:spacing w:line="360" w:lineRule="auto"/>
      </w:pPr>
      <w:r>
        <w:t>Valentina Radzevičienė</w:t>
      </w:r>
    </w:p>
    <w:p w:rsidR="000A6CC4" w:rsidRPr="00EB0EF6" w:rsidRDefault="000A6CC4" w:rsidP="000A6CC4">
      <w:r>
        <w:rPr>
          <w:u w:val="single"/>
        </w:rPr>
        <w:tab/>
      </w:r>
      <w:r>
        <w:rPr>
          <w:u w:val="single"/>
        </w:rPr>
        <w:tab/>
      </w:r>
      <w:r>
        <w:rPr>
          <w:u w:val="single"/>
        </w:rPr>
        <w:tab/>
      </w:r>
      <w:r>
        <w:rPr>
          <w:u w:val="single"/>
        </w:rPr>
        <w:tab/>
      </w:r>
      <w:r>
        <w:rPr>
          <w:u w:val="single"/>
        </w:rPr>
        <w:tab/>
      </w:r>
      <w:r w:rsidR="00EB0EF6">
        <w:tab/>
      </w:r>
      <w:r w:rsidR="00EB0EF6">
        <w:tab/>
        <w:t>A.V.</w:t>
      </w:r>
    </w:p>
    <w:p w:rsidR="000A6CC4" w:rsidRDefault="000A6CC4" w:rsidP="000A6CC4">
      <w:r w:rsidRPr="000A6CC4">
        <w:t>(parašas)</w:t>
      </w:r>
    </w:p>
    <w:p w:rsidR="000A6CC4" w:rsidRDefault="000A6CC4" w:rsidP="000A6CC4"/>
    <w:p w:rsidR="000A6CC4" w:rsidRDefault="000A6CC4" w:rsidP="000A6CC4">
      <w:pPr>
        <w:rPr>
          <w:u w:val="single"/>
        </w:rPr>
      </w:pPr>
      <w:r>
        <w:rPr>
          <w:u w:val="single"/>
        </w:rPr>
        <w:tab/>
      </w:r>
      <w:r>
        <w:rPr>
          <w:u w:val="single"/>
        </w:rPr>
        <w:tab/>
      </w:r>
      <w:r>
        <w:rPr>
          <w:u w:val="single"/>
        </w:rPr>
        <w:tab/>
      </w:r>
      <w:r>
        <w:rPr>
          <w:u w:val="single"/>
        </w:rPr>
        <w:tab/>
      </w:r>
      <w:r>
        <w:rPr>
          <w:u w:val="single"/>
        </w:rPr>
        <w:tab/>
      </w:r>
    </w:p>
    <w:p w:rsidR="000A6CC4" w:rsidRDefault="000A6CC4" w:rsidP="000A6CC4">
      <w:r w:rsidRPr="000A6CC4">
        <w:t>(data)</w:t>
      </w:r>
    </w:p>
    <w:p w:rsidR="000A6CC4" w:rsidRDefault="000A6CC4" w:rsidP="000A6CC4"/>
    <w:p w:rsidR="00D538AB" w:rsidRDefault="00D538AB" w:rsidP="00D538AB">
      <w:pPr>
        <w:spacing w:line="360" w:lineRule="auto"/>
      </w:pPr>
    </w:p>
    <w:p w:rsidR="00D538AB" w:rsidRDefault="00D538AB" w:rsidP="00D538AB">
      <w:pPr>
        <w:spacing w:line="360" w:lineRule="auto"/>
      </w:pPr>
      <w:r>
        <w:t>Prienų „Revuonos“ pagrindinės mokyklos direktorė</w:t>
      </w:r>
    </w:p>
    <w:p w:rsidR="000A6CC4" w:rsidRDefault="00D538AB" w:rsidP="00D538AB">
      <w:pPr>
        <w:spacing w:line="360" w:lineRule="auto"/>
      </w:pPr>
      <w:r>
        <w:t>Ilona Balčiukynienė</w:t>
      </w:r>
    </w:p>
    <w:p w:rsidR="000A6CC4" w:rsidRPr="00EB0EF6" w:rsidRDefault="000A6CC4" w:rsidP="000A6CC4">
      <w:r>
        <w:rPr>
          <w:u w:val="single"/>
        </w:rPr>
        <w:tab/>
      </w:r>
      <w:r>
        <w:rPr>
          <w:u w:val="single"/>
        </w:rPr>
        <w:tab/>
      </w:r>
      <w:r>
        <w:rPr>
          <w:u w:val="single"/>
        </w:rPr>
        <w:tab/>
      </w:r>
      <w:r>
        <w:rPr>
          <w:u w:val="single"/>
        </w:rPr>
        <w:tab/>
      </w:r>
      <w:r>
        <w:rPr>
          <w:u w:val="single"/>
        </w:rPr>
        <w:tab/>
      </w:r>
      <w:r w:rsidR="00EB0EF6">
        <w:tab/>
      </w:r>
      <w:r w:rsidR="00EB0EF6">
        <w:tab/>
        <w:t>A.V.</w:t>
      </w:r>
    </w:p>
    <w:p w:rsidR="000A6CC4" w:rsidRDefault="000A6CC4" w:rsidP="000A6CC4">
      <w:r w:rsidRPr="000A6CC4">
        <w:t>(parašas)</w:t>
      </w:r>
    </w:p>
    <w:p w:rsidR="00FF1B50" w:rsidRDefault="00FF1B50" w:rsidP="000A6CC4">
      <w:pPr>
        <w:rPr>
          <w:u w:val="single"/>
        </w:rPr>
      </w:pPr>
    </w:p>
    <w:p w:rsidR="000A6CC4" w:rsidRDefault="000A6CC4" w:rsidP="000A6CC4">
      <w:pPr>
        <w:rPr>
          <w:u w:val="single"/>
        </w:rPr>
      </w:pPr>
      <w:r>
        <w:rPr>
          <w:u w:val="single"/>
        </w:rPr>
        <w:tab/>
      </w:r>
      <w:r>
        <w:rPr>
          <w:u w:val="single"/>
        </w:rPr>
        <w:tab/>
      </w:r>
      <w:r>
        <w:rPr>
          <w:u w:val="single"/>
        </w:rPr>
        <w:tab/>
      </w:r>
      <w:r>
        <w:rPr>
          <w:u w:val="single"/>
        </w:rPr>
        <w:tab/>
      </w:r>
      <w:r w:rsidR="00FF1B50">
        <w:rPr>
          <w:u w:val="single"/>
        </w:rPr>
        <w:tab/>
      </w:r>
    </w:p>
    <w:p w:rsidR="000A6CC4" w:rsidRPr="000A6CC4" w:rsidRDefault="000A6CC4" w:rsidP="000A6CC4">
      <w:r w:rsidRPr="000A6CC4">
        <w:t>(data)</w:t>
      </w:r>
    </w:p>
    <w:sectPr w:rsidR="000A6CC4" w:rsidRPr="000A6CC4" w:rsidSect="006F46A1">
      <w:headerReference w:type="default" r:id="rId8"/>
      <w:pgSz w:w="12240" w:h="15840"/>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3978" w:rsidRDefault="005C3978" w:rsidP="00B46687">
      <w:r>
        <w:separator/>
      </w:r>
    </w:p>
  </w:endnote>
  <w:endnote w:type="continuationSeparator" w:id="1">
    <w:p w:rsidR="005C3978" w:rsidRDefault="005C3978" w:rsidP="00B4668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3978" w:rsidRDefault="005C3978" w:rsidP="00B46687">
      <w:r>
        <w:separator/>
      </w:r>
    </w:p>
  </w:footnote>
  <w:footnote w:type="continuationSeparator" w:id="1">
    <w:p w:rsidR="005C3978" w:rsidRDefault="005C3978" w:rsidP="00B466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6E49" w:rsidRDefault="0003545B">
    <w:pPr>
      <w:pStyle w:val="Header"/>
      <w:jc w:val="center"/>
    </w:pPr>
    <w:r>
      <w:fldChar w:fldCharType="begin"/>
    </w:r>
    <w:r w:rsidR="009B28E3">
      <w:instrText xml:space="preserve"> PAGE   \* MERGEFORMAT </w:instrText>
    </w:r>
    <w:r>
      <w:fldChar w:fldCharType="separate"/>
    </w:r>
    <w:r w:rsidR="0076667A">
      <w:rPr>
        <w:noProof/>
      </w:rPr>
      <w:t>2</w:t>
    </w:r>
    <w:r>
      <w:rPr>
        <w:noProof/>
      </w:rPr>
      <w:fldChar w:fldCharType="end"/>
    </w:r>
  </w:p>
  <w:p w:rsidR="00C06E49" w:rsidRDefault="00C06E4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C6033"/>
    <w:multiLevelType w:val="multilevel"/>
    <w:tmpl w:val="8B081850"/>
    <w:lvl w:ilvl="0">
      <w:start w:val="1"/>
      <w:numFmt w:val="decimal"/>
      <w:lvlText w:val="%1."/>
      <w:lvlJc w:val="left"/>
      <w:pPr>
        <w:tabs>
          <w:tab w:val="num" w:pos="720"/>
        </w:tabs>
        <w:ind w:left="0" w:firstLine="851"/>
      </w:pPr>
    </w:lvl>
    <w:lvl w:ilvl="1">
      <w:start w:val="1"/>
      <w:numFmt w:val="decimal"/>
      <w:lvlText w:val="%1.%2"/>
      <w:lvlJc w:val="left"/>
      <w:pPr>
        <w:tabs>
          <w:tab w:val="num" w:pos="1211"/>
        </w:tabs>
        <w:ind w:left="1211" w:hanging="360"/>
      </w:pPr>
    </w:lvl>
    <w:lvl w:ilvl="2">
      <w:start w:val="1"/>
      <w:numFmt w:val="decimal"/>
      <w:lvlText w:val="%1.%2.%3"/>
      <w:lvlJc w:val="left"/>
      <w:pPr>
        <w:tabs>
          <w:tab w:val="num" w:pos="1571"/>
        </w:tabs>
        <w:ind w:left="1571" w:hanging="720"/>
      </w:pPr>
    </w:lvl>
    <w:lvl w:ilvl="3">
      <w:start w:val="1"/>
      <w:numFmt w:val="decimal"/>
      <w:lvlText w:val="%1.%2.%3.%4"/>
      <w:lvlJc w:val="left"/>
      <w:pPr>
        <w:tabs>
          <w:tab w:val="num" w:pos="1571"/>
        </w:tabs>
        <w:ind w:left="1571" w:hanging="720"/>
      </w:pPr>
    </w:lvl>
    <w:lvl w:ilvl="4">
      <w:start w:val="1"/>
      <w:numFmt w:val="decimal"/>
      <w:lvlText w:val="%1.%2.%3.%4.%5"/>
      <w:lvlJc w:val="left"/>
      <w:pPr>
        <w:tabs>
          <w:tab w:val="num" w:pos="1931"/>
        </w:tabs>
        <w:ind w:left="1931" w:hanging="1080"/>
      </w:pPr>
    </w:lvl>
    <w:lvl w:ilvl="5">
      <w:start w:val="1"/>
      <w:numFmt w:val="decimal"/>
      <w:lvlText w:val="%1.%2.%3.%4.%5.%6"/>
      <w:lvlJc w:val="left"/>
      <w:pPr>
        <w:tabs>
          <w:tab w:val="num" w:pos="1931"/>
        </w:tabs>
        <w:ind w:left="1931" w:hanging="1080"/>
      </w:pPr>
    </w:lvl>
    <w:lvl w:ilvl="6">
      <w:start w:val="1"/>
      <w:numFmt w:val="decimal"/>
      <w:lvlText w:val="%1.%2.%3.%4.%5.%6.%7"/>
      <w:lvlJc w:val="left"/>
      <w:pPr>
        <w:tabs>
          <w:tab w:val="num" w:pos="2291"/>
        </w:tabs>
        <w:ind w:left="2291" w:hanging="1440"/>
      </w:pPr>
    </w:lvl>
    <w:lvl w:ilvl="7">
      <w:start w:val="1"/>
      <w:numFmt w:val="decimal"/>
      <w:lvlText w:val="%1.%2.%3.%4.%5.%6.%7.%8"/>
      <w:lvlJc w:val="left"/>
      <w:pPr>
        <w:tabs>
          <w:tab w:val="num" w:pos="2291"/>
        </w:tabs>
        <w:ind w:left="2291" w:hanging="1440"/>
      </w:pPr>
    </w:lvl>
    <w:lvl w:ilvl="8">
      <w:start w:val="1"/>
      <w:numFmt w:val="decimal"/>
      <w:lvlText w:val="%1.%2.%3.%4.%5.%6.%7.%8.%9"/>
      <w:lvlJc w:val="left"/>
      <w:pPr>
        <w:tabs>
          <w:tab w:val="num" w:pos="2651"/>
        </w:tabs>
        <w:ind w:left="2651"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396"/>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BC2059"/>
    <w:rsid w:val="000005D4"/>
    <w:rsid w:val="00006377"/>
    <w:rsid w:val="000069F5"/>
    <w:rsid w:val="00024BD0"/>
    <w:rsid w:val="000302CF"/>
    <w:rsid w:val="000307F4"/>
    <w:rsid w:val="000314A4"/>
    <w:rsid w:val="0003545B"/>
    <w:rsid w:val="00061F9E"/>
    <w:rsid w:val="000914B2"/>
    <w:rsid w:val="00096275"/>
    <w:rsid w:val="000A6CC4"/>
    <w:rsid w:val="000B63B5"/>
    <w:rsid w:val="000D0D8F"/>
    <w:rsid w:val="000F3BBE"/>
    <w:rsid w:val="000F6F54"/>
    <w:rsid w:val="001157DB"/>
    <w:rsid w:val="0012311E"/>
    <w:rsid w:val="00144BF6"/>
    <w:rsid w:val="00197524"/>
    <w:rsid w:val="001A0F4A"/>
    <w:rsid w:val="001A57C2"/>
    <w:rsid w:val="001C0CA0"/>
    <w:rsid w:val="001C4CDC"/>
    <w:rsid w:val="001D64AC"/>
    <w:rsid w:val="001D6580"/>
    <w:rsid w:val="001F0D2E"/>
    <w:rsid w:val="001F1232"/>
    <w:rsid w:val="001F55E9"/>
    <w:rsid w:val="00203B7C"/>
    <w:rsid w:val="002349AD"/>
    <w:rsid w:val="00240287"/>
    <w:rsid w:val="002551AB"/>
    <w:rsid w:val="00261E1E"/>
    <w:rsid w:val="00280743"/>
    <w:rsid w:val="00292F46"/>
    <w:rsid w:val="002A0550"/>
    <w:rsid w:val="002A4C95"/>
    <w:rsid w:val="002A6680"/>
    <w:rsid w:val="002B0789"/>
    <w:rsid w:val="002B4FD5"/>
    <w:rsid w:val="002B50F4"/>
    <w:rsid w:val="002B5416"/>
    <w:rsid w:val="002B58B6"/>
    <w:rsid w:val="002C4225"/>
    <w:rsid w:val="002C45D9"/>
    <w:rsid w:val="002C58E5"/>
    <w:rsid w:val="002D5C72"/>
    <w:rsid w:val="002F6C00"/>
    <w:rsid w:val="0032216C"/>
    <w:rsid w:val="00325301"/>
    <w:rsid w:val="003350AE"/>
    <w:rsid w:val="00335222"/>
    <w:rsid w:val="003726B9"/>
    <w:rsid w:val="003A7018"/>
    <w:rsid w:val="003C696D"/>
    <w:rsid w:val="003E2241"/>
    <w:rsid w:val="003E2898"/>
    <w:rsid w:val="003F6A47"/>
    <w:rsid w:val="004134D1"/>
    <w:rsid w:val="00415068"/>
    <w:rsid w:val="0043293E"/>
    <w:rsid w:val="00447316"/>
    <w:rsid w:val="004758A3"/>
    <w:rsid w:val="00475A85"/>
    <w:rsid w:val="0048647D"/>
    <w:rsid w:val="004B3735"/>
    <w:rsid w:val="004E2084"/>
    <w:rsid w:val="00503949"/>
    <w:rsid w:val="005119B7"/>
    <w:rsid w:val="005408B6"/>
    <w:rsid w:val="00546EC8"/>
    <w:rsid w:val="00550DA7"/>
    <w:rsid w:val="00554D1A"/>
    <w:rsid w:val="00557FDA"/>
    <w:rsid w:val="0056338C"/>
    <w:rsid w:val="00576E3D"/>
    <w:rsid w:val="005B156B"/>
    <w:rsid w:val="005B1ED3"/>
    <w:rsid w:val="005C1111"/>
    <w:rsid w:val="005C3978"/>
    <w:rsid w:val="005D3EA2"/>
    <w:rsid w:val="005D52FD"/>
    <w:rsid w:val="005D5D16"/>
    <w:rsid w:val="005E17FC"/>
    <w:rsid w:val="005E37DB"/>
    <w:rsid w:val="005E62FA"/>
    <w:rsid w:val="005F14E0"/>
    <w:rsid w:val="005F4000"/>
    <w:rsid w:val="0061172A"/>
    <w:rsid w:val="00612D34"/>
    <w:rsid w:val="00624DEF"/>
    <w:rsid w:val="00644C90"/>
    <w:rsid w:val="006457F1"/>
    <w:rsid w:val="00647B6B"/>
    <w:rsid w:val="00652507"/>
    <w:rsid w:val="006665CE"/>
    <w:rsid w:val="00677FE7"/>
    <w:rsid w:val="006841CB"/>
    <w:rsid w:val="006946F6"/>
    <w:rsid w:val="00695F27"/>
    <w:rsid w:val="006A4F41"/>
    <w:rsid w:val="006B2BCF"/>
    <w:rsid w:val="006B4ACA"/>
    <w:rsid w:val="006C5BA8"/>
    <w:rsid w:val="006D45B1"/>
    <w:rsid w:val="006E54E3"/>
    <w:rsid w:val="006F46A1"/>
    <w:rsid w:val="00701319"/>
    <w:rsid w:val="00735102"/>
    <w:rsid w:val="00740329"/>
    <w:rsid w:val="00747552"/>
    <w:rsid w:val="00752B9E"/>
    <w:rsid w:val="0076667A"/>
    <w:rsid w:val="00770F90"/>
    <w:rsid w:val="00772DB4"/>
    <w:rsid w:val="00794B25"/>
    <w:rsid w:val="007957AC"/>
    <w:rsid w:val="007A4F77"/>
    <w:rsid w:val="007A5757"/>
    <w:rsid w:val="007A7212"/>
    <w:rsid w:val="007B1AFA"/>
    <w:rsid w:val="007B6512"/>
    <w:rsid w:val="007D41CB"/>
    <w:rsid w:val="007D578B"/>
    <w:rsid w:val="007E0BA7"/>
    <w:rsid w:val="007E33EB"/>
    <w:rsid w:val="007E706E"/>
    <w:rsid w:val="007F2B80"/>
    <w:rsid w:val="007F3B03"/>
    <w:rsid w:val="00816D61"/>
    <w:rsid w:val="00823E78"/>
    <w:rsid w:val="00846E47"/>
    <w:rsid w:val="00862146"/>
    <w:rsid w:val="0086332C"/>
    <w:rsid w:val="00885A29"/>
    <w:rsid w:val="00885EA7"/>
    <w:rsid w:val="00890467"/>
    <w:rsid w:val="00893EC6"/>
    <w:rsid w:val="0089747C"/>
    <w:rsid w:val="008A50DA"/>
    <w:rsid w:val="008B3019"/>
    <w:rsid w:val="008B58BC"/>
    <w:rsid w:val="008C0026"/>
    <w:rsid w:val="00916326"/>
    <w:rsid w:val="009241BA"/>
    <w:rsid w:val="0092454D"/>
    <w:rsid w:val="00926A6B"/>
    <w:rsid w:val="0093270D"/>
    <w:rsid w:val="0093284B"/>
    <w:rsid w:val="00940793"/>
    <w:rsid w:val="00942FF7"/>
    <w:rsid w:val="00960717"/>
    <w:rsid w:val="009746C7"/>
    <w:rsid w:val="00976C6A"/>
    <w:rsid w:val="00983EFD"/>
    <w:rsid w:val="00993F84"/>
    <w:rsid w:val="00997B88"/>
    <w:rsid w:val="009A0370"/>
    <w:rsid w:val="009A0A96"/>
    <w:rsid w:val="009B28E3"/>
    <w:rsid w:val="009B5B0A"/>
    <w:rsid w:val="009B7FF2"/>
    <w:rsid w:val="009C7218"/>
    <w:rsid w:val="009D1AC8"/>
    <w:rsid w:val="009E0C85"/>
    <w:rsid w:val="009F2510"/>
    <w:rsid w:val="00A009BB"/>
    <w:rsid w:val="00A22209"/>
    <w:rsid w:val="00A2503C"/>
    <w:rsid w:val="00A551EB"/>
    <w:rsid w:val="00A616D4"/>
    <w:rsid w:val="00A7076F"/>
    <w:rsid w:val="00A73B84"/>
    <w:rsid w:val="00A752E1"/>
    <w:rsid w:val="00A804BC"/>
    <w:rsid w:val="00A85107"/>
    <w:rsid w:val="00A86076"/>
    <w:rsid w:val="00A931F9"/>
    <w:rsid w:val="00A935E1"/>
    <w:rsid w:val="00AA5F75"/>
    <w:rsid w:val="00AC6D04"/>
    <w:rsid w:val="00AD23B5"/>
    <w:rsid w:val="00B02F61"/>
    <w:rsid w:val="00B10A21"/>
    <w:rsid w:val="00B12A90"/>
    <w:rsid w:val="00B15E3C"/>
    <w:rsid w:val="00B46687"/>
    <w:rsid w:val="00B52AEB"/>
    <w:rsid w:val="00B65B7C"/>
    <w:rsid w:val="00B70921"/>
    <w:rsid w:val="00B801AA"/>
    <w:rsid w:val="00BA3334"/>
    <w:rsid w:val="00BC2059"/>
    <w:rsid w:val="00BC6594"/>
    <w:rsid w:val="00BD2316"/>
    <w:rsid w:val="00BD4BAD"/>
    <w:rsid w:val="00BE05A7"/>
    <w:rsid w:val="00C006C0"/>
    <w:rsid w:val="00C06E49"/>
    <w:rsid w:val="00C235A4"/>
    <w:rsid w:val="00C31939"/>
    <w:rsid w:val="00C45C08"/>
    <w:rsid w:val="00C618ED"/>
    <w:rsid w:val="00C66487"/>
    <w:rsid w:val="00C742D4"/>
    <w:rsid w:val="00C86872"/>
    <w:rsid w:val="00C95585"/>
    <w:rsid w:val="00CA1A96"/>
    <w:rsid w:val="00CB1431"/>
    <w:rsid w:val="00CB548A"/>
    <w:rsid w:val="00CC2E39"/>
    <w:rsid w:val="00CD4A7D"/>
    <w:rsid w:val="00CE09EB"/>
    <w:rsid w:val="00CE7246"/>
    <w:rsid w:val="00CF3C53"/>
    <w:rsid w:val="00D12D64"/>
    <w:rsid w:val="00D13E6A"/>
    <w:rsid w:val="00D17BD3"/>
    <w:rsid w:val="00D37632"/>
    <w:rsid w:val="00D416C1"/>
    <w:rsid w:val="00D42EF5"/>
    <w:rsid w:val="00D538AB"/>
    <w:rsid w:val="00D553DF"/>
    <w:rsid w:val="00D65EC0"/>
    <w:rsid w:val="00D673C7"/>
    <w:rsid w:val="00D72B80"/>
    <w:rsid w:val="00D82EDA"/>
    <w:rsid w:val="00D82FD3"/>
    <w:rsid w:val="00DA2F37"/>
    <w:rsid w:val="00DA4D37"/>
    <w:rsid w:val="00DA58F6"/>
    <w:rsid w:val="00DC15A0"/>
    <w:rsid w:val="00DC1F13"/>
    <w:rsid w:val="00DC4CD4"/>
    <w:rsid w:val="00DD05D8"/>
    <w:rsid w:val="00DD3BB0"/>
    <w:rsid w:val="00DD3BE6"/>
    <w:rsid w:val="00DD77FE"/>
    <w:rsid w:val="00DE2946"/>
    <w:rsid w:val="00DF7D84"/>
    <w:rsid w:val="00E04832"/>
    <w:rsid w:val="00E15371"/>
    <w:rsid w:val="00E23D51"/>
    <w:rsid w:val="00E25A21"/>
    <w:rsid w:val="00E34C1E"/>
    <w:rsid w:val="00E40F4B"/>
    <w:rsid w:val="00E41F5C"/>
    <w:rsid w:val="00E55A14"/>
    <w:rsid w:val="00E806B2"/>
    <w:rsid w:val="00EB0EF6"/>
    <w:rsid w:val="00EC366F"/>
    <w:rsid w:val="00EC757D"/>
    <w:rsid w:val="00ED53FA"/>
    <w:rsid w:val="00EE6EBF"/>
    <w:rsid w:val="00EF1315"/>
    <w:rsid w:val="00F160A4"/>
    <w:rsid w:val="00F25053"/>
    <w:rsid w:val="00F609F8"/>
    <w:rsid w:val="00F71BA4"/>
    <w:rsid w:val="00F724DB"/>
    <w:rsid w:val="00F72C47"/>
    <w:rsid w:val="00F749E5"/>
    <w:rsid w:val="00F87B08"/>
    <w:rsid w:val="00F949C0"/>
    <w:rsid w:val="00F95EFC"/>
    <w:rsid w:val="00FB68AB"/>
    <w:rsid w:val="00FD30A7"/>
    <w:rsid w:val="00FF1B50"/>
    <w:rsid w:val="00FF218C"/>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2059"/>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uiPriority w:val="99"/>
    <w:rsid w:val="00BC2059"/>
    <w:rPr>
      <w:rFonts w:cs="Times New Roman"/>
    </w:rPr>
  </w:style>
  <w:style w:type="character" w:customStyle="1" w:styleId="apple-converted-space">
    <w:name w:val="apple-converted-space"/>
    <w:uiPriority w:val="99"/>
    <w:rsid w:val="00BC2059"/>
    <w:rPr>
      <w:rFonts w:cs="Times New Roman"/>
    </w:rPr>
  </w:style>
  <w:style w:type="character" w:customStyle="1" w:styleId="FontStyle13">
    <w:name w:val="Font Style13"/>
    <w:rsid w:val="00BC2059"/>
    <w:rPr>
      <w:rFonts w:ascii="Times New Roman" w:hAnsi="Times New Roman" w:cs="Times New Roman"/>
      <w:sz w:val="22"/>
      <w:szCs w:val="22"/>
    </w:rPr>
  </w:style>
  <w:style w:type="paragraph" w:customStyle="1" w:styleId="Style2">
    <w:name w:val="Style2"/>
    <w:basedOn w:val="Normal"/>
    <w:rsid w:val="00BC2059"/>
    <w:pPr>
      <w:widowControl w:val="0"/>
      <w:autoSpaceDE w:val="0"/>
      <w:autoSpaceDN w:val="0"/>
      <w:adjustRightInd w:val="0"/>
      <w:spacing w:line="413" w:lineRule="exact"/>
      <w:ind w:firstLine="566"/>
      <w:jc w:val="both"/>
    </w:pPr>
  </w:style>
  <w:style w:type="character" w:customStyle="1" w:styleId="ListLabel9">
    <w:name w:val="ListLabel 9"/>
    <w:rsid w:val="00BC2059"/>
  </w:style>
  <w:style w:type="character" w:customStyle="1" w:styleId="normal-h">
    <w:name w:val="normal-h"/>
    <w:basedOn w:val="DefaultParagraphFont"/>
    <w:rsid w:val="00BC2059"/>
  </w:style>
  <w:style w:type="paragraph" w:styleId="Header">
    <w:name w:val="header"/>
    <w:basedOn w:val="Normal"/>
    <w:link w:val="HeaderChar"/>
    <w:unhideWhenUsed/>
    <w:rsid w:val="00B46687"/>
    <w:pPr>
      <w:tabs>
        <w:tab w:val="center" w:pos="4819"/>
        <w:tab w:val="right" w:pos="9638"/>
      </w:tabs>
    </w:pPr>
  </w:style>
  <w:style w:type="character" w:customStyle="1" w:styleId="HeaderChar">
    <w:name w:val="Header Char"/>
    <w:link w:val="Header"/>
    <w:rsid w:val="00B46687"/>
    <w:rPr>
      <w:rFonts w:ascii="Times New Roman" w:eastAsia="Times New Roman" w:hAnsi="Times New Roman" w:cs="Times New Roman"/>
      <w:sz w:val="24"/>
      <w:szCs w:val="24"/>
      <w:lang w:val="lt-LT" w:eastAsia="lt-LT"/>
    </w:rPr>
  </w:style>
  <w:style w:type="paragraph" w:styleId="Footer">
    <w:name w:val="footer"/>
    <w:basedOn w:val="Normal"/>
    <w:link w:val="FooterChar"/>
    <w:uiPriority w:val="99"/>
    <w:semiHidden/>
    <w:unhideWhenUsed/>
    <w:rsid w:val="00B46687"/>
    <w:pPr>
      <w:tabs>
        <w:tab w:val="center" w:pos="4819"/>
        <w:tab w:val="right" w:pos="9638"/>
      </w:tabs>
    </w:pPr>
  </w:style>
  <w:style w:type="character" w:customStyle="1" w:styleId="FooterChar">
    <w:name w:val="Footer Char"/>
    <w:link w:val="Footer"/>
    <w:uiPriority w:val="99"/>
    <w:semiHidden/>
    <w:rsid w:val="00B46687"/>
    <w:rPr>
      <w:rFonts w:ascii="Times New Roman" w:eastAsia="Times New Roman" w:hAnsi="Times New Roman" w:cs="Times New Roman"/>
      <w:sz w:val="24"/>
      <w:szCs w:val="24"/>
      <w:lang w:val="lt-LT" w:eastAsia="lt-LT"/>
    </w:rPr>
  </w:style>
  <w:style w:type="paragraph" w:customStyle="1" w:styleId="Style6">
    <w:name w:val="Style6"/>
    <w:basedOn w:val="Normal"/>
    <w:qFormat/>
    <w:rsid w:val="007D578B"/>
    <w:pPr>
      <w:widowControl w:val="0"/>
    </w:pPr>
  </w:style>
  <w:style w:type="character" w:customStyle="1" w:styleId="FontStyle14">
    <w:name w:val="Font Style14"/>
    <w:qFormat/>
    <w:rsid w:val="007D578B"/>
    <w:rPr>
      <w:rFonts w:ascii="Times New Roman" w:hAnsi="Times New Roman" w:cs="Times New Roman" w:hint="default"/>
      <w:b/>
      <w:bCs/>
      <w:sz w:val="22"/>
      <w:szCs w:val="22"/>
    </w:rPr>
  </w:style>
  <w:style w:type="character" w:customStyle="1" w:styleId="FontStyle16">
    <w:name w:val="Font Style16"/>
    <w:qFormat/>
    <w:rsid w:val="007D578B"/>
    <w:rPr>
      <w:rFonts w:ascii="Times New Roman" w:hAnsi="Times New Roman" w:cs="Times New Roman" w:hint="default"/>
      <w:sz w:val="24"/>
      <w:szCs w:val="24"/>
    </w:rPr>
  </w:style>
  <w:style w:type="character" w:customStyle="1" w:styleId="HeaderChar1">
    <w:name w:val="Header Char1"/>
    <w:semiHidden/>
    <w:locked/>
    <w:rsid w:val="007D578B"/>
    <w:rPr>
      <w:rFonts w:ascii="Times New Roman" w:eastAsia="Times New Roman" w:hAnsi="Times New Roman" w:cs="Times New Roman"/>
      <w:sz w:val="24"/>
      <w:szCs w:val="24"/>
      <w:lang w:val="lt-LT" w:eastAsia="lt-LT"/>
    </w:rPr>
  </w:style>
  <w:style w:type="paragraph" w:customStyle="1" w:styleId="Default">
    <w:name w:val="Default"/>
    <w:rsid w:val="00F749E5"/>
    <w:pPr>
      <w:autoSpaceDE w:val="0"/>
      <w:autoSpaceDN w:val="0"/>
      <w:adjustRightInd w:val="0"/>
    </w:pPr>
    <w:rPr>
      <w:rFonts w:ascii="Times New Roman" w:hAnsi="Times New Roman"/>
      <w:color w:val="000000"/>
      <w:sz w:val="24"/>
      <w:szCs w:val="24"/>
      <w:lang w:eastAsia="en-US"/>
    </w:rPr>
  </w:style>
  <w:style w:type="paragraph" w:styleId="BalloonText">
    <w:name w:val="Balloon Text"/>
    <w:basedOn w:val="Normal"/>
    <w:link w:val="BalloonTextChar"/>
    <w:uiPriority w:val="99"/>
    <w:semiHidden/>
    <w:unhideWhenUsed/>
    <w:rsid w:val="003C696D"/>
    <w:rPr>
      <w:rFonts w:ascii="Tahoma" w:hAnsi="Tahoma" w:cs="Tahoma"/>
      <w:sz w:val="16"/>
      <w:szCs w:val="16"/>
    </w:rPr>
  </w:style>
  <w:style w:type="character" w:customStyle="1" w:styleId="BalloonTextChar">
    <w:name w:val="Balloon Text Char"/>
    <w:link w:val="BalloonText"/>
    <w:uiPriority w:val="99"/>
    <w:semiHidden/>
    <w:rsid w:val="003C696D"/>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05286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9A3D95-D5DC-4BD9-9401-394F8B350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5549</Words>
  <Characters>3163</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Laimutė Jančiukienė</dc:creator>
  <cp:lastModifiedBy>Laimute</cp:lastModifiedBy>
  <cp:revision>2</cp:revision>
  <cp:lastPrinted>2022-04-21T08:03:00Z</cp:lastPrinted>
  <dcterms:created xsi:type="dcterms:W3CDTF">2022-05-06T12:05:00Z</dcterms:created>
  <dcterms:modified xsi:type="dcterms:W3CDTF">2022-05-06T12:05:00Z</dcterms:modified>
</cp:coreProperties>
</file>