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2C" w:rsidRDefault="00CF00DC" w:rsidP="00E95A7C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BC1B2C" w:rsidRDefault="00BC1B2C" w:rsidP="00BC1B2C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PRIENŲ RAJONO SAVIVALDYBĖS ADMINISTRACIJOS DIREKTORIAUS </w:t>
      </w:r>
    </w:p>
    <w:p w:rsidR="00BC1B2C" w:rsidRDefault="00BC1B2C" w:rsidP="00BC1B2C">
      <w:pPr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2020 M. SPALIO 28 D. ĮSAKYMO NR. A3-938 ,,DĖL </w:t>
      </w:r>
      <w:r>
        <w:rPr>
          <w:b/>
          <w:bCs/>
          <w:color w:val="000000"/>
          <w:sz w:val="24"/>
          <w:szCs w:val="24"/>
        </w:rPr>
        <w:t>SOCIALINĖS PRIEŽIŪROS AKREDITAVIMO KOMISIJOS SUDARYMO PRIENŲ RAJONO SAVIVALDYBĖJE“ PAKEITIMO</w:t>
      </w:r>
    </w:p>
    <w:p w:rsidR="00E95A7C" w:rsidRDefault="00E95A7C" w:rsidP="00BC1B2C">
      <w:pPr>
        <w:spacing w:line="276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CF00DC" w:rsidRDefault="00AD3E52" w:rsidP="00AD3E52">
      <w:pPr>
        <w:ind w:firstLine="0"/>
        <w:jc w:val="center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eastAsia="Calibri"/>
          <w:sz w:val="24"/>
          <w:szCs w:val="24"/>
        </w:rPr>
        <w:t>Nr.</w:t>
      </w:r>
    </w:p>
    <w:p w:rsidR="00E95A7C" w:rsidRDefault="00E95A7C" w:rsidP="00AD3E52">
      <w:pPr>
        <w:ind w:firstLine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Prienai</w:t>
      </w:r>
    </w:p>
    <w:p w:rsidR="00CF00DC" w:rsidRDefault="00CF00DC" w:rsidP="00CF00DC">
      <w:pPr>
        <w:spacing w:line="276" w:lineRule="auto"/>
        <w:ind w:firstLine="0"/>
        <w:rPr>
          <w:rFonts w:eastAsia="Calibri"/>
          <w:sz w:val="24"/>
          <w:szCs w:val="24"/>
        </w:rPr>
      </w:pPr>
    </w:p>
    <w:p w:rsidR="00CF00DC" w:rsidRDefault="00CF00DC" w:rsidP="00AD3E52">
      <w:pPr>
        <w:spacing w:line="276" w:lineRule="auto"/>
        <w:ind w:firstLine="9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vietos savivaldos įstatymo 29 straipsnio 8 dalies</w:t>
      </w:r>
      <w:r>
        <w:rPr>
          <w:color w:val="000000"/>
          <w:sz w:val="24"/>
          <w:szCs w:val="24"/>
        </w:rPr>
        <w:br/>
        <w:t>2 punktu, Lietuvos Respublikos socialinių paslaugų įstatymu, Lietuvos Respublikos socialinės apsaugos ir dar</w:t>
      </w:r>
      <w:r w:rsidR="00AD3E52">
        <w:rPr>
          <w:color w:val="000000"/>
          <w:sz w:val="24"/>
          <w:szCs w:val="24"/>
        </w:rPr>
        <w:t>bo minist</w:t>
      </w:r>
      <w:r w:rsidR="00AD3E52" w:rsidRPr="00887D5C">
        <w:rPr>
          <w:sz w:val="24"/>
          <w:szCs w:val="24"/>
        </w:rPr>
        <w:t>ro</w:t>
      </w:r>
      <w:r w:rsidRPr="00AD3E52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2020 m. birželio 30 d. įsakymu Nr. A1-622 „Dėl Socialinės priežiūros akreditavimo tvarkos aprašo patvirtinimo“:</w:t>
      </w:r>
    </w:p>
    <w:p w:rsidR="00AD3E52" w:rsidRDefault="00CF00DC" w:rsidP="00AD3E52">
      <w:pPr>
        <w:pStyle w:val="BodyTextIndent"/>
        <w:spacing w:line="276" w:lineRule="auto"/>
        <w:ind w:firstLine="993"/>
        <w:rPr>
          <w:color w:val="000000"/>
        </w:rPr>
      </w:pPr>
      <w:r>
        <w:rPr>
          <w:color w:val="000000"/>
        </w:rPr>
        <w:t xml:space="preserve">1. </w:t>
      </w:r>
      <w:r w:rsidR="003C2B55">
        <w:rPr>
          <w:color w:val="000000"/>
        </w:rPr>
        <w:t xml:space="preserve">P a k e i č i u </w:t>
      </w:r>
      <w:r>
        <w:rPr>
          <w:color w:val="000000"/>
        </w:rPr>
        <w:t xml:space="preserve"> </w:t>
      </w:r>
      <w:r w:rsidR="003C2B55">
        <w:rPr>
          <w:color w:val="000000"/>
        </w:rPr>
        <w:t>Prienų rajono s</w:t>
      </w:r>
      <w:r>
        <w:rPr>
          <w:color w:val="000000"/>
        </w:rPr>
        <w:t xml:space="preserve">avivaldybės administracijos </w:t>
      </w:r>
      <w:r w:rsidR="00AD3E52">
        <w:rPr>
          <w:color w:val="000000"/>
        </w:rPr>
        <w:t>direktoriaus 202</w:t>
      </w:r>
      <w:r w:rsidR="00BC1B2C">
        <w:rPr>
          <w:color w:val="000000"/>
        </w:rPr>
        <w:t>0</w:t>
      </w:r>
      <w:r w:rsidR="00AD3E52">
        <w:rPr>
          <w:color w:val="000000"/>
        </w:rPr>
        <w:t xml:space="preserve"> m. </w:t>
      </w:r>
      <w:r w:rsidR="00BC1B2C">
        <w:rPr>
          <w:color w:val="000000"/>
        </w:rPr>
        <w:t>spalio 28</w:t>
      </w:r>
      <w:r w:rsidR="00AD3E52">
        <w:rPr>
          <w:color w:val="000000"/>
        </w:rPr>
        <w:t> </w:t>
      </w:r>
      <w:r w:rsidR="003C2B55">
        <w:rPr>
          <w:color w:val="000000"/>
        </w:rPr>
        <w:t>d. įsakymo Nr. A3-</w:t>
      </w:r>
      <w:r w:rsidR="00BC1B2C">
        <w:rPr>
          <w:color w:val="000000"/>
        </w:rPr>
        <w:t xml:space="preserve">938 </w:t>
      </w:r>
      <w:r w:rsidR="00477747">
        <w:rPr>
          <w:color w:val="000000"/>
        </w:rPr>
        <w:t xml:space="preserve">,,Dėl </w:t>
      </w:r>
      <w:r w:rsidR="00887D5C">
        <w:rPr>
          <w:color w:val="000000"/>
        </w:rPr>
        <w:t>S</w:t>
      </w:r>
      <w:r w:rsidR="003C2B55">
        <w:rPr>
          <w:color w:val="000000"/>
        </w:rPr>
        <w:t>ocialinės priežiūros akreditavimo komisijos sudarymo Prienų rajono savivaldybėje“</w:t>
      </w:r>
      <w:r w:rsidR="00477747">
        <w:rPr>
          <w:color w:val="000000"/>
        </w:rPr>
        <w:t xml:space="preserve"> </w:t>
      </w:r>
      <w:r w:rsidR="003C2B55">
        <w:rPr>
          <w:color w:val="000000"/>
        </w:rPr>
        <w:t>1 punktą ir jį išdėstau taip:</w:t>
      </w:r>
    </w:p>
    <w:p w:rsidR="00AD3E52" w:rsidRDefault="003C2B55" w:rsidP="00AD3E52">
      <w:pPr>
        <w:pStyle w:val="BodyTextIndent"/>
        <w:spacing w:line="276" w:lineRule="auto"/>
        <w:ind w:firstLine="993"/>
        <w:rPr>
          <w:color w:val="000000"/>
          <w:szCs w:val="24"/>
        </w:rPr>
      </w:pPr>
      <w:r>
        <w:rPr>
          <w:color w:val="000000"/>
          <w:szCs w:val="24"/>
        </w:rPr>
        <w:t>,,1. S u d a r a u Socialinės priežiūros akreditavimo komisiją:</w:t>
      </w:r>
    </w:p>
    <w:p w:rsidR="00AD3E52" w:rsidRDefault="003C2B55" w:rsidP="00AD3E52">
      <w:pPr>
        <w:pStyle w:val="BodyTextIndent"/>
        <w:spacing w:line="276" w:lineRule="auto"/>
        <w:ind w:firstLine="993"/>
        <w:rPr>
          <w:color w:val="000000"/>
          <w:szCs w:val="24"/>
        </w:rPr>
      </w:pPr>
      <w:r>
        <w:rPr>
          <w:color w:val="000000"/>
          <w:szCs w:val="24"/>
        </w:rPr>
        <w:t>Sandra Mekionienė</w:t>
      </w:r>
      <w:r w:rsidR="003A1CE3">
        <w:rPr>
          <w:color w:val="000000"/>
          <w:szCs w:val="24"/>
        </w:rPr>
        <w:t xml:space="preserve"> – Savivaldybės administracijos Socialinės paramos ir sveikatos skyriaus vedėja (komisijos pirmininkė);</w:t>
      </w:r>
    </w:p>
    <w:p w:rsidR="00AD3E52" w:rsidRDefault="003A1CE3" w:rsidP="00AD3E52">
      <w:pPr>
        <w:pStyle w:val="BodyTextIndent"/>
        <w:spacing w:line="276" w:lineRule="auto"/>
        <w:ind w:firstLine="993"/>
        <w:rPr>
          <w:color w:val="000000"/>
          <w:szCs w:val="24"/>
        </w:rPr>
      </w:pPr>
      <w:r>
        <w:rPr>
          <w:color w:val="000000"/>
          <w:szCs w:val="24"/>
        </w:rPr>
        <w:t>Rasma Galinskienė – Savivaldybės administracijos Socialinės paramos ir sveikatos skyriaus vyriausioji specialistė</w:t>
      </w:r>
      <w:r w:rsidR="00D93539">
        <w:rPr>
          <w:color w:val="000000"/>
          <w:szCs w:val="24"/>
        </w:rPr>
        <w:t xml:space="preserve"> (komisijos sekretorė)</w:t>
      </w:r>
      <w:r>
        <w:rPr>
          <w:color w:val="000000"/>
          <w:szCs w:val="24"/>
        </w:rPr>
        <w:t>;</w:t>
      </w:r>
    </w:p>
    <w:p w:rsidR="00E95A7C" w:rsidRDefault="00E95A7C" w:rsidP="00AD3E52">
      <w:pPr>
        <w:pStyle w:val="BodyTextIndent"/>
        <w:spacing w:line="276" w:lineRule="auto"/>
        <w:ind w:firstLine="993"/>
        <w:rPr>
          <w:color w:val="000000"/>
          <w:szCs w:val="24"/>
        </w:rPr>
      </w:pPr>
      <w:r>
        <w:rPr>
          <w:color w:val="000000"/>
          <w:szCs w:val="24"/>
        </w:rPr>
        <w:t xml:space="preserve">Raimonda Kubilienė – Savivaldybės administracijos </w:t>
      </w:r>
      <w:r w:rsidRPr="00887D5C">
        <w:rPr>
          <w:szCs w:val="24"/>
        </w:rPr>
        <w:t>K</w:t>
      </w:r>
      <w:r>
        <w:rPr>
          <w:color w:val="000000"/>
          <w:szCs w:val="24"/>
        </w:rPr>
        <w:t>ultūros ir turizmo skyriaus vyriausioji specialistė;</w:t>
      </w:r>
    </w:p>
    <w:p w:rsidR="00AD3E52" w:rsidRDefault="00477747" w:rsidP="00AD3E52">
      <w:pPr>
        <w:pStyle w:val="BodyTextIndent"/>
        <w:spacing w:line="276" w:lineRule="auto"/>
        <w:ind w:firstLine="993"/>
        <w:rPr>
          <w:color w:val="000000"/>
          <w:szCs w:val="24"/>
        </w:rPr>
      </w:pPr>
      <w:r>
        <w:rPr>
          <w:color w:val="000000"/>
          <w:szCs w:val="24"/>
        </w:rPr>
        <w:t>Zita Matukaitienė</w:t>
      </w:r>
      <w:r w:rsidR="00AD3E52">
        <w:rPr>
          <w:color w:val="000000"/>
          <w:szCs w:val="24"/>
        </w:rPr>
        <w:t xml:space="preserve"> – Savivaldybės administracijos </w:t>
      </w:r>
      <w:r>
        <w:rPr>
          <w:color w:val="000000"/>
          <w:szCs w:val="24"/>
        </w:rPr>
        <w:t>Socialinės paramos ir sveikatos skyriaus vyriausioji</w:t>
      </w:r>
      <w:r w:rsidR="00E95A7C">
        <w:rPr>
          <w:color w:val="000000"/>
          <w:szCs w:val="24"/>
        </w:rPr>
        <w:t xml:space="preserve"> specialistė</w:t>
      </w:r>
      <w:r w:rsidR="00AD3E52">
        <w:rPr>
          <w:color w:val="000000"/>
          <w:szCs w:val="24"/>
        </w:rPr>
        <w:t>;</w:t>
      </w:r>
    </w:p>
    <w:p w:rsidR="00AD3E52" w:rsidRDefault="00C13489" w:rsidP="00E95A7C">
      <w:pPr>
        <w:pStyle w:val="BodyTextIndent"/>
        <w:spacing w:line="276" w:lineRule="auto"/>
        <w:ind w:firstLine="993"/>
        <w:rPr>
          <w:color w:val="000000"/>
          <w:szCs w:val="24"/>
        </w:rPr>
      </w:pPr>
      <w:r>
        <w:rPr>
          <w:color w:val="000000"/>
          <w:szCs w:val="24"/>
        </w:rPr>
        <w:t>Agnė Motiejūnienė</w:t>
      </w:r>
      <w:r w:rsidR="003A1CE3">
        <w:rPr>
          <w:color w:val="000000"/>
          <w:szCs w:val="24"/>
        </w:rPr>
        <w:t xml:space="preserve"> – Savivaldybės administracijos </w:t>
      </w:r>
      <w:r>
        <w:rPr>
          <w:color w:val="000000"/>
          <w:szCs w:val="24"/>
        </w:rPr>
        <w:t>Buhalterijos skyriaus vyriausioji specialistė</w:t>
      </w:r>
      <w:r w:rsidR="00E95A7C">
        <w:rPr>
          <w:color w:val="000000"/>
          <w:szCs w:val="24"/>
        </w:rPr>
        <w:t>.</w:t>
      </w:r>
      <w:r w:rsidR="00D93539">
        <w:rPr>
          <w:color w:val="000000"/>
          <w:szCs w:val="24"/>
        </w:rPr>
        <w:t>“</w:t>
      </w:r>
    </w:p>
    <w:p w:rsidR="009F5414" w:rsidRDefault="00D93539" w:rsidP="009F5414">
      <w:pPr>
        <w:pStyle w:val="BodyTextIndent"/>
        <w:spacing w:line="276" w:lineRule="auto"/>
        <w:ind w:firstLine="993"/>
        <w:rPr>
          <w:color w:val="000000"/>
          <w:szCs w:val="24"/>
        </w:rPr>
      </w:pPr>
      <w:r>
        <w:rPr>
          <w:color w:val="000000"/>
          <w:szCs w:val="24"/>
        </w:rPr>
        <w:t>2. P a v e d u S</w:t>
      </w:r>
      <w:r w:rsidR="00AD3E52" w:rsidRPr="00887D5C">
        <w:rPr>
          <w:szCs w:val="24"/>
        </w:rPr>
        <w:t>a</w:t>
      </w:r>
      <w:r>
        <w:rPr>
          <w:color w:val="000000"/>
          <w:szCs w:val="24"/>
        </w:rPr>
        <w:t>vivaldybės administrac</w:t>
      </w:r>
      <w:r w:rsidR="00AD3E52">
        <w:rPr>
          <w:color w:val="000000"/>
          <w:szCs w:val="24"/>
        </w:rPr>
        <w:t xml:space="preserve">ijos Bendrojo skyriaus </w:t>
      </w:r>
      <w:r w:rsidR="00C13489">
        <w:rPr>
          <w:color w:val="000000"/>
          <w:szCs w:val="24"/>
        </w:rPr>
        <w:t>sekretorei</w:t>
      </w:r>
      <w:r>
        <w:rPr>
          <w:color w:val="000000"/>
          <w:szCs w:val="24"/>
        </w:rPr>
        <w:t xml:space="preserve"> </w:t>
      </w:r>
      <w:r w:rsidR="00C13489">
        <w:rPr>
          <w:color w:val="000000"/>
          <w:szCs w:val="24"/>
        </w:rPr>
        <w:t>Skaidrei Vinklerienei</w:t>
      </w:r>
      <w:r>
        <w:rPr>
          <w:color w:val="000000"/>
          <w:szCs w:val="24"/>
        </w:rPr>
        <w:t>:</w:t>
      </w:r>
    </w:p>
    <w:p w:rsidR="009F5414" w:rsidRDefault="00CF00DC" w:rsidP="009F5414">
      <w:pPr>
        <w:pStyle w:val="BodyTextIndent"/>
        <w:spacing w:line="276" w:lineRule="auto"/>
        <w:ind w:firstLine="993"/>
        <w:rPr>
          <w:color w:val="000000"/>
          <w:szCs w:val="24"/>
        </w:rPr>
      </w:pPr>
      <w:r>
        <w:rPr>
          <w:color w:val="000000"/>
          <w:szCs w:val="24"/>
        </w:rPr>
        <w:t xml:space="preserve">2.1. su šiuo įsakymu supažindinti </w:t>
      </w:r>
      <w:r w:rsidR="00D93539">
        <w:rPr>
          <w:color w:val="000000"/>
          <w:szCs w:val="24"/>
        </w:rPr>
        <w:t>1 punkte nurodytus komisijos narius</w:t>
      </w:r>
      <w:r>
        <w:rPr>
          <w:color w:val="000000"/>
          <w:szCs w:val="24"/>
        </w:rPr>
        <w:t>;</w:t>
      </w:r>
    </w:p>
    <w:p w:rsidR="00CF00DC" w:rsidRDefault="00CF00DC" w:rsidP="009F5414">
      <w:pPr>
        <w:pStyle w:val="BodyTextIndent"/>
        <w:spacing w:line="276" w:lineRule="auto"/>
        <w:ind w:firstLine="993"/>
        <w:rPr>
          <w:color w:val="000000"/>
          <w:szCs w:val="24"/>
        </w:rPr>
      </w:pPr>
      <w:r>
        <w:rPr>
          <w:color w:val="000000"/>
          <w:szCs w:val="24"/>
        </w:rPr>
        <w:t>2.2. šį įsakymą paskelbti Savivaldybės interneto svetainėje.</w:t>
      </w:r>
    </w:p>
    <w:p w:rsidR="00CF00DC" w:rsidRDefault="00CF00DC" w:rsidP="00CF00DC">
      <w:pPr>
        <w:pStyle w:val="Header"/>
        <w:tabs>
          <w:tab w:val="left" w:pos="5103"/>
        </w:tabs>
        <w:spacing w:line="276" w:lineRule="auto"/>
        <w:rPr>
          <w:szCs w:val="24"/>
        </w:rPr>
      </w:pPr>
    </w:p>
    <w:p w:rsidR="00CF00DC" w:rsidRDefault="00D93539" w:rsidP="00CF00DC">
      <w:pPr>
        <w:pStyle w:val="Header"/>
        <w:tabs>
          <w:tab w:val="left" w:pos="5103"/>
        </w:tabs>
        <w:spacing w:line="276" w:lineRule="auto"/>
      </w:pPr>
      <w:r>
        <w:t xml:space="preserve"> </w:t>
      </w:r>
    </w:p>
    <w:p w:rsidR="009F5414" w:rsidRDefault="00CF00DC" w:rsidP="00921A0F">
      <w:pPr>
        <w:pStyle w:val="Header"/>
        <w:tabs>
          <w:tab w:val="left" w:pos="6237"/>
        </w:tabs>
        <w:spacing w:line="276" w:lineRule="auto"/>
      </w:pPr>
      <w:r>
        <w:t>Administracijos direktorė</w:t>
      </w:r>
      <w:r w:rsidR="00D93539">
        <w:tab/>
        <w:t xml:space="preserve">          </w:t>
      </w:r>
      <w:r w:rsidR="00D93539">
        <w:tab/>
        <w:t xml:space="preserve">            Jūratė Zailskienė</w:t>
      </w:r>
    </w:p>
    <w:p w:rsidR="00921A0F" w:rsidRDefault="00921A0F" w:rsidP="00921A0F">
      <w:pPr>
        <w:pStyle w:val="Header"/>
        <w:tabs>
          <w:tab w:val="left" w:pos="6237"/>
        </w:tabs>
        <w:spacing w:line="276" w:lineRule="auto"/>
      </w:pPr>
    </w:p>
    <w:p w:rsidR="00921A0F" w:rsidRDefault="00921A0F" w:rsidP="00921A0F">
      <w:pPr>
        <w:pStyle w:val="Header"/>
        <w:tabs>
          <w:tab w:val="left" w:pos="6237"/>
        </w:tabs>
        <w:spacing w:line="276" w:lineRule="auto"/>
      </w:pPr>
    </w:p>
    <w:p w:rsidR="00921A0F" w:rsidRDefault="00921A0F" w:rsidP="00921A0F">
      <w:pPr>
        <w:pStyle w:val="Header"/>
        <w:tabs>
          <w:tab w:val="left" w:pos="6237"/>
        </w:tabs>
        <w:spacing w:line="276" w:lineRule="auto"/>
      </w:pPr>
    </w:p>
    <w:p w:rsidR="00921A0F" w:rsidRDefault="00921A0F" w:rsidP="00921A0F">
      <w:pPr>
        <w:pStyle w:val="Header"/>
        <w:tabs>
          <w:tab w:val="left" w:pos="6237"/>
        </w:tabs>
        <w:spacing w:line="276" w:lineRule="auto"/>
        <w:rPr>
          <w:b/>
          <w:sz w:val="28"/>
        </w:rPr>
      </w:pPr>
    </w:p>
    <w:p w:rsidR="0041199F" w:rsidRPr="002F11A3" w:rsidRDefault="0041199F" w:rsidP="002F11A3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41199F" w:rsidRPr="002F11A3" w:rsidRDefault="009672E4" w:rsidP="002F11A3">
      <w:pPr>
        <w:spacing w:line="276" w:lineRule="auto"/>
        <w:ind w:firstLine="0"/>
        <w:rPr>
          <w:sz w:val="24"/>
          <w:szCs w:val="24"/>
        </w:rPr>
      </w:pPr>
      <w:r w:rsidRPr="002F11A3">
        <w:rPr>
          <w:color w:val="000000"/>
          <w:sz w:val="24"/>
          <w:szCs w:val="24"/>
        </w:rPr>
        <w:t>Sandra Mekionienė</w:t>
      </w:r>
    </w:p>
    <w:sectPr w:rsidR="0041199F" w:rsidRPr="002F11A3" w:rsidSect="009672E4">
      <w:headerReference w:type="firs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6B7" w:rsidRDefault="009D56B7" w:rsidP="00F54C30">
      <w:r>
        <w:separator/>
      </w:r>
    </w:p>
  </w:endnote>
  <w:endnote w:type="continuationSeparator" w:id="0">
    <w:p w:rsidR="009D56B7" w:rsidRDefault="009D56B7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6B7" w:rsidRDefault="009D56B7" w:rsidP="00F54C30">
      <w:r>
        <w:separator/>
      </w:r>
    </w:p>
  </w:footnote>
  <w:footnote w:type="continuationSeparator" w:id="0">
    <w:p w:rsidR="009D56B7" w:rsidRDefault="009D56B7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71E13"/>
    <w:rsid w:val="00076616"/>
    <w:rsid w:val="0009313B"/>
    <w:rsid w:val="000F4471"/>
    <w:rsid w:val="00175173"/>
    <w:rsid w:val="001C4468"/>
    <w:rsid w:val="00220F5F"/>
    <w:rsid w:val="00252BEC"/>
    <w:rsid w:val="002B4715"/>
    <w:rsid w:val="002C09F7"/>
    <w:rsid w:val="002E4680"/>
    <w:rsid w:val="002E59C2"/>
    <w:rsid w:val="002F11A3"/>
    <w:rsid w:val="00386CC6"/>
    <w:rsid w:val="003A1CE3"/>
    <w:rsid w:val="003C2B55"/>
    <w:rsid w:val="003D1CAA"/>
    <w:rsid w:val="003D2CAE"/>
    <w:rsid w:val="0041199F"/>
    <w:rsid w:val="00477747"/>
    <w:rsid w:val="004844BC"/>
    <w:rsid w:val="004B46EA"/>
    <w:rsid w:val="004C7F7E"/>
    <w:rsid w:val="005245B1"/>
    <w:rsid w:val="00525128"/>
    <w:rsid w:val="00572548"/>
    <w:rsid w:val="005A11CB"/>
    <w:rsid w:val="005A6916"/>
    <w:rsid w:val="005C24F2"/>
    <w:rsid w:val="005C5426"/>
    <w:rsid w:val="005F7AA0"/>
    <w:rsid w:val="0061177E"/>
    <w:rsid w:val="00617C84"/>
    <w:rsid w:val="006422BC"/>
    <w:rsid w:val="00672000"/>
    <w:rsid w:val="006A2DD6"/>
    <w:rsid w:val="006D0E46"/>
    <w:rsid w:val="006D7DAD"/>
    <w:rsid w:val="00735196"/>
    <w:rsid w:val="007C3EC2"/>
    <w:rsid w:val="007C7F7F"/>
    <w:rsid w:val="008130F8"/>
    <w:rsid w:val="00887D5C"/>
    <w:rsid w:val="0090576A"/>
    <w:rsid w:val="00921A0F"/>
    <w:rsid w:val="00945829"/>
    <w:rsid w:val="009672E4"/>
    <w:rsid w:val="009A23C6"/>
    <w:rsid w:val="009A77F9"/>
    <w:rsid w:val="009C07E0"/>
    <w:rsid w:val="009D56B7"/>
    <w:rsid w:val="009F5414"/>
    <w:rsid w:val="00A027CE"/>
    <w:rsid w:val="00A16C05"/>
    <w:rsid w:val="00A175BD"/>
    <w:rsid w:val="00A26479"/>
    <w:rsid w:val="00A60003"/>
    <w:rsid w:val="00AD3E52"/>
    <w:rsid w:val="00B11081"/>
    <w:rsid w:val="00B60711"/>
    <w:rsid w:val="00BC1B2C"/>
    <w:rsid w:val="00BF2A7F"/>
    <w:rsid w:val="00C05D3E"/>
    <w:rsid w:val="00C12631"/>
    <w:rsid w:val="00C13489"/>
    <w:rsid w:val="00C14ABA"/>
    <w:rsid w:val="00C81FE2"/>
    <w:rsid w:val="00CB2B78"/>
    <w:rsid w:val="00CF00DC"/>
    <w:rsid w:val="00D0357C"/>
    <w:rsid w:val="00D93539"/>
    <w:rsid w:val="00E744EE"/>
    <w:rsid w:val="00E86F63"/>
    <w:rsid w:val="00E95A7C"/>
    <w:rsid w:val="00EF417C"/>
    <w:rsid w:val="00F11242"/>
    <w:rsid w:val="00F44ABC"/>
    <w:rsid w:val="00F54C30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link w:val="BodyTextIndentChar"/>
    <w:unhideWhenUsed/>
    <w:rsid w:val="00CF00DC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F00DC"/>
    <w:rPr>
      <w:rFonts w:ascii="Times New Roman" w:eastAsia="Times New Roman" w:hAnsi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A183D-53CD-4148-AAAC-408DD53F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2022-01-10T07:38:00Z</dcterms:created>
  <dcterms:modified xsi:type="dcterms:W3CDTF">2022-01-10T07:38:00Z</dcterms:modified>
</cp:coreProperties>
</file>