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E3" w:rsidRDefault="00063F5D" w:rsidP="00EB11C2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:rsidR="005226E3" w:rsidRPr="002D1790" w:rsidRDefault="005226E3" w:rsidP="00EB11C2">
      <w:pPr>
        <w:autoSpaceDE w:val="0"/>
        <w:autoSpaceDN w:val="0"/>
        <w:adjustRightInd w:val="0"/>
        <w:spacing w:line="276" w:lineRule="auto"/>
        <w:jc w:val="left"/>
        <w:rPr>
          <w:b/>
          <w:bCs/>
          <w:sz w:val="24"/>
          <w:szCs w:val="24"/>
          <w:lang w:val="pt-BR"/>
        </w:rPr>
      </w:pPr>
      <w:r w:rsidRPr="00A70CDB">
        <w:rPr>
          <w:b/>
          <w:sz w:val="24"/>
          <w:szCs w:val="24"/>
        </w:rPr>
        <w:t>DĖL</w:t>
      </w:r>
      <w:r>
        <w:rPr>
          <w:b/>
          <w:sz w:val="24"/>
          <w:szCs w:val="24"/>
        </w:rPr>
        <w:t xml:space="preserve"> </w:t>
      </w:r>
      <w:r w:rsidRPr="002D1790">
        <w:rPr>
          <w:b/>
          <w:bCs/>
          <w:sz w:val="24"/>
          <w:szCs w:val="24"/>
        </w:rPr>
        <w:t xml:space="preserve">PRIENŲ RAJONO VAIKŲ IR MOKINIŲ RAJONINIŲ OLIMPIADŲ, KONKURSŲ IR KITŲ RENGINIŲ </w:t>
      </w:r>
      <w:r>
        <w:rPr>
          <w:b/>
          <w:bCs/>
          <w:sz w:val="24"/>
          <w:szCs w:val="24"/>
          <w:lang w:val="pt-BR"/>
        </w:rPr>
        <w:t>2021–2022 MOKSLO METŲ</w:t>
      </w:r>
      <w:r>
        <w:rPr>
          <w:b/>
          <w:sz w:val="24"/>
          <w:szCs w:val="24"/>
        </w:rPr>
        <w:t xml:space="preserve"> PLANO PATVIRTINIMO</w:t>
      </w:r>
    </w:p>
    <w:p w:rsidR="001236A8" w:rsidRDefault="001236A8" w:rsidP="00EB11C2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Default="0041199F" w:rsidP="00EB11C2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EB11C2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41199F" w:rsidRDefault="0041199F" w:rsidP="00EB11C2">
      <w:pPr>
        <w:spacing w:line="276" w:lineRule="auto"/>
        <w:ind w:firstLine="0"/>
        <w:rPr>
          <w:sz w:val="24"/>
          <w:szCs w:val="24"/>
        </w:rPr>
      </w:pPr>
    </w:p>
    <w:p w:rsidR="005226E3" w:rsidRDefault="005226E3" w:rsidP="00EB11C2">
      <w:pPr>
        <w:spacing w:line="276" w:lineRule="auto"/>
        <w:ind w:firstLine="1122"/>
        <w:rPr>
          <w:sz w:val="24"/>
          <w:szCs w:val="24"/>
        </w:rPr>
      </w:pPr>
      <w:r w:rsidRPr="009166C1">
        <w:rPr>
          <w:color w:val="000000"/>
          <w:sz w:val="24"/>
          <w:szCs w:val="24"/>
        </w:rPr>
        <w:t xml:space="preserve">Vadovaudamasis </w:t>
      </w:r>
      <w:r w:rsidR="00EB11C2" w:rsidRPr="009166C1">
        <w:rPr>
          <w:sz w:val="24"/>
          <w:szCs w:val="24"/>
        </w:rPr>
        <w:t>Renginių Prienų rajono vaikams ir mokinia</w:t>
      </w:r>
      <w:r w:rsidR="00EB11C2">
        <w:rPr>
          <w:sz w:val="24"/>
          <w:szCs w:val="24"/>
        </w:rPr>
        <w:t>ms organizavimo tvarkos aprašo, patvirtinto</w:t>
      </w:r>
      <w:r w:rsidR="00EB11C2" w:rsidRPr="009166C1">
        <w:rPr>
          <w:color w:val="000000"/>
          <w:sz w:val="24"/>
          <w:szCs w:val="24"/>
        </w:rPr>
        <w:t xml:space="preserve"> </w:t>
      </w:r>
      <w:r w:rsidRPr="009166C1">
        <w:rPr>
          <w:color w:val="000000"/>
          <w:sz w:val="24"/>
          <w:szCs w:val="24"/>
        </w:rPr>
        <w:t>Prienų rajono savivaldybės a</w:t>
      </w:r>
      <w:r>
        <w:rPr>
          <w:color w:val="000000"/>
          <w:sz w:val="24"/>
          <w:szCs w:val="24"/>
        </w:rPr>
        <w:t>dministracijos direktoriaus 2019 m. spalio 28 d. įsakymu Nr. A3-725</w:t>
      </w:r>
      <w:r w:rsidRPr="009166C1">
        <w:rPr>
          <w:color w:val="000000"/>
          <w:sz w:val="24"/>
          <w:szCs w:val="24"/>
        </w:rPr>
        <w:t xml:space="preserve"> ,,Dėl </w:t>
      </w:r>
      <w:r w:rsidRPr="009166C1">
        <w:rPr>
          <w:sz w:val="24"/>
          <w:szCs w:val="24"/>
        </w:rPr>
        <w:t>Renginių Prienų rajono vaikams ir mokiniams organizavi</w:t>
      </w:r>
      <w:r w:rsidR="00EB11C2">
        <w:rPr>
          <w:sz w:val="24"/>
          <w:szCs w:val="24"/>
        </w:rPr>
        <w:t xml:space="preserve">mo tvarkos aprašo tvirtinimo“, </w:t>
      </w:r>
      <w:r>
        <w:rPr>
          <w:sz w:val="24"/>
          <w:szCs w:val="24"/>
        </w:rPr>
        <w:t>11 punktu:</w:t>
      </w:r>
    </w:p>
    <w:p w:rsidR="005226E3" w:rsidRPr="00A70CDB" w:rsidRDefault="005226E3" w:rsidP="00EB11C2">
      <w:pPr>
        <w:spacing w:line="276" w:lineRule="auto"/>
        <w:ind w:firstLine="1134"/>
        <w:rPr>
          <w:sz w:val="24"/>
          <w:szCs w:val="24"/>
        </w:rPr>
      </w:pPr>
      <w:r w:rsidRPr="00A70CDB">
        <w:rPr>
          <w:sz w:val="24"/>
          <w:szCs w:val="24"/>
        </w:rPr>
        <w:t>1. T</w:t>
      </w:r>
      <w:r w:rsidRPr="00A70CDB">
        <w:rPr>
          <w:color w:val="000000"/>
          <w:sz w:val="24"/>
          <w:szCs w:val="24"/>
        </w:rPr>
        <w:t xml:space="preserve"> v i r t i n u </w:t>
      </w:r>
      <w:r>
        <w:rPr>
          <w:color w:val="000000"/>
          <w:sz w:val="24"/>
          <w:szCs w:val="24"/>
        </w:rPr>
        <w:t xml:space="preserve"> Prienų rajono vaikų ir mokinių rajoninių olimpiadų, konkursų ir kitų renginių 2021–2022 mokslo metų planą (pridedama).</w:t>
      </w:r>
    </w:p>
    <w:p w:rsidR="0060089A" w:rsidRDefault="005226E3" w:rsidP="00EB11C2">
      <w:pPr>
        <w:spacing w:line="276" w:lineRule="auto"/>
        <w:ind w:firstLine="1134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</w:t>
      </w:r>
      <w:r w:rsidRPr="00A70CDB">
        <w:rPr>
          <w:color w:val="000000"/>
          <w:sz w:val="24"/>
          <w:szCs w:val="24"/>
          <w:shd w:val="clear" w:color="auto" w:fill="FFFFFF"/>
        </w:rPr>
        <w:t xml:space="preserve">. Į p a r e i g o j u 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A70CDB">
        <w:rPr>
          <w:color w:val="000000"/>
          <w:sz w:val="24"/>
          <w:szCs w:val="24"/>
          <w:shd w:val="clear" w:color="auto" w:fill="FFFFFF"/>
        </w:rPr>
        <w:t xml:space="preserve">Švietimo </w:t>
      </w:r>
      <w:r>
        <w:rPr>
          <w:color w:val="000000"/>
          <w:sz w:val="24"/>
          <w:szCs w:val="24"/>
          <w:shd w:val="clear" w:color="auto" w:fill="FFFFFF"/>
        </w:rPr>
        <w:t xml:space="preserve">ir sporto </w:t>
      </w:r>
      <w:r w:rsidRPr="00A70CDB">
        <w:rPr>
          <w:color w:val="000000"/>
          <w:sz w:val="24"/>
          <w:szCs w:val="24"/>
          <w:shd w:val="clear" w:color="auto" w:fill="FFFFFF"/>
        </w:rPr>
        <w:t>skyriaus vyriausiąją specialistę Virginiją Zujienę</w:t>
      </w:r>
      <w:r>
        <w:rPr>
          <w:color w:val="000000"/>
          <w:sz w:val="24"/>
          <w:szCs w:val="24"/>
          <w:shd w:val="clear" w:color="auto" w:fill="FFFFFF"/>
        </w:rPr>
        <w:t xml:space="preserve"> su 1 punkte nurodytu planu</w:t>
      </w:r>
      <w:r w:rsidRPr="00A70CDB">
        <w:rPr>
          <w:color w:val="000000"/>
          <w:sz w:val="24"/>
          <w:szCs w:val="24"/>
          <w:shd w:val="clear" w:color="auto" w:fill="FFFFFF"/>
        </w:rPr>
        <w:t xml:space="preserve"> supažindinti </w:t>
      </w:r>
      <w:r>
        <w:rPr>
          <w:color w:val="000000"/>
          <w:sz w:val="24"/>
          <w:szCs w:val="24"/>
          <w:shd w:val="clear" w:color="auto" w:fill="FFFFFF"/>
        </w:rPr>
        <w:t>Prienų švietimo pagalbos tarnybą</w:t>
      </w:r>
      <w:r>
        <w:rPr>
          <w:iCs/>
          <w:sz w:val="24"/>
          <w:szCs w:val="24"/>
        </w:rPr>
        <w:t xml:space="preserve"> ir </w:t>
      </w:r>
      <w:r>
        <w:rPr>
          <w:color w:val="000000"/>
          <w:sz w:val="24"/>
          <w:szCs w:val="24"/>
          <w:shd w:val="clear" w:color="auto" w:fill="FFFFFF"/>
        </w:rPr>
        <w:t>Prienų rajono mokyklas.</w:t>
      </w:r>
    </w:p>
    <w:p w:rsidR="0060089A" w:rsidRPr="0060089A" w:rsidRDefault="0060089A" w:rsidP="00EB11C2">
      <w:pPr>
        <w:spacing w:line="276" w:lineRule="auto"/>
        <w:ind w:firstLine="1134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3. </w:t>
      </w:r>
      <w:r w:rsidRPr="004F7E41">
        <w:rPr>
          <w:sz w:val="24"/>
          <w:szCs w:val="24"/>
        </w:rPr>
        <w:t>N u r o d a u Bendrojo skyriaus vyriausiajai spec</w:t>
      </w:r>
      <w:r>
        <w:rPr>
          <w:sz w:val="24"/>
          <w:szCs w:val="24"/>
        </w:rPr>
        <w:t>ialistei Dianai Martusevičienei šį įsakymą pa</w:t>
      </w:r>
      <w:r w:rsidRPr="004F7E41">
        <w:rPr>
          <w:sz w:val="24"/>
          <w:szCs w:val="24"/>
        </w:rPr>
        <w:t>skelbti Savivaldybės interneto svetainėje.</w:t>
      </w:r>
    </w:p>
    <w:p w:rsidR="0060089A" w:rsidRPr="00907169" w:rsidRDefault="0060089A" w:rsidP="00EB11C2">
      <w:pPr>
        <w:spacing w:line="276" w:lineRule="auto"/>
        <w:ind w:firstLine="1134"/>
        <w:rPr>
          <w:b/>
          <w:color w:val="000000"/>
          <w:sz w:val="24"/>
          <w:szCs w:val="24"/>
        </w:rPr>
      </w:pPr>
      <w:r w:rsidRPr="004F7E41">
        <w:rPr>
          <w:bCs/>
          <w:sz w:val="24"/>
          <w:szCs w:val="24"/>
        </w:rPr>
        <w:t>Šis įsakymas per v</w:t>
      </w:r>
      <w:r>
        <w:rPr>
          <w:bCs/>
          <w:sz w:val="24"/>
          <w:szCs w:val="24"/>
        </w:rPr>
        <w:t>ieną mėnesį nuo jo</w:t>
      </w:r>
      <w:r w:rsidR="00EB11C2">
        <w:rPr>
          <w:bCs/>
          <w:sz w:val="24"/>
          <w:szCs w:val="24"/>
        </w:rPr>
        <w:t xml:space="preserve"> paskelbimo ar</w:t>
      </w:r>
      <w:r w:rsidRPr="004F7E41">
        <w:rPr>
          <w:bCs/>
          <w:sz w:val="24"/>
          <w:szCs w:val="24"/>
        </w:rPr>
        <w:t xml:space="preserve"> įteikimo dienos gali būti skundžiamas Lietuvos Respublikos administracinių bylų teisenos įstatymo nustatyta tvarka Lietuvos Respublikos administracinių ginčų komisijos Kauno apygardos skyriui (</w:t>
      </w:r>
      <w:r w:rsidRPr="004F7E41">
        <w:rPr>
          <w:rStyle w:val="uficommentbody"/>
          <w:sz w:val="24"/>
          <w:szCs w:val="24"/>
        </w:rPr>
        <w:t>Laisvės al. 36, Kaunas</w:t>
      </w:r>
      <w:r w:rsidRPr="004F7E41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4F7E41">
        <w:rPr>
          <w:sz w:val="24"/>
          <w:szCs w:val="24"/>
        </w:rPr>
        <w:t xml:space="preserve"> </w:t>
      </w:r>
      <w:r w:rsidRPr="004F7E41">
        <w:rPr>
          <w:bCs/>
          <w:sz w:val="24"/>
          <w:szCs w:val="24"/>
        </w:rPr>
        <w:t>Respublikos g. 62, Panevėžys; Klaipėdos rūmai,</w:t>
      </w:r>
      <w:r w:rsidRPr="004F7E41">
        <w:rPr>
          <w:sz w:val="24"/>
          <w:szCs w:val="24"/>
        </w:rPr>
        <w:t xml:space="preserve"> </w:t>
      </w:r>
      <w:r w:rsidRPr="004F7E41">
        <w:rPr>
          <w:bCs/>
          <w:sz w:val="24"/>
          <w:szCs w:val="24"/>
        </w:rPr>
        <w:t>Galinio Pylimo</w:t>
      </w:r>
      <w:r w:rsidRPr="00907169">
        <w:rPr>
          <w:bCs/>
          <w:sz w:val="24"/>
          <w:szCs w:val="24"/>
        </w:rPr>
        <w:t xml:space="preserve"> g. 9, Klaipėda; Kauno rūmai,</w:t>
      </w:r>
      <w:r w:rsidRPr="00907169">
        <w:rPr>
          <w:sz w:val="24"/>
          <w:szCs w:val="24"/>
        </w:rPr>
        <w:t xml:space="preserve"> </w:t>
      </w:r>
      <w:r w:rsidRPr="00907169">
        <w:rPr>
          <w:bCs/>
          <w:sz w:val="24"/>
          <w:szCs w:val="24"/>
        </w:rPr>
        <w:t>A. Mickevičiaus g. 8A, Kaunas).</w:t>
      </w:r>
    </w:p>
    <w:p w:rsidR="0060089A" w:rsidRPr="00153A4D" w:rsidRDefault="0060089A" w:rsidP="00EB11C2">
      <w:pPr>
        <w:spacing w:line="276" w:lineRule="auto"/>
        <w:ind w:firstLine="1134"/>
        <w:rPr>
          <w:b/>
          <w:color w:val="000000"/>
          <w:sz w:val="24"/>
          <w:szCs w:val="24"/>
        </w:rPr>
      </w:pPr>
    </w:p>
    <w:p w:rsidR="005226E3" w:rsidRPr="00A70CDB" w:rsidRDefault="005226E3" w:rsidP="00EB11C2">
      <w:pPr>
        <w:pStyle w:val="Header"/>
        <w:tabs>
          <w:tab w:val="left" w:pos="2127"/>
          <w:tab w:val="left" w:pos="2694"/>
        </w:tabs>
        <w:spacing w:line="276" w:lineRule="auto"/>
        <w:rPr>
          <w:rFonts w:eastAsia="Calibri"/>
          <w:szCs w:val="24"/>
        </w:rPr>
      </w:pPr>
    </w:p>
    <w:p w:rsidR="005226E3" w:rsidRPr="00A70CDB" w:rsidRDefault="005226E3" w:rsidP="00EB11C2">
      <w:pPr>
        <w:pStyle w:val="Header"/>
        <w:tabs>
          <w:tab w:val="left" w:pos="2127"/>
          <w:tab w:val="left" w:pos="2694"/>
        </w:tabs>
        <w:spacing w:line="276" w:lineRule="auto"/>
        <w:rPr>
          <w:rFonts w:eastAsia="Calibri"/>
          <w:szCs w:val="24"/>
        </w:rPr>
      </w:pPr>
      <w:r w:rsidRPr="00A70CDB">
        <w:rPr>
          <w:rFonts w:eastAsia="Calibri"/>
          <w:szCs w:val="24"/>
        </w:rPr>
        <w:t xml:space="preserve">Administracijos direktoriaus </w:t>
      </w:r>
      <w:r>
        <w:rPr>
          <w:szCs w:val="24"/>
        </w:rPr>
        <w:t>pavaduotojas</w:t>
      </w:r>
      <w:r w:rsidRPr="00A70CDB">
        <w:rPr>
          <w:rFonts w:eastAsia="Calibri"/>
          <w:szCs w:val="24"/>
        </w:rPr>
        <w:tab/>
      </w:r>
      <w:r w:rsidRPr="00A70CDB">
        <w:rPr>
          <w:rFonts w:eastAsia="Calibri"/>
          <w:szCs w:val="24"/>
        </w:rPr>
        <w:tab/>
        <w:t>Algis Marcinkevičius</w:t>
      </w:r>
    </w:p>
    <w:p w:rsidR="005226E3" w:rsidRDefault="005226E3" w:rsidP="00EB11C2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60089A" w:rsidRDefault="0060089A" w:rsidP="00EB11C2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60089A" w:rsidRDefault="0060089A" w:rsidP="00EB11C2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EB11C2" w:rsidRDefault="00EB11C2" w:rsidP="00EB11C2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EB11C2" w:rsidRDefault="00EB11C2" w:rsidP="00EB11C2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EB11C2" w:rsidRDefault="00EB11C2" w:rsidP="00EB11C2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EB11C2" w:rsidRDefault="00EB11C2" w:rsidP="00EB11C2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EB11C2" w:rsidRDefault="00EB11C2" w:rsidP="00EB11C2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EB11C2" w:rsidRDefault="00EB11C2" w:rsidP="00EB11C2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EB11C2" w:rsidRDefault="00EB11C2" w:rsidP="00EB11C2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EB11C2" w:rsidRDefault="00EB11C2" w:rsidP="00EB11C2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EB11C2" w:rsidRPr="002F11A3" w:rsidRDefault="00EB11C2" w:rsidP="00EB11C2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41199F" w:rsidRDefault="0041199F" w:rsidP="00EB11C2">
      <w:pPr>
        <w:spacing w:line="276" w:lineRule="auto"/>
        <w:ind w:firstLine="0"/>
        <w:rPr>
          <w:color w:val="000000"/>
          <w:sz w:val="24"/>
          <w:szCs w:val="24"/>
        </w:rPr>
      </w:pPr>
      <w:r w:rsidRPr="002F11A3">
        <w:rPr>
          <w:color w:val="000000"/>
          <w:sz w:val="24"/>
          <w:szCs w:val="24"/>
        </w:rPr>
        <w:t>Parengė</w:t>
      </w:r>
    </w:p>
    <w:p w:rsidR="006D51B8" w:rsidRPr="002F11A3" w:rsidRDefault="005226E3" w:rsidP="00EB11C2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Virginija Zujienė</w:t>
      </w:r>
    </w:p>
    <w:sectPr w:rsidR="006D51B8" w:rsidRPr="002F11A3" w:rsidSect="009672E4">
      <w:headerReference w:type="first" r:id="rId7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728" w:rsidRDefault="006D0728" w:rsidP="00F54C30">
      <w:r>
        <w:separator/>
      </w:r>
    </w:p>
  </w:endnote>
  <w:endnote w:type="continuationSeparator" w:id="0">
    <w:p w:rsidR="006D0728" w:rsidRDefault="006D0728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728" w:rsidRDefault="006D0728" w:rsidP="00F54C30">
      <w:r>
        <w:separator/>
      </w:r>
    </w:p>
  </w:footnote>
  <w:footnote w:type="continuationSeparator" w:id="0">
    <w:p w:rsidR="006D0728" w:rsidRDefault="006D0728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63F5D"/>
    <w:rsid w:val="000E49B5"/>
    <w:rsid w:val="0010082F"/>
    <w:rsid w:val="00110B90"/>
    <w:rsid w:val="001236A8"/>
    <w:rsid w:val="001B6A98"/>
    <w:rsid w:val="001C4468"/>
    <w:rsid w:val="00252BEC"/>
    <w:rsid w:val="00265C85"/>
    <w:rsid w:val="00282B3F"/>
    <w:rsid w:val="002A3507"/>
    <w:rsid w:val="002B4715"/>
    <w:rsid w:val="002C300D"/>
    <w:rsid w:val="002E4680"/>
    <w:rsid w:val="002E59C2"/>
    <w:rsid w:val="002F11A3"/>
    <w:rsid w:val="00347305"/>
    <w:rsid w:val="003B043C"/>
    <w:rsid w:val="003E4B73"/>
    <w:rsid w:val="003E4D01"/>
    <w:rsid w:val="00400B42"/>
    <w:rsid w:val="0041199F"/>
    <w:rsid w:val="00463C61"/>
    <w:rsid w:val="004844BC"/>
    <w:rsid w:val="005226E3"/>
    <w:rsid w:val="005245B1"/>
    <w:rsid w:val="00525128"/>
    <w:rsid w:val="005339BD"/>
    <w:rsid w:val="005921AF"/>
    <w:rsid w:val="005A11CB"/>
    <w:rsid w:val="005C5426"/>
    <w:rsid w:val="0060089A"/>
    <w:rsid w:val="0061177E"/>
    <w:rsid w:val="00643595"/>
    <w:rsid w:val="006D0728"/>
    <w:rsid w:val="006D51B8"/>
    <w:rsid w:val="00753FB6"/>
    <w:rsid w:val="007F5011"/>
    <w:rsid w:val="008921A2"/>
    <w:rsid w:val="009162DE"/>
    <w:rsid w:val="009219E2"/>
    <w:rsid w:val="00925313"/>
    <w:rsid w:val="009672E4"/>
    <w:rsid w:val="009831A1"/>
    <w:rsid w:val="009A23C6"/>
    <w:rsid w:val="009F4C03"/>
    <w:rsid w:val="00A10932"/>
    <w:rsid w:val="00A175BD"/>
    <w:rsid w:val="00A26479"/>
    <w:rsid w:val="00A90CFE"/>
    <w:rsid w:val="00AA7BBB"/>
    <w:rsid w:val="00AE767C"/>
    <w:rsid w:val="00B11081"/>
    <w:rsid w:val="00B40E3A"/>
    <w:rsid w:val="00B60711"/>
    <w:rsid w:val="00B77D4A"/>
    <w:rsid w:val="00BA4AD7"/>
    <w:rsid w:val="00BB7ACA"/>
    <w:rsid w:val="00BC21AB"/>
    <w:rsid w:val="00BE6662"/>
    <w:rsid w:val="00C12631"/>
    <w:rsid w:val="00C14ABA"/>
    <w:rsid w:val="00C53C06"/>
    <w:rsid w:val="00CF38FB"/>
    <w:rsid w:val="00CF4450"/>
    <w:rsid w:val="00D00A0D"/>
    <w:rsid w:val="00D307D4"/>
    <w:rsid w:val="00D61638"/>
    <w:rsid w:val="00D644C9"/>
    <w:rsid w:val="00D81E30"/>
    <w:rsid w:val="00DA4A74"/>
    <w:rsid w:val="00DB2E56"/>
    <w:rsid w:val="00E214DE"/>
    <w:rsid w:val="00E31AED"/>
    <w:rsid w:val="00E744EE"/>
    <w:rsid w:val="00E86F63"/>
    <w:rsid w:val="00EB11C2"/>
    <w:rsid w:val="00EF417C"/>
    <w:rsid w:val="00F03281"/>
    <w:rsid w:val="00F11242"/>
    <w:rsid w:val="00F1448B"/>
    <w:rsid w:val="00F44ABC"/>
    <w:rsid w:val="00F54C30"/>
    <w:rsid w:val="00F567FC"/>
    <w:rsid w:val="00FA503B"/>
    <w:rsid w:val="00FD2993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CA7BE-F70F-4554-9AEC-22BB5F2A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2022-05-10T07:20:00Z</dcterms:created>
  <dcterms:modified xsi:type="dcterms:W3CDTF">2022-05-10T07:20:00Z</dcterms:modified>
</cp:coreProperties>
</file>