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D87AF3" w:rsidRPr="000B5B01" w:rsidRDefault="00D87AF3" w:rsidP="00D87AF3">
      <w:pPr>
        <w:pStyle w:val="BodyText"/>
        <w:tabs>
          <w:tab w:val="left" w:pos="1134"/>
        </w:tabs>
        <w:spacing w:after="0"/>
        <w:ind w:firstLine="709"/>
        <w:rPr>
          <w:sz w:val="24"/>
          <w:szCs w:val="24"/>
        </w:rPr>
      </w:pPr>
      <w:r w:rsidRPr="000B5B01">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0B5B01">
        <w:rPr>
          <w:bCs/>
          <w:color w:val="000000"/>
          <w:sz w:val="24"/>
          <w:szCs w:val="24"/>
        </w:rPr>
        <w:t>sausio 25</w:t>
      </w:r>
      <w:r w:rsidRPr="000B5B01">
        <w:rPr>
          <w:sz w:val="24"/>
          <w:szCs w:val="24"/>
        </w:rPr>
        <w:t xml:space="preserve"> d. įsakymu Nr. 1V-57 </w:t>
      </w:r>
      <w:r w:rsidRPr="000B5B01">
        <w:rPr>
          <w:bCs/>
          <w:color w:val="000000"/>
          <w:sz w:val="24"/>
          <w:szCs w:val="24"/>
        </w:rPr>
        <w:t xml:space="preserve">„Dėl </w:t>
      </w:r>
      <w:r w:rsidRPr="000B5B0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atsižvelgdama į privataus asmens 2021-</w:t>
      </w:r>
      <w:r w:rsidR="004A4263">
        <w:rPr>
          <w:sz w:val="24"/>
          <w:szCs w:val="24"/>
        </w:rPr>
        <w:t>1</w:t>
      </w:r>
      <w:r w:rsidR="001C434E">
        <w:rPr>
          <w:sz w:val="24"/>
          <w:szCs w:val="24"/>
        </w:rPr>
        <w:t>1</w:t>
      </w:r>
      <w:r w:rsidRPr="000B5B01">
        <w:rPr>
          <w:sz w:val="24"/>
          <w:szCs w:val="24"/>
        </w:rPr>
        <w:t>-</w:t>
      </w:r>
      <w:r w:rsidR="001C434E">
        <w:rPr>
          <w:sz w:val="24"/>
          <w:szCs w:val="24"/>
        </w:rPr>
        <w:t>09</w:t>
      </w:r>
      <w:r w:rsidRPr="000B5B01">
        <w:rPr>
          <w:sz w:val="24"/>
          <w:szCs w:val="24"/>
        </w:rPr>
        <w:t xml:space="preserve"> (</w:t>
      </w:r>
      <w:proofErr w:type="spellStart"/>
      <w:r w:rsidRPr="000B5B01">
        <w:rPr>
          <w:sz w:val="24"/>
          <w:szCs w:val="24"/>
        </w:rPr>
        <w:t>reg</w:t>
      </w:r>
      <w:proofErr w:type="spellEnd"/>
      <w:r w:rsidRPr="000B5B01">
        <w:rPr>
          <w:sz w:val="24"/>
          <w:szCs w:val="24"/>
        </w:rPr>
        <w:t>. 2021-</w:t>
      </w:r>
      <w:r w:rsidR="004A4263">
        <w:rPr>
          <w:sz w:val="24"/>
          <w:szCs w:val="24"/>
        </w:rPr>
        <w:t>1</w:t>
      </w:r>
      <w:r w:rsidR="001C434E">
        <w:rPr>
          <w:sz w:val="24"/>
          <w:szCs w:val="24"/>
        </w:rPr>
        <w:t>1</w:t>
      </w:r>
      <w:r w:rsidRPr="000B5B01">
        <w:rPr>
          <w:sz w:val="24"/>
          <w:szCs w:val="24"/>
        </w:rPr>
        <w:t>-</w:t>
      </w:r>
      <w:r w:rsidR="001C434E">
        <w:rPr>
          <w:sz w:val="24"/>
          <w:szCs w:val="24"/>
        </w:rPr>
        <w:t>09</w:t>
      </w:r>
      <w:r w:rsidRPr="000B5B01">
        <w:rPr>
          <w:sz w:val="24"/>
          <w:szCs w:val="24"/>
        </w:rPr>
        <w:t xml:space="preserve"> </w:t>
      </w:r>
      <w:r w:rsidR="004A4263">
        <w:rPr>
          <w:sz w:val="24"/>
          <w:szCs w:val="24"/>
        </w:rPr>
        <w:t xml:space="preserve">                                   </w:t>
      </w:r>
      <w:r w:rsidRPr="000B5B01">
        <w:rPr>
          <w:sz w:val="24"/>
          <w:szCs w:val="24"/>
        </w:rPr>
        <w:t>Nr. (12.1)GP-</w:t>
      </w:r>
      <w:r w:rsidR="001C434E">
        <w:rPr>
          <w:sz w:val="24"/>
          <w:szCs w:val="24"/>
        </w:rPr>
        <w:t>955</w:t>
      </w:r>
      <w:r w:rsidRPr="000B5B01">
        <w:rPr>
          <w:sz w:val="24"/>
          <w:szCs w:val="24"/>
        </w:rPr>
        <w:t>) prašymą:</w:t>
      </w:r>
    </w:p>
    <w:p w:rsidR="00191F86" w:rsidRDefault="00D87AF3" w:rsidP="00191F86">
      <w:pPr>
        <w:pStyle w:val="BodyText"/>
        <w:spacing w:after="0"/>
        <w:ind w:firstLine="562"/>
        <w:rPr>
          <w:sz w:val="24"/>
          <w:szCs w:val="24"/>
        </w:rPr>
      </w:pPr>
      <w:r w:rsidRPr="000B5B01">
        <w:rPr>
          <w:sz w:val="24"/>
          <w:szCs w:val="24"/>
        </w:rPr>
        <w:t xml:space="preserve"> </w:t>
      </w:r>
      <w:r w:rsidRPr="000B5B01">
        <w:rPr>
          <w:sz w:val="24"/>
          <w:szCs w:val="24"/>
        </w:rPr>
        <w:tab/>
        <w:t xml:space="preserve">1. S u t e i k i u </w:t>
      </w:r>
      <w:r w:rsidR="00191F86">
        <w:rPr>
          <w:sz w:val="24"/>
          <w:szCs w:val="24"/>
        </w:rPr>
        <w:t>esam</w:t>
      </w:r>
      <w:r w:rsidR="007D2F6D">
        <w:rPr>
          <w:sz w:val="24"/>
          <w:szCs w:val="24"/>
        </w:rPr>
        <w:t>iems žemės sklypui ir statiniui</w:t>
      </w:r>
      <w:r w:rsidR="00191F86">
        <w:rPr>
          <w:sz w:val="24"/>
          <w:szCs w:val="24"/>
        </w:rPr>
        <w:t xml:space="preserve"> adresą pagal priedą.</w:t>
      </w:r>
    </w:p>
    <w:p w:rsidR="00D87AF3" w:rsidRPr="000B5B01" w:rsidRDefault="00D87AF3" w:rsidP="00D87AF3">
      <w:pPr>
        <w:pStyle w:val="BodyText"/>
        <w:spacing w:after="0"/>
        <w:rPr>
          <w:sz w:val="24"/>
          <w:szCs w:val="24"/>
        </w:rPr>
      </w:pPr>
      <w:r w:rsidRPr="000B5B01">
        <w:rPr>
          <w:sz w:val="24"/>
          <w:szCs w:val="24"/>
        </w:rPr>
        <w:t xml:space="preserve"> </w:t>
      </w:r>
      <w:r w:rsidRPr="000B5B01">
        <w:rPr>
          <w:sz w:val="24"/>
          <w:szCs w:val="24"/>
        </w:rPr>
        <w:tab/>
        <w:t>2. N u r o d a u šį įsakymą paskelbti Savivaldybės interneto svetainėje.</w:t>
      </w:r>
    </w:p>
    <w:p w:rsidR="00D87AF3" w:rsidRPr="000B5B01" w:rsidRDefault="00D87AF3" w:rsidP="00D87AF3">
      <w:pPr>
        <w:ind w:firstLine="0"/>
        <w:rPr>
          <w:bCs/>
          <w:sz w:val="24"/>
          <w:szCs w:val="24"/>
        </w:rPr>
      </w:pPr>
      <w:r w:rsidRPr="000B5B01">
        <w:rPr>
          <w:sz w:val="24"/>
          <w:szCs w:val="24"/>
        </w:rPr>
        <w:t xml:space="preserve"> </w:t>
      </w:r>
      <w:r w:rsidRPr="000B5B01">
        <w:rPr>
          <w:sz w:val="24"/>
          <w:szCs w:val="24"/>
        </w:rPr>
        <w:tab/>
        <w:t xml:space="preserve">Šis įsakymas </w:t>
      </w:r>
      <w:r w:rsidRPr="000B5B01">
        <w:rPr>
          <w:bCs/>
          <w:sz w:val="24"/>
          <w:szCs w:val="24"/>
        </w:rPr>
        <w:t>per vieną mėnesį nuo jo paskelbimo ar</w:t>
      </w:r>
      <w:r w:rsidRPr="000B5B01">
        <w:rPr>
          <w:bCs/>
          <w:color w:val="FF0000"/>
          <w:sz w:val="24"/>
          <w:szCs w:val="24"/>
        </w:rPr>
        <w:t xml:space="preserve"> </w:t>
      </w:r>
      <w:r w:rsidRPr="000B5B01">
        <w:rPr>
          <w:bCs/>
          <w:sz w:val="24"/>
          <w:szCs w:val="24"/>
        </w:rPr>
        <w:t>įteikimo dienos gali būti skundžiamas Lietuvos Respublikos administracinių bylų teisenos įstatymo nustatyta tvarka Lietuvos Respublikos administracinių ginčų komisijos Kauno apygardos skyriui (</w:t>
      </w:r>
      <w:r w:rsidRPr="000B5B01">
        <w:rPr>
          <w:rStyle w:val="uficommentbody"/>
          <w:sz w:val="24"/>
          <w:szCs w:val="24"/>
        </w:rPr>
        <w:t>Laisvės al. 36, Kaunas</w:t>
      </w:r>
      <w:r w:rsidRPr="000B5B01">
        <w:rPr>
          <w:bCs/>
          <w:sz w:val="24"/>
          <w:szCs w:val="24"/>
        </w:rPr>
        <w:t>) arba Regionų apygardos administraciniam teismui bet kuriuose teismo rūmuose (Šiaulių rūmai, Dvaro g. 80, Šiauliai; Panevėžio rūmai,</w:t>
      </w:r>
      <w:r w:rsidRPr="000B5B01">
        <w:rPr>
          <w:sz w:val="24"/>
          <w:szCs w:val="24"/>
        </w:rPr>
        <w:t xml:space="preserve"> </w:t>
      </w:r>
      <w:r w:rsidRPr="000B5B01">
        <w:rPr>
          <w:bCs/>
          <w:sz w:val="24"/>
          <w:szCs w:val="24"/>
        </w:rPr>
        <w:t>Respublikos g. 62, Panevėžys; Klaipėdos rūmai,</w:t>
      </w:r>
      <w:r w:rsidRPr="000B5B01">
        <w:rPr>
          <w:sz w:val="24"/>
          <w:szCs w:val="24"/>
        </w:rPr>
        <w:t xml:space="preserve"> </w:t>
      </w:r>
      <w:r w:rsidRPr="000B5B01">
        <w:rPr>
          <w:bCs/>
          <w:sz w:val="24"/>
          <w:szCs w:val="24"/>
        </w:rPr>
        <w:t>Galinio Pylimo g. 9, Klaipėda; Kauno rūmai,</w:t>
      </w:r>
      <w:r w:rsidRPr="000B5B01">
        <w:rPr>
          <w:sz w:val="24"/>
          <w:szCs w:val="24"/>
        </w:rPr>
        <w:t xml:space="preserve"> </w:t>
      </w:r>
      <w:r w:rsidRPr="000B5B0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1C434E" w:rsidRDefault="001C434E" w:rsidP="001C434E">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C434E" w:rsidRDefault="001C434E" w:rsidP="00137D59">
      <w:pPr>
        <w:ind w:firstLine="0"/>
        <w:rPr>
          <w:color w:val="000000"/>
          <w:sz w:val="24"/>
          <w:szCs w:val="24"/>
        </w:rPr>
      </w:pPr>
    </w:p>
    <w:p w:rsidR="001C434E" w:rsidRDefault="001C434E"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002" w:rsidRDefault="00CD4002" w:rsidP="00F54C30">
      <w:r>
        <w:separator/>
      </w:r>
    </w:p>
  </w:endnote>
  <w:endnote w:type="continuationSeparator" w:id="0">
    <w:p w:rsidR="00CD4002" w:rsidRDefault="00CD4002"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002" w:rsidRDefault="00CD4002" w:rsidP="00F54C30">
      <w:r>
        <w:separator/>
      </w:r>
    </w:p>
  </w:footnote>
  <w:footnote w:type="continuationSeparator" w:id="0">
    <w:p w:rsidR="00CD4002" w:rsidRDefault="00CD4002"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22882"/>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74862"/>
    <w:rsid w:val="00191F86"/>
    <w:rsid w:val="00192494"/>
    <w:rsid w:val="001B7D5B"/>
    <w:rsid w:val="001C434E"/>
    <w:rsid w:val="001C4468"/>
    <w:rsid w:val="001E70CB"/>
    <w:rsid w:val="001F7365"/>
    <w:rsid w:val="00207CE5"/>
    <w:rsid w:val="0021290D"/>
    <w:rsid w:val="00230669"/>
    <w:rsid w:val="00242A17"/>
    <w:rsid w:val="0027096B"/>
    <w:rsid w:val="00287A03"/>
    <w:rsid w:val="0029361A"/>
    <w:rsid w:val="002A4079"/>
    <w:rsid w:val="002B4715"/>
    <w:rsid w:val="002D5A66"/>
    <w:rsid w:val="002E4680"/>
    <w:rsid w:val="002E59C2"/>
    <w:rsid w:val="003136E3"/>
    <w:rsid w:val="00341D49"/>
    <w:rsid w:val="003633A7"/>
    <w:rsid w:val="003C2BEB"/>
    <w:rsid w:val="003D7867"/>
    <w:rsid w:val="003F32FA"/>
    <w:rsid w:val="00401F43"/>
    <w:rsid w:val="0041199F"/>
    <w:rsid w:val="00411F8C"/>
    <w:rsid w:val="00470AE9"/>
    <w:rsid w:val="004A4263"/>
    <w:rsid w:val="004E095D"/>
    <w:rsid w:val="004E4F69"/>
    <w:rsid w:val="004F5246"/>
    <w:rsid w:val="005210F3"/>
    <w:rsid w:val="00521A17"/>
    <w:rsid w:val="00523A22"/>
    <w:rsid w:val="00542F6B"/>
    <w:rsid w:val="005566EE"/>
    <w:rsid w:val="00557F4C"/>
    <w:rsid w:val="005B2BC7"/>
    <w:rsid w:val="005C048A"/>
    <w:rsid w:val="005C5426"/>
    <w:rsid w:val="005D0386"/>
    <w:rsid w:val="005D3CD9"/>
    <w:rsid w:val="0061177E"/>
    <w:rsid w:val="00621653"/>
    <w:rsid w:val="006640EF"/>
    <w:rsid w:val="006716FD"/>
    <w:rsid w:val="006872E5"/>
    <w:rsid w:val="00695546"/>
    <w:rsid w:val="006A6640"/>
    <w:rsid w:val="00705EDA"/>
    <w:rsid w:val="00722852"/>
    <w:rsid w:val="00733A4A"/>
    <w:rsid w:val="007528C6"/>
    <w:rsid w:val="007633B4"/>
    <w:rsid w:val="00797878"/>
    <w:rsid w:val="007A145D"/>
    <w:rsid w:val="007C5C40"/>
    <w:rsid w:val="007D0FBD"/>
    <w:rsid w:val="007D2F6D"/>
    <w:rsid w:val="00810651"/>
    <w:rsid w:val="00825177"/>
    <w:rsid w:val="008337BA"/>
    <w:rsid w:val="008845FE"/>
    <w:rsid w:val="00887079"/>
    <w:rsid w:val="008958C2"/>
    <w:rsid w:val="008D733B"/>
    <w:rsid w:val="00914E9B"/>
    <w:rsid w:val="00942A40"/>
    <w:rsid w:val="009709CB"/>
    <w:rsid w:val="00987F3B"/>
    <w:rsid w:val="009A23C6"/>
    <w:rsid w:val="009E2B9A"/>
    <w:rsid w:val="009F7491"/>
    <w:rsid w:val="00A22B19"/>
    <w:rsid w:val="00A46743"/>
    <w:rsid w:val="00A5541C"/>
    <w:rsid w:val="00A965EF"/>
    <w:rsid w:val="00AA5C8B"/>
    <w:rsid w:val="00AD22FE"/>
    <w:rsid w:val="00AD2E89"/>
    <w:rsid w:val="00AD4B82"/>
    <w:rsid w:val="00AD668C"/>
    <w:rsid w:val="00BD0FDD"/>
    <w:rsid w:val="00BD26F7"/>
    <w:rsid w:val="00C12631"/>
    <w:rsid w:val="00C264D7"/>
    <w:rsid w:val="00C3423A"/>
    <w:rsid w:val="00C7366B"/>
    <w:rsid w:val="00C81760"/>
    <w:rsid w:val="00C917A1"/>
    <w:rsid w:val="00CA148E"/>
    <w:rsid w:val="00CD013C"/>
    <w:rsid w:val="00CD4002"/>
    <w:rsid w:val="00CE5BCA"/>
    <w:rsid w:val="00CE5CA5"/>
    <w:rsid w:val="00CE7F63"/>
    <w:rsid w:val="00CF0729"/>
    <w:rsid w:val="00D03D75"/>
    <w:rsid w:val="00D0634F"/>
    <w:rsid w:val="00D24B79"/>
    <w:rsid w:val="00D24D34"/>
    <w:rsid w:val="00D51BF9"/>
    <w:rsid w:val="00D86CE3"/>
    <w:rsid w:val="00D87AF3"/>
    <w:rsid w:val="00DC4CA4"/>
    <w:rsid w:val="00DD215F"/>
    <w:rsid w:val="00DD7CA3"/>
    <w:rsid w:val="00DF795F"/>
    <w:rsid w:val="00E30470"/>
    <w:rsid w:val="00E56A83"/>
    <w:rsid w:val="00E63D28"/>
    <w:rsid w:val="00E744EE"/>
    <w:rsid w:val="00E86F63"/>
    <w:rsid w:val="00EF123A"/>
    <w:rsid w:val="00EF417C"/>
    <w:rsid w:val="00F03842"/>
    <w:rsid w:val="00F11242"/>
    <w:rsid w:val="00F35085"/>
    <w:rsid w:val="00F44ABC"/>
    <w:rsid w:val="00F4518D"/>
    <w:rsid w:val="00F5323F"/>
    <w:rsid w:val="00F54C30"/>
    <w:rsid w:val="00F63951"/>
    <w:rsid w:val="00F970A3"/>
    <w:rsid w:val="00FA0D2B"/>
    <w:rsid w:val="00FA503B"/>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25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D3207-C85C-4407-A1F1-41BB3B4A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2021-11-10T07:19:00Z</dcterms:created>
  <dcterms:modified xsi:type="dcterms:W3CDTF">2021-11-10T07:19:00Z</dcterms:modified>
</cp:coreProperties>
</file>