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99F" w:rsidRPr="00797878" w:rsidRDefault="0041199F" w:rsidP="0041199F">
      <w:pPr>
        <w:ind w:firstLine="0"/>
        <w:jc w:val="center"/>
        <w:rPr>
          <w:b/>
          <w:sz w:val="24"/>
          <w:szCs w:val="24"/>
        </w:rPr>
      </w:pPr>
      <w:r w:rsidRPr="00797878">
        <w:rPr>
          <w:b/>
          <w:sz w:val="24"/>
          <w:szCs w:val="24"/>
        </w:rPr>
        <w:t>ĮSAKYMAS</w:t>
      </w:r>
    </w:p>
    <w:p w:rsidR="0041199F" w:rsidRPr="00137D59" w:rsidRDefault="008337BA" w:rsidP="008337BA">
      <w:pPr>
        <w:tabs>
          <w:tab w:val="left" w:pos="5400"/>
        </w:tabs>
        <w:ind w:firstLine="0"/>
        <w:jc w:val="center"/>
        <w:rPr>
          <w:b/>
          <w:sz w:val="24"/>
          <w:szCs w:val="24"/>
        </w:rPr>
      </w:pPr>
      <w:r w:rsidRPr="00137D59">
        <w:rPr>
          <w:b/>
          <w:sz w:val="24"/>
          <w:szCs w:val="24"/>
        </w:rPr>
        <w:t xml:space="preserve"> </w:t>
      </w:r>
      <w:r w:rsidR="0041199F" w:rsidRPr="00137D59">
        <w:rPr>
          <w:b/>
          <w:sz w:val="24"/>
          <w:szCs w:val="24"/>
        </w:rPr>
        <w:t>DĖL</w:t>
      </w:r>
      <w:r w:rsidR="00D03D75" w:rsidRPr="00137D59">
        <w:rPr>
          <w:b/>
          <w:sz w:val="24"/>
          <w:szCs w:val="24"/>
        </w:rPr>
        <w:t xml:space="preserve"> </w:t>
      </w:r>
      <w:r w:rsidR="0008312D">
        <w:rPr>
          <w:b/>
          <w:sz w:val="24"/>
          <w:szCs w:val="24"/>
        </w:rPr>
        <w:t>A</w:t>
      </w:r>
      <w:r w:rsidR="002D5A66">
        <w:rPr>
          <w:b/>
          <w:caps/>
          <w:sz w:val="24"/>
          <w:szCs w:val="24"/>
        </w:rPr>
        <w:t>DRESO SUTEIKIMO</w:t>
      </w:r>
    </w:p>
    <w:p w:rsidR="002E59C2" w:rsidRDefault="002E59C2" w:rsidP="0041199F">
      <w:pPr>
        <w:ind w:firstLine="0"/>
        <w:jc w:val="center"/>
        <w:rPr>
          <w:sz w:val="24"/>
          <w:szCs w:val="24"/>
        </w:rPr>
      </w:pPr>
    </w:p>
    <w:p w:rsidR="008337BA" w:rsidRPr="001B7D5B" w:rsidRDefault="008337BA" w:rsidP="0041199F">
      <w:pPr>
        <w:ind w:firstLine="0"/>
        <w:jc w:val="center"/>
        <w:rPr>
          <w:sz w:val="24"/>
          <w:szCs w:val="24"/>
        </w:rPr>
      </w:pPr>
    </w:p>
    <w:p w:rsidR="0041199F" w:rsidRPr="001B7D5B" w:rsidRDefault="008337BA" w:rsidP="0041199F">
      <w:pPr>
        <w:ind w:firstLine="0"/>
        <w:jc w:val="center"/>
        <w:rPr>
          <w:sz w:val="24"/>
          <w:szCs w:val="24"/>
        </w:rPr>
      </w:pPr>
      <w:r>
        <w:rPr>
          <w:sz w:val="24"/>
          <w:szCs w:val="24"/>
        </w:rPr>
        <w:t xml:space="preserve"> 2021 m.</w:t>
      </w:r>
      <w:r w:rsidR="002D5A66">
        <w:rPr>
          <w:sz w:val="24"/>
          <w:szCs w:val="24"/>
        </w:rPr>
        <w:t xml:space="preserve">     </w:t>
      </w:r>
      <w:r>
        <w:rPr>
          <w:sz w:val="24"/>
          <w:szCs w:val="24"/>
        </w:rPr>
        <w:t xml:space="preserve"> d. </w:t>
      </w:r>
      <w:r w:rsidR="0041199F" w:rsidRPr="001B7D5B">
        <w:rPr>
          <w:sz w:val="24"/>
          <w:szCs w:val="24"/>
        </w:rPr>
        <w:t>Nr.</w:t>
      </w:r>
      <w:r>
        <w:rPr>
          <w:sz w:val="24"/>
          <w:szCs w:val="24"/>
        </w:rPr>
        <w:t xml:space="preserve"> A3- </w:t>
      </w:r>
    </w:p>
    <w:p w:rsidR="0041199F" w:rsidRPr="001B7D5B" w:rsidRDefault="0041199F" w:rsidP="0041199F">
      <w:pPr>
        <w:ind w:firstLine="0"/>
        <w:jc w:val="center"/>
        <w:rPr>
          <w:sz w:val="24"/>
          <w:szCs w:val="24"/>
        </w:rPr>
      </w:pPr>
      <w:r w:rsidRPr="001B7D5B">
        <w:rPr>
          <w:sz w:val="24"/>
          <w:szCs w:val="24"/>
        </w:rPr>
        <w:t>Prienai</w:t>
      </w:r>
    </w:p>
    <w:p w:rsidR="008337BA" w:rsidRDefault="008337BA" w:rsidP="008337BA">
      <w:pPr>
        <w:ind w:firstLine="0"/>
        <w:rPr>
          <w:sz w:val="24"/>
          <w:szCs w:val="24"/>
        </w:rPr>
      </w:pPr>
    </w:p>
    <w:p w:rsidR="008337BA" w:rsidRDefault="008337BA" w:rsidP="008337BA">
      <w:pPr>
        <w:ind w:firstLine="0"/>
        <w:rPr>
          <w:sz w:val="24"/>
          <w:szCs w:val="24"/>
        </w:rPr>
      </w:pPr>
    </w:p>
    <w:p w:rsidR="00105A15" w:rsidRPr="00105A15" w:rsidRDefault="00105A15" w:rsidP="00105A15">
      <w:pPr>
        <w:pStyle w:val="BodyText"/>
        <w:tabs>
          <w:tab w:val="left" w:pos="1134"/>
        </w:tabs>
        <w:spacing w:after="0"/>
        <w:ind w:firstLine="709"/>
        <w:rPr>
          <w:sz w:val="24"/>
          <w:szCs w:val="24"/>
        </w:rPr>
      </w:pPr>
      <w:r w:rsidRPr="00105A15">
        <w:rPr>
          <w:sz w:val="24"/>
          <w:szCs w:val="24"/>
        </w:rPr>
        <w:t>Vadovaudamasi</w:t>
      </w:r>
      <w:r w:rsidR="00542F6B">
        <w:rPr>
          <w:sz w:val="24"/>
          <w:szCs w:val="24"/>
        </w:rPr>
        <w:t>s</w:t>
      </w:r>
      <w:r w:rsidRPr="00105A15">
        <w:rPr>
          <w:sz w:val="24"/>
          <w:szCs w:val="24"/>
        </w:rPr>
        <w:t xml:space="preserve"> Numerių pastatams, patalpoms, butams ir žemės sklypams, kuriuose pagal jų naudojimo paskirtį (būdą) ar teritorijų planavimo dokumentus leidžiama pastatų statyba, suteikimo, keitimo ir apskaitos tvarkos aprašu, patvirtintu Lietuvos Respublikos vidaus reikalų ministro 2011 m. </w:t>
      </w:r>
      <w:r w:rsidRPr="00105A15">
        <w:rPr>
          <w:bCs/>
          <w:color w:val="000000"/>
          <w:sz w:val="24"/>
          <w:szCs w:val="24"/>
        </w:rPr>
        <w:t>sausio 25</w:t>
      </w:r>
      <w:r w:rsidRPr="00105A15">
        <w:rPr>
          <w:sz w:val="24"/>
          <w:szCs w:val="24"/>
        </w:rPr>
        <w:t xml:space="preserve"> d. įsakymu Nr. 1V-57 </w:t>
      </w:r>
      <w:r w:rsidRPr="00105A15">
        <w:rPr>
          <w:bCs/>
          <w:color w:val="000000"/>
          <w:sz w:val="24"/>
          <w:szCs w:val="24"/>
        </w:rPr>
        <w:t xml:space="preserve">„Dėl </w:t>
      </w:r>
      <w:r w:rsidRPr="00105A15">
        <w:rPr>
          <w:sz w:val="24"/>
          <w:szCs w:val="24"/>
        </w:rPr>
        <w:t>Numerių pastatams, patalpoms, butams ir žemės sklypams, kuriuose pagal jų naudojimo paskirtį (būdą) ar teritorijų planavimo dokumentus leidžiama pastatų statyba, suteikimo, keitimo ir apskaitos tvarkos aprašo ir Pavadinimų gatvėms, pastatams, statiniams ir kitiems objektams suteikimo, keitimo ir įtraukimo į apskaitą tvarkos aprašo patvirtinimo“, Adresų formavimo taisyklėmis, patvirtintomis Lietuvos Respublikos Vyriausybės 2002 m. gruodžio 23 d. nutarimu Nr. 2092 „Dėl Adresų formavimo taisyklių patvirtinimo“,</w:t>
      </w:r>
      <w:r w:rsidR="005210F3">
        <w:rPr>
          <w:sz w:val="24"/>
          <w:szCs w:val="24"/>
        </w:rPr>
        <w:t xml:space="preserve"> </w:t>
      </w:r>
      <w:r w:rsidRPr="00105A15">
        <w:rPr>
          <w:sz w:val="24"/>
          <w:szCs w:val="24"/>
        </w:rPr>
        <w:t>atsižvelgdama</w:t>
      </w:r>
      <w:r w:rsidR="00542F6B">
        <w:rPr>
          <w:sz w:val="24"/>
          <w:szCs w:val="24"/>
        </w:rPr>
        <w:t>s</w:t>
      </w:r>
      <w:r w:rsidRPr="00105A15">
        <w:rPr>
          <w:sz w:val="24"/>
          <w:szCs w:val="24"/>
        </w:rPr>
        <w:t xml:space="preserve"> į privataus asmens 2021-</w:t>
      </w:r>
      <w:r w:rsidR="008D733B">
        <w:rPr>
          <w:sz w:val="24"/>
          <w:szCs w:val="24"/>
        </w:rPr>
        <w:t>10</w:t>
      </w:r>
      <w:r w:rsidRPr="00105A15">
        <w:rPr>
          <w:sz w:val="24"/>
          <w:szCs w:val="24"/>
        </w:rPr>
        <w:t>-</w:t>
      </w:r>
      <w:r w:rsidR="00237AB5">
        <w:rPr>
          <w:sz w:val="24"/>
          <w:szCs w:val="24"/>
        </w:rPr>
        <w:t>18</w:t>
      </w:r>
      <w:r w:rsidRPr="00105A15">
        <w:rPr>
          <w:sz w:val="24"/>
          <w:szCs w:val="24"/>
        </w:rPr>
        <w:t xml:space="preserve"> (reg. 2021-</w:t>
      </w:r>
      <w:r w:rsidR="008D733B">
        <w:rPr>
          <w:sz w:val="24"/>
          <w:szCs w:val="24"/>
        </w:rPr>
        <w:t>10</w:t>
      </w:r>
      <w:r w:rsidRPr="00105A15">
        <w:rPr>
          <w:sz w:val="24"/>
          <w:szCs w:val="24"/>
        </w:rPr>
        <w:t>-</w:t>
      </w:r>
      <w:r w:rsidR="00542F6B">
        <w:rPr>
          <w:sz w:val="24"/>
          <w:szCs w:val="24"/>
        </w:rPr>
        <w:t>18</w:t>
      </w:r>
      <w:r w:rsidRPr="00105A15">
        <w:rPr>
          <w:sz w:val="24"/>
          <w:szCs w:val="24"/>
        </w:rPr>
        <w:t xml:space="preserve"> </w:t>
      </w:r>
      <w:r w:rsidR="00542F6B">
        <w:rPr>
          <w:sz w:val="24"/>
          <w:szCs w:val="24"/>
        </w:rPr>
        <w:t xml:space="preserve">                                  </w:t>
      </w:r>
      <w:r w:rsidRPr="00105A15">
        <w:rPr>
          <w:sz w:val="24"/>
          <w:szCs w:val="24"/>
        </w:rPr>
        <w:t>Nr. (12.1)GP-</w:t>
      </w:r>
      <w:r w:rsidR="00237AB5">
        <w:rPr>
          <w:sz w:val="24"/>
          <w:szCs w:val="24"/>
        </w:rPr>
        <w:t>864</w:t>
      </w:r>
      <w:r w:rsidRPr="00105A15">
        <w:rPr>
          <w:sz w:val="24"/>
          <w:szCs w:val="24"/>
        </w:rPr>
        <w:t>) prašymą:</w:t>
      </w:r>
    </w:p>
    <w:p w:rsidR="00105A15" w:rsidRPr="00D51BF9" w:rsidRDefault="00DD215F" w:rsidP="00DD215F">
      <w:pPr>
        <w:pStyle w:val="BodyText"/>
        <w:spacing w:after="0"/>
        <w:ind w:firstLine="562"/>
        <w:rPr>
          <w:sz w:val="24"/>
          <w:szCs w:val="24"/>
        </w:rPr>
      </w:pPr>
      <w:r>
        <w:rPr>
          <w:sz w:val="24"/>
          <w:szCs w:val="24"/>
        </w:rPr>
        <w:t xml:space="preserve"> </w:t>
      </w:r>
      <w:r w:rsidRPr="00D51BF9">
        <w:rPr>
          <w:sz w:val="24"/>
          <w:szCs w:val="24"/>
        </w:rPr>
        <w:tab/>
        <w:t xml:space="preserve">1. </w:t>
      </w:r>
      <w:r w:rsidR="00105A15" w:rsidRPr="00D51BF9">
        <w:rPr>
          <w:sz w:val="24"/>
          <w:szCs w:val="24"/>
        </w:rPr>
        <w:t xml:space="preserve"> </w:t>
      </w:r>
      <w:r w:rsidR="000C403E" w:rsidRPr="002D5A66">
        <w:rPr>
          <w:sz w:val="24"/>
          <w:szCs w:val="24"/>
        </w:rPr>
        <w:t>S u t e i k i u žemės sklype, kadastro Nr. 69</w:t>
      </w:r>
      <w:r w:rsidR="00E24379">
        <w:rPr>
          <w:sz w:val="24"/>
          <w:szCs w:val="24"/>
        </w:rPr>
        <w:t>23</w:t>
      </w:r>
      <w:r w:rsidR="000C403E" w:rsidRPr="002D5A66">
        <w:rPr>
          <w:sz w:val="24"/>
          <w:szCs w:val="24"/>
        </w:rPr>
        <w:t>/00</w:t>
      </w:r>
      <w:r w:rsidR="00E24379">
        <w:rPr>
          <w:sz w:val="24"/>
          <w:szCs w:val="24"/>
        </w:rPr>
        <w:t>02</w:t>
      </w:r>
      <w:r w:rsidR="000C403E" w:rsidRPr="002D5A66">
        <w:rPr>
          <w:sz w:val="24"/>
          <w:szCs w:val="24"/>
        </w:rPr>
        <w:t>:</w:t>
      </w:r>
      <w:r w:rsidR="00E24379">
        <w:rPr>
          <w:sz w:val="24"/>
          <w:szCs w:val="24"/>
        </w:rPr>
        <w:t>374</w:t>
      </w:r>
      <w:r w:rsidR="000C403E" w:rsidRPr="002D5A66">
        <w:rPr>
          <w:sz w:val="24"/>
          <w:szCs w:val="24"/>
        </w:rPr>
        <w:t xml:space="preserve">, esančiame </w:t>
      </w:r>
      <w:r w:rsidR="00E24379">
        <w:rPr>
          <w:sz w:val="24"/>
          <w:szCs w:val="24"/>
        </w:rPr>
        <w:t>Prienlaukio g. 4, Klebiškio k., Šilavoto</w:t>
      </w:r>
      <w:r w:rsidR="007C5C40">
        <w:rPr>
          <w:sz w:val="24"/>
          <w:szCs w:val="24"/>
        </w:rPr>
        <w:t xml:space="preserve"> sen., </w:t>
      </w:r>
      <w:r w:rsidR="00E24379">
        <w:rPr>
          <w:sz w:val="24"/>
          <w:szCs w:val="24"/>
        </w:rPr>
        <w:t>Prienų r. sav., esamam statiniui</w:t>
      </w:r>
      <w:r w:rsidR="000C403E" w:rsidRPr="002D5A66">
        <w:rPr>
          <w:sz w:val="24"/>
          <w:szCs w:val="24"/>
        </w:rPr>
        <w:t xml:space="preserve"> adresą pagal priedą</w:t>
      </w:r>
      <w:r w:rsidRPr="00D51BF9">
        <w:rPr>
          <w:sz w:val="24"/>
          <w:szCs w:val="24"/>
        </w:rPr>
        <w:t>.</w:t>
      </w:r>
    </w:p>
    <w:p w:rsidR="00105A15" w:rsidRPr="00D51BF9" w:rsidRDefault="00105A15" w:rsidP="00DD215F">
      <w:pPr>
        <w:pStyle w:val="BodyText"/>
        <w:spacing w:after="0"/>
        <w:ind w:firstLine="562"/>
        <w:rPr>
          <w:sz w:val="24"/>
          <w:szCs w:val="24"/>
        </w:rPr>
      </w:pPr>
      <w:r w:rsidRPr="00D51BF9">
        <w:rPr>
          <w:sz w:val="24"/>
          <w:szCs w:val="24"/>
        </w:rPr>
        <w:t xml:space="preserve"> </w:t>
      </w:r>
      <w:r w:rsidRPr="00D51BF9">
        <w:rPr>
          <w:sz w:val="24"/>
          <w:szCs w:val="24"/>
        </w:rPr>
        <w:tab/>
        <w:t>2. N u r o d a u šį įsakymą paskelbti Savivaldybės interneto svetainėje.</w:t>
      </w:r>
    </w:p>
    <w:p w:rsidR="00105A15" w:rsidRPr="00105A15" w:rsidRDefault="00105A15" w:rsidP="00105A15">
      <w:pPr>
        <w:ind w:firstLine="0"/>
        <w:rPr>
          <w:bCs/>
          <w:sz w:val="24"/>
          <w:szCs w:val="24"/>
        </w:rPr>
      </w:pPr>
      <w:r w:rsidRPr="00105A15">
        <w:rPr>
          <w:sz w:val="24"/>
          <w:szCs w:val="24"/>
        </w:rPr>
        <w:t xml:space="preserve"> </w:t>
      </w:r>
      <w:r w:rsidRPr="00105A15">
        <w:rPr>
          <w:sz w:val="24"/>
          <w:szCs w:val="24"/>
        </w:rPr>
        <w:tab/>
        <w:t xml:space="preserve">Šis įsakymas </w:t>
      </w:r>
      <w:r w:rsidRPr="00105A15">
        <w:rPr>
          <w:bCs/>
          <w:sz w:val="24"/>
          <w:szCs w:val="24"/>
        </w:rPr>
        <w:t>per vieną mėnesį nuo jo įteikimo dienos gali būti skundžiamas Lietuvos Respublikos administracinių bylų teisenos įstatymo nustatyta tvarka Lietuvos Respublikos administracinių ginčų komisijos Kauno apygardos skyriui (</w:t>
      </w:r>
      <w:r w:rsidRPr="00105A15">
        <w:rPr>
          <w:rStyle w:val="uficommentbody"/>
          <w:sz w:val="24"/>
          <w:szCs w:val="24"/>
        </w:rPr>
        <w:t>Laisvės al. 36, Kaunas</w:t>
      </w:r>
      <w:r w:rsidRPr="00105A15">
        <w:rPr>
          <w:bCs/>
          <w:sz w:val="24"/>
          <w:szCs w:val="24"/>
        </w:rPr>
        <w:t>) arba Regionų apygardos administraciniam teismui bet kuriuose teismo rūmuose (Šiaulių rūmai, Dvaro g. 80, Šiauliai; Panevėžio rūmai,</w:t>
      </w:r>
      <w:r w:rsidRPr="00105A15">
        <w:rPr>
          <w:sz w:val="24"/>
          <w:szCs w:val="24"/>
        </w:rPr>
        <w:t xml:space="preserve"> </w:t>
      </w:r>
      <w:r w:rsidRPr="00105A15">
        <w:rPr>
          <w:bCs/>
          <w:sz w:val="24"/>
          <w:szCs w:val="24"/>
        </w:rPr>
        <w:t>Respublikos g. 62, Panevėžys; Klaipėdos rūmai,</w:t>
      </w:r>
      <w:r w:rsidRPr="00105A15">
        <w:rPr>
          <w:sz w:val="24"/>
          <w:szCs w:val="24"/>
        </w:rPr>
        <w:t xml:space="preserve"> </w:t>
      </w:r>
      <w:r w:rsidRPr="00105A15">
        <w:rPr>
          <w:bCs/>
          <w:sz w:val="24"/>
          <w:szCs w:val="24"/>
        </w:rPr>
        <w:t>Galinio Pylimo g. 9, Klaipėda; Kauno rūmai,</w:t>
      </w:r>
      <w:r w:rsidRPr="00105A15">
        <w:rPr>
          <w:sz w:val="24"/>
          <w:szCs w:val="24"/>
        </w:rPr>
        <w:t xml:space="preserve"> </w:t>
      </w:r>
      <w:r w:rsidRPr="00105A15">
        <w:rPr>
          <w:bCs/>
          <w:sz w:val="24"/>
          <w:szCs w:val="24"/>
        </w:rPr>
        <w:t>A. Mickevičiaus g. 8A, Kaunas).</w:t>
      </w:r>
    </w:p>
    <w:p w:rsidR="008337BA" w:rsidRPr="001B7D5B" w:rsidRDefault="008337BA" w:rsidP="008337BA">
      <w:pPr>
        <w:ind w:firstLine="0"/>
        <w:rPr>
          <w:sz w:val="24"/>
          <w:szCs w:val="24"/>
        </w:rPr>
      </w:pPr>
    </w:p>
    <w:p w:rsidR="0041199F" w:rsidRPr="001B7D5B" w:rsidRDefault="0041199F" w:rsidP="0041199F">
      <w:pPr>
        <w:ind w:firstLine="0"/>
        <w:jc w:val="center"/>
        <w:rPr>
          <w:sz w:val="24"/>
          <w:szCs w:val="24"/>
        </w:rPr>
      </w:pPr>
    </w:p>
    <w:p w:rsidR="0041199F" w:rsidRPr="001B7D5B" w:rsidRDefault="0041199F" w:rsidP="0041199F">
      <w:pPr>
        <w:ind w:firstLine="0"/>
        <w:jc w:val="center"/>
        <w:rPr>
          <w:sz w:val="24"/>
          <w:szCs w:val="24"/>
        </w:rPr>
      </w:pPr>
    </w:p>
    <w:p w:rsidR="00521A17" w:rsidRDefault="00521A17" w:rsidP="00521A17">
      <w:pPr>
        <w:ind w:firstLine="0"/>
        <w:rPr>
          <w:sz w:val="24"/>
          <w:szCs w:val="24"/>
        </w:rPr>
      </w:pPr>
      <w:r>
        <w:rPr>
          <w:sz w:val="24"/>
          <w:szCs w:val="24"/>
        </w:rPr>
        <w:t>Administracijos direktoriaus pavaduotojas,</w:t>
      </w:r>
    </w:p>
    <w:p w:rsidR="00521A17" w:rsidRDefault="00521A17" w:rsidP="00521A17">
      <w:pPr>
        <w:ind w:firstLine="0"/>
        <w:rPr>
          <w:sz w:val="24"/>
          <w:szCs w:val="24"/>
        </w:rPr>
      </w:pPr>
      <w:r>
        <w:rPr>
          <w:sz w:val="24"/>
          <w:szCs w:val="24"/>
        </w:rPr>
        <w:t>pavaduojantis administracijos direktorių                                                       Algis Marcinkevičius</w:t>
      </w:r>
    </w:p>
    <w:p w:rsidR="0041199F" w:rsidRDefault="0041199F" w:rsidP="0041199F"/>
    <w:p w:rsidR="00137D59" w:rsidRDefault="00137D59" w:rsidP="0041199F"/>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137D59" w:rsidRDefault="00137D59" w:rsidP="00137D59">
      <w:pPr>
        <w:ind w:firstLine="0"/>
        <w:rPr>
          <w:color w:val="000000"/>
          <w:sz w:val="24"/>
          <w:szCs w:val="24"/>
        </w:rPr>
      </w:pPr>
    </w:p>
    <w:p w:rsidR="00E24379" w:rsidRDefault="00E24379" w:rsidP="00137D59">
      <w:pPr>
        <w:ind w:firstLine="0"/>
        <w:rPr>
          <w:color w:val="000000"/>
          <w:sz w:val="24"/>
          <w:szCs w:val="24"/>
        </w:rPr>
      </w:pPr>
    </w:p>
    <w:p w:rsidR="00137D59" w:rsidRDefault="00137D59" w:rsidP="00137D59">
      <w:pPr>
        <w:ind w:firstLine="0"/>
        <w:rPr>
          <w:color w:val="000000"/>
          <w:sz w:val="24"/>
          <w:szCs w:val="24"/>
        </w:rPr>
      </w:pPr>
    </w:p>
    <w:p w:rsidR="0041199F" w:rsidRPr="001B7D5B" w:rsidRDefault="0041199F" w:rsidP="00137D59">
      <w:pPr>
        <w:ind w:firstLine="0"/>
        <w:rPr>
          <w:color w:val="000000"/>
          <w:sz w:val="24"/>
          <w:szCs w:val="24"/>
        </w:rPr>
      </w:pPr>
      <w:r w:rsidRPr="001B7D5B">
        <w:rPr>
          <w:color w:val="000000"/>
          <w:sz w:val="24"/>
          <w:szCs w:val="24"/>
        </w:rPr>
        <w:t>Parengė             </w:t>
      </w:r>
    </w:p>
    <w:p w:rsidR="0041199F" w:rsidRPr="001B7D5B" w:rsidRDefault="002D5A66" w:rsidP="00137D59">
      <w:pPr>
        <w:ind w:firstLine="0"/>
        <w:rPr>
          <w:sz w:val="24"/>
          <w:szCs w:val="24"/>
        </w:rPr>
      </w:pPr>
      <w:r>
        <w:rPr>
          <w:color w:val="000000"/>
          <w:sz w:val="24"/>
          <w:szCs w:val="24"/>
        </w:rPr>
        <w:t>Vaidas Mazuronis</w:t>
      </w:r>
    </w:p>
    <w:sectPr w:rsidR="0041199F" w:rsidRPr="001B7D5B" w:rsidSect="00137D59">
      <w:headerReference w:type="first" r:id="rId7"/>
      <w:pgSz w:w="11906" w:h="16838" w:code="9"/>
      <w:pgMar w:top="709" w:right="851" w:bottom="1134"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078A1" w:rsidRDefault="001078A1" w:rsidP="00F54C30">
      <w:r>
        <w:separator/>
      </w:r>
    </w:p>
  </w:endnote>
  <w:endnote w:type="continuationSeparator" w:id="0">
    <w:p w:rsidR="001078A1" w:rsidRDefault="001078A1" w:rsidP="00F54C30">
      <w:r>
        <w:continuationSeparator/>
      </w:r>
    </w:p>
  </w:endnote>
</w:endnotes>
</file>

<file path=word/fontTable.xml><?xml version="1.0" encoding="utf-8"?>
<w:fonts xmlns:r="http://schemas.openxmlformats.org/officeDocument/2006/relationships" xmlns:w="http://schemas.openxmlformats.org/wordprocessingml/2006/main">
  <w:font w:name="TimesLT">
    <w:altName w:val="Times New Roman"/>
    <w:charset w:val="00"/>
    <w:family w:val="auto"/>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ourier New">
    <w:panose1 w:val="02070309020205020404"/>
    <w:charset w:val="BA"/>
    <w:family w:val="modern"/>
    <w:pitch w:val="fixed"/>
    <w:sig w:usb0="E0002EFF" w:usb1="C0007843"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078A1" w:rsidRDefault="001078A1" w:rsidP="00F54C30">
      <w:r>
        <w:separator/>
      </w:r>
    </w:p>
  </w:footnote>
  <w:footnote w:type="continuationSeparator" w:id="0">
    <w:p w:rsidR="001078A1" w:rsidRDefault="001078A1" w:rsidP="00F54C3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3D75" w:rsidRDefault="00D03D75" w:rsidP="00F54C30">
    <w:pPr>
      <w:pStyle w:val="Header"/>
      <w:jc w:val="center"/>
    </w:pPr>
    <w:r w:rsidRPr="00F54C30">
      <w:rPr>
        <w:noProof/>
        <w:lang w:eastAsia="lt-LT"/>
      </w:rPr>
      <w:drawing>
        <wp:inline distT="0" distB="0" distL="0" distR="0">
          <wp:extent cx="542925" cy="647700"/>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srcRect/>
                  <a:stretch>
                    <a:fillRect/>
                  </a:stretch>
                </pic:blipFill>
                <pic:spPr bwMode="auto">
                  <a:xfrm>
                    <a:off x="0" y="0"/>
                    <a:ext cx="542925" cy="647700"/>
                  </a:xfrm>
                  <a:prstGeom prst="rect">
                    <a:avLst/>
                  </a:prstGeom>
                  <a:noFill/>
                  <a:ln w="9525">
                    <a:noFill/>
                    <a:miter lim="800000"/>
                    <a:headEnd/>
                    <a:tailEnd/>
                  </a:ln>
                </pic:spPr>
              </pic:pic>
            </a:graphicData>
          </a:graphic>
        </wp:inline>
      </w:drawing>
    </w:r>
  </w:p>
  <w:p w:rsidR="00D03D75" w:rsidRDefault="00D03D75" w:rsidP="00F54C30">
    <w:pPr>
      <w:jc w:val="center"/>
      <w:rPr>
        <w:b/>
        <w:szCs w:val="26"/>
      </w:rPr>
    </w:pPr>
    <w:r w:rsidRPr="00F54C30">
      <w:rPr>
        <w:b/>
        <w:szCs w:val="26"/>
      </w:rPr>
      <w:t>PRIENŲ RAJONO SAVIVALDYBĖS ADMINISTRACIJOS</w:t>
    </w:r>
  </w:p>
  <w:p w:rsidR="00D03D75" w:rsidRDefault="00D03D75" w:rsidP="00F54C30">
    <w:pPr>
      <w:ind w:firstLine="0"/>
      <w:jc w:val="center"/>
      <w:rPr>
        <w:b/>
        <w:szCs w:val="26"/>
      </w:rPr>
    </w:pPr>
    <w:r w:rsidRPr="00F54C30">
      <w:rPr>
        <w:b/>
        <w:szCs w:val="26"/>
      </w:rPr>
      <w:t xml:space="preserve"> DIREKTORIUS</w:t>
    </w:r>
  </w:p>
  <w:p w:rsidR="00D03D75" w:rsidRPr="0041199F" w:rsidRDefault="00D03D75">
    <w:pPr>
      <w:pStyle w:val="Header"/>
      <w:rPr>
        <w:rFonts w:ascii="Times New Roman" w:hAnsi="Times New Roman"/>
        <w:szCs w:val="24"/>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hyphenationZone w:val="396"/>
  <w:drawingGridHorizontalSpacing w:val="130"/>
  <w:displayHorizontalDrawingGridEvery w:val="0"/>
  <w:displayVerticalDrawingGridEvery w:val="2"/>
  <w:characterSpacingControl w:val="doNotCompress"/>
  <w:hdrShapeDefaults>
    <o:shapedefaults v:ext="edit" spidmax="110594"/>
  </w:hdrShapeDefaults>
  <w:footnotePr>
    <w:footnote w:id="-1"/>
    <w:footnote w:id="0"/>
  </w:footnotePr>
  <w:endnotePr>
    <w:endnote w:id="-1"/>
    <w:endnote w:id="0"/>
  </w:endnotePr>
  <w:compat/>
  <w:rsids>
    <w:rsidRoot w:val="00F54C30"/>
    <w:rsid w:val="00010316"/>
    <w:rsid w:val="0008312D"/>
    <w:rsid w:val="00086024"/>
    <w:rsid w:val="000C403E"/>
    <w:rsid w:val="00105A15"/>
    <w:rsid w:val="001078A1"/>
    <w:rsid w:val="00120EDE"/>
    <w:rsid w:val="00137D59"/>
    <w:rsid w:val="00150C9C"/>
    <w:rsid w:val="00161020"/>
    <w:rsid w:val="00161A95"/>
    <w:rsid w:val="001B7D5B"/>
    <w:rsid w:val="001C4468"/>
    <w:rsid w:val="001F7365"/>
    <w:rsid w:val="00207CE5"/>
    <w:rsid w:val="0021290D"/>
    <w:rsid w:val="00237AB5"/>
    <w:rsid w:val="00242A17"/>
    <w:rsid w:val="0027096B"/>
    <w:rsid w:val="00287A03"/>
    <w:rsid w:val="0029361A"/>
    <w:rsid w:val="002A4079"/>
    <w:rsid w:val="002B4715"/>
    <w:rsid w:val="002D5A66"/>
    <w:rsid w:val="002E4680"/>
    <w:rsid w:val="002E59C2"/>
    <w:rsid w:val="002E729A"/>
    <w:rsid w:val="003136E3"/>
    <w:rsid w:val="00341D49"/>
    <w:rsid w:val="003C2BEB"/>
    <w:rsid w:val="0041199F"/>
    <w:rsid w:val="00411F8C"/>
    <w:rsid w:val="00470AE9"/>
    <w:rsid w:val="00483B80"/>
    <w:rsid w:val="004C4FDC"/>
    <w:rsid w:val="004E095D"/>
    <w:rsid w:val="004E4F69"/>
    <w:rsid w:val="004F5246"/>
    <w:rsid w:val="005210F3"/>
    <w:rsid w:val="00521A17"/>
    <w:rsid w:val="00542F6B"/>
    <w:rsid w:val="005B2BC7"/>
    <w:rsid w:val="005C048A"/>
    <w:rsid w:val="005C5426"/>
    <w:rsid w:val="005D0386"/>
    <w:rsid w:val="005D3CD9"/>
    <w:rsid w:val="0061177E"/>
    <w:rsid w:val="00621653"/>
    <w:rsid w:val="00651FDC"/>
    <w:rsid w:val="006640EF"/>
    <w:rsid w:val="006A6640"/>
    <w:rsid w:val="006F34C4"/>
    <w:rsid w:val="00705EDA"/>
    <w:rsid w:val="00722852"/>
    <w:rsid w:val="00733A4A"/>
    <w:rsid w:val="007528C6"/>
    <w:rsid w:val="007633B4"/>
    <w:rsid w:val="00797878"/>
    <w:rsid w:val="007A145D"/>
    <w:rsid w:val="007C5C40"/>
    <w:rsid w:val="007D0FBD"/>
    <w:rsid w:val="00810651"/>
    <w:rsid w:val="00825177"/>
    <w:rsid w:val="008337BA"/>
    <w:rsid w:val="008845FE"/>
    <w:rsid w:val="00887079"/>
    <w:rsid w:val="008958C2"/>
    <w:rsid w:val="008C7C27"/>
    <w:rsid w:val="008D733B"/>
    <w:rsid w:val="00914E9B"/>
    <w:rsid w:val="00942A40"/>
    <w:rsid w:val="009709CB"/>
    <w:rsid w:val="00987F3B"/>
    <w:rsid w:val="009A23C6"/>
    <w:rsid w:val="009E2B9A"/>
    <w:rsid w:val="009F7491"/>
    <w:rsid w:val="00A46743"/>
    <w:rsid w:val="00A5541C"/>
    <w:rsid w:val="00A611F4"/>
    <w:rsid w:val="00A965EF"/>
    <w:rsid w:val="00AA5C8B"/>
    <w:rsid w:val="00AD22FE"/>
    <w:rsid w:val="00AD2E89"/>
    <w:rsid w:val="00AD4B82"/>
    <w:rsid w:val="00AD668C"/>
    <w:rsid w:val="00B70C2C"/>
    <w:rsid w:val="00BD0FDD"/>
    <w:rsid w:val="00BD26F7"/>
    <w:rsid w:val="00C12631"/>
    <w:rsid w:val="00C3423A"/>
    <w:rsid w:val="00C7366B"/>
    <w:rsid w:val="00C81760"/>
    <w:rsid w:val="00C917A1"/>
    <w:rsid w:val="00CA148E"/>
    <w:rsid w:val="00CD013C"/>
    <w:rsid w:val="00CE5BCA"/>
    <w:rsid w:val="00CE5CA5"/>
    <w:rsid w:val="00CE7F63"/>
    <w:rsid w:val="00CF0729"/>
    <w:rsid w:val="00D03D75"/>
    <w:rsid w:val="00D0634F"/>
    <w:rsid w:val="00D24B79"/>
    <w:rsid w:val="00D24D34"/>
    <w:rsid w:val="00D51BF9"/>
    <w:rsid w:val="00D86CE3"/>
    <w:rsid w:val="00DD215F"/>
    <w:rsid w:val="00DD7CA3"/>
    <w:rsid w:val="00DF795F"/>
    <w:rsid w:val="00E24379"/>
    <w:rsid w:val="00E56A83"/>
    <w:rsid w:val="00E63D28"/>
    <w:rsid w:val="00E744EE"/>
    <w:rsid w:val="00E86F63"/>
    <w:rsid w:val="00EF123A"/>
    <w:rsid w:val="00EF417C"/>
    <w:rsid w:val="00F03842"/>
    <w:rsid w:val="00F11242"/>
    <w:rsid w:val="00F44ABC"/>
    <w:rsid w:val="00F4518D"/>
    <w:rsid w:val="00F5323F"/>
    <w:rsid w:val="00F54C30"/>
    <w:rsid w:val="00F63951"/>
    <w:rsid w:val="00F970A3"/>
    <w:rsid w:val="00FA0D2B"/>
    <w:rsid w:val="00FA503B"/>
    <w:rsid w:val="00FA6FCE"/>
    <w:rsid w:val="00FA6FFD"/>
    <w:rsid w:val="00FD5F97"/>
    <w:rsid w:val="00FF314A"/>
    <w:rsid w:val="00FF7DE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105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LT" w:eastAsiaTheme="minorHAnsi" w:hAnsi="TimesLT" w:cs="Times New Roman"/>
        <w:kern w:val="20"/>
        <w:sz w:val="24"/>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54C30"/>
    <w:pPr>
      <w:spacing w:after="0" w:line="240" w:lineRule="auto"/>
      <w:ind w:firstLine="567"/>
      <w:jc w:val="both"/>
    </w:pPr>
    <w:rPr>
      <w:rFonts w:ascii="Times New Roman" w:eastAsia="Times New Roman" w:hAnsi="Times New Roman"/>
      <w:kern w:val="0"/>
      <w:sz w:val="26"/>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HeaderChar">
    <w:name w:val="Header Char"/>
    <w:basedOn w:val="DefaultParagraphFont"/>
    <w:link w:val="Header"/>
    <w:uiPriority w:val="99"/>
    <w:semiHidden/>
    <w:rsid w:val="00F54C30"/>
  </w:style>
  <w:style w:type="paragraph" w:styleId="Footer">
    <w:name w:val="footer"/>
    <w:basedOn w:val="Normal"/>
    <w:link w:val="FooterChar"/>
    <w:uiPriority w:val="99"/>
    <w:semiHidden/>
    <w:unhideWhenUsed/>
    <w:rsid w:val="00F54C30"/>
    <w:pPr>
      <w:tabs>
        <w:tab w:val="center" w:pos="4819"/>
        <w:tab w:val="right" w:pos="9638"/>
      </w:tabs>
      <w:ind w:firstLine="0"/>
      <w:jc w:val="left"/>
    </w:pPr>
    <w:rPr>
      <w:rFonts w:ascii="TimesLT" w:eastAsiaTheme="minorHAnsi" w:hAnsi="TimesLT"/>
      <w:kern w:val="20"/>
      <w:sz w:val="24"/>
      <w:lang w:eastAsia="en-US"/>
    </w:rPr>
  </w:style>
  <w:style w:type="character" w:customStyle="1" w:styleId="FooterChar">
    <w:name w:val="Footer Char"/>
    <w:basedOn w:val="DefaultParagraphFont"/>
    <w:link w:val="Footer"/>
    <w:uiPriority w:val="99"/>
    <w:semiHidden/>
    <w:rsid w:val="00F54C30"/>
  </w:style>
  <w:style w:type="paragraph" w:styleId="BalloonText">
    <w:name w:val="Balloon Text"/>
    <w:basedOn w:val="Normal"/>
    <w:link w:val="BalloonTextChar"/>
    <w:uiPriority w:val="99"/>
    <w:semiHidden/>
    <w:unhideWhenUsed/>
    <w:rsid w:val="00F54C30"/>
    <w:pPr>
      <w:ind w:firstLine="0"/>
      <w:jc w:val="left"/>
    </w:pPr>
    <w:rPr>
      <w:rFonts w:ascii="Tahoma" w:eastAsiaTheme="minorHAnsi" w:hAnsi="Tahoma" w:cs="Tahoma"/>
      <w:kern w:val="20"/>
      <w:sz w:val="16"/>
      <w:szCs w:val="16"/>
      <w:lang w:eastAsia="en-US"/>
    </w:rPr>
  </w:style>
  <w:style w:type="character" w:customStyle="1" w:styleId="BalloonTextChar">
    <w:name w:val="Balloon Text Char"/>
    <w:basedOn w:val="DefaultParagraphFont"/>
    <w:link w:val="BalloonText"/>
    <w:uiPriority w:val="99"/>
    <w:semiHidden/>
    <w:rsid w:val="00F54C30"/>
    <w:rPr>
      <w:rFonts w:ascii="Tahoma" w:hAnsi="Tahoma" w:cs="Tahoma"/>
      <w:sz w:val="16"/>
      <w:szCs w:val="16"/>
    </w:rPr>
  </w:style>
  <w:style w:type="paragraph" w:styleId="Caption">
    <w:name w:val="caption"/>
    <w:basedOn w:val="Normal"/>
    <w:next w:val="Normal"/>
    <w:qFormat/>
    <w:rsid w:val="00F54C30"/>
    <w:pPr>
      <w:framePr w:w="4751" w:hSpace="181" w:wrap="around" w:vAnchor="page" w:hAnchor="page" w:x="4320" w:y="4465"/>
      <w:tabs>
        <w:tab w:val="left" w:leader="underscore" w:pos="2127"/>
        <w:tab w:val="left" w:leader="underscore" w:pos="4536"/>
      </w:tabs>
      <w:ind w:firstLine="0"/>
      <w:jc w:val="center"/>
    </w:pPr>
    <w:rPr>
      <w:sz w:val="18"/>
    </w:rPr>
  </w:style>
  <w:style w:type="character" w:styleId="Hyperlink">
    <w:name w:val="Hyperlink"/>
    <w:basedOn w:val="DefaultParagraphFont"/>
    <w:semiHidden/>
    <w:unhideWhenUsed/>
    <w:rsid w:val="008337BA"/>
    <w:rPr>
      <w:color w:val="0000FF"/>
      <w:u w:val="single"/>
    </w:rPr>
  </w:style>
  <w:style w:type="paragraph" w:styleId="HTMLPreformatted">
    <w:name w:val="HTML Preformatted"/>
    <w:basedOn w:val="Normal"/>
    <w:link w:val="HTMLPreformattedChar"/>
    <w:uiPriority w:val="99"/>
    <w:semiHidden/>
    <w:unhideWhenUsed/>
    <w:rsid w:val="008337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960" w:firstLine="0"/>
      <w:jc w:val="left"/>
    </w:pPr>
    <w:rPr>
      <w:rFonts w:ascii="Courier New" w:hAnsi="Courier New" w:cs="Courier New"/>
      <w:sz w:val="20"/>
      <w:lang w:eastAsia="ja-JP"/>
    </w:rPr>
  </w:style>
  <w:style w:type="character" w:customStyle="1" w:styleId="HTMLPreformattedChar">
    <w:name w:val="HTML Preformatted Char"/>
    <w:basedOn w:val="DefaultParagraphFont"/>
    <w:link w:val="HTMLPreformatted"/>
    <w:uiPriority w:val="99"/>
    <w:semiHidden/>
    <w:rsid w:val="008337BA"/>
    <w:rPr>
      <w:rFonts w:ascii="Courier New" w:eastAsia="Times New Roman" w:hAnsi="Courier New" w:cs="Courier New"/>
      <w:kern w:val="0"/>
      <w:sz w:val="20"/>
      <w:lang w:eastAsia="ja-JP"/>
    </w:rPr>
  </w:style>
  <w:style w:type="paragraph" w:styleId="BodyText">
    <w:name w:val="Body Text"/>
    <w:basedOn w:val="Normal"/>
    <w:link w:val="BodyTextChar"/>
    <w:semiHidden/>
    <w:unhideWhenUsed/>
    <w:rsid w:val="008337BA"/>
    <w:pPr>
      <w:spacing w:after="120"/>
    </w:pPr>
    <w:rPr>
      <w:lang w:eastAsia="en-US"/>
    </w:rPr>
  </w:style>
  <w:style w:type="character" w:customStyle="1" w:styleId="BodyTextChar">
    <w:name w:val="Body Text Char"/>
    <w:basedOn w:val="DefaultParagraphFont"/>
    <w:link w:val="BodyText"/>
    <w:semiHidden/>
    <w:rsid w:val="008337BA"/>
    <w:rPr>
      <w:rFonts w:ascii="Times New Roman" w:eastAsia="Times New Roman" w:hAnsi="Times New Roman"/>
      <w:kern w:val="0"/>
      <w:sz w:val="26"/>
    </w:rPr>
  </w:style>
  <w:style w:type="character" w:customStyle="1" w:styleId="uficommentbody">
    <w:name w:val="uficommentbody"/>
    <w:basedOn w:val="DefaultParagraphFont"/>
    <w:rsid w:val="008337BA"/>
  </w:style>
</w:styles>
</file>

<file path=word/webSettings.xml><?xml version="1.0" encoding="utf-8"?>
<w:webSettings xmlns:r="http://schemas.openxmlformats.org/officeDocument/2006/relationships" xmlns:w="http://schemas.openxmlformats.org/wordprocessingml/2006/main">
  <w:divs>
    <w:div w:id="473447829">
      <w:bodyDiv w:val="1"/>
      <w:marLeft w:val="0"/>
      <w:marRight w:val="0"/>
      <w:marTop w:val="0"/>
      <w:marBottom w:val="0"/>
      <w:divBdr>
        <w:top w:val="none" w:sz="0" w:space="0" w:color="auto"/>
        <w:left w:val="none" w:sz="0" w:space="0" w:color="auto"/>
        <w:bottom w:val="none" w:sz="0" w:space="0" w:color="auto"/>
        <w:right w:val="none" w:sz="0" w:space="0" w:color="auto"/>
      </w:divBdr>
    </w:div>
    <w:div w:id="740903597">
      <w:bodyDiv w:val="1"/>
      <w:marLeft w:val="0"/>
      <w:marRight w:val="0"/>
      <w:marTop w:val="0"/>
      <w:marBottom w:val="0"/>
      <w:divBdr>
        <w:top w:val="none" w:sz="0" w:space="0" w:color="auto"/>
        <w:left w:val="none" w:sz="0" w:space="0" w:color="auto"/>
        <w:bottom w:val="none" w:sz="0" w:space="0" w:color="auto"/>
        <w:right w:val="none" w:sz="0" w:space="0" w:color="auto"/>
      </w:divBdr>
    </w:div>
    <w:div w:id="20336031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15706FC-7E03-490C-A6A9-B5D2F2EEE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1277</Words>
  <Characters>728</Characters>
  <Application>Microsoft Office Word</Application>
  <DocSecurity>0</DocSecurity>
  <Lines>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2001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JurateMi</dc:creator>
  <cp:lastModifiedBy>DaivaB</cp:lastModifiedBy>
  <cp:revision>2</cp:revision>
  <cp:lastPrinted>2021-08-09T10:53:00Z</cp:lastPrinted>
  <dcterms:created xsi:type="dcterms:W3CDTF">2021-10-27T08:24:00Z</dcterms:created>
  <dcterms:modified xsi:type="dcterms:W3CDTF">2021-10-27T08:24:00Z</dcterms:modified>
</cp:coreProperties>
</file>