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C46A1D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C46A1D">
      <w:pPr>
        <w:spacing w:line="276" w:lineRule="auto"/>
        <w:jc w:val="center"/>
        <w:rPr>
          <w:sz w:val="10"/>
        </w:rPr>
      </w:pPr>
    </w:p>
    <w:p w:rsidR="0077033C" w:rsidRPr="006F5F69" w:rsidRDefault="0077033C" w:rsidP="00C46A1D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C46A1D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C46A1D">
      <w:pPr>
        <w:spacing w:line="276" w:lineRule="auto"/>
        <w:rPr>
          <w:b/>
          <w:lang w:val="lt-LT"/>
        </w:rPr>
      </w:pPr>
    </w:p>
    <w:p w:rsidR="00641A4B" w:rsidRPr="004D4ECC" w:rsidRDefault="00641A4B" w:rsidP="00C46A1D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74E8F" w:rsidRDefault="00474E8F" w:rsidP="00474E8F">
      <w:pPr>
        <w:spacing w:line="276" w:lineRule="auto"/>
        <w:jc w:val="center"/>
        <w:rPr>
          <w:b/>
          <w:bCs/>
        </w:rPr>
      </w:pPr>
      <w:r w:rsidRPr="00F81A6D">
        <w:rPr>
          <w:b/>
          <w:bCs/>
        </w:rPr>
        <w:t xml:space="preserve">DĖL </w:t>
      </w:r>
      <w:r w:rsidRPr="0050453B">
        <w:rPr>
          <w:b/>
        </w:rPr>
        <w:t>ATSTOVO DELEGAVIMO Į REGIONINĘ KULTŪROS TARYBĄ</w:t>
      </w:r>
      <w:r w:rsidRPr="0050453B">
        <w:t xml:space="preserve">  </w:t>
      </w:r>
    </w:p>
    <w:p w:rsidR="00823136" w:rsidRDefault="00823136" w:rsidP="00C46A1D">
      <w:pPr>
        <w:spacing w:line="276" w:lineRule="auto"/>
        <w:jc w:val="center"/>
        <w:rPr>
          <w:lang w:val="lt-LT"/>
        </w:rPr>
      </w:pPr>
    </w:p>
    <w:p w:rsidR="003A1BC3" w:rsidRPr="004D4ECC" w:rsidRDefault="007814A3" w:rsidP="00C46A1D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F6675E">
        <w:rPr>
          <w:lang w:val="lt-LT"/>
        </w:rPr>
        <w:t>rugpjūčio 25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6675E">
        <w:rPr>
          <w:lang w:val="lt-LT"/>
        </w:rPr>
        <w:t>24</w:t>
      </w:r>
      <w:r w:rsidR="00474E8F">
        <w:rPr>
          <w:lang w:val="lt-LT"/>
        </w:rPr>
        <w:t>9</w:t>
      </w:r>
    </w:p>
    <w:p w:rsidR="00AC75EA" w:rsidRDefault="00AC75EA" w:rsidP="00C46A1D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C46A1D">
      <w:pPr>
        <w:spacing w:line="276" w:lineRule="auto"/>
        <w:ind w:firstLine="1080"/>
        <w:jc w:val="both"/>
        <w:rPr>
          <w:lang w:val="lt-LT" w:eastAsia="lt-LT"/>
        </w:rPr>
      </w:pPr>
    </w:p>
    <w:p w:rsidR="00474E8F" w:rsidRPr="0037788A" w:rsidRDefault="00474E8F" w:rsidP="00474E8F">
      <w:pPr>
        <w:spacing w:line="276" w:lineRule="auto"/>
        <w:ind w:firstLine="1296"/>
        <w:jc w:val="both"/>
        <w:rPr>
          <w:lang w:val="lt-LT"/>
        </w:rPr>
      </w:pPr>
      <w:r w:rsidRPr="006A3500">
        <w:rPr>
          <w:lang w:val="lt-LT"/>
        </w:rPr>
        <w:t xml:space="preserve">Vadovaudamasi Lietuvos Respublikos vietos savivaldos įstatymo 16 straipsnio </w:t>
      </w:r>
      <w:r w:rsidR="00E0570D">
        <w:rPr>
          <w:lang w:val="lt-LT"/>
        </w:rPr>
        <w:t xml:space="preserve">           </w:t>
      </w:r>
      <w:r w:rsidRPr="006A3500">
        <w:rPr>
          <w:lang w:val="lt-LT"/>
        </w:rPr>
        <w:t>4 dalimi,</w:t>
      </w:r>
      <w:r>
        <w:rPr>
          <w:lang w:val="lt-LT"/>
        </w:rPr>
        <w:t xml:space="preserve"> </w:t>
      </w:r>
      <w:r w:rsidRPr="0037788A">
        <w:rPr>
          <w:lang w:val="lt-LT"/>
        </w:rPr>
        <w:t>Tolygios kultūrinės raidos įgyvendinimo regionuose tvarkos aprašo</w:t>
      </w:r>
      <w:r>
        <w:rPr>
          <w:lang w:val="lt-LT"/>
        </w:rPr>
        <w:t xml:space="preserve">, patvirtinto </w:t>
      </w:r>
      <w:r w:rsidRPr="006A3500">
        <w:rPr>
          <w:lang w:val="lt-LT"/>
        </w:rPr>
        <w:t xml:space="preserve">Lietuvos Respublikos kultūros ministro </w:t>
      </w:r>
      <w:r>
        <w:rPr>
          <w:lang w:val="lt-LT"/>
        </w:rPr>
        <w:t xml:space="preserve">2018 m. </w:t>
      </w:r>
      <w:r w:rsidRPr="006A3500">
        <w:rPr>
          <w:lang w:val="lt-LT"/>
        </w:rPr>
        <w:t xml:space="preserve">birželio 13 d. įsakymu Nr. </w:t>
      </w:r>
      <w:r w:rsidRPr="0037788A">
        <w:rPr>
          <w:lang w:val="lt-LT"/>
        </w:rPr>
        <w:t>ĮV-488</w:t>
      </w:r>
      <w:r>
        <w:rPr>
          <w:lang w:val="lt-LT"/>
        </w:rPr>
        <w:t xml:space="preserve"> </w:t>
      </w:r>
      <w:r w:rsidRPr="0037788A">
        <w:rPr>
          <w:lang w:val="lt-LT"/>
        </w:rPr>
        <w:t>„Dėl Tolygios kultūrinės raidos įgyvendinimo regionuose tvarkos aprašo patvirtinimo“</w:t>
      </w:r>
      <w:r>
        <w:rPr>
          <w:lang w:val="lt-LT"/>
        </w:rPr>
        <w:t>,</w:t>
      </w:r>
      <w:r w:rsidRPr="0037788A">
        <w:rPr>
          <w:lang w:val="lt-LT"/>
        </w:rPr>
        <w:t xml:space="preserve"> </w:t>
      </w:r>
      <w:r>
        <w:rPr>
          <w:lang w:val="lt-LT"/>
        </w:rPr>
        <w:t>37</w:t>
      </w:r>
      <w:r w:rsidRPr="0037788A">
        <w:rPr>
          <w:lang w:val="lt-LT"/>
        </w:rPr>
        <w:t>.2 papunkčiu</w:t>
      </w:r>
      <w:r>
        <w:rPr>
          <w:lang w:val="lt-LT"/>
        </w:rPr>
        <w:t xml:space="preserve">, </w:t>
      </w:r>
      <w:r w:rsidRPr="0037788A">
        <w:rPr>
          <w:lang w:val="lt-LT"/>
        </w:rPr>
        <w:t>atsižvelgdama į Lietuvos Respublikos kultūros ministerijos 20</w:t>
      </w:r>
      <w:r>
        <w:rPr>
          <w:lang w:val="lt-LT"/>
        </w:rPr>
        <w:t>22</w:t>
      </w:r>
      <w:r w:rsidRPr="0037788A">
        <w:rPr>
          <w:lang w:val="lt-LT"/>
        </w:rPr>
        <w:t xml:space="preserve"> m. birželio </w:t>
      </w:r>
      <w:r>
        <w:rPr>
          <w:lang w:val="lt-LT"/>
        </w:rPr>
        <w:t>28</w:t>
      </w:r>
      <w:r w:rsidRPr="0037788A">
        <w:rPr>
          <w:lang w:val="lt-LT"/>
        </w:rPr>
        <w:t xml:space="preserve"> d. raštą Nr. SAVP-494</w:t>
      </w:r>
      <w:r>
        <w:rPr>
          <w:lang w:val="lt-LT"/>
        </w:rPr>
        <w:t xml:space="preserve"> „Kvietimas deleguoti savivaldybių atstovus į Kultūros ministerijos formuojamas regionines kultūros tarybas“, </w:t>
      </w:r>
      <w:r w:rsidRPr="0037788A">
        <w:rPr>
          <w:lang w:val="lt-LT"/>
        </w:rPr>
        <w:t xml:space="preserve">Prienų rajono savivaldybės taryba </w:t>
      </w:r>
      <w:r w:rsidRPr="0037788A">
        <w:rPr>
          <w:spacing w:val="80"/>
          <w:lang w:val="lt-LT"/>
        </w:rPr>
        <w:t>nusprendži</w:t>
      </w:r>
      <w:r w:rsidRPr="0037788A">
        <w:rPr>
          <w:lang w:val="lt-LT"/>
        </w:rPr>
        <w:t>a:</w:t>
      </w:r>
    </w:p>
    <w:p w:rsidR="00474E8F" w:rsidRDefault="00474E8F" w:rsidP="00474E8F">
      <w:pPr>
        <w:pStyle w:val="ListParagraph"/>
        <w:tabs>
          <w:tab w:val="left" w:pos="1134"/>
        </w:tabs>
        <w:spacing w:line="276" w:lineRule="auto"/>
        <w:ind w:left="0"/>
        <w:jc w:val="both"/>
      </w:pPr>
      <w:r>
        <w:t xml:space="preserve">               </w:t>
      </w:r>
      <w:r w:rsidRPr="0037788A">
        <w:t>Deleguoti Prienų rajono</w:t>
      </w:r>
      <w:r>
        <w:t xml:space="preserve"> </w:t>
      </w:r>
      <w:r w:rsidRPr="0037788A">
        <w:t>savivaldybės administracijos Kultūros ir turizmo skyriaus vedėją Rimantą Šiugždinį į Lietuvos Respublikos kultūros ministerijos formuojamą regioninę kultūros tarybą</w:t>
      </w:r>
      <w:r>
        <w:t>.</w:t>
      </w:r>
    </w:p>
    <w:p w:rsidR="00474E8F" w:rsidRPr="006A3500" w:rsidRDefault="00474E8F" w:rsidP="00474E8F">
      <w:pPr>
        <w:spacing w:line="276" w:lineRule="auto"/>
        <w:ind w:right="-1" w:firstLine="851"/>
        <w:jc w:val="both"/>
        <w:rPr>
          <w:rFonts w:eastAsia="Calibri"/>
          <w:lang w:val="lt-LT"/>
        </w:rPr>
      </w:pPr>
      <w:r>
        <w:rPr>
          <w:bCs/>
          <w:lang w:val="lt-LT"/>
        </w:rPr>
        <w:t xml:space="preserve"> </w:t>
      </w:r>
      <w:r w:rsidRPr="006A3500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6A3500">
        <w:rPr>
          <w:lang w:val="lt-LT"/>
        </w:rPr>
        <w:t>Laisvės al. 36, Kaunas</w:t>
      </w:r>
      <w:r w:rsidRPr="006A3500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6A3500">
        <w:rPr>
          <w:lang w:val="lt-LT"/>
        </w:rPr>
        <w:t xml:space="preserve"> </w:t>
      </w:r>
      <w:r w:rsidRPr="006A3500">
        <w:rPr>
          <w:bCs/>
          <w:lang w:val="lt-LT"/>
        </w:rPr>
        <w:t>Respublikos g. 62, Panevėžys; Klaipėdos rūmai,</w:t>
      </w:r>
      <w:r w:rsidRPr="006A3500">
        <w:rPr>
          <w:lang w:val="lt-LT"/>
        </w:rPr>
        <w:t xml:space="preserve"> </w:t>
      </w:r>
      <w:r w:rsidRPr="006A3500">
        <w:rPr>
          <w:bCs/>
          <w:lang w:val="lt-LT"/>
        </w:rPr>
        <w:t>Galinio Pylimo g. 9, Klaipėda; Kauno rūmai,</w:t>
      </w:r>
      <w:r w:rsidRPr="006A3500">
        <w:rPr>
          <w:lang w:val="lt-LT"/>
        </w:rPr>
        <w:t xml:space="preserve"> </w:t>
      </w:r>
      <w:r w:rsidRPr="006A3500">
        <w:rPr>
          <w:bCs/>
          <w:lang w:val="lt-LT"/>
        </w:rPr>
        <w:t>A. Mickevičiaus g. 8A, Kaunas).</w:t>
      </w:r>
    </w:p>
    <w:p w:rsidR="00517EF0" w:rsidRDefault="00517EF0" w:rsidP="00C46A1D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CD28DB" w:rsidRPr="001B757F" w:rsidRDefault="00CD28DB" w:rsidP="00C46A1D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636DC4" w:rsidRPr="004D4ECC" w:rsidRDefault="00AC75EA" w:rsidP="00C46A1D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2B5" w:rsidRDefault="006742B5">
      <w:r>
        <w:separator/>
      </w:r>
    </w:p>
  </w:endnote>
  <w:endnote w:type="continuationSeparator" w:id="1">
    <w:p w:rsidR="006742B5" w:rsidRDefault="00674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2B5" w:rsidRDefault="006742B5">
      <w:r>
        <w:separator/>
      </w:r>
    </w:p>
  </w:footnote>
  <w:footnote w:type="continuationSeparator" w:id="1">
    <w:p w:rsidR="006742B5" w:rsidRDefault="00674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44C6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44C6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8DB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1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3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23"/>
  </w:num>
  <w:num w:numId="5">
    <w:abstractNumId w:val="27"/>
  </w:num>
  <w:num w:numId="6">
    <w:abstractNumId w:val="22"/>
  </w:num>
  <w:num w:numId="7">
    <w:abstractNumId w:val="17"/>
  </w:num>
  <w:num w:numId="8">
    <w:abstractNumId w:val="10"/>
  </w:num>
  <w:num w:numId="9">
    <w:abstractNumId w:val="9"/>
  </w:num>
  <w:num w:numId="10">
    <w:abstractNumId w:val="6"/>
  </w:num>
  <w:num w:numId="11">
    <w:abstractNumId w:val="25"/>
  </w:num>
  <w:num w:numId="12">
    <w:abstractNumId w:val="2"/>
  </w:num>
  <w:num w:numId="13">
    <w:abstractNumId w:val="16"/>
  </w:num>
  <w:num w:numId="14">
    <w:abstractNumId w:val="20"/>
  </w:num>
  <w:num w:numId="15">
    <w:abstractNumId w:val="13"/>
  </w:num>
  <w:num w:numId="16">
    <w:abstractNumId w:val="24"/>
  </w:num>
  <w:num w:numId="17">
    <w:abstractNumId w:val="8"/>
  </w:num>
  <w:num w:numId="18">
    <w:abstractNumId w:val="4"/>
  </w:num>
  <w:num w:numId="19">
    <w:abstractNumId w:val="7"/>
  </w:num>
  <w:num w:numId="20">
    <w:abstractNumId w:val="3"/>
  </w:num>
  <w:num w:numId="21">
    <w:abstractNumId w:val="11"/>
  </w:num>
  <w:num w:numId="22">
    <w:abstractNumId w:val="14"/>
  </w:num>
  <w:num w:numId="23">
    <w:abstractNumId w:val="28"/>
  </w:num>
  <w:num w:numId="24">
    <w:abstractNumId w:val="26"/>
  </w:num>
  <w:num w:numId="25">
    <w:abstractNumId w:val="12"/>
  </w:num>
  <w:num w:numId="26">
    <w:abstractNumId w:val="15"/>
  </w:num>
  <w:num w:numId="27">
    <w:abstractNumId w:val="29"/>
  </w:num>
  <w:num w:numId="28">
    <w:abstractNumId w:val="18"/>
  </w:num>
  <w:num w:numId="29">
    <w:abstractNumId w:val="0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3315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5093"/>
    <w:rsid w:val="000E52EC"/>
    <w:rsid w:val="000E610D"/>
    <w:rsid w:val="000E6756"/>
    <w:rsid w:val="000E7058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36D"/>
    <w:rsid w:val="001F7BBD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939"/>
    <w:rsid w:val="002B6AF6"/>
    <w:rsid w:val="002B7055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1381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4BBF"/>
    <w:rsid w:val="003552ED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F47"/>
    <w:rsid w:val="003B3C65"/>
    <w:rsid w:val="003B451D"/>
    <w:rsid w:val="003B5DE5"/>
    <w:rsid w:val="003C02B9"/>
    <w:rsid w:val="003C07AD"/>
    <w:rsid w:val="003C0A7A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6AB"/>
    <w:rsid w:val="00471E63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4ECC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1A4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373A6"/>
    <w:rsid w:val="00540184"/>
    <w:rsid w:val="00541089"/>
    <w:rsid w:val="00541381"/>
    <w:rsid w:val="005415CC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FC"/>
    <w:rsid w:val="00642356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2B5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60D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232C"/>
    <w:rsid w:val="007131C2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52CC"/>
    <w:rsid w:val="007F5484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DEE"/>
    <w:rsid w:val="008464DE"/>
    <w:rsid w:val="00847351"/>
    <w:rsid w:val="00850CE6"/>
    <w:rsid w:val="00851203"/>
    <w:rsid w:val="00851507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9B3"/>
    <w:rsid w:val="00924852"/>
    <w:rsid w:val="00925D37"/>
    <w:rsid w:val="009269B4"/>
    <w:rsid w:val="00927BAB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2FF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B7FBD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1D4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3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4</cp:revision>
  <cp:lastPrinted>2021-02-26T07:38:00Z</cp:lastPrinted>
  <dcterms:created xsi:type="dcterms:W3CDTF">2022-08-23T12:15:00Z</dcterms:created>
  <dcterms:modified xsi:type="dcterms:W3CDTF">2022-08-23T12:16:00Z</dcterms:modified>
</cp:coreProperties>
</file>